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8360C" w14:textId="438CC5D8" w:rsidR="00BE45C1" w:rsidRPr="00431A7A" w:rsidRDefault="00BE45C1" w:rsidP="00C900A5">
      <w:pPr>
        <w:spacing w:after="0" w:line="240" w:lineRule="auto"/>
        <w:ind w:left="5102"/>
        <w:rPr>
          <w:rFonts w:ascii="Times New Roman" w:eastAsia="Times New Roman" w:hAnsi="Times New Roman" w:cs="Times New Roman"/>
          <w:sz w:val="24"/>
          <w:szCs w:val="24"/>
          <w:lang w:eastAsia="lt-LT"/>
        </w:rPr>
      </w:pPr>
    </w:p>
    <w:p w14:paraId="31268AE0" w14:textId="2E9F9956" w:rsidR="00BE45C1" w:rsidRPr="00431A7A" w:rsidRDefault="00BE45C1" w:rsidP="00C900A5">
      <w:pPr>
        <w:spacing w:after="0" w:line="240" w:lineRule="auto"/>
        <w:ind w:left="5102"/>
        <w:rPr>
          <w:rFonts w:ascii="Times New Roman" w:eastAsia="Times New Roman" w:hAnsi="Times New Roman" w:cs="Times New Roman"/>
          <w:sz w:val="24"/>
          <w:szCs w:val="24"/>
          <w:lang w:eastAsia="lt-LT"/>
        </w:rPr>
      </w:pPr>
      <w:r w:rsidRPr="00431A7A">
        <w:rPr>
          <w:rFonts w:ascii="Times New Roman" w:eastAsia="Times New Roman" w:hAnsi="Times New Roman" w:cs="Times New Roman"/>
          <w:sz w:val="24"/>
          <w:szCs w:val="24"/>
          <w:lang w:eastAsia="lt-LT"/>
        </w:rPr>
        <w:tab/>
      </w:r>
      <w:r w:rsidRPr="00431A7A">
        <w:rPr>
          <w:rFonts w:ascii="Times New Roman" w:eastAsia="Times New Roman" w:hAnsi="Times New Roman" w:cs="Times New Roman"/>
          <w:sz w:val="24"/>
          <w:szCs w:val="24"/>
          <w:lang w:eastAsia="lt-LT"/>
        </w:rPr>
        <w:tab/>
      </w:r>
      <w:r w:rsidRPr="00431A7A">
        <w:rPr>
          <w:rFonts w:ascii="Times New Roman" w:eastAsia="Times New Roman" w:hAnsi="Times New Roman" w:cs="Times New Roman"/>
          <w:sz w:val="24"/>
          <w:szCs w:val="24"/>
          <w:lang w:eastAsia="lt-LT"/>
        </w:rPr>
        <w:tab/>
      </w:r>
    </w:p>
    <w:p w14:paraId="5791F5FA" w14:textId="03D81E1F" w:rsidR="00C900A5" w:rsidRPr="00431A7A" w:rsidRDefault="672100A1" w:rsidP="672100A1">
      <w:pPr>
        <w:spacing w:after="0" w:line="240" w:lineRule="auto"/>
        <w:ind w:left="5102"/>
        <w:rPr>
          <w:rFonts w:ascii="Times New Roman" w:eastAsia="Times New Roman" w:hAnsi="Times New Roman" w:cs="Times New Roman"/>
          <w:sz w:val="24"/>
          <w:szCs w:val="24"/>
          <w:lang w:eastAsia="lt-LT"/>
        </w:rPr>
      </w:pPr>
      <w:r w:rsidRPr="672100A1">
        <w:rPr>
          <w:rFonts w:ascii="Times New Roman" w:eastAsia="Times New Roman" w:hAnsi="Times New Roman" w:cs="Times New Roman"/>
          <w:sz w:val="24"/>
          <w:szCs w:val="24"/>
          <w:lang w:eastAsia="lt-LT"/>
        </w:rPr>
        <w:t>PATVIRTINTA</w:t>
      </w:r>
    </w:p>
    <w:p w14:paraId="15964E4A" w14:textId="77777777" w:rsidR="00C900A5" w:rsidRPr="00431A7A" w:rsidRDefault="672100A1" w:rsidP="672100A1">
      <w:pPr>
        <w:spacing w:after="0" w:line="240" w:lineRule="auto"/>
        <w:ind w:left="5102"/>
        <w:rPr>
          <w:rFonts w:ascii="Times New Roman" w:eastAsia="Times New Roman" w:hAnsi="Times New Roman" w:cs="Times New Roman"/>
          <w:sz w:val="24"/>
          <w:szCs w:val="24"/>
          <w:lang w:eastAsia="lt-LT"/>
        </w:rPr>
      </w:pPr>
      <w:r w:rsidRPr="672100A1">
        <w:rPr>
          <w:rFonts w:ascii="Times New Roman" w:eastAsia="Times New Roman" w:hAnsi="Times New Roman" w:cs="Times New Roman"/>
          <w:sz w:val="24"/>
          <w:szCs w:val="24"/>
          <w:lang w:eastAsia="lt-LT"/>
        </w:rPr>
        <w:t>Lietuvos Respublikos Vyriausybės</w:t>
      </w:r>
    </w:p>
    <w:p w14:paraId="424637E3" w14:textId="77777777" w:rsidR="00C900A5" w:rsidRPr="00431A7A" w:rsidRDefault="672100A1" w:rsidP="672100A1">
      <w:pPr>
        <w:spacing w:after="0" w:line="240" w:lineRule="auto"/>
        <w:ind w:left="5102"/>
        <w:rPr>
          <w:rFonts w:ascii="Times New Roman" w:eastAsia="Times New Roman" w:hAnsi="Times New Roman" w:cs="Times New Roman"/>
          <w:sz w:val="24"/>
          <w:szCs w:val="24"/>
          <w:lang w:eastAsia="lt-LT"/>
        </w:rPr>
      </w:pPr>
      <w:r w:rsidRPr="672100A1">
        <w:rPr>
          <w:rFonts w:ascii="Times New Roman" w:eastAsia="Times New Roman" w:hAnsi="Times New Roman" w:cs="Times New Roman"/>
          <w:sz w:val="24"/>
          <w:szCs w:val="24"/>
          <w:lang w:eastAsia="lt-LT"/>
        </w:rPr>
        <w:t xml:space="preserve">2017 m. kovo 1 d. nutarimu Nr. 149 </w:t>
      </w:r>
    </w:p>
    <w:p w14:paraId="1ADAD27D" w14:textId="77777777" w:rsidR="00C900A5" w:rsidRPr="006511D3" w:rsidRDefault="672100A1" w:rsidP="672100A1">
      <w:pPr>
        <w:spacing w:after="0" w:line="240" w:lineRule="auto"/>
        <w:ind w:left="5102"/>
        <w:rPr>
          <w:rFonts w:ascii="Times New Roman" w:eastAsia="Times New Roman" w:hAnsi="Times New Roman" w:cs="Times New Roman"/>
          <w:bCs/>
          <w:sz w:val="24"/>
          <w:szCs w:val="24"/>
          <w:lang w:eastAsia="lt-LT"/>
        </w:rPr>
      </w:pPr>
      <w:r w:rsidRPr="006511D3">
        <w:rPr>
          <w:rFonts w:ascii="Times New Roman" w:eastAsia="Times New Roman" w:hAnsi="Times New Roman" w:cs="Times New Roman"/>
          <w:bCs/>
          <w:sz w:val="24"/>
          <w:szCs w:val="24"/>
          <w:lang w:eastAsia="lt-LT"/>
        </w:rPr>
        <w:t>(Lietuvos Respublikos Vyriausybės</w:t>
      </w:r>
    </w:p>
    <w:p w14:paraId="57C9C2C6" w14:textId="41DE8A77" w:rsidR="00C900A5" w:rsidRPr="006511D3" w:rsidRDefault="672100A1" w:rsidP="672100A1">
      <w:pPr>
        <w:spacing w:after="0" w:line="240" w:lineRule="auto"/>
        <w:ind w:left="5102"/>
        <w:rPr>
          <w:rFonts w:ascii="Times New Roman" w:eastAsia="Times New Roman" w:hAnsi="Times New Roman" w:cs="Times New Roman"/>
          <w:bCs/>
          <w:sz w:val="24"/>
          <w:szCs w:val="24"/>
          <w:lang w:eastAsia="lt-LT"/>
        </w:rPr>
      </w:pPr>
      <w:r w:rsidRPr="006511D3">
        <w:rPr>
          <w:rFonts w:ascii="Times New Roman" w:eastAsia="Times New Roman" w:hAnsi="Times New Roman" w:cs="Times New Roman"/>
          <w:bCs/>
          <w:sz w:val="24"/>
          <w:szCs w:val="24"/>
          <w:lang w:eastAsia="lt-LT"/>
        </w:rPr>
        <w:t>2020 m.                      d. nutarimo Nr.    redakcija)</w:t>
      </w:r>
    </w:p>
    <w:p w14:paraId="72421D10" w14:textId="77777777" w:rsidR="00C900A5" w:rsidRPr="006511D3" w:rsidRDefault="00C900A5" w:rsidP="00C900A5"/>
    <w:p w14:paraId="6D61E7AB" w14:textId="77777777" w:rsidR="00505EC7" w:rsidRPr="00431A7A" w:rsidRDefault="00505EC7" w:rsidP="00C900A5">
      <w:pPr>
        <w:rPr>
          <w:b/>
        </w:rPr>
      </w:pPr>
    </w:p>
    <w:p w14:paraId="60018ADF" w14:textId="42F9F0D4" w:rsidR="00505EC7" w:rsidRPr="00431A7A" w:rsidRDefault="672100A1" w:rsidP="00505EC7">
      <w:pPr>
        <w:jc w:val="center"/>
      </w:pPr>
      <w:r w:rsidRPr="672100A1">
        <w:rPr>
          <w:rFonts w:ascii="Times New Roman" w:eastAsia="Times New Roman" w:hAnsi="Times New Roman" w:cs="Times New Roman"/>
          <w:b/>
          <w:bCs/>
          <w:sz w:val="24"/>
          <w:szCs w:val="24"/>
          <w:lang w:eastAsia="lt-LT"/>
        </w:rPr>
        <w:t xml:space="preserve">PARAMOS </w:t>
      </w:r>
      <w:r w:rsidRPr="672100A1">
        <w:rPr>
          <w:rFonts w:ascii="Times New Roman" w:eastAsia="Times New Roman" w:hAnsi="Times New Roman" w:cs="Times New Roman"/>
          <w:b/>
          <w:bCs/>
          <w:color w:val="000000" w:themeColor="text1"/>
          <w:sz w:val="24"/>
          <w:szCs w:val="24"/>
          <w:lang w:eastAsia="lt-LT"/>
        </w:rPr>
        <w:t>SKYRIMO PIRMOSIOS PAKOPOS PEDAGOGIKOS KRYPTIES STUDIJŲ PROGRAMŲ, KURIAS BAIGUS SUTEIKIAMA PEDAGOGO KVALIFIKACIJA, STUDENTAMS, PIRMOSIOS PAKOPOS NE PEDAGOGIKOS KRYPTIES STUDIJŲ PROGRAMŲ STUDENTAMS, GRETA STUDIJUOJANTIEMS PEDAGOGIKOS STUDIJŲ MODULĮ, IR PEDAGOGINIŲ PROFESINIŲ STUDIJŲ PROGRAMŲ STUDENTAMS TVARKOS APRAŠAS</w:t>
      </w:r>
    </w:p>
    <w:p w14:paraId="363981AD" w14:textId="77777777" w:rsidR="004C2175" w:rsidRPr="00431A7A" w:rsidRDefault="004C2175" w:rsidP="00505EC7">
      <w:pPr>
        <w:spacing w:after="0" w:line="240" w:lineRule="auto"/>
        <w:ind w:firstLine="567"/>
        <w:jc w:val="both"/>
        <w:rPr>
          <w:rFonts w:ascii="Times New Roman" w:eastAsia="Times New Roman" w:hAnsi="Times New Roman" w:cs="Times New Roman"/>
          <w:b/>
          <w:color w:val="000000"/>
          <w:sz w:val="24"/>
          <w:szCs w:val="24"/>
          <w:lang w:eastAsia="lt-LT"/>
        </w:rPr>
      </w:pPr>
    </w:p>
    <w:p w14:paraId="7EF354E4" w14:textId="1937D21D" w:rsidR="007355EA" w:rsidRPr="006511D3" w:rsidRDefault="003A11A8" w:rsidP="672100A1">
      <w:pPr>
        <w:spacing w:after="0" w:line="240" w:lineRule="auto"/>
        <w:ind w:firstLine="567"/>
        <w:jc w:val="both"/>
        <w:rPr>
          <w:rFonts w:ascii="Times New Roman" w:eastAsia="Times New Roman" w:hAnsi="Times New Roman" w:cs="Times New Roman"/>
          <w:bCs/>
          <w:color w:val="000000" w:themeColor="text1"/>
          <w:sz w:val="24"/>
          <w:szCs w:val="24"/>
          <w:lang w:eastAsia="lt-LT"/>
        </w:rPr>
      </w:pPr>
      <w:r w:rsidRPr="006511D3">
        <w:rPr>
          <w:rFonts w:ascii="Times New Roman" w:eastAsia="Times New Roman" w:hAnsi="Times New Roman" w:cs="Times New Roman"/>
          <w:bCs/>
          <w:color w:val="000000"/>
          <w:sz w:val="24"/>
          <w:szCs w:val="24"/>
          <w:lang w:eastAsia="lt-LT"/>
        </w:rPr>
        <w:t>1</w:t>
      </w:r>
      <w:r w:rsidR="00A63CF8" w:rsidRPr="006511D3">
        <w:rPr>
          <w:rFonts w:ascii="Times New Roman" w:eastAsia="Times New Roman" w:hAnsi="Times New Roman" w:cs="Times New Roman"/>
          <w:bCs/>
          <w:color w:val="000000"/>
          <w:sz w:val="24"/>
          <w:szCs w:val="24"/>
          <w:lang w:eastAsia="lt-LT"/>
        </w:rPr>
        <w:t>. Parama</w:t>
      </w:r>
      <w:r w:rsidR="007355EA" w:rsidRPr="006511D3">
        <w:rPr>
          <w:rFonts w:ascii="Times New Roman" w:eastAsia="Times New Roman" w:hAnsi="Times New Roman" w:cs="Times New Roman"/>
          <w:bCs/>
          <w:color w:val="000000"/>
          <w:sz w:val="24"/>
          <w:szCs w:val="24"/>
          <w:lang w:eastAsia="lt-LT"/>
        </w:rPr>
        <w:t xml:space="preserve"> </w:t>
      </w:r>
      <w:bookmarkStart w:id="0" w:name="_Hlk38964674"/>
      <w:r w:rsidR="007355EA" w:rsidRPr="006511D3">
        <w:rPr>
          <w:rFonts w:ascii="Times New Roman" w:eastAsia="Times New Roman" w:hAnsi="Times New Roman" w:cs="Times New Roman"/>
          <w:bCs/>
          <w:color w:val="000000"/>
          <w:sz w:val="24"/>
          <w:szCs w:val="24"/>
          <w:lang w:eastAsia="lt-LT"/>
        </w:rPr>
        <w:t xml:space="preserve">skiriama </w:t>
      </w:r>
      <w:r w:rsidR="00191763" w:rsidRPr="006511D3">
        <w:rPr>
          <w:rFonts w:ascii="Times New Roman" w:eastAsia="Times New Roman" w:hAnsi="Times New Roman" w:cs="Times New Roman"/>
          <w:bCs/>
          <w:color w:val="000000"/>
          <w:sz w:val="24"/>
          <w:szCs w:val="24"/>
          <w:lang w:eastAsia="lt-LT"/>
        </w:rPr>
        <w:t xml:space="preserve">visiems </w:t>
      </w:r>
      <w:r w:rsidR="007355EA" w:rsidRPr="006511D3">
        <w:rPr>
          <w:rFonts w:ascii="Times New Roman" w:eastAsia="Times New Roman" w:hAnsi="Times New Roman" w:cs="Times New Roman"/>
          <w:bCs/>
          <w:color w:val="000000"/>
          <w:sz w:val="24"/>
          <w:szCs w:val="24"/>
          <w:lang w:eastAsia="lt-LT"/>
        </w:rPr>
        <w:t>pirmosios pakopos pedagogikos krypties studijų programų</w:t>
      </w:r>
      <w:r w:rsidR="00FA6A9F" w:rsidRPr="006511D3">
        <w:rPr>
          <w:rFonts w:ascii="Times New Roman" w:eastAsia="Times New Roman" w:hAnsi="Times New Roman" w:cs="Times New Roman"/>
          <w:bCs/>
          <w:color w:val="000000"/>
          <w:sz w:val="24"/>
          <w:szCs w:val="24"/>
          <w:lang w:eastAsia="lt-LT"/>
        </w:rPr>
        <w:t>, kurias baigus suteikiama pedagogo kvalifikacija</w:t>
      </w:r>
      <w:r w:rsidR="009755B6" w:rsidRPr="006511D3">
        <w:rPr>
          <w:rFonts w:ascii="Times New Roman" w:eastAsia="Times New Roman" w:hAnsi="Times New Roman" w:cs="Times New Roman"/>
          <w:bCs/>
          <w:color w:val="000000"/>
          <w:sz w:val="24"/>
          <w:szCs w:val="24"/>
          <w:lang w:eastAsia="lt-LT"/>
        </w:rPr>
        <w:t>,</w:t>
      </w:r>
      <w:r w:rsidR="007355EA" w:rsidRPr="006511D3">
        <w:rPr>
          <w:rFonts w:ascii="Times New Roman" w:eastAsia="Times New Roman" w:hAnsi="Times New Roman" w:cs="Times New Roman"/>
          <w:bCs/>
          <w:color w:val="000000"/>
          <w:sz w:val="24"/>
          <w:szCs w:val="24"/>
          <w:lang w:eastAsia="lt-LT"/>
        </w:rPr>
        <w:t xml:space="preserve"> studentams ir pedagoginių</w:t>
      </w:r>
      <w:r w:rsidR="00F73C17" w:rsidRPr="006511D3">
        <w:rPr>
          <w:rFonts w:ascii="Times New Roman" w:eastAsia="Times New Roman" w:hAnsi="Times New Roman" w:cs="Times New Roman"/>
          <w:bCs/>
          <w:color w:val="000000"/>
          <w:sz w:val="24"/>
          <w:szCs w:val="24"/>
          <w:lang w:eastAsia="lt-LT"/>
        </w:rPr>
        <w:t xml:space="preserve"> profesinių</w:t>
      </w:r>
      <w:r w:rsidR="007355EA" w:rsidRPr="006511D3">
        <w:rPr>
          <w:rFonts w:ascii="Times New Roman" w:eastAsia="Times New Roman" w:hAnsi="Times New Roman" w:cs="Times New Roman"/>
          <w:bCs/>
          <w:color w:val="000000"/>
          <w:sz w:val="24"/>
          <w:szCs w:val="24"/>
          <w:lang w:eastAsia="lt-LT"/>
        </w:rPr>
        <w:t xml:space="preserve"> studijų programų studentams (toliau – </w:t>
      </w:r>
      <w:r w:rsidR="00006D9B" w:rsidRPr="006511D3">
        <w:rPr>
          <w:rFonts w:ascii="Times New Roman" w:eastAsia="Times New Roman" w:hAnsi="Times New Roman" w:cs="Times New Roman"/>
          <w:bCs/>
          <w:color w:val="000000"/>
          <w:sz w:val="24"/>
          <w:szCs w:val="24"/>
          <w:lang w:eastAsia="lt-LT"/>
        </w:rPr>
        <w:t xml:space="preserve">pedagoginių studijų </w:t>
      </w:r>
      <w:r w:rsidR="007355EA" w:rsidRPr="006511D3">
        <w:rPr>
          <w:rFonts w:ascii="Times New Roman" w:eastAsia="Times New Roman" w:hAnsi="Times New Roman" w:cs="Times New Roman"/>
          <w:bCs/>
          <w:color w:val="000000"/>
          <w:sz w:val="24"/>
          <w:szCs w:val="24"/>
          <w:lang w:eastAsia="lt-LT"/>
        </w:rPr>
        <w:t>studentai),</w:t>
      </w:r>
      <w:r w:rsidR="00C368F6" w:rsidRPr="006511D3">
        <w:rPr>
          <w:rFonts w:ascii="Times New Roman" w:eastAsia="Times New Roman" w:hAnsi="Times New Roman" w:cs="Times New Roman"/>
          <w:bCs/>
          <w:color w:val="000000"/>
          <w:sz w:val="24"/>
          <w:szCs w:val="24"/>
          <w:lang w:eastAsia="lt-LT"/>
        </w:rPr>
        <w:t xml:space="preserve"> </w:t>
      </w:r>
      <w:bookmarkEnd w:id="0"/>
      <w:r w:rsidR="00C368F6" w:rsidRPr="006511D3">
        <w:rPr>
          <w:rFonts w:ascii="Times New Roman" w:eastAsia="Times New Roman" w:hAnsi="Times New Roman" w:cs="Times New Roman"/>
          <w:bCs/>
          <w:color w:val="000000"/>
          <w:sz w:val="24"/>
          <w:szCs w:val="24"/>
          <w:lang w:eastAsia="lt-LT"/>
        </w:rPr>
        <w:t>studijuojantiems</w:t>
      </w:r>
      <w:r w:rsidR="007355EA" w:rsidRPr="006511D3">
        <w:rPr>
          <w:rFonts w:ascii="Times New Roman" w:eastAsia="Times New Roman" w:hAnsi="Times New Roman" w:cs="Times New Roman"/>
          <w:bCs/>
          <w:color w:val="000000"/>
          <w:sz w:val="24"/>
          <w:szCs w:val="24"/>
          <w:lang w:eastAsia="lt-LT"/>
        </w:rPr>
        <w:t xml:space="preserve"> valstybės finansuojam</w:t>
      </w:r>
      <w:r w:rsidR="00C368F6" w:rsidRPr="006511D3">
        <w:rPr>
          <w:rFonts w:ascii="Times New Roman" w:eastAsia="Times New Roman" w:hAnsi="Times New Roman" w:cs="Times New Roman"/>
          <w:bCs/>
          <w:color w:val="000000"/>
          <w:sz w:val="24"/>
          <w:szCs w:val="24"/>
          <w:lang w:eastAsia="lt-LT"/>
        </w:rPr>
        <w:t>ose</w:t>
      </w:r>
      <w:r w:rsidR="007355EA" w:rsidRPr="006511D3">
        <w:rPr>
          <w:rFonts w:ascii="Times New Roman" w:eastAsia="Times New Roman" w:hAnsi="Times New Roman" w:cs="Times New Roman"/>
          <w:bCs/>
          <w:color w:val="000000"/>
          <w:sz w:val="24"/>
          <w:szCs w:val="24"/>
          <w:lang w:eastAsia="lt-LT"/>
        </w:rPr>
        <w:t xml:space="preserve"> studijų viet</w:t>
      </w:r>
      <w:r w:rsidR="00C368F6" w:rsidRPr="006511D3">
        <w:rPr>
          <w:rFonts w:ascii="Times New Roman" w:eastAsia="Times New Roman" w:hAnsi="Times New Roman" w:cs="Times New Roman"/>
          <w:bCs/>
          <w:color w:val="000000"/>
          <w:sz w:val="24"/>
          <w:szCs w:val="24"/>
          <w:lang w:eastAsia="lt-LT"/>
        </w:rPr>
        <w:t xml:space="preserve">ose ir </w:t>
      </w:r>
      <w:r w:rsidR="007355EA" w:rsidRPr="006511D3">
        <w:rPr>
          <w:rFonts w:ascii="Times New Roman" w:eastAsia="Times New Roman" w:hAnsi="Times New Roman" w:cs="Times New Roman"/>
          <w:bCs/>
          <w:color w:val="000000"/>
          <w:sz w:val="24"/>
          <w:szCs w:val="24"/>
          <w:lang w:eastAsia="lt-LT"/>
        </w:rPr>
        <w:t>neturintiems akademinių skolų.</w:t>
      </w:r>
    </w:p>
    <w:p w14:paraId="518134E8" w14:textId="019BCA30" w:rsidR="00191763" w:rsidRPr="006511D3" w:rsidRDefault="672100A1" w:rsidP="672100A1">
      <w:pPr>
        <w:spacing w:after="0" w:line="240" w:lineRule="auto"/>
        <w:ind w:firstLine="567"/>
        <w:jc w:val="both"/>
        <w:rPr>
          <w:rFonts w:ascii="Times New Roman" w:eastAsia="Times New Roman" w:hAnsi="Times New Roman" w:cs="Times New Roman"/>
          <w:bCs/>
          <w:color w:val="000000" w:themeColor="text1"/>
          <w:sz w:val="24"/>
          <w:szCs w:val="24"/>
          <w:lang w:eastAsia="lt-LT"/>
        </w:rPr>
      </w:pPr>
      <w:r w:rsidRPr="006511D3">
        <w:rPr>
          <w:rFonts w:ascii="Times New Roman" w:eastAsia="Times New Roman" w:hAnsi="Times New Roman" w:cs="Times New Roman"/>
          <w:bCs/>
          <w:color w:val="000000" w:themeColor="text1"/>
          <w:sz w:val="24"/>
          <w:szCs w:val="24"/>
          <w:lang w:eastAsia="lt-LT"/>
        </w:rPr>
        <w:t xml:space="preserve">2. Parama taip pat skiriama pirmosios pakopos ne pedagogikos krypties studijų programų studentams, kurie greta šių studijų programų valstybės finansuojamose studijų vietose studijuoja pedagogikos studijų modulį ir neturi akademinių skolų (toliau – pedagoginių gretutinių studijų studentai). Pedagoginių gretutinių studijų studentų, kuriems skiriama parama, skaičių pagal aukštąsias mokyklas ir studijų programų, </w:t>
      </w:r>
      <w:r w:rsidR="00E03000" w:rsidRPr="006511D3">
        <w:rPr>
          <w:rFonts w:ascii="Times New Roman" w:eastAsia="Times New Roman" w:hAnsi="Times New Roman" w:cs="Times New Roman"/>
          <w:bCs/>
          <w:color w:val="000000" w:themeColor="text1"/>
          <w:sz w:val="24"/>
          <w:szCs w:val="24"/>
          <w:lang w:eastAsia="lt-LT"/>
        </w:rPr>
        <w:t xml:space="preserve">pagal </w:t>
      </w:r>
      <w:r w:rsidRPr="006511D3">
        <w:rPr>
          <w:rFonts w:ascii="Times New Roman" w:eastAsia="Times New Roman" w:hAnsi="Times New Roman" w:cs="Times New Roman"/>
          <w:bCs/>
          <w:color w:val="000000" w:themeColor="text1"/>
          <w:sz w:val="24"/>
          <w:szCs w:val="24"/>
          <w:lang w:eastAsia="lt-LT"/>
        </w:rPr>
        <w:t>kuri</w:t>
      </w:r>
      <w:r w:rsidR="00E03000" w:rsidRPr="006511D3">
        <w:rPr>
          <w:rFonts w:ascii="Times New Roman" w:eastAsia="Times New Roman" w:hAnsi="Times New Roman" w:cs="Times New Roman"/>
          <w:bCs/>
          <w:color w:val="000000" w:themeColor="text1"/>
          <w:sz w:val="24"/>
          <w:szCs w:val="24"/>
          <w:lang w:eastAsia="lt-LT"/>
        </w:rPr>
        <w:t>as</w:t>
      </w:r>
      <w:r w:rsidRPr="006511D3">
        <w:rPr>
          <w:rFonts w:ascii="Times New Roman" w:eastAsia="Times New Roman" w:hAnsi="Times New Roman" w:cs="Times New Roman"/>
          <w:bCs/>
          <w:color w:val="000000" w:themeColor="text1"/>
          <w:sz w:val="24"/>
          <w:szCs w:val="24"/>
          <w:lang w:eastAsia="lt-LT"/>
        </w:rPr>
        <w:t xml:space="preserve"> jie studijuoja, kryptis ar jų grupes, atsižvelgęs į valstybės finansines galimybes ir poreikį parengti tam tikrų dalykų mokytojus, kasmet iki birželio 2</w:t>
      </w:r>
      <w:r w:rsidR="006D2117" w:rsidRPr="006511D3">
        <w:rPr>
          <w:rFonts w:ascii="Times New Roman" w:eastAsia="Times New Roman" w:hAnsi="Times New Roman" w:cs="Times New Roman"/>
          <w:bCs/>
          <w:color w:val="000000" w:themeColor="text1"/>
          <w:sz w:val="24"/>
          <w:szCs w:val="24"/>
          <w:lang w:eastAsia="lt-LT"/>
        </w:rPr>
        <w:t>5</w:t>
      </w:r>
      <w:r w:rsidRPr="006511D3">
        <w:rPr>
          <w:rFonts w:ascii="Times New Roman" w:eastAsia="Times New Roman" w:hAnsi="Times New Roman" w:cs="Times New Roman"/>
          <w:bCs/>
          <w:color w:val="000000" w:themeColor="text1"/>
          <w:sz w:val="24"/>
          <w:szCs w:val="24"/>
          <w:lang w:eastAsia="lt-LT"/>
        </w:rPr>
        <w:t xml:space="preserve"> dienos tvirtina Lietuvos Respublikos švietimo, mokslo ir sporto ministras.</w:t>
      </w:r>
      <w:r w:rsidR="006D2117" w:rsidRPr="006511D3">
        <w:rPr>
          <w:rFonts w:ascii="Times New Roman" w:eastAsia="Times New Roman" w:hAnsi="Times New Roman" w:cs="Times New Roman"/>
          <w:bCs/>
          <w:color w:val="000000" w:themeColor="text1"/>
          <w:sz w:val="24"/>
          <w:szCs w:val="24"/>
          <w:lang w:eastAsia="lt-LT"/>
        </w:rPr>
        <w:t xml:space="preserve"> Pasibaigus bendrajam priėmimui į pirmosios pakopos ir vientisąsias studijas švietimo, mokslo ir sporto ministras, įvertinęs priėmimo rezultatus, gali skirti papildomą skaičių studentų, kuriems skiriama parama, pagal aukštąsias mokyklas ir studijų programų, </w:t>
      </w:r>
      <w:r w:rsidR="00E03000" w:rsidRPr="006511D3">
        <w:rPr>
          <w:rFonts w:ascii="Times New Roman" w:eastAsia="Times New Roman" w:hAnsi="Times New Roman" w:cs="Times New Roman"/>
          <w:bCs/>
          <w:color w:val="000000" w:themeColor="text1"/>
          <w:sz w:val="24"/>
          <w:szCs w:val="24"/>
          <w:lang w:eastAsia="lt-LT"/>
        </w:rPr>
        <w:t xml:space="preserve">pagal </w:t>
      </w:r>
      <w:r w:rsidR="006D2117" w:rsidRPr="006511D3">
        <w:rPr>
          <w:rFonts w:ascii="Times New Roman" w:eastAsia="Times New Roman" w:hAnsi="Times New Roman" w:cs="Times New Roman"/>
          <w:bCs/>
          <w:color w:val="000000" w:themeColor="text1"/>
          <w:sz w:val="24"/>
          <w:szCs w:val="24"/>
          <w:lang w:eastAsia="lt-LT"/>
        </w:rPr>
        <w:t>kuri</w:t>
      </w:r>
      <w:r w:rsidR="00E03000" w:rsidRPr="006511D3">
        <w:rPr>
          <w:rFonts w:ascii="Times New Roman" w:eastAsia="Times New Roman" w:hAnsi="Times New Roman" w:cs="Times New Roman"/>
          <w:bCs/>
          <w:color w:val="000000" w:themeColor="text1"/>
          <w:sz w:val="24"/>
          <w:szCs w:val="24"/>
          <w:lang w:eastAsia="lt-LT"/>
        </w:rPr>
        <w:t>as</w:t>
      </w:r>
      <w:r w:rsidR="006D2117" w:rsidRPr="006511D3">
        <w:rPr>
          <w:rFonts w:ascii="Times New Roman" w:eastAsia="Times New Roman" w:hAnsi="Times New Roman" w:cs="Times New Roman"/>
          <w:bCs/>
          <w:color w:val="000000" w:themeColor="text1"/>
          <w:sz w:val="24"/>
          <w:szCs w:val="24"/>
          <w:lang w:eastAsia="lt-LT"/>
        </w:rPr>
        <w:t xml:space="preserve"> jie studijuoja, kryptis ar jų grupes. </w:t>
      </w:r>
    </w:p>
    <w:p w14:paraId="580CB672" w14:textId="38D323A8" w:rsidR="007355EA" w:rsidRPr="006511D3" w:rsidRDefault="672100A1" w:rsidP="672100A1">
      <w:pPr>
        <w:spacing w:after="0" w:line="240" w:lineRule="auto"/>
        <w:ind w:firstLine="567"/>
        <w:jc w:val="both"/>
        <w:rPr>
          <w:rFonts w:ascii="Times New Roman" w:eastAsia="Times New Roman" w:hAnsi="Times New Roman" w:cs="Times New Roman"/>
          <w:bCs/>
          <w:color w:val="000000" w:themeColor="text1"/>
          <w:sz w:val="24"/>
          <w:szCs w:val="24"/>
          <w:lang w:eastAsia="lt-LT"/>
        </w:rPr>
      </w:pPr>
      <w:r w:rsidRPr="006511D3">
        <w:rPr>
          <w:rFonts w:ascii="Times New Roman" w:eastAsia="Times New Roman" w:hAnsi="Times New Roman" w:cs="Times New Roman"/>
          <w:bCs/>
          <w:color w:val="000000" w:themeColor="text1"/>
          <w:sz w:val="24"/>
          <w:szCs w:val="24"/>
          <w:lang w:eastAsia="lt-LT"/>
        </w:rPr>
        <w:t xml:space="preserve">3. Paramos dydis – 300 eurų per mėnesį. </w:t>
      </w:r>
    </w:p>
    <w:p w14:paraId="73D7BCE9" w14:textId="275C690C" w:rsidR="005A2CB3" w:rsidRPr="006511D3" w:rsidRDefault="672100A1" w:rsidP="672100A1">
      <w:pPr>
        <w:spacing w:after="0" w:line="240" w:lineRule="auto"/>
        <w:ind w:firstLine="567"/>
        <w:jc w:val="both"/>
        <w:rPr>
          <w:rFonts w:ascii="Times New Roman" w:eastAsia="Times New Roman" w:hAnsi="Times New Roman" w:cs="Times New Roman"/>
          <w:bCs/>
          <w:color w:val="000000" w:themeColor="text1"/>
          <w:sz w:val="24"/>
          <w:szCs w:val="24"/>
          <w:lang w:eastAsia="lt-LT"/>
        </w:rPr>
      </w:pPr>
      <w:r w:rsidRPr="006511D3">
        <w:rPr>
          <w:rFonts w:ascii="Times New Roman" w:eastAsia="Times New Roman" w:hAnsi="Times New Roman" w:cs="Times New Roman"/>
          <w:bCs/>
          <w:color w:val="000000" w:themeColor="text1"/>
          <w:sz w:val="24"/>
          <w:szCs w:val="24"/>
          <w:lang w:eastAsia="lt-LT"/>
        </w:rPr>
        <w:t>4. Paramą administruoja Valstybinis studijų fondas (toliau – Fondas) ir aukštosios mokyklos taip:</w:t>
      </w:r>
    </w:p>
    <w:p w14:paraId="10D723C2" w14:textId="0EF110D2" w:rsidR="005A2CB3" w:rsidRPr="006511D3" w:rsidRDefault="672100A1" w:rsidP="672100A1">
      <w:pPr>
        <w:spacing w:after="0" w:line="240" w:lineRule="auto"/>
        <w:ind w:firstLine="567"/>
        <w:jc w:val="both"/>
        <w:rPr>
          <w:rFonts w:ascii="Times New Roman" w:eastAsia="Times New Roman" w:hAnsi="Times New Roman" w:cs="Times New Roman"/>
          <w:bCs/>
          <w:color w:val="000000" w:themeColor="text1"/>
          <w:sz w:val="24"/>
          <w:szCs w:val="24"/>
          <w:lang w:eastAsia="lt-LT"/>
        </w:rPr>
      </w:pPr>
      <w:r w:rsidRPr="006511D3">
        <w:rPr>
          <w:rFonts w:ascii="Times New Roman" w:eastAsia="Times New Roman" w:hAnsi="Times New Roman" w:cs="Times New Roman"/>
          <w:bCs/>
          <w:color w:val="000000" w:themeColor="text1"/>
          <w:sz w:val="24"/>
          <w:szCs w:val="24"/>
          <w:lang w:eastAsia="lt-LT"/>
        </w:rPr>
        <w:t>4.1. Fondas perveda paramai mokėti skirtas lėšas kiekvienai aukštajai mokyklai, kurioje studijuoja pedagoginių studijų studentai ir pedagoginių gretutinių studijų studentai, bei kontroliuoja šių lėšų panaudojimą;</w:t>
      </w:r>
    </w:p>
    <w:p w14:paraId="01A5C716" w14:textId="10FFF4D2" w:rsidR="005A2CB3" w:rsidRPr="006511D3" w:rsidRDefault="672100A1" w:rsidP="672100A1">
      <w:pPr>
        <w:spacing w:after="0" w:line="240" w:lineRule="auto"/>
        <w:ind w:firstLine="567"/>
        <w:jc w:val="both"/>
        <w:rPr>
          <w:rFonts w:ascii="Times New Roman" w:eastAsia="Times New Roman" w:hAnsi="Times New Roman" w:cs="Times New Roman"/>
          <w:bCs/>
          <w:color w:val="000000" w:themeColor="text1"/>
          <w:sz w:val="24"/>
          <w:szCs w:val="24"/>
          <w:lang w:eastAsia="lt-LT"/>
        </w:rPr>
      </w:pPr>
      <w:r w:rsidRPr="006511D3">
        <w:rPr>
          <w:rFonts w:ascii="Times New Roman" w:eastAsia="Times New Roman" w:hAnsi="Times New Roman" w:cs="Times New Roman"/>
          <w:bCs/>
          <w:color w:val="000000" w:themeColor="text1"/>
          <w:sz w:val="24"/>
          <w:szCs w:val="24"/>
          <w:lang w:eastAsia="lt-LT"/>
        </w:rPr>
        <w:t xml:space="preserve">4.2. aukštosios mokyklos </w:t>
      </w:r>
      <w:r w:rsidR="009927EB" w:rsidRPr="006511D3">
        <w:rPr>
          <w:rFonts w:ascii="Times New Roman" w:eastAsia="Times New Roman" w:hAnsi="Times New Roman" w:cs="Times New Roman"/>
          <w:bCs/>
          <w:color w:val="000000" w:themeColor="text1"/>
          <w:sz w:val="24"/>
          <w:szCs w:val="24"/>
          <w:lang w:eastAsia="lt-LT"/>
        </w:rPr>
        <w:t>savo nustatyta tvarka atrenka švietimo, mokslo ir sporto ministro patvirtintų studijų krypčių ar jų grupių pedagoginių gretutinių studijų studentus, kurių paskutinio vertinamojo laikotarpio studijų rezultat</w:t>
      </w:r>
      <w:r w:rsidR="006D2117" w:rsidRPr="006511D3">
        <w:rPr>
          <w:rFonts w:ascii="Times New Roman" w:eastAsia="Times New Roman" w:hAnsi="Times New Roman" w:cs="Times New Roman"/>
          <w:bCs/>
          <w:color w:val="000000" w:themeColor="text1"/>
          <w:sz w:val="24"/>
          <w:szCs w:val="24"/>
          <w:lang w:eastAsia="lt-LT"/>
        </w:rPr>
        <w:t>ų vidurkis</w:t>
      </w:r>
      <w:r w:rsidR="009927EB" w:rsidRPr="006511D3">
        <w:rPr>
          <w:rFonts w:ascii="Times New Roman" w:eastAsia="Times New Roman" w:hAnsi="Times New Roman" w:cs="Times New Roman"/>
          <w:bCs/>
          <w:color w:val="000000" w:themeColor="text1"/>
          <w:sz w:val="24"/>
          <w:szCs w:val="24"/>
          <w:lang w:eastAsia="lt-LT"/>
        </w:rPr>
        <w:t xml:space="preserve"> yra geriaus</w:t>
      </w:r>
      <w:r w:rsidR="006D2117" w:rsidRPr="006511D3">
        <w:rPr>
          <w:rFonts w:ascii="Times New Roman" w:eastAsia="Times New Roman" w:hAnsi="Times New Roman" w:cs="Times New Roman"/>
          <w:bCs/>
          <w:color w:val="000000" w:themeColor="text1"/>
          <w:sz w:val="24"/>
          <w:szCs w:val="24"/>
          <w:lang w:eastAsia="lt-LT"/>
        </w:rPr>
        <w:t>ias</w:t>
      </w:r>
      <w:r w:rsidR="009927EB" w:rsidRPr="006511D3">
        <w:rPr>
          <w:rFonts w:ascii="Times New Roman" w:eastAsia="Times New Roman" w:hAnsi="Times New Roman" w:cs="Times New Roman"/>
          <w:bCs/>
          <w:color w:val="000000" w:themeColor="text1"/>
          <w:sz w:val="24"/>
          <w:szCs w:val="24"/>
          <w:lang w:eastAsia="lt-LT"/>
        </w:rPr>
        <w:t>, galinčius pretenduoti į paramą</w:t>
      </w:r>
      <w:r w:rsidR="0033713A" w:rsidRPr="006511D3">
        <w:rPr>
          <w:rFonts w:ascii="Times New Roman" w:eastAsia="Times New Roman" w:hAnsi="Times New Roman" w:cs="Times New Roman"/>
          <w:bCs/>
          <w:color w:val="000000" w:themeColor="text1"/>
          <w:sz w:val="24"/>
          <w:szCs w:val="24"/>
          <w:lang w:eastAsia="lt-LT"/>
        </w:rPr>
        <w:t>,</w:t>
      </w:r>
      <w:r w:rsidR="009927EB" w:rsidRPr="006511D3">
        <w:rPr>
          <w:rFonts w:ascii="Times New Roman" w:eastAsia="Times New Roman" w:hAnsi="Times New Roman" w:cs="Times New Roman"/>
          <w:bCs/>
          <w:color w:val="000000" w:themeColor="text1"/>
          <w:sz w:val="24"/>
          <w:szCs w:val="24"/>
          <w:lang w:eastAsia="lt-LT"/>
        </w:rPr>
        <w:t xml:space="preserve"> </w:t>
      </w:r>
      <w:r w:rsidR="006D2117" w:rsidRPr="006511D3">
        <w:rPr>
          <w:rFonts w:ascii="Times New Roman" w:eastAsia="Times New Roman" w:hAnsi="Times New Roman" w:cs="Times New Roman"/>
          <w:bCs/>
          <w:color w:val="000000" w:themeColor="text1"/>
          <w:sz w:val="24"/>
          <w:szCs w:val="24"/>
          <w:lang w:eastAsia="lt-LT"/>
        </w:rPr>
        <w:t xml:space="preserve">ir </w:t>
      </w:r>
      <w:r w:rsidRPr="006511D3">
        <w:rPr>
          <w:rFonts w:ascii="Times New Roman" w:eastAsia="Times New Roman" w:hAnsi="Times New Roman" w:cs="Times New Roman"/>
          <w:bCs/>
          <w:color w:val="000000" w:themeColor="text1"/>
          <w:sz w:val="24"/>
          <w:szCs w:val="24"/>
          <w:lang w:eastAsia="lt-LT"/>
        </w:rPr>
        <w:t xml:space="preserve">priima pedagoginių studijų studentų ir pedagoginių gretutinių studijų studentų prašymus skirti paramą pagal Fondo patvirtintą formą, sudaro pedagoginių studijų studentų ir pedagoginių gretutinių studijų studentų, kuriems gali būti skirta parama, sąrašus, išmoka paramą pedagoginių studijų studentams ir pedagoginių gretutinių studijų studentams šiame apraše nustatyta tvarka </w:t>
      </w:r>
      <w:r w:rsidR="00350EA2" w:rsidRPr="006511D3">
        <w:rPr>
          <w:rFonts w:ascii="Times New Roman" w:eastAsia="Times New Roman" w:hAnsi="Times New Roman" w:cs="Times New Roman"/>
          <w:bCs/>
          <w:color w:val="000000" w:themeColor="text1"/>
          <w:sz w:val="24"/>
          <w:szCs w:val="24"/>
          <w:lang w:eastAsia="lt-LT"/>
        </w:rPr>
        <w:t>ir</w:t>
      </w:r>
      <w:r w:rsidRPr="006511D3">
        <w:rPr>
          <w:rFonts w:ascii="Times New Roman" w:eastAsia="Times New Roman" w:hAnsi="Times New Roman" w:cs="Times New Roman"/>
          <w:bCs/>
          <w:color w:val="000000" w:themeColor="text1"/>
          <w:sz w:val="24"/>
          <w:szCs w:val="24"/>
          <w:lang w:eastAsia="lt-LT"/>
        </w:rPr>
        <w:t xml:space="preserve"> atsiskaito Fondui už joms pervestas lėšas.</w:t>
      </w:r>
    </w:p>
    <w:p w14:paraId="3DD2BEC3" w14:textId="1CB91C7E" w:rsidR="00CC09DE" w:rsidRPr="006511D3" w:rsidRDefault="672100A1" w:rsidP="672100A1">
      <w:pPr>
        <w:spacing w:after="0" w:line="240" w:lineRule="auto"/>
        <w:ind w:firstLine="567"/>
        <w:jc w:val="both"/>
        <w:rPr>
          <w:rFonts w:ascii="Times New Roman" w:hAnsi="Times New Roman" w:cs="Times New Roman"/>
          <w:bCs/>
          <w:color w:val="000000" w:themeColor="text1"/>
          <w:sz w:val="24"/>
          <w:szCs w:val="24"/>
        </w:rPr>
      </w:pPr>
      <w:r w:rsidRPr="006511D3">
        <w:rPr>
          <w:rFonts w:ascii="Times New Roman" w:hAnsi="Times New Roman" w:cs="Times New Roman"/>
          <w:bCs/>
          <w:color w:val="000000" w:themeColor="text1"/>
          <w:sz w:val="24"/>
          <w:szCs w:val="24"/>
        </w:rPr>
        <w:t xml:space="preserve">5. </w:t>
      </w:r>
      <w:r w:rsidR="005A3960" w:rsidRPr="006511D3">
        <w:rPr>
          <w:rFonts w:ascii="Times New Roman" w:hAnsi="Times New Roman" w:cs="Times New Roman"/>
          <w:bCs/>
          <w:color w:val="000000" w:themeColor="text1"/>
          <w:sz w:val="24"/>
          <w:szCs w:val="24"/>
        </w:rPr>
        <w:t>Lėšas, skirtas e</w:t>
      </w:r>
      <w:r w:rsidRPr="006511D3">
        <w:rPr>
          <w:rFonts w:ascii="Times New Roman" w:hAnsi="Times New Roman" w:cs="Times New Roman"/>
          <w:bCs/>
          <w:color w:val="000000" w:themeColor="text1"/>
          <w:sz w:val="24"/>
          <w:szCs w:val="24"/>
        </w:rPr>
        <w:t>inamaisiais metais priimtiems studijuoti pedagoginių studijų studentams ir pradėjusiems studijuoti pedagoginių gretutinių studijų modulį pedagoginių gretutinių studijų studentams skirtai paramai</w:t>
      </w:r>
      <w:r w:rsidR="005A3960" w:rsidRPr="006511D3">
        <w:rPr>
          <w:rFonts w:ascii="Times New Roman" w:hAnsi="Times New Roman" w:cs="Times New Roman"/>
          <w:bCs/>
          <w:color w:val="000000" w:themeColor="text1"/>
          <w:sz w:val="24"/>
          <w:szCs w:val="24"/>
        </w:rPr>
        <w:t xml:space="preserve">, </w:t>
      </w:r>
      <w:r w:rsidR="00485CC1">
        <w:rPr>
          <w:rFonts w:ascii="Times New Roman" w:hAnsi="Times New Roman" w:cs="Times New Roman"/>
          <w:bCs/>
          <w:color w:val="000000" w:themeColor="text1"/>
          <w:sz w:val="24"/>
          <w:szCs w:val="24"/>
        </w:rPr>
        <w:t>Lietuvos Respublikos š</w:t>
      </w:r>
      <w:r w:rsidR="005A3960" w:rsidRPr="006511D3">
        <w:rPr>
          <w:rFonts w:ascii="Times New Roman" w:hAnsi="Times New Roman" w:cs="Times New Roman"/>
          <w:bCs/>
          <w:color w:val="000000" w:themeColor="text1"/>
          <w:sz w:val="24"/>
          <w:szCs w:val="24"/>
        </w:rPr>
        <w:t>vietimo, m</w:t>
      </w:r>
      <w:bookmarkStart w:id="1" w:name="_GoBack"/>
      <w:bookmarkEnd w:id="1"/>
      <w:r w:rsidR="005A3960" w:rsidRPr="006511D3">
        <w:rPr>
          <w:rFonts w:ascii="Times New Roman" w:hAnsi="Times New Roman" w:cs="Times New Roman"/>
          <w:bCs/>
          <w:color w:val="000000" w:themeColor="text1"/>
          <w:sz w:val="24"/>
          <w:szCs w:val="24"/>
        </w:rPr>
        <w:t xml:space="preserve">okslo ir sporto ministerija skiria Fondui </w:t>
      </w:r>
      <w:r w:rsidRPr="006511D3">
        <w:rPr>
          <w:rFonts w:ascii="Times New Roman" w:hAnsi="Times New Roman" w:cs="Times New Roman"/>
          <w:bCs/>
          <w:color w:val="000000" w:themeColor="text1"/>
          <w:sz w:val="24"/>
          <w:szCs w:val="24"/>
        </w:rPr>
        <w:t>paskutiniams keturiems einamųjų metų mėnesiams</w:t>
      </w:r>
      <w:r w:rsidR="005A3960" w:rsidRPr="006511D3">
        <w:rPr>
          <w:rFonts w:ascii="Times New Roman" w:hAnsi="Times New Roman" w:cs="Times New Roman"/>
          <w:bCs/>
          <w:color w:val="000000" w:themeColor="text1"/>
          <w:sz w:val="24"/>
          <w:szCs w:val="24"/>
        </w:rPr>
        <w:t>,</w:t>
      </w:r>
      <w:r w:rsidRPr="006511D3">
        <w:rPr>
          <w:rFonts w:ascii="Times New Roman" w:hAnsi="Times New Roman" w:cs="Times New Roman"/>
          <w:bCs/>
          <w:color w:val="000000" w:themeColor="text1"/>
          <w:sz w:val="24"/>
          <w:szCs w:val="24"/>
        </w:rPr>
        <w:t xml:space="preserve"> vėlesniais metais </w:t>
      </w:r>
      <w:r w:rsidR="005A3960" w:rsidRPr="006511D3">
        <w:rPr>
          <w:rFonts w:ascii="Times New Roman" w:hAnsi="Times New Roman" w:cs="Times New Roman"/>
          <w:bCs/>
          <w:color w:val="000000" w:themeColor="text1"/>
          <w:sz w:val="24"/>
          <w:szCs w:val="24"/>
        </w:rPr>
        <w:t xml:space="preserve">– </w:t>
      </w:r>
      <w:r w:rsidRPr="006511D3">
        <w:rPr>
          <w:rFonts w:ascii="Times New Roman" w:hAnsi="Times New Roman" w:cs="Times New Roman"/>
          <w:bCs/>
          <w:color w:val="000000" w:themeColor="text1"/>
          <w:sz w:val="24"/>
          <w:szCs w:val="24"/>
        </w:rPr>
        <w:t>šiems ir aukštesnių kursų studentams skirtai paramai</w:t>
      </w:r>
      <w:r w:rsidR="005A3960" w:rsidRPr="006511D3">
        <w:rPr>
          <w:rFonts w:ascii="Times New Roman" w:hAnsi="Times New Roman" w:cs="Times New Roman"/>
          <w:bCs/>
          <w:color w:val="000000" w:themeColor="text1"/>
          <w:sz w:val="24"/>
          <w:szCs w:val="24"/>
        </w:rPr>
        <w:t xml:space="preserve">, – iš </w:t>
      </w:r>
      <w:r w:rsidRPr="006511D3">
        <w:rPr>
          <w:rFonts w:ascii="Times New Roman" w:hAnsi="Times New Roman" w:cs="Times New Roman"/>
          <w:bCs/>
          <w:color w:val="000000" w:themeColor="text1"/>
          <w:sz w:val="24"/>
          <w:szCs w:val="24"/>
        </w:rPr>
        <w:t>Švietim</w:t>
      </w:r>
      <w:r w:rsidR="005A3960" w:rsidRPr="006511D3">
        <w:rPr>
          <w:rFonts w:ascii="Times New Roman" w:hAnsi="Times New Roman" w:cs="Times New Roman"/>
          <w:bCs/>
          <w:color w:val="000000" w:themeColor="text1"/>
          <w:sz w:val="24"/>
          <w:szCs w:val="24"/>
        </w:rPr>
        <w:t xml:space="preserve">o, mokslo ir sporto ministerijos </w:t>
      </w:r>
      <w:r w:rsidRPr="006511D3">
        <w:rPr>
          <w:rFonts w:ascii="Times New Roman" w:hAnsi="Times New Roman" w:cs="Times New Roman"/>
          <w:bCs/>
          <w:color w:val="000000" w:themeColor="text1"/>
          <w:sz w:val="24"/>
          <w:szCs w:val="24"/>
        </w:rPr>
        <w:t>nustatytų asignavimų Fondui šiam tikslui skirtų Lietuvos Respublikos valstybės biudžeto lėšų.</w:t>
      </w:r>
    </w:p>
    <w:p w14:paraId="3206D789" w14:textId="3C4F2E10" w:rsidR="006F0ED2" w:rsidRPr="006511D3" w:rsidRDefault="672100A1" w:rsidP="672100A1">
      <w:pPr>
        <w:spacing w:after="0" w:line="240" w:lineRule="auto"/>
        <w:ind w:firstLine="567"/>
        <w:jc w:val="both"/>
        <w:rPr>
          <w:rFonts w:ascii="Times New Roman" w:hAnsi="Times New Roman" w:cs="Times New Roman"/>
          <w:bCs/>
          <w:color w:val="000000" w:themeColor="text1"/>
          <w:sz w:val="24"/>
          <w:szCs w:val="24"/>
        </w:rPr>
      </w:pPr>
      <w:r w:rsidRPr="006511D3">
        <w:rPr>
          <w:rFonts w:ascii="Times New Roman" w:hAnsi="Times New Roman" w:cs="Times New Roman"/>
          <w:bCs/>
          <w:color w:val="000000" w:themeColor="text1"/>
          <w:sz w:val="24"/>
          <w:szCs w:val="24"/>
        </w:rPr>
        <w:t xml:space="preserve">6. Aukštosios mokyklos savo nustatyta tvarka ir terminais priima einamaisiais studijų metais į aukštąsias mokyklas įstojusių </w:t>
      </w:r>
      <w:r w:rsidR="005A3960" w:rsidRPr="006511D3">
        <w:rPr>
          <w:rFonts w:ascii="Times New Roman" w:hAnsi="Times New Roman" w:cs="Times New Roman"/>
          <w:bCs/>
          <w:color w:val="000000" w:themeColor="text1"/>
          <w:sz w:val="24"/>
          <w:szCs w:val="24"/>
        </w:rPr>
        <w:t xml:space="preserve">pedagoginių studijų studentų ir </w:t>
      </w:r>
      <w:r w:rsidRPr="006511D3">
        <w:rPr>
          <w:rFonts w:ascii="Times New Roman" w:hAnsi="Times New Roman" w:cs="Times New Roman"/>
          <w:bCs/>
          <w:color w:val="000000" w:themeColor="text1"/>
          <w:sz w:val="24"/>
          <w:szCs w:val="24"/>
        </w:rPr>
        <w:t xml:space="preserve">pedagoginių gretutinių studijų studentų, </w:t>
      </w:r>
      <w:r w:rsidRPr="006511D3">
        <w:rPr>
          <w:rFonts w:ascii="Times New Roman" w:hAnsi="Times New Roman" w:cs="Times New Roman"/>
          <w:bCs/>
          <w:color w:val="000000" w:themeColor="text1"/>
          <w:sz w:val="24"/>
          <w:szCs w:val="24"/>
        </w:rPr>
        <w:lastRenderedPageBreak/>
        <w:t xml:space="preserve">pradėjusių studijuoti pedagoginių gretutinių studijų modulį, </w:t>
      </w:r>
      <w:r w:rsidR="005A3960" w:rsidRPr="006511D3">
        <w:rPr>
          <w:rFonts w:ascii="Times New Roman" w:hAnsi="Times New Roman" w:cs="Times New Roman"/>
          <w:bCs/>
          <w:color w:val="000000" w:themeColor="text1"/>
          <w:sz w:val="24"/>
          <w:szCs w:val="24"/>
        </w:rPr>
        <w:t>Fondo nustatytos f</w:t>
      </w:r>
      <w:r w:rsidR="002E1A64">
        <w:rPr>
          <w:rFonts w:ascii="Times New Roman" w:hAnsi="Times New Roman" w:cs="Times New Roman"/>
          <w:bCs/>
          <w:color w:val="000000" w:themeColor="text1"/>
          <w:sz w:val="24"/>
          <w:szCs w:val="24"/>
        </w:rPr>
        <w:t>o</w:t>
      </w:r>
      <w:r w:rsidR="005A3960" w:rsidRPr="006511D3">
        <w:rPr>
          <w:rFonts w:ascii="Times New Roman" w:hAnsi="Times New Roman" w:cs="Times New Roman"/>
          <w:bCs/>
          <w:color w:val="000000" w:themeColor="text1"/>
          <w:sz w:val="24"/>
          <w:szCs w:val="24"/>
        </w:rPr>
        <w:t>rmos prašymus</w:t>
      </w:r>
      <w:r w:rsidRPr="006511D3">
        <w:rPr>
          <w:rFonts w:ascii="Times New Roman" w:hAnsi="Times New Roman" w:cs="Times New Roman"/>
          <w:bCs/>
          <w:color w:val="000000" w:themeColor="text1"/>
          <w:sz w:val="24"/>
          <w:szCs w:val="24"/>
        </w:rPr>
        <w:t xml:space="preserve"> skirti paramą ir iki einamųjų metų rugsėjo 30 dienos sudaro ir pateikia Fondui pedagoginių studijų studentų ir pedagoginių gretutinių studijų studentų, kuriems skiriama param</w:t>
      </w:r>
      <w:r w:rsidR="0046602F" w:rsidRPr="006511D3">
        <w:rPr>
          <w:rFonts w:ascii="Times New Roman" w:hAnsi="Times New Roman" w:cs="Times New Roman"/>
          <w:bCs/>
          <w:color w:val="000000" w:themeColor="text1"/>
          <w:sz w:val="24"/>
          <w:szCs w:val="24"/>
        </w:rPr>
        <w:t>a</w:t>
      </w:r>
      <w:r w:rsidRPr="006511D3">
        <w:rPr>
          <w:rFonts w:ascii="Times New Roman" w:hAnsi="Times New Roman" w:cs="Times New Roman"/>
          <w:bCs/>
          <w:color w:val="000000" w:themeColor="text1"/>
          <w:sz w:val="24"/>
          <w:szCs w:val="24"/>
        </w:rPr>
        <w:t>, sąrašus.</w:t>
      </w:r>
    </w:p>
    <w:p w14:paraId="3B0A557F" w14:textId="6AD64698" w:rsidR="006F0ED2" w:rsidRPr="006511D3" w:rsidRDefault="672100A1" w:rsidP="672100A1">
      <w:pPr>
        <w:spacing w:after="0" w:line="240" w:lineRule="auto"/>
        <w:ind w:firstLine="567"/>
        <w:jc w:val="both"/>
        <w:rPr>
          <w:rFonts w:ascii="Times New Roman" w:hAnsi="Times New Roman" w:cs="Times New Roman"/>
          <w:bCs/>
          <w:color w:val="000000" w:themeColor="text1"/>
          <w:sz w:val="24"/>
          <w:szCs w:val="24"/>
        </w:rPr>
      </w:pPr>
      <w:r w:rsidRPr="006511D3">
        <w:rPr>
          <w:rFonts w:ascii="Times New Roman" w:hAnsi="Times New Roman" w:cs="Times New Roman"/>
          <w:bCs/>
          <w:color w:val="000000" w:themeColor="text1"/>
          <w:sz w:val="24"/>
          <w:szCs w:val="24"/>
        </w:rPr>
        <w:t xml:space="preserve">7. Pedagoginių studijų studentų ir pedagoginių gretutinių studijų studentų, kuriems skiriama parama, sąrašuose nurodoma: studento vardas, pavardė, asmens kodas, priėmimo metai, studijų kryptis, studijų programos pavadinimas ir valstybinis kodas, patvirtinimas, kad studentas studijuoja valstybės finansuojamoje studijų vietoje, kad studentas studijuoja pedagoginių gretutinių studijų modulį (jeigu studijuoja pagal pirmosios pakopos ne pedagoginių studijų programą), nėra išėjęs akademinių atostogų ir neturi akademinių skolų, studento studijų pradžios ir pabaigos datos bei paramai mokėti visam studijų laikotarpiui apskaičiuota suma. </w:t>
      </w:r>
    </w:p>
    <w:p w14:paraId="1649BBCE" w14:textId="5C62F3CE" w:rsidR="00575CD7" w:rsidRPr="006511D3" w:rsidRDefault="672100A1" w:rsidP="672100A1">
      <w:pPr>
        <w:spacing w:after="0" w:line="240" w:lineRule="auto"/>
        <w:ind w:firstLine="567"/>
        <w:jc w:val="both"/>
        <w:rPr>
          <w:rFonts w:ascii="Times New Roman" w:hAnsi="Times New Roman" w:cs="Times New Roman"/>
          <w:bCs/>
          <w:color w:val="000000" w:themeColor="text1"/>
          <w:sz w:val="24"/>
          <w:szCs w:val="24"/>
        </w:rPr>
      </w:pPr>
      <w:r w:rsidRPr="006511D3">
        <w:rPr>
          <w:rFonts w:ascii="Times New Roman" w:hAnsi="Times New Roman" w:cs="Times New Roman"/>
          <w:bCs/>
          <w:color w:val="000000" w:themeColor="text1"/>
          <w:sz w:val="24"/>
          <w:szCs w:val="24"/>
        </w:rPr>
        <w:t>8. Gavęs pedagoginių studijų studentų ir pedagoginių gretutinių studijų studentų, kuriems siūloma skirti paramą, sąrašą, Fondas per 10 darbo dienų nuo sąrašo gavimo patikrina jame nurodytus duomenis, patvirtina kiekvienai aukštajai mokyklai paramai mokėti skiriamų lėšų sumą ir pasirašo su aukštosiomis mokyklomis lėšų naudojimo sutartis pagal Fondo patvirtintą formą. Lėšų naudojimo sutartyse nurodoma lėšų paramai mokėti išmokėjimo ir atsiskaitymo už panaudotas lėšas tvarka bei terminai.</w:t>
      </w:r>
    </w:p>
    <w:p w14:paraId="48E7DF48" w14:textId="16EC37D0" w:rsidR="00377E11" w:rsidRPr="006511D3" w:rsidRDefault="672100A1" w:rsidP="672100A1">
      <w:pPr>
        <w:spacing w:after="0" w:line="240" w:lineRule="auto"/>
        <w:ind w:firstLine="567"/>
        <w:jc w:val="both"/>
        <w:rPr>
          <w:rFonts w:ascii="Times New Roman" w:hAnsi="Times New Roman" w:cs="Times New Roman"/>
          <w:bCs/>
          <w:color w:val="000000" w:themeColor="text1"/>
          <w:sz w:val="24"/>
          <w:szCs w:val="24"/>
        </w:rPr>
      </w:pPr>
      <w:r w:rsidRPr="006511D3">
        <w:rPr>
          <w:rFonts w:ascii="Times New Roman" w:hAnsi="Times New Roman" w:cs="Times New Roman"/>
          <w:bCs/>
          <w:color w:val="000000" w:themeColor="text1"/>
          <w:sz w:val="24"/>
          <w:szCs w:val="24"/>
        </w:rPr>
        <w:t>9. Jeigu aukštoji mokykla įtraukia pedagoginių studijų studentą ir pedagoginių gretutinių studijų studentą į studentų, kuriems siūloma skirti paramą, sąrašą po to, kai šis sąrašas pateikiamas Fondui, arba po sąrašo pateikimo Fondui pedagoginių studijų studentas arba pedagoginių gretutinių studijų studentas pakeičia studijų formą ir nustatoma ilgesnė jo studijų trukmė, aukštoji mokykla per 10 darbo dienų nuo studento įtraukimo į sąrašą ar studijų formos pakeitimo pateikia Fondui patikslintą pedagoginių studijų studentų ir pedagoginių gretutinių studijų studentų, kuriems skiriama parama, sąrašą, o Fondas per 10 darbo dienų nuo patikslinto sąrašo gavimo patikslina aukštajai mokyklai skiriamą lėšų sumą bei pasirašo su aukštąja mokykla lėšų naudojimo sutarties pakeitimą.</w:t>
      </w:r>
    </w:p>
    <w:p w14:paraId="56CDED08" w14:textId="0B55A767" w:rsidR="00A0202E" w:rsidRPr="006511D3" w:rsidRDefault="672100A1" w:rsidP="672100A1">
      <w:pPr>
        <w:spacing w:after="0" w:line="240" w:lineRule="auto"/>
        <w:ind w:firstLine="567"/>
        <w:jc w:val="both"/>
        <w:rPr>
          <w:rFonts w:ascii="Times New Roman" w:hAnsi="Times New Roman" w:cs="Times New Roman"/>
          <w:bCs/>
          <w:color w:val="000000" w:themeColor="text1"/>
          <w:sz w:val="24"/>
          <w:szCs w:val="24"/>
        </w:rPr>
      </w:pPr>
      <w:r w:rsidRPr="006511D3">
        <w:rPr>
          <w:rFonts w:ascii="Times New Roman" w:hAnsi="Times New Roman" w:cs="Times New Roman"/>
          <w:bCs/>
          <w:color w:val="000000" w:themeColor="text1"/>
          <w:sz w:val="24"/>
          <w:szCs w:val="24"/>
        </w:rPr>
        <w:t>10. Parama skiriama visam studijų laikotarpiui, įskaitant atostogas (išskyrus akademines atostogas), ir mokama ne ilgiau kaip iki studijų pabaigos. Jei asmens studijos prasideda po einamojo mėnesio 15 d. arba baigiasi iki einamojo mėnesio 15 d., parama už tą mėnesį nemokama.</w:t>
      </w:r>
    </w:p>
    <w:p w14:paraId="58ED15E8" w14:textId="6D98AD2D" w:rsidR="009E65BD" w:rsidRPr="006511D3" w:rsidRDefault="672100A1" w:rsidP="672100A1">
      <w:pPr>
        <w:spacing w:after="0" w:line="240" w:lineRule="auto"/>
        <w:ind w:firstLine="567"/>
        <w:jc w:val="both"/>
        <w:rPr>
          <w:rFonts w:ascii="Times New Roman" w:eastAsia="Times New Roman" w:hAnsi="Times New Roman" w:cs="Times New Roman"/>
          <w:bCs/>
          <w:color w:val="000000" w:themeColor="text1"/>
          <w:sz w:val="24"/>
          <w:szCs w:val="24"/>
          <w:lang w:eastAsia="lt-LT"/>
        </w:rPr>
      </w:pPr>
      <w:r w:rsidRPr="006511D3">
        <w:rPr>
          <w:rFonts w:ascii="Times New Roman" w:eastAsia="Times New Roman" w:hAnsi="Times New Roman" w:cs="Times New Roman"/>
          <w:bCs/>
          <w:color w:val="000000" w:themeColor="text1"/>
          <w:sz w:val="24"/>
          <w:szCs w:val="24"/>
          <w:lang w:eastAsia="lt-LT"/>
        </w:rPr>
        <w:t xml:space="preserve">11. Paramą pedagoginių studijų studentams ir pedagoginių gretutinių studijų studentams  aukštosios mokyklos išmoka kiekvieną mėnesį. Už einamąjį mėnesį parama išmokama iki einamojo mėnesio pabaigos, išskyrus einamųjų studijų metų pirmąjį mėnesį, kai parama išmokama ne vėliau kaip iki antrojo einamųjų studijų metų mėnesio pabaigos. </w:t>
      </w:r>
    </w:p>
    <w:p w14:paraId="4DA88863" w14:textId="1A4D4835" w:rsidR="001A6011" w:rsidRPr="006511D3" w:rsidRDefault="672100A1" w:rsidP="672100A1">
      <w:pPr>
        <w:spacing w:after="0" w:line="240" w:lineRule="auto"/>
        <w:ind w:firstLine="567"/>
        <w:jc w:val="both"/>
        <w:rPr>
          <w:rFonts w:ascii="Times New Roman" w:eastAsia="Times New Roman" w:hAnsi="Times New Roman" w:cs="Times New Roman"/>
          <w:bCs/>
          <w:color w:val="000000" w:themeColor="text1"/>
          <w:sz w:val="24"/>
          <w:szCs w:val="24"/>
          <w:lang w:eastAsia="lt-LT"/>
        </w:rPr>
      </w:pPr>
      <w:r w:rsidRPr="006511D3">
        <w:rPr>
          <w:rFonts w:ascii="Times New Roman" w:eastAsia="Times New Roman" w:hAnsi="Times New Roman" w:cs="Times New Roman"/>
          <w:bCs/>
          <w:color w:val="000000" w:themeColor="text1"/>
          <w:sz w:val="24"/>
          <w:szCs w:val="24"/>
          <w:lang w:eastAsia="lt-LT"/>
        </w:rPr>
        <w:t xml:space="preserve">12. Paramos mokėjimą aukštoji mokykla nutraukia, pedagoginių studijų studentui arba pedagoginių gretutinių studijų studentui nutraukus studijas anksčiau numatytos studijų pabaigos datos. </w:t>
      </w:r>
    </w:p>
    <w:p w14:paraId="23C050A7" w14:textId="6E9079C0" w:rsidR="001A6011" w:rsidRPr="006511D3" w:rsidRDefault="672100A1" w:rsidP="672100A1">
      <w:pPr>
        <w:spacing w:after="0" w:line="240" w:lineRule="auto"/>
        <w:ind w:firstLine="567"/>
        <w:jc w:val="both"/>
        <w:rPr>
          <w:rFonts w:ascii="Times New Roman" w:eastAsia="Times New Roman" w:hAnsi="Times New Roman" w:cs="Times New Roman"/>
          <w:bCs/>
          <w:color w:val="000000" w:themeColor="text1"/>
          <w:sz w:val="24"/>
          <w:szCs w:val="24"/>
          <w:lang w:eastAsia="lt-LT"/>
        </w:rPr>
      </w:pPr>
      <w:r w:rsidRPr="006511D3">
        <w:rPr>
          <w:rFonts w:ascii="Times New Roman" w:eastAsia="Times New Roman" w:hAnsi="Times New Roman" w:cs="Times New Roman"/>
          <w:bCs/>
          <w:color w:val="000000" w:themeColor="text1"/>
          <w:sz w:val="24"/>
          <w:szCs w:val="24"/>
          <w:lang w:eastAsia="lt-LT"/>
        </w:rPr>
        <w:t>13. Paramos mokėjimą aukštoji mokykla sustabdo, kai paaiškėja, kad:</w:t>
      </w:r>
    </w:p>
    <w:p w14:paraId="60F1DBDB" w14:textId="368DDCED" w:rsidR="001A6011" w:rsidRPr="006511D3" w:rsidRDefault="672100A1" w:rsidP="672100A1">
      <w:pPr>
        <w:spacing w:after="0" w:line="240" w:lineRule="auto"/>
        <w:ind w:firstLine="567"/>
        <w:jc w:val="both"/>
        <w:rPr>
          <w:rFonts w:ascii="Times New Roman" w:eastAsia="Times New Roman" w:hAnsi="Times New Roman" w:cs="Times New Roman"/>
          <w:bCs/>
          <w:color w:val="000000" w:themeColor="text1"/>
          <w:sz w:val="24"/>
          <w:szCs w:val="24"/>
          <w:lang w:eastAsia="lt-LT"/>
        </w:rPr>
      </w:pPr>
      <w:r w:rsidRPr="006511D3">
        <w:rPr>
          <w:rFonts w:ascii="Times New Roman" w:eastAsia="Times New Roman" w:hAnsi="Times New Roman" w:cs="Times New Roman"/>
          <w:bCs/>
          <w:color w:val="000000" w:themeColor="text1"/>
          <w:sz w:val="24"/>
          <w:szCs w:val="24"/>
          <w:lang w:eastAsia="lt-LT"/>
        </w:rPr>
        <w:t>13.1. pedagoginių studijų studentas arba pedagoginių gretutinių studijų studentas turi akademinių skolų;</w:t>
      </w:r>
    </w:p>
    <w:p w14:paraId="359FD032" w14:textId="684A9502" w:rsidR="001A6011" w:rsidRPr="006511D3" w:rsidRDefault="672100A1" w:rsidP="672100A1">
      <w:pPr>
        <w:spacing w:after="0" w:line="240" w:lineRule="auto"/>
        <w:ind w:firstLine="567"/>
        <w:jc w:val="both"/>
        <w:rPr>
          <w:rFonts w:ascii="Times New Roman" w:eastAsia="Times New Roman" w:hAnsi="Times New Roman" w:cs="Times New Roman"/>
          <w:bCs/>
          <w:color w:val="000000" w:themeColor="text1"/>
          <w:sz w:val="24"/>
          <w:szCs w:val="24"/>
          <w:lang w:eastAsia="lt-LT"/>
        </w:rPr>
      </w:pPr>
      <w:r w:rsidRPr="006511D3">
        <w:rPr>
          <w:rFonts w:ascii="Times New Roman" w:eastAsia="Times New Roman" w:hAnsi="Times New Roman" w:cs="Times New Roman"/>
          <w:bCs/>
          <w:color w:val="000000" w:themeColor="text1"/>
          <w:sz w:val="24"/>
          <w:szCs w:val="24"/>
          <w:lang w:eastAsia="lt-LT"/>
        </w:rPr>
        <w:t>13.2. pedagoginių studijų studentas arba pedagoginių gretutinių studijų studentas išeina akademinių atostogų.</w:t>
      </w:r>
    </w:p>
    <w:p w14:paraId="08C58008" w14:textId="6AD121F2" w:rsidR="001A6011" w:rsidRPr="006511D3" w:rsidRDefault="72052F55" w:rsidP="72052F55">
      <w:pPr>
        <w:spacing w:after="0" w:line="240" w:lineRule="auto"/>
        <w:ind w:firstLine="567"/>
        <w:jc w:val="both"/>
        <w:rPr>
          <w:rFonts w:ascii="Times New Roman" w:eastAsia="Times New Roman" w:hAnsi="Times New Roman" w:cs="Times New Roman"/>
          <w:bCs/>
          <w:color w:val="000000" w:themeColor="text1"/>
          <w:sz w:val="24"/>
          <w:szCs w:val="24"/>
          <w:lang w:eastAsia="lt-LT"/>
        </w:rPr>
      </w:pPr>
      <w:r w:rsidRPr="006511D3">
        <w:rPr>
          <w:rFonts w:ascii="Times New Roman" w:eastAsia="Times New Roman" w:hAnsi="Times New Roman" w:cs="Times New Roman"/>
          <w:bCs/>
          <w:color w:val="000000" w:themeColor="text1"/>
          <w:sz w:val="24"/>
          <w:szCs w:val="24"/>
          <w:lang w:eastAsia="lt-LT"/>
        </w:rPr>
        <w:t>14. Jei šio aprašo 12 ir 13 punktuose nustatytos aplinkybės atsiranda iki einamojo mėnesio 15 dienos, parama už einamąjį mėnesį neišmokama, jei po einamojo mėnesio 15 dienos, parama už einamąjį mėnesį išmokama.</w:t>
      </w:r>
    </w:p>
    <w:p w14:paraId="31F424E0" w14:textId="0CCFACED" w:rsidR="00DB08AA" w:rsidRPr="006511D3" w:rsidRDefault="72052F55" w:rsidP="72052F55">
      <w:pPr>
        <w:spacing w:after="0" w:line="240" w:lineRule="auto"/>
        <w:ind w:firstLine="567"/>
        <w:jc w:val="both"/>
        <w:rPr>
          <w:rFonts w:ascii="Times New Roman" w:eastAsia="Times New Roman" w:hAnsi="Times New Roman" w:cs="Times New Roman"/>
          <w:bCs/>
          <w:color w:val="000000" w:themeColor="text1"/>
          <w:sz w:val="24"/>
          <w:szCs w:val="24"/>
          <w:lang w:eastAsia="lt-LT"/>
        </w:rPr>
      </w:pPr>
      <w:r w:rsidRPr="006511D3">
        <w:rPr>
          <w:rFonts w:ascii="Times New Roman" w:eastAsia="Times New Roman" w:hAnsi="Times New Roman" w:cs="Times New Roman"/>
          <w:bCs/>
          <w:color w:val="000000" w:themeColor="text1"/>
          <w:sz w:val="24"/>
          <w:szCs w:val="24"/>
          <w:lang w:eastAsia="lt-LT"/>
        </w:rPr>
        <w:t>15. Paramos mokėjimas atnaujinamas, išnykus šio aprašo 1</w:t>
      </w:r>
      <w:r w:rsidR="00065DD1" w:rsidRPr="006511D3">
        <w:rPr>
          <w:rFonts w:ascii="Times New Roman" w:eastAsia="Times New Roman" w:hAnsi="Times New Roman" w:cs="Times New Roman"/>
          <w:bCs/>
          <w:color w:val="000000" w:themeColor="text1"/>
          <w:sz w:val="24"/>
          <w:szCs w:val="24"/>
          <w:lang w:val="en-AU" w:eastAsia="lt-LT"/>
        </w:rPr>
        <w:t>3</w:t>
      </w:r>
      <w:r w:rsidRPr="006511D3">
        <w:rPr>
          <w:rFonts w:ascii="Times New Roman" w:eastAsia="Times New Roman" w:hAnsi="Times New Roman" w:cs="Times New Roman"/>
          <w:bCs/>
          <w:color w:val="000000" w:themeColor="text1"/>
          <w:sz w:val="24"/>
          <w:szCs w:val="24"/>
          <w:lang w:eastAsia="lt-LT"/>
        </w:rPr>
        <w:t xml:space="preserve"> punkte nurodytoms aplinkybėms: jei nurodytos aplinkybės išnyksta iki einamojo mėnesio 15 dienos, paramos mokėjimą aukštoji mokykla atnaujina nuo einamojo mėnesio, jei po einamojo mėnesio 15 dienos, paramos mokėjimą aukštoji mokykla atnaujina nuo kito mėnesio. </w:t>
      </w:r>
    </w:p>
    <w:p w14:paraId="721C5CC1" w14:textId="4769B310" w:rsidR="00DB08AA" w:rsidRPr="006511D3" w:rsidRDefault="672100A1" w:rsidP="672100A1">
      <w:pPr>
        <w:spacing w:after="0" w:line="240" w:lineRule="auto"/>
        <w:ind w:firstLine="567"/>
        <w:jc w:val="both"/>
        <w:rPr>
          <w:rFonts w:ascii="Times New Roman" w:eastAsia="Times New Roman" w:hAnsi="Times New Roman" w:cs="Times New Roman"/>
          <w:bCs/>
          <w:color w:val="000000" w:themeColor="text1"/>
          <w:sz w:val="24"/>
          <w:szCs w:val="24"/>
          <w:lang w:eastAsia="lt-LT"/>
        </w:rPr>
      </w:pPr>
      <w:r w:rsidRPr="006511D3">
        <w:rPr>
          <w:rFonts w:ascii="Times New Roman" w:eastAsia="Times New Roman" w:hAnsi="Times New Roman" w:cs="Times New Roman"/>
          <w:bCs/>
          <w:color w:val="000000" w:themeColor="text1"/>
          <w:sz w:val="24"/>
          <w:szCs w:val="24"/>
          <w:lang w:eastAsia="lt-LT"/>
        </w:rPr>
        <w:t xml:space="preserve">16. Parama mokama vieną kartą už vieną studijų laikotarpį. Jei pedagoginių studijų studentas arba pedagoginių gretutinių studijų studentas pakartotinai studijuoja tame pačiame semestre, parama jam nemokama tiek mėnesių, kiek jis gavo paramą tą semestrą ankstesnių studijų metu. </w:t>
      </w:r>
    </w:p>
    <w:p w14:paraId="2FE7E1C2" w14:textId="53494815" w:rsidR="00DB08AA" w:rsidRPr="006511D3" w:rsidRDefault="672100A1" w:rsidP="672100A1">
      <w:pPr>
        <w:spacing w:after="0" w:line="240" w:lineRule="auto"/>
        <w:ind w:firstLine="567"/>
        <w:jc w:val="both"/>
        <w:rPr>
          <w:rFonts w:ascii="Times New Roman" w:eastAsia="Times New Roman" w:hAnsi="Times New Roman" w:cs="Times New Roman"/>
          <w:bCs/>
          <w:color w:val="000000" w:themeColor="text1"/>
          <w:sz w:val="24"/>
          <w:szCs w:val="24"/>
          <w:lang w:eastAsia="lt-LT"/>
        </w:rPr>
      </w:pPr>
      <w:r w:rsidRPr="006511D3">
        <w:rPr>
          <w:rFonts w:ascii="Times New Roman" w:eastAsia="Times New Roman" w:hAnsi="Times New Roman" w:cs="Times New Roman"/>
          <w:bCs/>
          <w:color w:val="000000" w:themeColor="text1"/>
          <w:sz w:val="24"/>
          <w:szCs w:val="24"/>
          <w:lang w:eastAsia="lt-LT"/>
        </w:rPr>
        <w:t xml:space="preserve">17. Atsiskaitydama už paramai mokėti skirtas lėšas, aukštoji mokykla pateikia Fondui lėšų naudojimo sutartyje nurodytas ataskaitas bei šiuos duomenis: ar pedagoginių studijų studentas arba pedagoginių gretutinių studijų studentas pakartotinai studijuoja tame pačiame semestre, akademinių </w:t>
      </w:r>
      <w:r w:rsidRPr="006511D3">
        <w:rPr>
          <w:rFonts w:ascii="Times New Roman" w:eastAsia="Times New Roman" w:hAnsi="Times New Roman" w:cs="Times New Roman"/>
          <w:bCs/>
          <w:color w:val="000000" w:themeColor="text1"/>
          <w:sz w:val="24"/>
          <w:szCs w:val="24"/>
          <w:lang w:eastAsia="lt-LT"/>
        </w:rPr>
        <w:lastRenderedPageBreak/>
        <w:t xml:space="preserve">skolų gavimo ir likvidavimo datas, akademinių atostogų pradžios ir pabaigos datas, studijų nutraukimo datą. </w:t>
      </w:r>
    </w:p>
    <w:p w14:paraId="0C9BC59A" w14:textId="5A693B6E" w:rsidR="00DB08AA" w:rsidRPr="006511D3" w:rsidRDefault="672100A1" w:rsidP="672100A1">
      <w:pPr>
        <w:spacing w:after="0" w:line="240" w:lineRule="auto"/>
        <w:ind w:firstLine="567"/>
        <w:jc w:val="both"/>
        <w:rPr>
          <w:rFonts w:ascii="Times New Roman" w:eastAsia="Times New Roman" w:hAnsi="Times New Roman" w:cs="Times New Roman"/>
          <w:bCs/>
          <w:color w:val="000000" w:themeColor="text1"/>
          <w:sz w:val="24"/>
          <w:szCs w:val="24"/>
          <w:lang w:eastAsia="lt-LT"/>
        </w:rPr>
      </w:pPr>
      <w:r w:rsidRPr="006511D3">
        <w:rPr>
          <w:rFonts w:ascii="Times New Roman" w:eastAsia="Times New Roman" w:hAnsi="Times New Roman" w:cs="Times New Roman"/>
          <w:bCs/>
          <w:color w:val="000000" w:themeColor="text1"/>
          <w:sz w:val="24"/>
          <w:szCs w:val="24"/>
          <w:lang w:eastAsia="lt-LT"/>
        </w:rPr>
        <w:t xml:space="preserve">18. Susidarius paramos permokai, aukštoji mokykla grąžina Fondui permokėtas lėšas. </w:t>
      </w:r>
    </w:p>
    <w:p w14:paraId="53790F7F" w14:textId="0F299215" w:rsidR="00104369" w:rsidRPr="006511D3" w:rsidRDefault="00DB08AA" w:rsidP="672100A1">
      <w:pPr>
        <w:spacing w:after="0" w:line="240" w:lineRule="auto"/>
        <w:ind w:firstLine="567"/>
        <w:jc w:val="both"/>
        <w:rPr>
          <w:rFonts w:ascii="Times New Roman" w:eastAsia="Times New Roman" w:hAnsi="Times New Roman" w:cs="Times New Roman"/>
          <w:bCs/>
          <w:color w:val="000000" w:themeColor="text1"/>
          <w:sz w:val="24"/>
          <w:szCs w:val="24"/>
          <w:lang w:eastAsia="lt-LT"/>
        </w:rPr>
      </w:pPr>
      <w:bookmarkStart w:id="2" w:name="part_8c0805c8e87948ee8b5de4a401546755"/>
      <w:bookmarkEnd w:id="2"/>
      <w:r w:rsidRPr="006511D3">
        <w:rPr>
          <w:rFonts w:ascii="Times New Roman" w:eastAsia="Times New Roman" w:hAnsi="Times New Roman" w:cs="Times New Roman"/>
          <w:bCs/>
          <w:color w:val="000000"/>
          <w:sz w:val="24"/>
          <w:szCs w:val="24"/>
          <w:lang w:eastAsia="lt-LT"/>
        </w:rPr>
        <w:t>1</w:t>
      </w:r>
      <w:r w:rsidR="00FC1ACA" w:rsidRPr="006511D3">
        <w:rPr>
          <w:rFonts w:ascii="Times New Roman" w:eastAsia="Times New Roman" w:hAnsi="Times New Roman" w:cs="Times New Roman"/>
          <w:bCs/>
          <w:color w:val="000000"/>
          <w:sz w:val="24"/>
          <w:szCs w:val="24"/>
          <w:lang w:eastAsia="lt-LT"/>
        </w:rPr>
        <w:t>9</w:t>
      </w:r>
      <w:r w:rsidRPr="006511D3">
        <w:rPr>
          <w:rFonts w:ascii="Times New Roman" w:eastAsia="Times New Roman" w:hAnsi="Times New Roman" w:cs="Times New Roman"/>
          <w:bCs/>
          <w:color w:val="000000"/>
          <w:sz w:val="24"/>
          <w:szCs w:val="24"/>
          <w:lang w:eastAsia="lt-LT"/>
        </w:rPr>
        <w:t xml:space="preserve">. </w:t>
      </w:r>
      <w:r w:rsidR="00E644FC" w:rsidRPr="006511D3">
        <w:rPr>
          <w:rFonts w:ascii="Times New Roman" w:eastAsia="Times New Roman" w:hAnsi="Times New Roman" w:cs="Times New Roman"/>
          <w:bCs/>
          <w:color w:val="000000"/>
          <w:sz w:val="24"/>
          <w:szCs w:val="24"/>
          <w:lang w:eastAsia="lt-LT"/>
        </w:rPr>
        <w:t>Pedagoginių studijų s</w:t>
      </w:r>
      <w:r w:rsidR="00104369" w:rsidRPr="006511D3">
        <w:rPr>
          <w:rFonts w:ascii="Times New Roman" w:eastAsia="Times New Roman" w:hAnsi="Times New Roman" w:cs="Times New Roman"/>
          <w:bCs/>
          <w:color w:val="000000"/>
          <w:sz w:val="24"/>
          <w:szCs w:val="24"/>
          <w:lang w:eastAsia="lt-LT"/>
        </w:rPr>
        <w:t>tudentams</w:t>
      </w:r>
      <w:r w:rsidR="001640B4" w:rsidRPr="006511D3">
        <w:rPr>
          <w:rFonts w:ascii="Times New Roman" w:eastAsia="Times New Roman" w:hAnsi="Times New Roman" w:cs="Times New Roman"/>
          <w:bCs/>
          <w:color w:val="000000"/>
          <w:sz w:val="24"/>
          <w:szCs w:val="24"/>
          <w:lang w:eastAsia="lt-LT"/>
        </w:rPr>
        <w:t xml:space="preserve"> ir pedagoginių gretutinių studijų studentams</w:t>
      </w:r>
      <w:r w:rsidR="00104369" w:rsidRPr="006511D3">
        <w:rPr>
          <w:rFonts w:ascii="Times New Roman" w:eastAsia="Times New Roman" w:hAnsi="Times New Roman" w:cs="Times New Roman"/>
          <w:bCs/>
          <w:color w:val="000000"/>
          <w:sz w:val="24"/>
          <w:szCs w:val="24"/>
          <w:lang w:eastAsia="lt-LT"/>
        </w:rPr>
        <w:t xml:space="preserve">, gaunantiems paramą, aukštosios mokyklos </w:t>
      </w:r>
      <w:r w:rsidR="00813C8D" w:rsidRPr="006511D3">
        <w:rPr>
          <w:rFonts w:ascii="Times New Roman" w:eastAsia="Times New Roman" w:hAnsi="Times New Roman" w:cs="Times New Roman"/>
          <w:bCs/>
          <w:color w:val="000000"/>
          <w:sz w:val="24"/>
          <w:szCs w:val="24"/>
          <w:lang w:eastAsia="lt-LT"/>
        </w:rPr>
        <w:t xml:space="preserve">savo </w:t>
      </w:r>
      <w:r w:rsidR="00104369" w:rsidRPr="006511D3">
        <w:rPr>
          <w:rFonts w:ascii="Times New Roman" w:eastAsia="Times New Roman" w:hAnsi="Times New Roman" w:cs="Times New Roman"/>
          <w:bCs/>
          <w:color w:val="000000"/>
          <w:sz w:val="24"/>
          <w:szCs w:val="24"/>
          <w:lang w:eastAsia="lt-LT"/>
        </w:rPr>
        <w:t xml:space="preserve">nustatyta tvarka gali </w:t>
      </w:r>
      <w:r w:rsidR="00813C8D" w:rsidRPr="006511D3">
        <w:rPr>
          <w:rFonts w:ascii="Times New Roman" w:eastAsia="Times New Roman" w:hAnsi="Times New Roman" w:cs="Times New Roman"/>
          <w:bCs/>
          <w:color w:val="000000"/>
          <w:sz w:val="24"/>
          <w:szCs w:val="24"/>
          <w:lang w:eastAsia="lt-LT"/>
        </w:rPr>
        <w:t xml:space="preserve">skirti ir skatinamąsias stipendijas. </w:t>
      </w:r>
    </w:p>
    <w:p w14:paraId="21349691" w14:textId="5E1ABB84" w:rsidR="00A42121" w:rsidRPr="006511D3" w:rsidRDefault="672100A1" w:rsidP="672100A1">
      <w:pPr>
        <w:spacing w:after="0" w:line="276" w:lineRule="auto"/>
        <w:ind w:firstLine="567"/>
        <w:jc w:val="center"/>
        <w:rPr>
          <w:rFonts w:ascii="Times New Roman" w:eastAsia="Times New Roman" w:hAnsi="Times New Roman" w:cs="Times New Roman"/>
          <w:bCs/>
          <w:color w:val="000000" w:themeColor="text1"/>
          <w:sz w:val="24"/>
          <w:szCs w:val="24"/>
          <w:lang w:eastAsia="lt-LT"/>
        </w:rPr>
      </w:pPr>
      <w:r w:rsidRPr="006511D3">
        <w:rPr>
          <w:rFonts w:ascii="Times New Roman" w:eastAsia="Times New Roman" w:hAnsi="Times New Roman" w:cs="Times New Roman"/>
          <w:bCs/>
          <w:color w:val="000000" w:themeColor="text1"/>
          <w:sz w:val="24"/>
          <w:szCs w:val="24"/>
          <w:lang w:eastAsia="lt-LT"/>
        </w:rPr>
        <w:t>______________________</w:t>
      </w:r>
    </w:p>
    <w:p w14:paraId="090AE357" w14:textId="77777777" w:rsidR="00747C59" w:rsidRPr="006511D3" w:rsidRDefault="00747C59">
      <w:pPr>
        <w:rPr>
          <w:rFonts w:ascii="Times New Roman" w:hAnsi="Times New Roman" w:cs="Times New Roman"/>
          <w:sz w:val="24"/>
          <w:szCs w:val="24"/>
        </w:rPr>
      </w:pPr>
      <w:bookmarkStart w:id="3" w:name="part_5cd2ab2219594149b5ea6a92f2cf5e9b"/>
      <w:bookmarkStart w:id="4" w:name="part_3065a15e32504f42b54216dfcd010bdc"/>
      <w:bookmarkStart w:id="5" w:name="part_bbd0d5d773c64571871bd8a5605e4965"/>
      <w:bookmarkStart w:id="6" w:name="part_e71f55d727be44c6910ae2ded1824a9a"/>
      <w:bookmarkStart w:id="7" w:name="part_5815117de10047dbbca298db237eb1d1"/>
      <w:bookmarkEnd w:id="3"/>
      <w:bookmarkEnd w:id="4"/>
      <w:bookmarkEnd w:id="5"/>
      <w:bookmarkEnd w:id="6"/>
      <w:bookmarkEnd w:id="7"/>
    </w:p>
    <w:sectPr w:rsidR="00747C59" w:rsidRPr="006511D3" w:rsidSect="00BB0EC7">
      <w:headerReference w:type="default" r:id="rId11"/>
      <w:pgSz w:w="11906" w:h="16838" w:code="9"/>
      <w:pgMar w:top="567" w:right="567" w:bottom="992" w:left="1701" w:header="561"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E66DA" w14:textId="77777777" w:rsidR="00AA3964" w:rsidRDefault="00AA3964">
      <w:pPr>
        <w:spacing w:after="0" w:line="240" w:lineRule="auto"/>
      </w:pPr>
      <w:r>
        <w:separator/>
      </w:r>
    </w:p>
  </w:endnote>
  <w:endnote w:type="continuationSeparator" w:id="0">
    <w:p w14:paraId="4A194519" w14:textId="77777777" w:rsidR="00AA3964" w:rsidRDefault="00AA3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60DE6" w14:textId="77777777" w:rsidR="00AA3964" w:rsidRDefault="00AA3964">
      <w:pPr>
        <w:spacing w:after="0" w:line="240" w:lineRule="auto"/>
      </w:pPr>
      <w:r>
        <w:separator/>
      </w:r>
    </w:p>
  </w:footnote>
  <w:footnote w:type="continuationSeparator" w:id="0">
    <w:p w14:paraId="2648D5C7" w14:textId="77777777" w:rsidR="00AA3964" w:rsidRDefault="00AA3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666246"/>
      <w:docPartObj>
        <w:docPartGallery w:val="Page Numbers (Top of Page)"/>
        <w:docPartUnique/>
      </w:docPartObj>
    </w:sdtPr>
    <w:sdtEndPr/>
    <w:sdtContent>
      <w:p w14:paraId="673BE65B" w14:textId="0C733472" w:rsidR="00DF2011" w:rsidRDefault="00C900A5">
        <w:pPr>
          <w:pStyle w:val="Antrats"/>
          <w:jc w:val="center"/>
        </w:pPr>
        <w:r>
          <w:fldChar w:fldCharType="begin"/>
        </w:r>
        <w:r>
          <w:instrText>PAGE   \* MERGEFORMAT</w:instrText>
        </w:r>
        <w:r>
          <w:fldChar w:fldCharType="separate"/>
        </w:r>
        <w:r w:rsidR="00485CC1">
          <w:rPr>
            <w:noProof/>
          </w:rPr>
          <w:t>2</w:t>
        </w:r>
        <w:r>
          <w:fldChar w:fldCharType="end"/>
        </w:r>
      </w:p>
    </w:sdtContent>
  </w:sdt>
  <w:p w14:paraId="00011F95" w14:textId="77777777" w:rsidR="00DF2011" w:rsidRDefault="00485C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234EC3"/>
    <w:multiLevelType w:val="singleLevel"/>
    <w:tmpl w:val="98234EC3"/>
    <w:lvl w:ilvl="0">
      <w:start w:val="1"/>
      <w:numFmt w:val="decimal"/>
      <w:suff w:val="space"/>
      <w:lvlText w:val="%1."/>
      <w:lvlJc w:val="left"/>
      <w:pPr>
        <w:ind w:left="0" w:firstLine="0"/>
      </w:pPr>
    </w:lvl>
  </w:abstractNum>
  <w:abstractNum w:abstractNumId="1" w15:restartNumberingAfterBreak="0">
    <w:nsid w:val="FC3D49DA"/>
    <w:multiLevelType w:val="multilevel"/>
    <w:tmpl w:val="FC3D49DA"/>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A5"/>
    <w:rsid w:val="00006D9B"/>
    <w:rsid w:val="00027E2D"/>
    <w:rsid w:val="0003522A"/>
    <w:rsid w:val="00044D84"/>
    <w:rsid w:val="000468DF"/>
    <w:rsid w:val="00063D3B"/>
    <w:rsid w:val="00065DD1"/>
    <w:rsid w:val="00092918"/>
    <w:rsid w:val="000A3298"/>
    <w:rsid w:val="000C57EF"/>
    <w:rsid w:val="000D2F56"/>
    <w:rsid w:val="000F0206"/>
    <w:rsid w:val="00104369"/>
    <w:rsid w:val="0010470C"/>
    <w:rsid w:val="00105DAC"/>
    <w:rsid w:val="001640B4"/>
    <w:rsid w:val="00191763"/>
    <w:rsid w:val="001A6011"/>
    <w:rsid w:val="001B76A9"/>
    <w:rsid w:val="001C6D06"/>
    <w:rsid w:val="001F1957"/>
    <w:rsid w:val="00212E37"/>
    <w:rsid w:val="00223141"/>
    <w:rsid w:val="00267C02"/>
    <w:rsid w:val="002900E9"/>
    <w:rsid w:val="002B20CB"/>
    <w:rsid w:val="002E1A64"/>
    <w:rsid w:val="002F4AFB"/>
    <w:rsid w:val="002F6BE3"/>
    <w:rsid w:val="0031167F"/>
    <w:rsid w:val="00315F07"/>
    <w:rsid w:val="00326CED"/>
    <w:rsid w:val="0033713A"/>
    <w:rsid w:val="00350EA2"/>
    <w:rsid w:val="00355B70"/>
    <w:rsid w:val="0036015E"/>
    <w:rsid w:val="00364402"/>
    <w:rsid w:val="00374A3E"/>
    <w:rsid w:val="00377E11"/>
    <w:rsid w:val="003A11A8"/>
    <w:rsid w:val="003B64C0"/>
    <w:rsid w:val="003D4C77"/>
    <w:rsid w:val="003F6B53"/>
    <w:rsid w:val="003F70A3"/>
    <w:rsid w:val="00400D74"/>
    <w:rsid w:val="00431A7A"/>
    <w:rsid w:val="0044328D"/>
    <w:rsid w:val="004448B8"/>
    <w:rsid w:val="00446DD7"/>
    <w:rsid w:val="00452420"/>
    <w:rsid w:val="0046602F"/>
    <w:rsid w:val="00485CC1"/>
    <w:rsid w:val="004903D7"/>
    <w:rsid w:val="004C2175"/>
    <w:rsid w:val="00505EC7"/>
    <w:rsid w:val="00510CE6"/>
    <w:rsid w:val="00537846"/>
    <w:rsid w:val="005400BE"/>
    <w:rsid w:val="005455F7"/>
    <w:rsid w:val="005650D9"/>
    <w:rsid w:val="00575CD7"/>
    <w:rsid w:val="00596FFC"/>
    <w:rsid w:val="005A2CB3"/>
    <w:rsid w:val="005A3094"/>
    <w:rsid w:val="005A3960"/>
    <w:rsid w:val="005D2788"/>
    <w:rsid w:val="006010A2"/>
    <w:rsid w:val="00601D6B"/>
    <w:rsid w:val="00613FBB"/>
    <w:rsid w:val="006277A9"/>
    <w:rsid w:val="006511D3"/>
    <w:rsid w:val="006C0C7D"/>
    <w:rsid w:val="006D2117"/>
    <w:rsid w:val="006E5FEE"/>
    <w:rsid w:val="006F0ED2"/>
    <w:rsid w:val="00727C48"/>
    <w:rsid w:val="007355EA"/>
    <w:rsid w:val="00747C59"/>
    <w:rsid w:val="00782F6A"/>
    <w:rsid w:val="007C542C"/>
    <w:rsid w:val="007C5B8A"/>
    <w:rsid w:val="007F5829"/>
    <w:rsid w:val="00813C8D"/>
    <w:rsid w:val="00826034"/>
    <w:rsid w:val="008504D6"/>
    <w:rsid w:val="00905CE3"/>
    <w:rsid w:val="00943E1D"/>
    <w:rsid w:val="009628E6"/>
    <w:rsid w:val="009755B6"/>
    <w:rsid w:val="009927EB"/>
    <w:rsid w:val="009A6F7B"/>
    <w:rsid w:val="009B575F"/>
    <w:rsid w:val="009D58C7"/>
    <w:rsid w:val="009E65BD"/>
    <w:rsid w:val="009E69C3"/>
    <w:rsid w:val="00A004CB"/>
    <w:rsid w:val="00A0202E"/>
    <w:rsid w:val="00A21102"/>
    <w:rsid w:val="00A33698"/>
    <w:rsid w:val="00A42121"/>
    <w:rsid w:val="00A63CF8"/>
    <w:rsid w:val="00AA3964"/>
    <w:rsid w:val="00AB0E12"/>
    <w:rsid w:val="00AC26C6"/>
    <w:rsid w:val="00AD4DA0"/>
    <w:rsid w:val="00B128FF"/>
    <w:rsid w:val="00B161CE"/>
    <w:rsid w:val="00B240D0"/>
    <w:rsid w:val="00B2495C"/>
    <w:rsid w:val="00B250AD"/>
    <w:rsid w:val="00B86E3C"/>
    <w:rsid w:val="00B8751F"/>
    <w:rsid w:val="00B921F8"/>
    <w:rsid w:val="00B946A6"/>
    <w:rsid w:val="00BA4D75"/>
    <w:rsid w:val="00BB0EC7"/>
    <w:rsid w:val="00BC6534"/>
    <w:rsid w:val="00BE2BB0"/>
    <w:rsid w:val="00BE45C1"/>
    <w:rsid w:val="00C16113"/>
    <w:rsid w:val="00C368F6"/>
    <w:rsid w:val="00C4691C"/>
    <w:rsid w:val="00C67860"/>
    <w:rsid w:val="00C70DB3"/>
    <w:rsid w:val="00C900A5"/>
    <w:rsid w:val="00C97CFE"/>
    <w:rsid w:val="00CC09DE"/>
    <w:rsid w:val="00CD2AB6"/>
    <w:rsid w:val="00D429DE"/>
    <w:rsid w:val="00D85A10"/>
    <w:rsid w:val="00DB08AA"/>
    <w:rsid w:val="00DC156E"/>
    <w:rsid w:val="00DC5BCD"/>
    <w:rsid w:val="00DD5E53"/>
    <w:rsid w:val="00DD74B3"/>
    <w:rsid w:val="00E03000"/>
    <w:rsid w:val="00E12D4E"/>
    <w:rsid w:val="00E21D33"/>
    <w:rsid w:val="00E3266F"/>
    <w:rsid w:val="00E644FC"/>
    <w:rsid w:val="00E86A00"/>
    <w:rsid w:val="00ED1F0D"/>
    <w:rsid w:val="00F13DB8"/>
    <w:rsid w:val="00F61C31"/>
    <w:rsid w:val="00F6369D"/>
    <w:rsid w:val="00F73C17"/>
    <w:rsid w:val="00F7691C"/>
    <w:rsid w:val="00FA6A9F"/>
    <w:rsid w:val="00FB55CE"/>
    <w:rsid w:val="00FC1ACA"/>
    <w:rsid w:val="672100A1"/>
    <w:rsid w:val="72052F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B864"/>
  <w15:chartTrackingRefBased/>
  <w15:docId w15:val="{2D9AFA8F-D006-4D25-AA61-7DFF07D3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0A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900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00A5"/>
  </w:style>
  <w:style w:type="paragraph" w:styleId="Debesliotekstas">
    <w:name w:val="Balloon Text"/>
    <w:basedOn w:val="prastasis"/>
    <w:link w:val="DebesliotekstasDiagrama"/>
    <w:uiPriority w:val="99"/>
    <w:semiHidden/>
    <w:unhideWhenUsed/>
    <w:rsid w:val="006C0C7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0C7D"/>
    <w:rPr>
      <w:rFonts w:ascii="Segoe UI" w:hAnsi="Segoe UI" w:cs="Segoe UI"/>
      <w:sz w:val="18"/>
      <w:szCs w:val="18"/>
    </w:rPr>
  </w:style>
  <w:style w:type="paragraph" w:styleId="Sraopastraipa">
    <w:name w:val="List Paragraph"/>
    <w:basedOn w:val="prastasis"/>
    <w:uiPriority w:val="34"/>
    <w:qFormat/>
    <w:rsid w:val="004C2175"/>
    <w:pPr>
      <w:ind w:left="720"/>
      <w:contextualSpacing/>
    </w:pPr>
  </w:style>
  <w:style w:type="character" w:styleId="Komentaronuoroda">
    <w:name w:val="annotation reference"/>
    <w:basedOn w:val="Numatytasispastraiposriftas"/>
    <w:semiHidden/>
    <w:unhideWhenUsed/>
    <w:qFormat/>
    <w:rsid w:val="003A11A8"/>
    <w:rPr>
      <w:sz w:val="16"/>
      <w:szCs w:val="16"/>
    </w:rPr>
  </w:style>
  <w:style w:type="paragraph" w:styleId="Komentarotekstas">
    <w:name w:val="annotation text"/>
    <w:basedOn w:val="prastasis"/>
    <w:link w:val="KomentarotekstasDiagrama"/>
    <w:uiPriority w:val="99"/>
    <w:semiHidden/>
    <w:unhideWhenUsed/>
    <w:rsid w:val="003A11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11A8"/>
    <w:rPr>
      <w:sz w:val="20"/>
      <w:szCs w:val="20"/>
    </w:rPr>
  </w:style>
  <w:style w:type="paragraph" w:styleId="Komentarotema">
    <w:name w:val="annotation subject"/>
    <w:basedOn w:val="Komentarotekstas"/>
    <w:next w:val="Komentarotekstas"/>
    <w:link w:val="KomentarotemaDiagrama"/>
    <w:uiPriority w:val="99"/>
    <w:semiHidden/>
    <w:unhideWhenUsed/>
    <w:rsid w:val="003A11A8"/>
    <w:rPr>
      <w:b/>
      <w:bCs/>
    </w:rPr>
  </w:style>
  <w:style w:type="character" w:customStyle="1" w:styleId="KomentarotemaDiagrama">
    <w:name w:val="Komentaro tema Diagrama"/>
    <w:basedOn w:val="KomentarotekstasDiagrama"/>
    <w:link w:val="Komentarotema"/>
    <w:uiPriority w:val="99"/>
    <w:semiHidden/>
    <w:rsid w:val="003A11A8"/>
    <w:rPr>
      <w:b/>
      <w:bCs/>
      <w:sz w:val="20"/>
      <w:szCs w:val="20"/>
    </w:rPr>
  </w:style>
  <w:style w:type="character" w:styleId="Hipersaitas">
    <w:name w:val="Hyperlink"/>
    <w:basedOn w:val="Numatytasispastraiposriftas"/>
    <w:qFormat/>
    <w:rsid w:val="00223141"/>
    <w:rPr>
      <w:color w:val="0000FF"/>
      <w:u w:val="single"/>
    </w:rPr>
  </w:style>
  <w:style w:type="paragraph" w:customStyle="1" w:styleId="Adresas">
    <w:name w:val="Adresas"/>
    <w:basedOn w:val="prastasis"/>
    <w:qFormat/>
    <w:rsid w:val="00223141"/>
    <w:pPr>
      <w:suppressAutoHyphens/>
      <w:spacing w:after="0" w:line="240" w:lineRule="auto"/>
      <w:ind w:right="318"/>
    </w:pPr>
    <w:rPr>
      <w:rFonts w:ascii="Times New Roman" w:eastAsia="Times New Roman" w:hAnsi="Times New Roman" w:cs="Times New Roman"/>
      <w:sz w:val="24"/>
      <w:szCs w:val="24"/>
      <w:lang w:eastAsia="ar-SA"/>
    </w:rPr>
  </w:style>
  <w:style w:type="paragraph" w:customStyle="1" w:styleId="Kopija">
    <w:name w:val="Kopija"/>
    <w:basedOn w:val="Adresas"/>
    <w:qFormat/>
    <w:rsid w:val="00223141"/>
    <w:pPr>
      <w:ind w:right="3999"/>
    </w:pPr>
  </w:style>
  <w:style w:type="paragraph" w:styleId="prastasiniatinklio">
    <w:name w:val="Normal (Web)"/>
    <w:basedOn w:val="prastasis"/>
    <w:semiHidden/>
    <w:unhideWhenUsed/>
    <w:qFormat/>
    <w:rsid w:val="00223141"/>
    <w:pPr>
      <w:suppressAutoHyphens/>
      <w:spacing w:line="256" w:lineRule="auto"/>
    </w:pPr>
    <w:rPr>
      <w:rFonts w:ascii="Times New Roman" w:eastAsia="Times New Roman" w:hAnsi="Times New Roman" w:cs="Times New Roman"/>
      <w:sz w:val="24"/>
      <w:szCs w:val="24"/>
      <w:lang w:eastAsia="ar-SA"/>
    </w:rPr>
  </w:style>
  <w:style w:type="paragraph" w:styleId="Porat">
    <w:name w:val="footer"/>
    <w:basedOn w:val="prastasis"/>
    <w:link w:val="PoratDiagrama"/>
    <w:rsid w:val="00223141"/>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link w:val="Porat"/>
    <w:rsid w:val="00223141"/>
    <w:rPr>
      <w:rFonts w:ascii="Times New Roman" w:eastAsia="Times New Roman" w:hAnsi="Times New Roman" w:cs="Times New Roman"/>
      <w:sz w:val="24"/>
      <w:szCs w:val="20"/>
      <w:lang w:eastAsia="lt-LT"/>
    </w:rPr>
  </w:style>
  <w:style w:type="character" w:styleId="Puslapionumeris">
    <w:name w:val="page number"/>
    <w:basedOn w:val="Numatytasispastraiposriftas"/>
    <w:rsid w:val="00223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FFE0B-09A6-43E6-91DE-DA436BAE4D1A}"/>
</file>

<file path=customXml/itemProps2.xml><?xml version="1.0" encoding="utf-8"?>
<ds:datastoreItem xmlns:ds="http://schemas.openxmlformats.org/officeDocument/2006/customXml" ds:itemID="{81A64EA1-261F-455D-8379-EA8741C4DA9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6D79EAB-78AF-431E-B0BF-EB6B9332EA04}">
  <ds:schemaRefs>
    <ds:schemaRef ds:uri="http://schemas.microsoft.com/sharepoint/v3/contenttype/forms"/>
  </ds:schemaRefs>
</ds:datastoreItem>
</file>

<file path=customXml/itemProps4.xml><?xml version="1.0" encoding="utf-8"?>
<ds:datastoreItem xmlns:ds="http://schemas.openxmlformats.org/officeDocument/2006/customXml" ds:itemID="{5988406B-2AD9-49B0-80EB-9EB2D0976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5339</Words>
  <Characters>3044</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7bf34d5d-9387-4443-9f2f-36a5a8af6107</vt:lpstr>
      <vt:lpstr>7bf34d5d-9387-4443-9f2f-36a5a8af6107</vt:lpstr>
    </vt:vector>
  </TitlesOfParts>
  <Company>HP</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2020-06-02T14:02:00Z</dcterms:created>
  <dc:creator>Paškonytė Diana Kristina</dc:creator>
  <cp:lastModifiedBy>Pačėsienė Giedrė</cp:lastModifiedBy>
  <cp:lastPrinted>2020-02-11T06:52:00Z</cp:lastPrinted>
  <dcterms:modified xsi:type="dcterms:W3CDTF">2020-06-03T05:34:00Z</dcterms:modified>
  <cp:revision>6</cp:revision>
  <dc:title>bc7ccd60-3a7e-4f09-bd19-eec172c7d086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