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5BC24" w14:textId="77777777" w:rsidR="00FC0D9E" w:rsidRPr="006B5DC1" w:rsidRDefault="008772D2" w:rsidP="005E765C">
      <w:pPr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Statute</w:t>
      </w:r>
      <w:r w:rsidR="005E765C" w:rsidRPr="006B5DC1">
        <w:rPr>
          <w:b/>
          <w:lang w:val="en-GB"/>
        </w:rPr>
        <w:t>s of the</w:t>
      </w:r>
      <w:r w:rsidR="00536C22" w:rsidRPr="006B5DC1">
        <w:rPr>
          <w:b/>
          <w:lang w:val="en-GB"/>
        </w:rPr>
        <w:t xml:space="preserve"> </w:t>
      </w:r>
      <w:r w:rsidR="006B5DC1" w:rsidRPr="006B5DC1">
        <w:rPr>
          <w:b/>
          <w:lang w:val="en-GB"/>
        </w:rPr>
        <w:t>Association</w:t>
      </w:r>
    </w:p>
    <w:p w14:paraId="6ABF75C9" w14:textId="77777777" w:rsidR="005E765C" w:rsidRPr="006B5DC1" w:rsidRDefault="005E765C" w:rsidP="005E765C">
      <w:pPr>
        <w:jc w:val="center"/>
        <w:rPr>
          <w:b/>
          <w:lang w:val="en-GB"/>
        </w:rPr>
      </w:pPr>
      <w:r w:rsidRPr="006B5DC1">
        <w:rPr>
          <w:b/>
          <w:lang w:val="en-GB"/>
        </w:rPr>
        <w:t>European Centre of Excellence</w:t>
      </w:r>
      <w:r w:rsidR="00230251" w:rsidRPr="006B5DC1">
        <w:rPr>
          <w:b/>
          <w:lang w:val="en-GB"/>
        </w:rPr>
        <w:t xml:space="preserve"> for Civilian Crisis Management</w:t>
      </w:r>
    </w:p>
    <w:p w14:paraId="4E168F83" w14:textId="77777777" w:rsidR="005E765C" w:rsidRPr="006B5DC1" w:rsidRDefault="005E765C" w:rsidP="00CC6FC2">
      <w:pPr>
        <w:spacing w:line="240" w:lineRule="auto"/>
        <w:jc w:val="both"/>
        <w:rPr>
          <w:lang w:val="en-GB"/>
        </w:rPr>
      </w:pPr>
    </w:p>
    <w:p w14:paraId="528C7938" w14:textId="77777777" w:rsidR="005E765C" w:rsidRPr="006B5DC1" w:rsidRDefault="005E765C" w:rsidP="005E765C">
      <w:pPr>
        <w:pStyle w:val="Heading1"/>
        <w:rPr>
          <w:lang w:val="en-GB"/>
        </w:rPr>
      </w:pPr>
      <w:r w:rsidRPr="006B5DC1">
        <w:rPr>
          <w:lang w:val="en-GB"/>
        </w:rPr>
        <w:t xml:space="preserve">Name, </w:t>
      </w:r>
      <w:r w:rsidR="006B5DC1">
        <w:rPr>
          <w:lang w:val="en-GB"/>
        </w:rPr>
        <w:t>R</w:t>
      </w:r>
      <w:r w:rsidRPr="006B5DC1">
        <w:rPr>
          <w:lang w:val="en-GB"/>
        </w:rPr>
        <w:t xml:space="preserve">egistered </w:t>
      </w:r>
      <w:r w:rsidR="006B5DC1">
        <w:rPr>
          <w:lang w:val="en-GB"/>
        </w:rPr>
        <w:t>O</w:t>
      </w:r>
      <w:r w:rsidRPr="006B5DC1">
        <w:rPr>
          <w:lang w:val="en-GB"/>
        </w:rPr>
        <w:t xml:space="preserve">ffice, </w:t>
      </w:r>
      <w:r w:rsidR="006B5DC1">
        <w:rPr>
          <w:lang w:val="en-GB"/>
        </w:rPr>
        <w:t>F</w:t>
      </w:r>
      <w:r w:rsidRPr="006B5DC1">
        <w:rPr>
          <w:lang w:val="en-GB"/>
        </w:rPr>
        <w:t xml:space="preserve">inancial </w:t>
      </w:r>
      <w:r w:rsidR="006B5DC1">
        <w:rPr>
          <w:lang w:val="en-GB"/>
        </w:rPr>
        <w:t>Y</w:t>
      </w:r>
      <w:r w:rsidRPr="006B5DC1">
        <w:rPr>
          <w:lang w:val="en-GB"/>
        </w:rPr>
        <w:t>ear</w:t>
      </w:r>
      <w:r w:rsidR="00EF694C" w:rsidRPr="006B5DC1">
        <w:rPr>
          <w:lang w:val="en-GB"/>
        </w:rPr>
        <w:t xml:space="preserve">, </w:t>
      </w:r>
      <w:r w:rsidR="006B5DC1">
        <w:rPr>
          <w:lang w:val="en-GB"/>
        </w:rPr>
        <w:t>C</w:t>
      </w:r>
      <w:r w:rsidR="00EF694C" w:rsidRPr="006B5DC1">
        <w:rPr>
          <w:lang w:val="en-GB"/>
        </w:rPr>
        <w:t>ommencement of</w:t>
      </w:r>
      <w:r w:rsidR="00830E76" w:rsidRPr="006B5DC1">
        <w:rPr>
          <w:lang w:val="en-GB"/>
        </w:rPr>
        <w:t xml:space="preserve"> </w:t>
      </w:r>
      <w:r w:rsidR="006B5DC1">
        <w:rPr>
          <w:lang w:val="en-GB"/>
        </w:rPr>
        <w:t>A</w:t>
      </w:r>
      <w:r w:rsidR="00830E76" w:rsidRPr="006B5DC1">
        <w:rPr>
          <w:lang w:val="en-GB"/>
        </w:rPr>
        <w:t>ctivities</w:t>
      </w:r>
    </w:p>
    <w:p w14:paraId="72133102" w14:textId="77777777" w:rsidR="005E765C" w:rsidRPr="006B5DC1" w:rsidRDefault="005E765C" w:rsidP="00F84200">
      <w:pPr>
        <w:pStyle w:val="BodyText"/>
        <w:rPr>
          <w:lang w:val="en-GB"/>
        </w:rPr>
      </w:pPr>
    </w:p>
    <w:p w14:paraId="654C077F" w14:textId="77777777" w:rsidR="005E765C" w:rsidRPr="006B5DC1" w:rsidRDefault="005E765C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</w:t>
      </w:r>
      <w:r w:rsidR="00B76BDB" w:rsidRPr="006B5DC1">
        <w:rPr>
          <w:lang w:val="en-GB"/>
        </w:rPr>
        <w:t>bears</w:t>
      </w:r>
      <w:r w:rsidRPr="006B5DC1">
        <w:rPr>
          <w:lang w:val="en-GB"/>
        </w:rPr>
        <w:t xml:space="preserve"> the name "European Centre of Excellence for Civilian Crisis Management".</w:t>
      </w:r>
    </w:p>
    <w:p w14:paraId="30C87106" w14:textId="77777777" w:rsidR="005E765C" w:rsidRPr="006B5DC1" w:rsidRDefault="005E765C" w:rsidP="00F84200">
      <w:pPr>
        <w:pStyle w:val="BodyText2"/>
        <w:rPr>
          <w:lang w:val="en-GB"/>
        </w:rPr>
      </w:pPr>
    </w:p>
    <w:p w14:paraId="14A4BD83" w14:textId="77777777" w:rsidR="00F84200" w:rsidRPr="006B5DC1" w:rsidRDefault="005E765C" w:rsidP="00E004D3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shall be </w:t>
      </w:r>
      <w:r w:rsidR="006902B2">
        <w:rPr>
          <w:lang w:val="en-GB"/>
        </w:rPr>
        <w:t>entered</w:t>
      </w:r>
      <w:r w:rsidRPr="006B5DC1">
        <w:rPr>
          <w:lang w:val="en-GB"/>
        </w:rPr>
        <w:t xml:space="preserve"> in the </w:t>
      </w:r>
      <w:r w:rsidR="006902B2">
        <w:rPr>
          <w:lang w:val="en-GB"/>
        </w:rPr>
        <w:t>R</w:t>
      </w:r>
      <w:r w:rsidRPr="006B5DC1">
        <w:rPr>
          <w:lang w:val="en-GB"/>
        </w:rPr>
        <w:t xml:space="preserve">egister of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>s</w:t>
      </w:r>
      <w:r w:rsidR="009C3703" w:rsidRPr="006B5DC1">
        <w:rPr>
          <w:lang w:val="en-GB"/>
        </w:rPr>
        <w:t xml:space="preserve">. After its registration, it shall bear the </w:t>
      </w:r>
      <w:r w:rsidR="006902B2">
        <w:rPr>
          <w:lang w:val="en-GB"/>
        </w:rPr>
        <w:t>suffix “</w:t>
      </w:r>
      <w:r w:rsidR="009C3703" w:rsidRPr="006B5DC1">
        <w:rPr>
          <w:lang w:val="en-GB"/>
        </w:rPr>
        <w:t>e.V.</w:t>
      </w:r>
      <w:r w:rsidR="006902B2">
        <w:rPr>
          <w:lang w:val="en-GB"/>
        </w:rPr>
        <w:t>”</w:t>
      </w:r>
      <w:r w:rsidR="00F84200" w:rsidRPr="006B5DC1">
        <w:rPr>
          <w:lang w:val="en-GB"/>
        </w:rPr>
        <w:t>.</w:t>
      </w:r>
    </w:p>
    <w:p w14:paraId="0F070543" w14:textId="77777777" w:rsidR="00E004D3" w:rsidRPr="006B5DC1" w:rsidRDefault="00E004D3" w:rsidP="00FC6978">
      <w:pPr>
        <w:pStyle w:val="BodyText2"/>
        <w:rPr>
          <w:lang w:val="en-GB"/>
        </w:rPr>
      </w:pPr>
    </w:p>
    <w:p w14:paraId="1B61976F" w14:textId="77777777" w:rsidR="00E34F21" w:rsidRPr="006B5DC1" w:rsidRDefault="00E34F21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>It is based in Berlin, Germany.</w:t>
      </w:r>
    </w:p>
    <w:p w14:paraId="09FB4ABB" w14:textId="77777777" w:rsidR="005E765C" w:rsidRPr="006B5DC1" w:rsidRDefault="005E765C" w:rsidP="00F84200">
      <w:pPr>
        <w:pStyle w:val="BodyText2"/>
        <w:rPr>
          <w:lang w:val="en-GB"/>
        </w:rPr>
      </w:pPr>
    </w:p>
    <w:p w14:paraId="086E8D67" w14:textId="77777777" w:rsidR="005E765C" w:rsidRPr="006B5DC1" w:rsidRDefault="005E765C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6B5DC1" w:rsidRPr="006B5DC1">
        <w:rPr>
          <w:lang w:val="en-GB"/>
        </w:rPr>
        <w:t>financial</w:t>
      </w:r>
      <w:r w:rsidRPr="006B5DC1">
        <w:rPr>
          <w:lang w:val="en-GB"/>
        </w:rPr>
        <w:t xml:space="preserve"> year is the calendar year.</w:t>
      </w:r>
    </w:p>
    <w:p w14:paraId="14335501" w14:textId="77777777" w:rsidR="00830E76" w:rsidRPr="006B5DC1" w:rsidRDefault="00830E76" w:rsidP="00830E76">
      <w:pPr>
        <w:pStyle w:val="BodyText2"/>
        <w:rPr>
          <w:lang w:val="en-GB"/>
        </w:rPr>
      </w:pPr>
    </w:p>
    <w:p w14:paraId="1050BDC4" w14:textId="77777777" w:rsidR="00830E76" w:rsidRPr="006B5DC1" w:rsidRDefault="00830E76" w:rsidP="00830E76">
      <w:pPr>
        <w:pStyle w:val="Heading2"/>
        <w:rPr>
          <w:lang w:val="en-GB"/>
        </w:rPr>
      </w:pPr>
      <w:r w:rsidRPr="006B5DC1">
        <w:rPr>
          <w:lang w:val="en-GB"/>
        </w:rPr>
        <w:t xml:space="preserve">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shall commence its activities immediately after the Founding Meeting, prior to</w:t>
      </w:r>
      <w:r w:rsidR="00106E90" w:rsidRPr="006B5DC1">
        <w:rPr>
          <w:lang w:val="en-GB"/>
        </w:rPr>
        <w:t xml:space="preserve"> </w:t>
      </w:r>
      <w:r w:rsidR="006B5DC1">
        <w:rPr>
          <w:lang w:val="en-GB"/>
        </w:rPr>
        <w:t>its entry</w:t>
      </w:r>
      <w:r w:rsidR="00106E90" w:rsidRPr="006B5DC1">
        <w:rPr>
          <w:lang w:val="en-GB"/>
        </w:rPr>
        <w:t xml:space="preserve"> in the Register of </w:t>
      </w:r>
      <w:r w:rsidR="006B5DC1" w:rsidRPr="006B5DC1">
        <w:rPr>
          <w:lang w:val="en-GB"/>
        </w:rPr>
        <w:t>Association</w:t>
      </w:r>
      <w:r w:rsidR="00106E90" w:rsidRPr="006B5DC1">
        <w:rPr>
          <w:lang w:val="en-GB"/>
        </w:rPr>
        <w:t>s.</w:t>
      </w:r>
    </w:p>
    <w:p w14:paraId="048CB6BD" w14:textId="77777777" w:rsidR="005E765C" w:rsidRPr="006B5DC1" w:rsidRDefault="005E765C" w:rsidP="005E765C">
      <w:pPr>
        <w:pStyle w:val="BodyText2"/>
        <w:rPr>
          <w:lang w:val="en-GB"/>
        </w:rPr>
      </w:pPr>
    </w:p>
    <w:p w14:paraId="254B1C6C" w14:textId="77777777" w:rsidR="005E765C" w:rsidRPr="006B5DC1" w:rsidRDefault="005E765C" w:rsidP="005E765C">
      <w:pPr>
        <w:pStyle w:val="Heading1"/>
        <w:rPr>
          <w:lang w:val="en-GB"/>
        </w:rPr>
      </w:pPr>
      <w:r w:rsidRPr="006B5DC1">
        <w:rPr>
          <w:lang w:val="en-GB"/>
        </w:rPr>
        <w:t xml:space="preserve">Purpose of the </w:t>
      </w:r>
      <w:r w:rsidR="006B5DC1" w:rsidRPr="006B5DC1">
        <w:rPr>
          <w:lang w:val="en-GB"/>
        </w:rPr>
        <w:t>Association</w:t>
      </w:r>
      <w:r w:rsidR="00B76BDB" w:rsidRPr="006B5DC1">
        <w:rPr>
          <w:lang w:val="en-GB"/>
        </w:rPr>
        <w:t xml:space="preserve">, </w:t>
      </w:r>
      <w:r w:rsidR="006B5DC1">
        <w:rPr>
          <w:lang w:val="en-GB"/>
        </w:rPr>
        <w:t>Public-benefit Purposes</w:t>
      </w:r>
    </w:p>
    <w:p w14:paraId="4D8E11B5" w14:textId="77777777" w:rsidR="005E765C" w:rsidRPr="006B5DC1" w:rsidRDefault="005E765C" w:rsidP="005E765C">
      <w:pPr>
        <w:pStyle w:val="BodyText"/>
        <w:rPr>
          <w:lang w:val="en-GB"/>
        </w:rPr>
      </w:pPr>
    </w:p>
    <w:p w14:paraId="5E4A289D" w14:textId="05634E7D" w:rsidR="00B76BDB" w:rsidRPr="006B5DC1" w:rsidRDefault="00B76BDB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pursues exclusively and directly </w:t>
      </w:r>
      <w:r w:rsidR="006B5DC1">
        <w:rPr>
          <w:lang w:val="en-GB"/>
        </w:rPr>
        <w:t>public-benefit</w:t>
      </w:r>
      <w:r w:rsidRPr="006B5DC1">
        <w:rPr>
          <w:lang w:val="en-GB"/>
        </w:rPr>
        <w:t xml:space="preserve"> purposes </w:t>
      </w:r>
      <w:r w:rsidR="006B5DC1">
        <w:rPr>
          <w:lang w:val="en-GB"/>
        </w:rPr>
        <w:t xml:space="preserve">as defined in </w:t>
      </w:r>
      <w:r w:rsidRPr="006B5DC1">
        <w:rPr>
          <w:lang w:val="en-GB"/>
        </w:rPr>
        <w:t xml:space="preserve">the section </w:t>
      </w:r>
      <w:r w:rsidR="006B5DC1">
        <w:rPr>
          <w:lang w:val="en-GB"/>
        </w:rPr>
        <w:t>on “</w:t>
      </w:r>
      <w:r w:rsidRPr="006B5DC1">
        <w:rPr>
          <w:lang w:val="en-GB"/>
        </w:rPr>
        <w:t>tax-privileged purposes</w:t>
      </w:r>
      <w:r w:rsidR="006B5DC1">
        <w:rPr>
          <w:lang w:val="en-GB"/>
        </w:rPr>
        <w:t>”</w:t>
      </w:r>
      <w:r w:rsidRPr="006B5DC1">
        <w:rPr>
          <w:lang w:val="en-GB"/>
        </w:rPr>
        <w:t xml:space="preserve"> </w:t>
      </w:r>
      <w:r w:rsidR="006B5DC1">
        <w:rPr>
          <w:lang w:val="en-GB"/>
        </w:rPr>
        <w:t xml:space="preserve">in </w:t>
      </w:r>
      <w:r w:rsidRPr="006B5DC1">
        <w:rPr>
          <w:lang w:val="en-GB"/>
        </w:rPr>
        <w:t xml:space="preserve">the </w:t>
      </w:r>
      <w:r w:rsidR="006B5DC1">
        <w:rPr>
          <w:lang w:val="en-GB"/>
        </w:rPr>
        <w:t>German Fiscal Code</w:t>
      </w:r>
      <w:r w:rsidRPr="006B5DC1">
        <w:rPr>
          <w:lang w:val="en-GB"/>
        </w:rPr>
        <w:t>.</w:t>
      </w:r>
    </w:p>
    <w:p w14:paraId="5E050366" w14:textId="77777777" w:rsidR="00B76BDB" w:rsidRPr="006B5DC1" w:rsidRDefault="00B76BDB" w:rsidP="00F84200">
      <w:pPr>
        <w:pStyle w:val="BodyText2"/>
        <w:rPr>
          <w:lang w:val="en-GB"/>
        </w:rPr>
      </w:pPr>
    </w:p>
    <w:p w14:paraId="01603D45" w14:textId="77777777" w:rsidR="006E2AF1" w:rsidRPr="006B5DC1" w:rsidRDefault="006E2AF1" w:rsidP="006E2AF1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purpose of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is</w:t>
      </w:r>
    </w:p>
    <w:p w14:paraId="641B320B" w14:textId="77777777" w:rsidR="00FB3F1D" w:rsidRPr="006B5DC1" w:rsidRDefault="00FB3F1D" w:rsidP="00FB3F1D">
      <w:pPr>
        <w:pStyle w:val="BodyText2"/>
        <w:rPr>
          <w:lang w:val="en-GB"/>
        </w:rPr>
      </w:pPr>
    </w:p>
    <w:p w14:paraId="025BAFC2" w14:textId="77777777" w:rsidR="006E2AF1" w:rsidRPr="006B5DC1" w:rsidRDefault="006B5DC1" w:rsidP="006E2AF1">
      <w:pPr>
        <w:pStyle w:val="BodyText2"/>
        <w:numPr>
          <w:ilvl w:val="0"/>
          <w:numId w:val="25"/>
        </w:numPr>
        <w:rPr>
          <w:lang w:val="en-GB"/>
        </w:rPr>
      </w:pPr>
      <w:r>
        <w:rPr>
          <w:lang w:val="en-GB"/>
        </w:rPr>
        <w:t xml:space="preserve">to advance </w:t>
      </w:r>
      <w:r w:rsidR="006466F3" w:rsidRPr="006B5DC1">
        <w:rPr>
          <w:lang w:val="en-GB"/>
        </w:rPr>
        <w:t xml:space="preserve">the </w:t>
      </w:r>
      <w:r>
        <w:rPr>
          <w:lang w:val="en-GB"/>
        </w:rPr>
        <w:t xml:space="preserve">concept </w:t>
      </w:r>
      <w:r w:rsidR="006E2AF1" w:rsidRPr="006B5DC1">
        <w:rPr>
          <w:lang w:val="en-GB"/>
        </w:rPr>
        <w:t>of international understanding within the</w:t>
      </w:r>
      <w:r w:rsidR="00FB3F1D" w:rsidRPr="006B5DC1">
        <w:rPr>
          <w:lang w:val="en-GB"/>
        </w:rPr>
        <w:t xml:space="preserve"> meaning of § 52 para. 2 sentence 1 no. 13 of the </w:t>
      </w:r>
      <w:r>
        <w:rPr>
          <w:lang w:val="en-GB"/>
        </w:rPr>
        <w:t xml:space="preserve">German Fiscal </w:t>
      </w:r>
      <w:r w:rsidR="00FB3F1D" w:rsidRPr="006B5DC1">
        <w:rPr>
          <w:lang w:val="en-GB"/>
        </w:rPr>
        <w:t>Code</w:t>
      </w:r>
      <w:r w:rsidR="006529E0" w:rsidRPr="006B5DC1">
        <w:rPr>
          <w:lang w:val="en-GB"/>
        </w:rPr>
        <w:t>.</w:t>
      </w:r>
    </w:p>
    <w:p w14:paraId="127269AA" w14:textId="77777777" w:rsidR="006E2AF1" w:rsidRPr="006B5DC1" w:rsidRDefault="006E2AF1" w:rsidP="006E2AF1">
      <w:pPr>
        <w:pStyle w:val="Heading2"/>
        <w:numPr>
          <w:ilvl w:val="0"/>
          <w:numId w:val="0"/>
        </w:numPr>
        <w:ind w:left="1418"/>
        <w:jc w:val="both"/>
        <w:rPr>
          <w:lang w:val="en-GB"/>
        </w:rPr>
      </w:pPr>
    </w:p>
    <w:p w14:paraId="4A4C5D7A" w14:textId="7DCB5DFA" w:rsidR="005E765C" w:rsidRPr="006334EA" w:rsidRDefault="006E2AF1" w:rsidP="006334EA">
      <w:pPr>
        <w:pStyle w:val="Heading2"/>
        <w:jc w:val="both"/>
        <w:rPr>
          <w:lang w:val="en-GB"/>
        </w:rPr>
      </w:pPr>
      <w:r w:rsidRPr="006334EA">
        <w:rPr>
          <w:lang w:val="en-GB"/>
        </w:rPr>
        <w:t xml:space="preserve">The purpose of the </w:t>
      </w:r>
      <w:r w:rsidR="008772D2" w:rsidRPr="006334EA">
        <w:rPr>
          <w:lang w:val="en-GB"/>
        </w:rPr>
        <w:t>Statute</w:t>
      </w:r>
      <w:r w:rsidR="006B5DC1" w:rsidRPr="006334EA">
        <w:rPr>
          <w:lang w:val="en-GB"/>
        </w:rPr>
        <w:t>s</w:t>
      </w:r>
      <w:r w:rsidRPr="006334EA">
        <w:rPr>
          <w:lang w:val="en-GB"/>
        </w:rPr>
        <w:t xml:space="preserve"> shall be </w:t>
      </w:r>
      <w:r w:rsidR="00E251B8" w:rsidRPr="006334EA">
        <w:rPr>
          <w:lang w:val="en-GB"/>
        </w:rPr>
        <w:t>achieved in</w:t>
      </w:r>
      <w:r w:rsidRPr="006334EA">
        <w:rPr>
          <w:lang w:val="en-GB"/>
        </w:rPr>
        <w:t xml:space="preserve"> particular through the </w:t>
      </w:r>
      <w:r w:rsidR="00DC044C" w:rsidRPr="006334EA">
        <w:rPr>
          <w:lang w:val="en-GB"/>
        </w:rPr>
        <w:t xml:space="preserve">exchange, strengthening and development of </w:t>
      </w:r>
      <w:r w:rsidR="006B5DC1" w:rsidRPr="006334EA">
        <w:rPr>
          <w:lang w:val="en-GB"/>
        </w:rPr>
        <w:t xml:space="preserve">the </w:t>
      </w:r>
      <w:r w:rsidR="00F314DA" w:rsidRPr="006334EA">
        <w:rPr>
          <w:lang w:val="en-GB"/>
        </w:rPr>
        <w:t xml:space="preserve">civilian crisis management </w:t>
      </w:r>
      <w:r w:rsidR="00DC044C" w:rsidRPr="006334EA">
        <w:rPr>
          <w:lang w:val="en-GB"/>
        </w:rPr>
        <w:t>capabilities</w:t>
      </w:r>
      <w:r w:rsidR="006B5DC1" w:rsidRPr="006334EA">
        <w:rPr>
          <w:lang w:val="en-GB"/>
        </w:rPr>
        <w:t xml:space="preserve"> of </w:t>
      </w:r>
      <w:r w:rsidR="00F94FB2" w:rsidRPr="006334EA">
        <w:rPr>
          <w:lang w:val="en-GB"/>
        </w:rPr>
        <w:t>Member</w:t>
      </w:r>
      <w:r w:rsidR="006B5DC1" w:rsidRPr="006334EA">
        <w:rPr>
          <w:lang w:val="en-GB"/>
        </w:rPr>
        <w:t xml:space="preserve"> States</w:t>
      </w:r>
      <w:r w:rsidR="00F314DA" w:rsidRPr="006334EA">
        <w:rPr>
          <w:lang w:val="en-GB"/>
        </w:rPr>
        <w:t xml:space="preserve">, </w:t>
      </w:r>
      <w:r w:rsidR="006B5DC1" w:rsidRPr="006334EA">
        <w:rPr>
          <w:lang w:val="en-GB"/>
        </w:rPr>
        <w:t xml:space="preserve">with </w:t>
      </w:r>
      <w:r w:rsidR="00F314DA" w:rsidRPr="006334EA">
        <w:rPr>
          <w:lang w:val="en-GB"/>
        </w:rPr>
        <w:t xml:space="preserve">particular regard to </w:t>
      </w:r>
      <w:r w:rsidR="00DC044C" w:rsidRPr="006334EA">
        <w:rPr>
          <w:lang w:val="en-GB"/>
        </w:rPr>
        <w:t xml:space="preserve">the Common Security and Defence Policy </w:t>
      </w:r>
      <w:r w:rsidR="00E251B8" w:rsidRPr="006334EA">
        <w:rPr>
          <w:lang w:val="en-GB"/>
        </w:rPr>
        <w:t xml:space="preserve">(CSDP) of </w:t>
      </w:r>
      <w:r w:rsidR="00DC044C" w:rsidRPr="006334EA">
        <w:rPr>
          <w:lang w:val="en-GB"/>
        </w:rPr>
        <w:t>the European Union (</w:t>
      </w:r>
      <w:r w:rsidR="00E70A17" w:rsidRPr="006334EA">
        <w:rPr>
          <w:lang w:val="en-GB"/>
        </w:rPr>
        <w:t>EU), with a</w:t>
      </w:r>
      <w:r w:rsidRPr="006334EA">
        <w:rPr>
          <w:lang w:val="en-GB"/>
        </w:rPr>
        <w:t xml:space="preserve"> view to</w:t>
      </w:r>
      <w:r w:rsidR="006334EA">
        <w:rPr>
          <w:lang w:val="en-GB"/>
        </w:rPr>
        <w:t xml:space="preserve"> its</w:t>
      </w:r>
      <w:r w:rsidRPr="006334EA">
        <w:rPr>
          <w:lang w:val="en-GB"/>
        </w:rPr>
        <w:t xml:space="preserve"> </w:t>
      </w:r>
      <w:r w:rsidR="006334EA" w:rsidRPr="006334EA">
        <w:rPr>
          <w:lang w:val="en-GB"/>
        </w:rPr>
        <w:t xml:space="preserve">contribution to international peace and </w:t>
      </w:r>
      <w:r w:rsidR="006874D8">
        <w:rPr>
          <w:lang w:val="en-GB"/>
        </w:rPr>
        <w:t xml:space="preserve">European </w:t>
      </w:r>
      <w:r w:rsidR="006334EA" w:rsidRPr="006334EA">
        <w:rPr>
          <w:lang w:val="en-GB"/>
        </w:rPr>
        <w:t>security</w:t>
      </w:r>
      <w:r w:rsidR="00DC044C" w:rsidRPr="006334EA">
        <w:rPr>
          <w:lang w:val="en-GB"/>
        </w:rPr>
        <w:t xml:space="preserve">. To </w:t>
      </w:r>
      <w:r w:rsidRPr="006334EA">
        <w:rPr>
          <w:lang w:val="en-GB"/>
        </w:rPr>
        <w:t xml:space="preserve">this end, </w:t>
      </w:r>
      <w:r w:rsidR="00DC044C" w:rsidRPr="006334EA">
        <w:rPr>
          <w:lang w:val="en-GB"/>
        </w:rPr>
        <w:t>operational and conceptual aspects of civil crisis management within the framework of the European Union</w:t>
      </w:r>
      <w:r w:rsidR="008B013C" w:rsidRPr="006334EA">
        <w:rPr>
          <w:lang w:val="en-GB"/>
        </w:rPr>
        <w:t xml:space="preserve"> and the North Atlantic Treaty Organisation (NATO) </w:t>
      </w:r>
      <w:r w:rsidR="008772D2" w:rsidRPr="006334EA">
        <w:rPr>
          <w:lang w:val="en-GB"/>
        </w:rPr>
        <w:t xml:space="preserve">shall be </w:t>
      </w:r>
      <w:r w:rsidRPr="006334EA">
        <w:rPr>
          <w:lang w:val="en-GB"/>
        </w:rPr>
        <w:t>further developed</w:t>
      </w:r>
      <w:r w:rsidR="006902B2" w:rsidRPr="006334EA">
        <w:rPr>
          <w:lang w:val="en-GB"/>
        </w:rPr>
        <w:t>.</w:t>
      </w:r>
      <w:r w:rsidRPr="006334EA">
        <w:rPr>
          <w:lang w:val="en-GB"/>
        </w:rPr>
        <w:t xml:space="preserve"> </w:t>
      </w:r>
      <w:r w:rsidR="006902B2" w:rsidRPr="006334EA">
        <w:rPr>
          <w:lang w:val="en-GB"/>
        </w:rPr>
        <w:t>I</w:t>
      </w:r>
      <w:r w:rsidR="009331D3" w:rsidRPr="006334EA">
        <w:rPr>
          <w:lang w:val="en-GB"/>
        </w:rPr>
        <w:t>nternational meetings</w:t>
      </w:r>
      <w:r w:rsidR="00A75BF0" w:rsidRPr="006334EA">
        <w:rPr>
          <w:lang w:val="en-GB"/>
        </w:rPr>
        <w:t xml:space="preserve">, </w:t>
      </w:r>
      <w:r w:rsidR="006902B2" w:rsidRPr="006334EA">
        <w:rPr>
          <w:lang w:val="en-GB"/>
        </w:rPr>
        <w:t>close</w:t>
      </w:r>
      <w:r w:rsidR="008772D2" w:rsidRPr="006334EA">
        <w:rPr>
          <w:lang w:val="en-GB"/>
        </w:rPr>
        <w:t xml:space="preserve"> </w:t>
      </w:r>
      <w:r w:rsidR="00A75BF0" w:rsidRPr="006334EA">
        <w:rPr>
          <w:lang w:val="en-GB"/>
        </w:rPr>
        <w:t xml:space="preserve">European </w:t>
      </w:r>
      <w:r w:rsidR="008772D2" w:rsidRPr="006334EA">
        <w:rPr>
          <w:lang w:val="en-GB"/>
        </w:rPr>
        <w:t xml:space="preserve">cooperation </w:t>
      </w:r>
      <w:r w:rsidR="005E3759" w:rsidRPr="006334EA">
        <w:rPr>
          <w:lang w:val="en-GB"/>
        </w:rPr>
        <w:t xml:space="preserve">and </w:t>
      </w:r>
      <w:r w:rsidR="008772D2" w:rsidRPr="006334EA">
        <w:rPr>
          <w:lang w:val="en-GB"/>
        </w:rPr>
        <w:t xml:space="preserve">dialogue </w:t>
      </w:r>
      <w:r w:rsidR="005E3759" w:rsidRPr="006334EA">
        <w:rPr>
          <w:lang w:val="en-GB"/>
        </w:rPr>
        <w:t xml:space="preserve">with international partners </w:t>
      </w:r>
      <w:r w:rsidR="008772D2" w:rsidRPr="006334EA">
        <w:rPr>
          <w:lang w:val="en-GB"/>
        </w:rPr>
        <w:lastRenderedPageBreak/>
        <w:t xml:space="preserve">shall </w:t>
      </w:r>
      <w:r w:rsidR="006902B2" w:rsidRPr="006334EA">
        <w:rPr>
          <w:lang w:val="en-GB"/>
        </w:rPr>
        <w:t xml:space="preserve">also </w:t>
      </w:r>
      <w:r w:rsidR="005E3759" w:rsidRPr="006334EA">
        <w:rPr>
          <w:lang w:val="en-GB"/>
        </w:rPr>
        <w:t xml:space="preserve">be </w:t>
      </w:r>
      <w:r w:rsidR="00857BA8" w:rsidRPr="006334EA">
        <w:rPr>
          <w:lang w:val="en-GB"/>
        </w:rPr>
        <w:t xml:space="preserve">promoted. The </w:t>
      </w:r>
      <w:r w:rsidRPr="006334EA">
        <w:rPr>
          <w:lang w:val="en-GB"/>
        </w:rPr>
        <w:t xml:space="preserve">information gathered during the </w:t>
      </w:r>
      <w:r w:rsidR="008772D2" w:rsidRPr="006334EA">
        <w:rPr>
          <w:lang w:val="en-GB"/>
        </w:rPr>
        <w:t>dialogue</w:t>
      </w:r>
      <w:r w:rsidRPr="006334EA">
        <w:rPr>
          <w:lang w:val="en-GB"/>
        </w:rPr>
        <w:t xml:space="preserve"> and meetings will form </w:t>
      </w:r>
      <w:r w:rsidR="007D4849" w:rsidRPr="006334EA">
        <w:rPr>
          <w:lang w:val="en-GB"/>
        </w:rPr>
        <w:t xml:space="preserve">the </w:t>
      </w:r>
      <w:r w:rsidR="00E251B8" w:rsidRPr="006334EA">
        <w:rPr>
          <w:lang w:val="en-GB"/>
        </w:rPr>
        <w:t>basis</w:t>
      </w:r>
      <w:r w:rsidRPr="006334EA">
        <w:rPr>
          <w:lang w:val="en-GB"/>
        </w:rPr>
        <w:t xml:space="preserve"> for </w:t>
      </w:r>
      <w:r w:rsidR="00A46C3A" w:rsidRPr="006334EA">
        <w:rPr>
          <w:lang w:val="en-GB"/>
        </w:rPr>
        <w:t>seminars and workshops</w:t>
      </w:r>
      <w:r w:rsidR="00857BA8" w:rsidRPr="006334EA">
        <w:rPr>
          <w:lang w:val="en-GB"/>
        </w:rPr>
        <w:t xml:space="preserve">, the </w:t>
      </w:r>
      <w:r w:rsidR="008772D2" w:rsidRPr="006334EA">
        <w:rPr>
          <w:lang w:val="en-GB"/>
        </w:rPr>
        <w:t>sharing</w:t>
      </w:r>
      <w:r w:rsidR="00857BA8" w:rsidRPr="006334EA">
        <w:rPr>
          <w:lang w:val="en-GB"/>
        </w:rPr>
        <w:t xml:space="preserve"> of experience between </w:t>
      </w:r>
      <w:r w:rsidR="00F94FB2" w:rsidRPr="006334EA">
        <w:rPr>
          <w:lang w:val="en-GB"/>
        </w:rPr>
        <w:t>Member</w:t>
      </w:r>
      <w:r w:rsidR="00857BA8" w:rsidRPr="006334EA">
        <w:rPr>
          <w:lang w:val="en-GB"/>
        </w:rPr>
        <w:t>s</w:t>
      </w:r>
      <w:r w:rsidR="007D4849" w:rsidRPr="006334EA">
        <w:rPr>
          <w:lang w:val="en-GB"/>
        </w:rPr>
        <w:t xml:space="preserve"> and the development of </w:t>
      </w:r>
      <w:r w:rsidR="00857BA8" w:rsidRPr="006334EA">
        <w:rPr>
          <w:lang w:val="en-GB"/>
        </w:rPr>
        <w:t xml:space="preserve">proposals for action to strengthen European </w:t>
      </w:r>
      <w:r w:rsidR="00E251B8" w:rsidRPr="006334EA">
        <w:rPr>
          <w:lang w:val="en-GB"/>
        </w:rPr>
        <w:t>civil</w:t>
      </w:r>
      <w:r w:rsidR="00646391" w:rsidRPr="006334EA">
        <w:rPr>
          <w:lang w:val="en-GB"/>
        </w:rPr>
        <w:t>ian</w:t>
      </w:r>
      <w:r w:rsidR="00E251B8" w:rsidRPr="006334EA">
        <w:rPr>
          <w:lang w:val="en-GB"/>
        </w:rPr>
        <w:t xml:space="preserve"> </w:t>
      </w:r>
      <w:r w:rsidR="00857BA8" w:rsidRPr="006334EA">
        <w:rPr>
          <w:lang w:val="en-GB"/>
        </w:rPr>
        <w:t xml:space="preserve">crisis management and thus </w:t>
      </w:r>
      <w:r w:rsidR="00646391" w:rsidRPr="006334EA">
        <w:rPr>
          <w:lang w:val="en-GB"/>
        </w:rPr>
        <w:t xml:space="preserve">to </w:t>
      </w:r>
      <w:r w:rsidR="00857BA8" w:rsidRPr="006334EA">
        <w:rPr>
          <w:lang w:val="en-GB"/>
        </w:rPr>
        <w:t xml:space="preserve">contribute to </w:t>
      </w:r>
      <w:r w:rsidR="006334EA">
        <w:rPr>
          <w:lang w:val="en-GB"/>
        </w:rPr>
        <w:t xml:space="preserve">the </w:t>
      </w:r>
      <w:r w:rsidR="00646391" w:rsidRPr="000936A6">
        <w:rPr>
          <w:lang w:val="en-GB"/>
        </w:rPr>
        <w:t>promot</w:t>
      </w:r>
      <w:r w:rsidR="006166A1" w:rsidRPr="000936A6">
        <w:rPr>
          <w:lang w:val="en-GB"/>
        </w:rPr>
        <w:t>ion</w:t>
      </w:r>
      <w:r w:rsidR="00646391" w:rsidRPr="000936A6">
        <w:rPr>
          <w:lang w:val="en-GB"/>
        </w:rPr>
        <w:t xml:space="preserve"> </w:t>
      </w:r>
      <w:r w:rsidR="006334EA">
        <w:rPr>
          <w:lang w:val="en-GB"/>
        </w:rPr>
        <w:t xml:space="preserve">of </w:t>
      </w:r>
      <w:r w:rsidR="006334EA" w:rsidRPr="006334EA">
        <w:rPr>
          <w:lang w:val="en-GB"/>
        </w:rPr>
        <w:t xml:space="preserve">international peace and </w:t>
      </w:r>
      <w:r w:rsidR="006874D8">
        <w:rPr>
          <w:lang w:val="en-GB"/>
        </w:rPr>
        <w:t xml:space="preserve">European </w:t>
      </w:r>
      <w:r w:rsidR="006334EA" w:rsidRPr="006334EA">
        <w:rPr>
          <w:lang w:val="en-GB"/>
        </w:rPr>
        <w:t>security</w:t>
      </w:r>
      <w:r w:rsidR="007D4849" w:rsidRPr="006334EA">
        <w:rPr>
          <w:lang w:val="en-GB"/>
        </w:rPr>
        <w:t>.</w:t>
      </w:r>
    </w:p>
    <w:p w14:paraId="6EAADD12" w14:textId="77777777" w:rsidR="005E765C" w:rsidRPr="006B5DC1" w:rsidRDefault="005E765C" w:rsidP="00F84200">
      <w:pPr>
        <w:pStyle w:val="BodyText2"/>
        <w:rPr>
          <w:lang w:val="en-GB"/>
        </w:rPr>
      </w:pPr>
    </w:p>
    <w:p w14:paraId="2BEFEDE2" w14:textId="5E1E66BD" w:rsidR="005E765C" w:rsidRPr="006B5DC1" w:rsidRDefault="00B76BDB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</w:t>
      </w:r>
      <w:r w:rsidR="008772D2">
        <w:rPr>
          <w:lang w:val="en-GB"/>
        </w:rPr>
        <w:t xml:space="preserve">acts </w:t>
      </w:r>
      <w:r w:rsidR="00646391">
        <w:rPr>
          <w:lang w:val="en-GB"/>
        </w:rPr>
        <w:t>non-profit</w:t>
      </w:r>
      <w:r w:rsidR="00F15A11">
        <w:rPr>
          <w:lang w:val="en-GB"/>
        </w:rPr>
        <w:t>-making</w:t>
      </w:r>
      <w:r w:rsidRPr="006B5DC1">
        <w:rPr>
          <w:lang w:val="en-GB"/>
        </w:rPr>
        <w:t>; it does not primarily pursue its own economic purposes.</w:t>
      </w:r>
    </w:p>
    <w:p w14:paraId="2E85B1C6" w14:textId="77777777" w:rsidR="00B76BDB" w:rsidRPr="006B5DC1" w:rsidRDefault="00B76BDB" w:rsidP="00F84200">
      <w:pPr>
        <w:pStyle w:val="BodyText2"/>
        <w:rPr>
          <w:lang w:val="en-GB"/>
        </w:rPr>
      </w:pPr>
    </w:p>
    <w:p w14:paraId="5A01B505" w14:textId="77777777" w:rsidR="00B76BDB" w:rsidRPr="006B5DC1" w:rsidRDefault="00B76BDB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's funds may only be used for purposes </w:t>
      </w:r>
      <w:r w:rsidR="008772D2">
        <w:rPr>
          <w:lang w:val="en-GB"/>
        </w:rPr>
        <w:t xml:space="preserve">that are consistent with </w:t>
      </w:r>
      <w:r w:rsidR="00A85B82">
        <w:rPr>
          <w:lang w:val="en-GB"/>
        </w:rPr>
        <w:t xml:space="preserve">the </w:t>
      </w:r>
      <w:r w:rsidR="008772D2">
        <w:rPr>
          <w:lang w:val="en-GB"/>
        </w:rPr>
        <w:t>Statute</w:t>
      </w:r>
      <w:r w:rsidRPr="006B5DC1">
        <w:rPr>
          <w:lang w:val="en-GB"/>
        </w:rPr>
        <w:t xml:space="preserve">s. The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s do not receive </w:t>
      </w:r>
      <w:r w:rsidR="008772D2">
        <w:rPr>
          <w:lang w:val="en-GB"/>
        </w:rPr>
        <w:t xml:space="preserve">gratuities </w:t>
      </w:r>
      <w:r w:rsidRPr="006B5DC1">
        <w:rPr>
          <w:lang w:val="en-GB"/>
        </w:rPr>
        <w:t xml:space="preserve">from the funds of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>.</w:t>
      </w:r>
    </w:p>
    <w:p w14:paraId="0E8A7495" w14:textId="77777777" w:rsidR="00B76BDB" w:rsidRPr="006B5DC1" w:rsidRDefault="00B76BDB" w:rsidP="00F84200">
      <w:pPr>
        <w:pStyle w:val="BodyText2"/>
        <w:rPr>
          <w:lang w:val="en-GB"/>
        </w:rPr>
      </w:pPr>
    </w:p>
    <w:p w14:paraId="70A743F4" w14:textId="77777777" w:rsidR="007D4849" w:rsidRPr="006B5DC1" w:rsidRDefault="00B76BDB" w:rsidP="00E004D3">
      <w:pPr>
        <w:pStyle w:val="Heading2"/>
        <w:jc w:val="both"/>
        <w:rPr>
          <w:lang w:val="en-GB"/>
        </w:rPr>
      </w:pPr>
      <w:r w:rsidRPr="006B5DC1">
        <w:rPr>
          <w:lang w:val="en-GB"/>
        </w:rPr>
        <w:t>No person may</w:t>
      </w:r>
      <w:r w:rsidR="007D4849" w:rsidRPr="006B5DC1">
        <w:rPr>
          <w:lang w:val="en-GB"/>
        </w:rPr>
        <w:t xml:space="preserve"> be</w:t>
      </w:r>
      <w:r w:rsidR="008772D2">
        <w:rPr>
          <w:lang w:val="en-GB"/>
        </w:rPr>
        <w:t xml:space="preserve">nefit from </w:t>
      </w:r>
      <w:r w:rsidRPr="006B5DC1">
        <w:rPr>
          <w:lang w:val="en-GB"/>
        </w:rPr>
        <w:t xml:space="preserve">expenses </w:t>
      </w:r>
      <w:r w:rsidR="008772D2">
        <w:rPr>
          <w:lang w:val="en-GB"/>
        </w:rPr>
        <w:t xml:space="preserve">that </w:t>
      </w:r>
      <w:r w:rsidRPr="006B5DC1">
        <w:rPr>
          <w:lang w:val="en-GB"/>
        </w:rPr>
        <w:t xml:space="preserve">are alien to the purpose of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or </w:t>
      </w:r>
      <w:r w:rsidR="008772D2">
        <w:rPr>
          <w:lang w:val="en-GB"/>
        </w:rPr>
        <w:t xml:space="preserve">from </w:t>
      </w:r>
      <w:r w:rsidRPr="006B5DC1">
        <w:rPr>
          <w:lang w:val="en-GB"/>
        </w:rPr>
        <w:t xml:space="preserve">disproportionately high </w:t>
      </w:r>
      <w:r w:rsidR="006902B2">
        <w:rPr>
          <w:lang w:val="en-GB"/>
        </w:rPr>
        <w:t>remuneration</w:t>
      </w:r>
      <w:r w:rsidRPr="006B5DC1">
        <w:rPr>
          <w:lang w:val="en-GB"/>
        </w:rPr>
        <w:t>.</w:t>
      </w:r>
    </w:p>
    <w:p w14:paraId="5BE6E0F3" w14:textId="77777777" w:rsidR="00E004D3" w:rsidRPr="006B5DC1" w:rsidRDefault="00E004D3" w:rsidP="00FC6978">
      <w:pPr>
        <w:pStyle w:val="BodyText2"/>
        <w:rPr>
          <w:lang w:val="en-GB"/>
        </w:rPr>
      </w:pPr>
    </w:p>
    <w:p w14:paraId="4350A71D" w14:textId="77777777" w:rsidR="005E765C" w:rsidRPr="006B5DC1" w:rsidRDefault="00994DBD" w:rsidP="004D6457">
      <w:pPr>
        <w:pStyle w:val="Heading2"/>
        <w:rPr>
          <w:lang w:val="en-GB"/>
        </w:rPr>
      </w:pPr>
      <w:r w:rsidRPr="006B5DC1">
        <w:rPr>
          <w:lang w:val="en-GB"/>
        </w:rPr>
        <w:t xml:space="preserve">If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is dissolved or if tax-privileged purposes cease to apply, the assets of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shall pass to a legal entity under public law or another tax-privileged corporation which</w:t>
      </w:r>
      <w:r w:rsidR="004D6457" w:rsidRPr="006B5DC1">
        <w:rPr>
          <w:lang w:val="en-GB"/>
        </w:rPr>
        <w:t xml:space="preserve"> uses the funds </w:t>
      </w:r>
      <w:r w:rsidRPr="006B5DC1">
        <w:rPr>
          <w:lang w:val="en-GB"/>
        </w:rPr>
        <w:t xml:space="preserve">to </w:t>
      </w:r>
      <w:r w:rsidR="007759CC" w:rsidRPr="006B5DC1">
        <w:rPr>
          <w:lang w:val="en-GB"/>
        </w:rPr>
        <w:t xml:space="preserve">promote </w:t>
      </w:r>
      <w:r w:rsidRPr="006B5DC1">
        <w:rPr>
          <w:lang w:val="en-GB"/>
        </w:rPr>
        <w:t xml:space="preserve">international understanding. </w:t>
      </w:r>
    </w:p>
    <w:p w14:paraId="0827DF67" w14:textId="77777777" w:rsidR="004D6457" w:rsidRPr="006B5DC1" w:rsidRDefault="004D6457" w:rsidP="004D6457">
      <w:pPr>
        <w:pStyle w:val="BodyText2"/>
        <w:rPr>
          <w:lang w:val="en-GB"/>
        </w:rPr>
      </w:pPr>
    </w:p>
    <w:p w14:paraId="7CB21A0D" w14:textId="77777777" w:rsidR="005E765C" w:rsidRPr="006B5DC1" w:rsidRDefault="00B76BDB" w:rsidP="005E765C">
      <w:pPr>
        <w:pStyle w:val="Heading1"/>
        <w:rPr>
          <w:lang w:val="en-GB"/>
        </w:rPr>
      </w:pPr>
      <w:r w:rsidRPr="006B5DC1">
        <w:rPr>
          <w:lang w:val="en-GB"/>
        </w:rPr>
        <w:t xml:space="preserve">Acquisition of </w:t>
      </w:r>
      <w:r w:rsidR="00F94FB2">
        <w:rPr>
          <w:lang w:val="en-GB"/>
        </w:rPr>
        <w:t>Member</w:t>
      </w:r>
      <w:r w:rsidR="005E765C" w:rsidRPr="006B5DC1">
        <w:rPr>
          <w:lang w:val="en-GB"/>
        </w:rPr>
        <w:t>ship</w:t>
      </w:r>
    </w:p>
    <w:p w14:paraId="579E684C" w14:textId="77777777" w:rsidR="005E765C" w:rsidRPr="006B5DC1" w:rsidRDefault="005E765C" w:rsidP="005E765C">
      <w:pPr>
        <w:pStyle w:val="BodyText"/>
        <w:rPr>
          <w:lang w:val="en-GB"/>
        </w:rPr>
      </w:pPr>
    </w:p>
    <w:p w14:paraId="731403F2" w14:textId="4C8BFB14" w:rsidR="00837E64" w:rsidRPr="006B5DC1" w:rsidRDefault="00F94FB2" w:rsidP="00837E64">
      <w:pPr>
        <w:pStyle w:val="Heading2"/>
        <w:jc w:val="both"/>
        <w:rPr>
          <w:lang w:val="en-GB"/>
        </w:rPr>
      </w:pPr>
      <w:r>
        <w:rPr>
          <w:lang w:val="en-GB"/>
        </w:rPr>
        <w:t>Member</w:t>
      </w:r>
      <w:r w:rsidR="000B009F" w:rsidRPr="006B5DC1">
        <w:rPr>
          <w:lang w:val="en-GB"/>
        </w:rPr>
        <w:t>ship</w:t>
      </w:r>
      <w:r w:rsidR="00781929" w:rsidRPr="006B5DC1">
        <w:rPr>
          <w:lang w:val="en-GB"/>
        </w:rPr>
        <w:t xml:space="preserve"> in the </w:t>
      </w:r>
      <w:r w:rsidR="006B5DC1" w:rsidRPr="006B5DC1">
        <w:rPr>
          <w:lang w:val="en-GB"/>
        </w:rPr>
        <w:t>Association</w:t>
      </w:r>
      <w:r w:rsidR="002E118D" w:rsidRPr="006B5DC1">
        <w:rPr>
          <w:lang w:val="en-GB"/>
        </w:rPr>
        <w:t xml:space="preserve"> is </w:t>
      </w:r>
      <w:r w:rsidR="00AD20A9">
        <w:rPr>
          <w:lang w:val="en-GB"/>
        </w:rPr>
        <w:t>restricted</w:t>
      </w:r>
      <w:r w:rsidR="008772D2">
        <w:rPr>
          <w:lang w:val="en-GB"/>
        </w:rPr>
        <w:t xml:space="preserve"> </w:t>
      </w:r>
      <w:r w:rsidR="00646391">
        <w:rPr>
          <w:lang w:val="en-GB"/>
        </w:rPr>
        <w:t xml:space="preserve">to </w:t>
      </w:r>
      <w:r w:rsidR="00791F67">
        <w:rPr>
          <w:lang w:val="en-GB"/>
        </w:rPr>
        <w:t>EU</w:t>
      </w:r>
      <w:r w:rsidR="006655B0" w:rsidRPr="006B5DC1">
        <w:rPr>
          <w:lang w:val="en-GB"/>
        </w:rPr>
        <w:t xml:space="preserve"> </w:t>
      </w:r>
      <w:r>
        <w:rPr>
          <w:lang w:val="en-GB"/>
        </w:rPr>
        <w:t>Member</w:t>
      </w:r>
      <w:r w:rsidR="006655B0" w:rsidRPr="006B5DC1">
        <w:rPr>
          <w:lang w:val="en-GB"/>
        </w:rPr>
        <w:t xml:space="preserve"> </w:t>
      </w:r>
      <w:r w:rsidR="008772D2">
        <w:rPr>
          <w:lang w:val="en-GB"/>
        </w:rPr>
        <w:t>S</w:t>
      </w:r>
      <w:r w:rsidR="006655B0" w:rsidRPr="006B5DC1">
        <w:rPr>
          <w:lang w:val="en-GB"/>
        </w:rPr>
        <w:t>tates</w:t>
      </w:r>
      <w:r w:rsidR="00646391">
        <w:rPr>
          <w:lang w:val="en-GB"/>
        </w:rPr>
        <w:t xml:space="preserve"> and NATO Allies</w:t>
      </w:r>
      <w:r w:rsidR="002E118D" w:rsidRPr="006B5DC1">
        <w:rPr>
          <w:lang w:val="en-GB"/>
        </w:rPr>
        <w:t>.</w:t>
      </w:r>
    </w:p>
    <w:p w14:paraId="61E86109" w14:textId="77777777" w:rsidR="00837E64" w:rsidRPr="006B5DC1" w:rsidRDefault="00837E64" w:rsidP="00837E64">
      <w:pPr>
        <w:pStyle w:val="BodyText2"/>
        <w:rPr>
          <w:lang w:val="en-GB"/>
        </w:rPr>
      </w:pPr>
    </w:p>
    <w:p w14:paraId="2ADF7581" w14:textId="35A3D7E9" w:rsidR="00523D5B" w:rsidRPr="006B5DC1" w:rsidRDefault="008772D2" w:rsidP="00837E64">
      <w:pPr>
        <w:pStyle w:val="Heading2"/>
        <w:jc w:val="both"/>
        <w:rPr>
          <w:lang w:val="en-GB"/>
        </w:rPr>
      </w:pPr>
      <w:r>
        <w:rPr>
          <w:lang w:val="en-GB"/>
        </w:rPr>
        <w:t>A</w:t>
      </w:r>
      <w:r w:rsidR="000C20C8" w:rsidRPr="006B5DC1">
        <w:rPr>
          <w:lang w:val="en-GB"/>
        </w:rPr>
        <w:t xml:space="preserve">pplication for </w:t>
      </w:r>
      <w:r w:rsidR="00F94FB2">
        <w:rPr>
          <w:lang w:val="en-GB"/>
        </w:rPr>
        <w:t>Member</w:t>
      </w:r>
      <w:r w:rsidR="000C20C8" w:rsidRPr="006B5DC1">
        <w:rPr>
          <w:lang w:val="en-GB"/>
        </w:rPr>
        <w:t xml:space="preserve">ship is made </w:t>
      </w:r>
      <w:r w:rsidR="002E118D" w:rsidRPr="006B5DC1">
        <w:rPr>
          <w:lang w:val="en-GB"/>
        </w:rPr>
        <w:t xml:space="preserve">by the </w:t>
      </w:r>
      <w:r w:rsidR="00F314DA" w:rsidRPr="006B5DC1">
        <w:rPr>
          <w:lang w:val="en-GB"/>
        </w:rPr>
        <w:t xml:space="preserve">applying </w:t>
      </w:r>
      <w:r w:rsidR="002E118D" w:rsidRPr="006B5DC1">
        <w:rPr>
          <w:lang w:val="en-GB"/>
        </w:rPr>
        <w:t xml:space="preserve">state in </w:t>
      </w:r>
      <w:r w:rsidR="007D4849" w:rsidRPr="006B5DC1">
        <w:rPr>
          <w:lang w:val="en-GB"/>
        </w:rPr>
        <w:t xml:space="preserve">writing </w:t>
      </w:r>
      <w:r w:rsidR="00221874" w:rsidRPr="006B5DC1">
        <w:rPr>
          <w:lang w:val="en-GB"/>
        </w:rPr>
        <w:t xml:space="preserve">to the </w:t>
      </w:r>
      <w:r w:rsidR="006B5DC1" w:rsidRPr="006B5DC1">
        <w:rPr>
          <w:lang w:val="en-GB"/>
        </w:rPr>
        <w:t>Association</w:t>
      </w:r>
      <w:r w:rsidR="00386C77" w:rsidRPr="006B5DC1">
        <w:rPr>
          <w:lang w:val="en-GB"/>
        </w:rPr>
        <w:t xml:space="preserve">. </w:t>
      </w:r>
      <w:r>
        <w:rPr>
          <w:lang w:val="en-GB"/>
        </w:rPr>
        <w:t xml:space="preserve">The </w:t>
      </w:r>
      <w:r w:rsidR="002F1469">
        <w:rPr>
          <w:lang w:val="en-GB"/>
        </w:rPr>
        <w:t>General Meeting</w:t>
      </w:r>
      <w:r>
        <w:rPr>
          <w:lang w:val="en-GB"/>
        </w:rPr>
        <w:t xml:space="preserve"> decides on admissions</w:t>
      </w:r>
      <w:r w:rsidR="0008519B" w:rsidRPr="006B5DC1">
        <w:rPr>
          <w:lang w:val="en-GB"/>
        </w:rPr>
        <w:t xml:space="preserve">. </w:t>
      </w:r>
    </w:p>
    <w:p w14:paraId="59ABAA88" w14:textId="77777777" w:rsidR="00837E64" w:rsidRPr="006B5DC1" w:rsidRDefault="00837E64" w:rsidP="00837E64">
      <w:pPr>
        <w:pStyle w:val="BodyText2"/>
        <w:rPr>
          <w:lang w:val="en-GB"/>
        </w:rPr>
      </w:pPr>
    </w:p>
    <w:p w14:paraId="29BA06FD" w14:textId="77777777" w:rsidR="00523D5B" w:rsidRPr="006B5DC1" w:rsidRDefault="00523D5B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New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s are admitted at </w:t>
      </w:r>
      <w:r w:rsidR="002E118D" w:rsidRPr="006B5DC1">
        <w:rPr>
          <w:lang w:val="en-GB"/>
        </w:rPr>
        <w:t>the beginning of each calendar quarter</w:t>
      </w:r>
      <w:r w:rsidRPr="006B5DC1">
        <w:rPr>
          <w:lang w:val="en-GB"/>
        </w:rPr>
        <w:t>.</w:t>
      </w:r>
    </w:p>
    <w:p w14:paraId="60AADABF" w14:textId="77777777" w:rsidR="002E118D" w:rsidRPr="006B5DC1" w:rsidRDefault="002E118D" w:rsidP="00F84200">
      <w:pPr>
        <w:pStyle w:val="BodyText2"/>
        <w:rPr>
          <w:lang w:val="en-GB"/>
        </w:rPr>
      </w:pPr>
    </w:p>
    <w:p w14:paraId="1596AC21" w14:textId="77777777" w:rsidR="000A2018" w:rsidRPr="006B5DC1" w:rsidRDefault="000A2018" w:rsidP="001953C0">
      <w:pPr>
        <w:pStyle w:val="BodyText2"/>
        <w:ind w:left="0"/>
        <w:rPr>
          <w:lang w:val="en-GB"/>
        </w:rPr>
      </w:pPr>
    </w:p>
    <w:p w14:paraId="50562031" w14:textId="77777777" w:rsidR="003E42D8" w:rsidRPr="006B5DC1" w:rsidRDefault="00F94FB2" w:rsidP="00F84200">
      <w:pPr>
        <w:pStyle w:val="Heading1"/>
        <w:widowControl w:val="0"/>
        <w:rPr>
          <w:lang w:val="en-GB"/>
        </w:rPr>
      </w:pPr>
      <w:bookmarkStart w:id="1" w:name="_Ref24534513"/>
      <w:r>
        <w:rPr>
          <w:lang w:val="en-GB"/>
        </w:rPr>
        <w:t>Member</w:t>
      </w:r>
      <w:r w:rsidR="003E42D8" w:rsidRPr="006B5DC1">
        <w:rPr>
          <w:lang w:val="en-GB"/>
        </w:rPr>
        <w:t xml:space="preserve">ship </w:t>
      </w:r>
      <w:r w:rsidR="008772D2">
        <w:rPr>
          <w:lang w:val="en-GB"/>
        </w:rPr>
        <w:t>D</w:t>
      </w:r>
      <w:r w:rsidR="003E42D8" w:rsidRPr="006B5DC1">
        <w:rPr>
          <w:lang w:val="en-GB"/>
        </w:rPr>
        <w:t>ues</w:t>
      </w:r>
      <w:bookmarkEnd w:id="1"/>
    </w:p>
    <w:p w14:paraId="131DC61B" w14:textId="77777777" w:rsidR="00B76BDB" w:rsidRPr="006B5DC1" w:rsidRDefault="00B76BDB" w:rsidP="00F84200">
      <w:pPr>
        <w:pStyle w:val="BodyText2"/>
        <w:keepNext/>
        <w:widowControl w:val="0"/>
        <w:rPr>
          <w:lang w:val="en-GB"/>
        </w:rPr>
      </w:pPr>
    </w:p>
    <w:p w14:paraId="7845A62A" w14:textId="77777777" w:rsidR="000A2018" w:rsidRPr="006B5DC1" w:rsidRDefault="00F94FB2" w:rsidP="00F84200">
      <w:pPr>
        <w:pStyle w:val="Heading2"/>
        <w:widowControl w:val="0"/>
        <w:jc w:val="both"/>
        <w:rPr>
          <w:lang w:val="en-GB"/>
        </w:rPr>
      </w:pPr>
      <w:bookmarkStart w:id="2" w:name="_Ref22843809"/>
      <w:r>
        <w:rPr>
          <w:lang w:val="en-GB"/>
        </w:rPr>
        <w:t>Member</w:t>
      </w:r>
      <w:r w:rsidR="000A2018" w:rsidRPr="006B5DC1">
        <w:rPr>
          <w:lang w:val="en-GB"/>
        </w:rPr>
        <w:t>s are charged</w:t>
      </w:r>
      <w:r w:rsidR="000B009F" w:rsidRPr="006B5DC1">
        <w:rPr>
          <w:lang w:val="en-GB"/>
        </w:rPr>
        <w:t xml:space="preserve"> an annual fee of EUR 20,000.00</w:t>
      </w:r>
      <w:r w:rsidR="00386C77" w:rsidRPr="006B5DC1">
        <w:rPr>
          <w:lang w:val="en-GB"/>
        </w:rPr>
        <w:t xml:space="preserve">. </w:t>
      </w:r>
      <w:r w:rsidR="0009203F" w:rsidRPr="006B5DC1">
        <w:rPr>
          <w:lang w:val="en-GB"/>
        </w:rPr>
        <w:t xml:space="preserve">A </w:t>
      </w:r>
      <w:r w:rsidR="00A7503D">
        <w:rPr>
          <w:lang w:val="en-GB"/>
        </w:rPr>
        <w:t>retroactive</w:t>
      </w:r>
      <w:r w:rsidR="0009203F" w:rsidRPr="006B5DC1">
        <w:rPr>
          <w:lang w:val="en-GB"/>
        </w:rPr>
        <w:t xml:space="preserve"> increase in </w:t>
      </w:r>
      <w:r w:rsidR="00EF6B08">
        <w:rPr>
          <w:lang w:val="en-GB"/>
        </w:rPr>
        <w:t>fees</w:t>
      </w:r>
      <w:r w:rsidR="0009203F" w:rsidRPr="006B5DC1">
        <w:rPr>
          <w:lang w:val="en-GB"/>
        </w:rPr>
        <w:t xml:space="preserve"> is not possible.</w:t>
      </w:r>
      <w:bookmarkEnd w:id="2"/>
    </w:p>
    <w:p w14:paraId="2304877B" w14:textId="77777777" w:rsidR="000A2018" w:rsidRPr="006B5DC1" w:rsidRDefault="000A2018" w:rsidP="00F84200">
      <w:pPr>
        <w:pStyle w:val="BodyText2"/>
        <w:ind w:left="0"/>
        <w:rPr>
          <w:lang w:val="en-GB"/>
        </w:rPr>
      </w:pPr>
    </w:p>
    <w:p w14:paraId="7FCE34A6" w14:textId="09FB07D4" w:rsidR="00386C77" w:rsidRPr="006B5DC1" w:rsidRDefault="00386C77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lastRenderedPageBreak/>
        <w:t xml:space="preserve">The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ship fee </w:t>
      </w:r>
      <w:r w:rsidR="0009203F" w:rsidRPr="006B5DC1">
        <w:rPr>
          <w:lang w:val="en-GB"/>
        </w:rPr>
        <w:t>is due</w:t>
      </w:r>
      <w:r w:rsidRPr="006B5DC1">
        <w:rPr>
          <w:lang w:val="en-GB"/>
        </w:rPr>
        <w:t xml:space="preserve"> on </w:t>
      </w:r>
      <w:r w:rsidR="00646391">
        <w:rPr>
          <w:lang w:val="en-GB"/>
        </w:rPr>
        <w:t>28 February</w:t>
      </w:r>
      <w:r w:rsidR="00B25CDA" w:rsidRPr="006B5DC1">
        <w:rPr>
          <w:lang w:val="en-GB"/>
        </w:rPr>
        <w:t xml:space="preserve"> of </w:t>
      </w:r>
      <w:r w:rsidR="00FB3F1D" w:rsidRPr="006B5DC1">
        <w:rPr>
          <w:lang w:val="en-GB"/>
        </w:rPr>
        <w:t xml:space="preserve">the respective </w:t>
      </w:r>
      <w:r w:rsidR="00F30DBE" w:rsidRPr="006B5DC1">
        <w:rPr>
          <w:lang w:val="en-GB"/>
        </w:rPr>
        <w:t>financial year</w:t>
      </w:r>
      <w:r w:rsidRPr="006B5DC1">
        <w:rPr>
          <w:lang w:val="en-GB"/>
        </w:rPr>
        <w:t>.</w:t>
      </w:r>
      <w:r w:rsidR="00646391">
        <w:rPr>
          <w:lang w:val="en-GB"/>
        </w:rPr>
        <w:t xml:space="preserve"> The first fee is due</w:t>
      </w:r>
      <w:r w:rsidR="00156414">
        <w:rPr>
          <w:lang w:val="en-GB"/>
        </w:rPr>
        <w:t xml:space="preserve"> in the fiscal year following the creation of the Association.</w:t>
      </w:r>
    </w:p>
    <w:p w14:paraId="24C6C2A3" w14:textId="77777777" w:rsidR="00221874" w:rsidRPr="006B5DC1" w:rsidRDefault="00221874" w:rsidP="00F84200">
      <w:pPr>
        <w:pStyle w:val="BodyText2"/>
        <w:rPr>
          <w:lang w:val="en-GB"/>
        </w:rPr>
      </w:pPr>
    </w:p>
    <w:p w14:paraId="766628CA" w14:textId="77777777" w:rsidR="00791F67" w:rsidRDefault="00221874" w:rsidP="00791F67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If the new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 joins in the current fiscal year</w:t>
      </w:r>
      <w:r w:rsidR="00F84200" w:rsidRPr="006B5DC1">
        <w:rPr>
          <w:lang w:val="en-GB"/>
        </w:rPr>
        <w:t>,</w:t>
      </w:r>
      <w:r w:rsidRPr="006B5DC1">
        <w:rPr>
          <w:lang w:val="en-GB"/>
        </w:rPr>
        <w:t xml:space="preserve"> the annual </w:t>
      </w:r>
      <w:r w:rsidR="00EF6B08">
        <w:rPr>
          <w:lang w:val="en-GB"/>
        </w:rPr>
        <w:t>fee</w:t>
      </w:r>
      <w:r w:rsidRPr="006B5DC1">
        <w:rPr>
          <w:lang w:val="en-GB"/>
        </w:rPr>
        <w:t xml:space="preserve"> for the year of joining shall be paid </w:t>
      </w:r>
      <w:r w:rsidR="00EF6B08">
        <w:rPr>
          <w:lang w:val="en-GB"/>
        </w:rPr>
        <w:t xml:space="preserve">on a prorated basis </w:t>
      </w:r>
      <w:r w:rsidR="00851ED8" w:rsidRPr="006B5DC1">
        <w:rPr>
          <w:lang w:val="en-GB"/>
        </w:rPr>
        <w:t>for the remaining period.</w:t>
      </w:r>
    </w:p>
    <w:p w14:paraId="1C58CD63" w14:textId="77777777" w:rsidR="00791F67" w:rsidRPr="00791F67" w:rsidRDefault="00791F67" w:rsidP="00791F67">
      <w:pPr>
        <w:pStyle w:val="BodyText2"/>
        <w:rPr>
          <w:lang w:val="en-GB"/>
        </w:rPr>
      </w:pPr>
    </w:p>
    <w:p w14:paraId="70D3A100" w14:textId="4837B648" w:rsidR="00156414" w:rsidRPr="00791F67" w:rsidRDefault="007A6A9C" w:rsidP="00791F67">
      <w:pPr>
        <w:pStyle w:val="Heading2"/>
        <w:jc w:val="both"/>
        <w:rPr>
          <w:lang w:val="en-GB"/>
        </w:rPr>
      </w:pPr>
      <w:r w:rsidRPr="00791F67">
        <w:rPr>
          <w:lang w:val="en-GB"/>
        </w:rPr>
        <w:t>In addition to its obligation to pay the Membership fee, t</w:t>
      </w:r>
      <w:r w:rsidR="00B451EA" w:rsidRPr="00791F67">
        <w:rPr>
          <w:lang w:val="en-GB"/>
        </w:rPr>
        <w:t xml:space="preserve">he Federal Republic of </w:t>
      </w:r>
      <w:r w:rsidR="00156414" w:rsidRPr="00791F67">
        <w:rPr>
          <w:lang w:val="en-GB"/>
        </w:rPr>
        <w:t xml:space="preserve">Germany as Member hosting the Association in its </w:t>
      </w:r>
      <w:r w:rsidRPr="00791F67">
        <w:rPr>
          <w:lang w:val="en-GB"/>
        </w:rPr>
        <w:t>territory</w:t>
      </w:r>
      <w:r w:rsidR="00156414" w:rsidRPr="00791F67">
        <w:rPr>
          <w:lang w:val="en-GB"/>
        </w:rPr>
        <w:t xml:space="preserve"> will cover the costs for the Director, the </w:t>
      </w:r>
      <w:r w:rsidR="00B12252" w:rsidRPr="00791F67">
        <w:rPr>
          <w:lang w:val="en-GB"/>
        </w:rPr>
        <w:t>P</w:t>
      </w:r>
      <w:r w:rsidR="00156414" w:rsidRPr="00791F67">
        <w:rPr>
          <w:lang w:val="en-GB"/>
        </w:rPr>
        <w:t xml:space="preserve">ermanent </w:t>
      </w:r>
      <w:r w:rsidR="00B12252" w:rsidRPr="00791F67">
        <w:rPr>
          <w:lang w:val="en-GB"/>
        </w:rPr>
        <w:t>S</w:t>
      </w:r>
      <w:r w:rsidR="00156414" w:rsidRPr="00791F67">
        <w:rPr>
          <w:lang w:val="en-GB"/>
        </w:rPr>
        <w:t>taff and the</w:t>
      </w:r>
      <w:r w:rsidR="00B12252" w:rsidRPr="00791F67">
        <w:rPr>
          <w:lang w:val="en-GB"/>
        </w:rPr>
        <w:t xml:space="preserve"> regular</w:t>
      </w:r>
      <w:r w:rsidR="00156414" w:rsidRPr="00791F67">
        <w:rPr>
          <w:lang w:val="en-GB"/>
        </w:rPr>
        <w:t xml:space="preserve"> administrative costs of the Association with a special annual contribution.</w:t>
      </w:r>
    </w:p>
    <w:p w14:paraId="01D462C2" w14:textId="77777777" w:rsidR="000F16F1" w:rsidRPr="006B5DC1" w:rsidRDefault="000F16F1" w:rsidP="00F84200">
      <w:pPr>
        <w:pStyle w:val="BodyText2"/>
        <w:ind w:left="0"/>
        <w:rPr>
          <w:lang w:val="en-GB"/>
        </w:rPr>
      </w:pPr>
    </w:p>
    <w:p w14:paraId="4BDD535D" w14:textId="77777777" w:rsidR="000F16F1" w:rsidRPr="006B5DC1" w:rsidRDefault="00AD5C9F" w:rsidP="00AD5C9F">
      <w:pPr>
        <w:pStyle w:val="Heading1"/>
        <w:rPr>
          <w:lang w:val="en-GB"/>
        </w:rPr>
      </w:pPr>
      <w:r w:rsidRPr="006B5DC1">
        <w:rPr>
          <w:lang w:val="en-GB"/>
        </w:rPr>
        <w:t xml:space="preserve">Rights of </w:t>
      </w:r>
      <w:r w:rsidR="00F94FB2">
        <w:rPr>
          <w:lang w:val="en-GB"/>
        </w:rPr>
        <w:t>Member</w:t>
      </w:r>
      <w:r w:rsidRPr="006B5DC1">
        <w:rPr>
          <w:lang w:val="en-GB"/>
        </w:rPr>
        <w:t>s</w:t>
      </w:r>
    </w:p>
    <w:p w14:paraId="04D3FB0C" w14:textId="77777777" w:rsidR="00AD5C9F" w:rsidRPr="006B5DC1" w:rsidRDefault="00AD5C9F" w:rsidP="00F84200">
      <w:pPr>
        <w:pStyle w:val="BodyText"/>
        <w:rPr>
          <w:lang w:val="en-GB"/>
        </w:rPr>
      </w:pPr>
    </w:p>
    <w:p w14:paraId="5352A0D3" w14:textId="36D0273E" w:rsidR="00AD5C9F" w:rsidRPr="006B5DC1" w:rsidRDefault="00F94FB2" w:rsidP="00F84200">
      <w:pPr>
        <w:pStyle w:val="BodyText"/>
        <w:rPr>
          <w:lang w:val="en-GB"/>
        </w:rPr>
      </w:pPr>
      <w:r>
        <w:rPr>
          <w:lang w:val="en-GB"/>
        </w:rPr>
        <w:t>Member</w:t>
      </w:r>
      <w:r w:rsidR="00A85B82">
        <w:rPr>
          <w:lang w:val="en-GB"/>
        </w:rPr>
        <w:t>s shall have the following</w:t>
      </w:r>
      <w:r w:rsidR="00B12252">
        <w:rPr>
          <w:lang w:val="en-GB"/>
        </w:rPr>
        <w:t xml:space="preserve"> special</w:t>
      </w:r>
      <w:r w:rsidR="00A85B82">
        <w:rPr>
          <w:lang w:val="en-GB"/>
        </w:rPr>
        <w:t xml:space="preserve"> rights</w:t>
      </w:r>
      <w:r w:rsidR="002B1467" w:rsidRPr="006B5DC1">
        <w:rPr>
          <w:lang w:val="en-GB"/>
        </w:rPr>
        <w:t>:</w:t>
      </w:r>
    </w:p>
    <w:p w14:paraId="23F0919A" w14:textId="77777777" w:rsidR="006A260E" w:rsidRPr="006B5DC1" w:rsidRDefault="006A260E" w:rsidP="00FC6978">
      <w:pPr>
        <w:pStyle w:val="BodyText2"/>
        <w:rPr>
          <w:lang w:val="en-GB"/>
        </w:rPr>
      </w:pPr>
    </w:p>
    <w:p w14:paraId="5F0E7757" w14:textId="77777777" w:rsidR="00821699" w:rsidRPr="006B5DC1" w:rsidRDefault="00821699" w:rsidP="00FC6978">
      <w:pPr>
        <w:pStyle w:val="Heading2"/>
        <w:rPr>
          <w:lang w:val="en-GB"/>
        </w:rPr>
      </w:pPr>
      <w:r w:rsidRPr="006B5DC1">
        <w:rPr>
          <w:lang w:val="en-GB"/>
        </w:rPr>
        <w:t xml:space="preserve">Submission of </w:t>
      </w:r>
      <w:r w:rsidR="00A85B82">
        <w:rPr>
          <w:lang w:val="en-GB"/>
        </w:rPr>
        <w:t xml:space="preserve">proposed topics </w:t>
      </w:r>
      <w:r w:rsidRPr="006B5DC1">
        <w:rPr>
          <w:lang w:val="en-GB"/>
        </w:rPr>
        <w:t xml:space="preserve">for the </w:t>
      </w:r>
      <w:r w:rsidR="001953C0" w:rsidRPr="006B5DC1">
        <w:rPr>
          <w:lang w:val="en-GB"/>
        </w:rPr>
        <w:t xml:space="preserve">work programme of the </w:t>
      </w:r>
      <w:r w:rsidR="006B5DC1" w:rsidRPr="006B5DC1">
        <w:rPr>
          <w:lang w:val="en-GB"/>
        </w:rPr>
        <w:t>Association</w:t>
      </w:r>
    </w:p>
    <w:p w14:paraId="49053FDD" w14:textId="77777777" w:rsidR="00207CD0" w:rsidRPr="006B5DC1" w:rsidRDefault="00207CD0" w:rsidP="00207CD0">
      <w:pPr>
        <w:pStyle w:val="BodyText2"/>
        <w:rPr>
          <w:lang w:val="en-GB"/>
        </w:rPr>
      </w:pPr>
    </w:p>
    <w:p w14:paraId="696FD368" w14:textId="56502111" w:rsidR="00207CD0" w:rsidRPr="006B5DC1" w:rsidRDefault="00207CD0" w:rsidP="00207CD0">
      <w:pPr>
        <w:pStyle w:val="BodyText2"/>
        <w:rPr>
          <w:lang w:val="en-GB"/>
        </w:rPr>
      </w:pPr>
      <w:r w:rsidRPr="006B5DC1">
        <w:rPr>
          <w:lang w:val="en-GB"/>
        </w:rPr>
        <w:t xml:space="preserve">The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s </w:t>
      </w:r>
      <w:r w:rsidR="00A85B82">
        <w:rPr>
          <w:lang w:val="en-GB"/>
        </w:rPr>
        <w:t xml:space="preserve">contribute </w:t>
      </w:r>
      <w:r w:rsidRPr="006B5DC1">
        <w:rPr>
          <w:lang w:val="en-GB"/>
        </w:rPr>
        <w:t>to shap</w:t>
      </w:r>
      <w:r w:rsidR="00A85B82">
        <w:rPr>
          <w:lang w:val="en-GB"/>
        </w:rPr>
        <w:t>ing</w:t>
      </w:r>
      <w:r w:rsidRPr="006B5DC1">
        <w:rPr>
          <w:lang w:val="en-GB"/>
        </w:rPr>
        <w:t xml:space="preserve"> the </w:t>
      </w:r>
      <w:r w:rsidR="00A85B82">
        <w:rPr>
          <w:lang w:val="en-GB"/>
        </w:rPr>
        <w:t xml:space="preserve">thematic focus </w:t>
      </w:r>
      <w:r w:rsidRPr="006B5DC1">
        <w:rPr>
          <w:lang w:val="en-GB"/>
        </w:rPr>
        <w:t xml:space="preserve">of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by proposing topics for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's work programme. The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 decides on the proposals</w:t>
      </w:r>
      <w:r w:rsidR="00B12252">
        <w:rPr>
          <w:lang w:val="en-GB"/>
        </w:rPr>
        <w:t>.</w:t>
      </w:r>
    </w:p>
    <w:p w14:paraId="020E199F" w14:textId="77777777" w:rsidR="00207CD0" w:rsidRPr="006B5DC1" w:rsidRDefault="00207CD0" w:rsidP="00207CD0">
      <w:pPr>
        <w:pStyle w:val="BodyText2"/>
        <w:rPr>
          <w:lang w:val="en-GB"/>
        </w:rPr>
      </w:pPr>
    </w:p>
    <w:p w14:paraId="71F99E42" w14:textId="77777777" w:rsidR="00821699" w:rsidRPr="006B5DC1" w:rsidRDefault="00821699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>Participation in the reali</w:t>
      </w:r>
      <w:r w:rsidR="00A85B82">
        <w:rPr>
          <w:lang w:val="en-GB"/>
        </w:rPr>
        <w:t>s</w:t>
      </w:r>
      <w:r w:rsidRPr="006B5DC1">
        <w:rPr>
          <w:lang w:val="en-GB"/>
        </w:rPr>
        <w:t xml:space="preserve">ation of topics and work </w:t>
      </w:r>
      <w:r w:rsidR="00A85B82">
        <w:rPr>
          <w:lang w:val="en-GB"/>
        </w:rPr>
        <w:t>objectives</w:t>
      </w:r>
    </w:p>
    <w:p w14:paraId="10393E59" w14:textId="77777777" w:rsidR="00207CD0" w:rsidRPr="006B5DC1" w:rsidRDefault="00207CD0" w:rsidP="00207CD0">
      <w:pPr>
        <w:pStyle w:val="BodyText2"/>
        <w:rPr>
          <w:lang w:val="en-GB"/>
        </w:rPr>
      </w:pPr>
    </w:p>
    <w:p w14:paraId="7F1983D1" w14:textId="39EA8F7B" w:rsidR="00207CD0" w:rsidRPr="006B5DC1" w:rsidRDefault="005E1453" w:rsidP="00207CD0">
      <w:pPr>
        <w:pStyle w:val="BodyText2"/>
        <w:rPr>
          <w:lang w:val="en-GB"/>
        </w:rPr>
      </w:pPr>
      <w:r w:rsidRPr="006B5DC1">
        <w:rPr>
          <w:lang w:val="en-GB"/>
        </w:rPr>
        <w:t>The</w:t>
      </w:r>
      <w:r w:rsidR="00ED019A" w:rsidRPr="006B5DC1">
        <w:rPr>
          <w:lang w:val="en-GB"/>
        </w:rPr>
        <w:t xml:space="preserve"> </w:t>
      </w:r>
      <w:r w:rsidR="00F94FB2">
        <w:rPr>
          <w:lang w:val="en-GB"/>
        </w:rPr>
        <w:t>Member</w:t>
      </w:r>
      <w:r w:rsidR="00ED019A" w:rsidRPr="006B5DC1">
        <w:rPr>
          <w:lang w:val="en-GB"/>
        </w:rPr>
        <w:t xml:space="preserve">s </w:t>
      </w:r>
      <w:r w:rsidR="006A62E8" w:rsidRPr="006B5DC1">
        <w:rPr>
          <w:lang w:val="en-GB"/>
        </w:rPr>
        <w:t>are invited</w:t>
      </w:r>
      <w:r w:rsidR="00072AB8" w:rsidRPr="006B5DC1">
        <w:rPr>
          <w:lang w:val="en-GB"/>
        </w:rPr>
        <w:t xml:space="preserve"> to</w:t>
      </w:r>
      <w:r w:rsidR="006A62E8" w:rsidRPr="006B5DC1">
        <w:rPr>
          <w:lang w:val="en-GB"/>
        </w:rPr>
        <w:t xml:space="preserve"> </w:t>
      </w:r>
      <w:r w:rsidR="00A7503D">
        <w:rPr>
          <w:lang w:val="en-GB"/>
        </w:rPr>
        <w:t>second</w:t>
      </w:r>
      <w:r w:rsidR="006A62E8" w:rsidRPr="006B5DC1">
        <w:rPr>
          <w:lang w:val="en-GB"/>
        </w:rPr>
        <w:t xml:space="preserve"> </w:t>
      </w:r>
      <w:r w:rsidR="00F94FB2">
        <w:rPr>
          <w:lang w:val="en-GB"/>
        </w:rPr>
        <w:t>Expert</w:t>
      </w:r>
      <w:r w:rsidR="006A62E8" w:rsidRPr="006B5DC1">
        <w:rPr>
          <w:lang w:val="en-GB"/>
        </w:rPr>
        <w:t xml:space="preserve">s for the content work of the </w:t>
      </w:r>
      <w:r w:rsidR="00A85B82">
        <w:rPr>
          <w:lang w:val="en-GB"/>
        </w:rPr>
        <w:t xml:space="preserve">Centre of Excellence </w:t>
      </w:r>
      <w:r w:rsidR="006A62E8" w:rsidRPr="006B5DC1">
        <w:rPr>
          <w:lang w:val="en-GB"/>
        </w:rPr>
        <w:t xml:space="preserve">and to </w:t>
      </w:r>
      <w:r w:rsidR="00ED019A" w:rsidRPr="006B5DC1">
        <w:rPr>
          <w:lang w:val="en-GB"/>
        </w:rPr>
        <w:t>support</w:t>
      </w:r>
      <w:r w:rsidR="00B47A40" w:rsidRPr="006B5DC1">
        <w:rPr>
          <w:lang w:val="en-GB"/>
        </w:rPr>
        <w:t xml:space="preserve"> them</w:t>
      </w:r>
      <w:r w:rsidR="006F60AF" w:rsidRPr="006B5DC1">
        <w:rPr>
          <w:lang w:val="en-GB"/>
        </w:rPr>
        <w:t xml:space="preserve"> (cf. </w:t>
      </w:r>
      <w:r w:rsidR="00F30DBE" w:rsidRPr="006B5DC1">
        <w:rPr>
          <w:lang w:val="en-GB"/>
        </w:rPr>
        <w:fldChar w:fldCharType="begin"/>
      </w:r>
      <w:r w:rsidR="00F30DBE" w:rsidRPr="006B5DC1">
        <w:rPr>
          <w:lang w:val="en-GB"/>
        </w:rPr>
        <w:instrText xml:space="preserve"> REF _Ref22842995 \r \h </w:instrText>
      </w:r>
      <w:r w:rsidR="00F30DBE" w:rsidRPr="006B5DC1">
        <w:rPr>
          <w:lang w:val="en-GB"/>
        </w:rPr>
      </w:r>
      <w:r w:rsidR="00F30DBE" w:rsidRPr="006B5DC1">
        <w:rPr>
          <w:lang w:val="en-GB"/>
        </w:rPr>
        <w:fldChar w:fldCharType="separate"/>
      </w:r>
      <w:r w:rsidR="00BE72EE">
        <w:rPr>
          <w:lang w:val="en-GB"/>
        </w:rPr>
        <w:t>§ 19</w:t>
      </w:r>
      <w:r w:rsidR="00F30DBE" w:rsidRPr="006B5DC1">
        <w:rPr>
          <w:lang w:val="en-GB"/>
        </w:rPr>
        <w:fldChar w:fldCharType="end"/>
      </w:r>
      <w:r w:rsidR="006F60AF" w:rsidRPr="006B5DC1">
        <w:rPr>
          <w:lang w:val="en-GB"/>
        </w:rPr>
        <w:t>) in the</w:t>
      </w:r>
      <w:r w:rsidR="00ED019A" w:rsidRPr="006B5DC1">
        <w:rPr>
          <w:lang w:val="en-GB"/>
        </w:rPr>
        <w:t xml:space="preserve"> realisation of topics of the work programme and in achieving </w:t>
      </w:r>
      <w:r w:rsidR="00A85B82">
        <w:rPr>
          <w:lang w:val="en-GB"/>
        </w:rPr>
        <w:t xml:space="preserve">the </w:t>
      </w:r>
      <w:r w:rsidR="00ED019A" w:rsidRPr="006B5DC1">
        <w:rPr>
          <w:lang w:val="en-GB"/>
        </w:rPr>
        <w:t>work objectives.</w:t>
      </w:r>
    </w:p>
    <w:p w14:paraId="10E2DE91" w14:textId="77777777" w:rsidR="00207CD0" w:rsidRPr="006B5DC1" w:rsidRDefault="00207CD0" w:rsidP="00207CD0">
      <w:pPr>
        <w:pStyle w:val="BodyText2"/>
        <w:rPr>
          <w:lang w:val="en-GB"/>
        </w:rPr>
      </w:pPr>
    </w:p>
    <w:p w14:paraId="6A811B0B" w14:textId="7083C57F" w:rsidR="00821699" w:rsidRPr="006B5DC1" w:rsidRDefault="00821699" w:rsidP="00F84200">
      <w:pPr>
        <w:pStyle w:val="Heading2"/>
        <w:jc w:val="both"/>
        <w:rPr>
          <w:lang w:val="en-GB"/>
        </w:rPr>
      </w:pPr>
      <w:bookmarkStart w:id="3" w:name="_Ref28347049"/>
      <w:r w:rsidRPr="006B5DC1">
        <w:rPr>
          <w:lang w:val="en-GB"/>
        </w:rPr>
        <w:t xml:space="preserve">Initiation of additional projects for the </w:t>
      </w:r>
      <w:r w:rsidR="00F94FB2">
        <w:rPr>
          <w:lang w:val="en-GB"/>
        </w:rPr>
        <w:t>Expert</w:t>
      </w:r>
      <w:r w:rsidRPr="006B5DC1">
        <w:rPr>
          <w:lang w:val="en-GB"/>
        </w:rPr>
        <w:t>s</w:t>
      </w:r>
      <w:r w:rsidR="00D1656E" w:rsidRPr="006B5DC1">
        <w:rPr>
          <w:lang w:val="en-GB"/>
        </w:rPr>
        <w:t xml:space="preserve"> working</w:t>
      </w:r>
      <w:r w:rsidRPr="006B5DC1">
        <w:rPr>
          <w:lang w:val="en-GB"/>
        </w:rPr>
        <w:t xml:space="preserve"> </w:t>
      </w:r>
      <w:r w:rsidR="00A7503D">
        <w:rPr>
          <w:lang w:val="en-GB"/>
        </w:rPr>
        <w:t>at</w:t>
      </w:r>
      <w:r w:rsidRPr="006B5DC1">
        <w:rPr>
          <w:lang w:val="en-GB"/>
        </w:rPr>
        <w:t xml:space="preserve">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</w:t>
      </w:r>
      <w:r w:rsidR="006F60AF" w:rsidRPr="006B5DC1">
        <w:rPr>
          <w:lang w:val="en-GB"/>
        </w:rPr>
        <w:t xml:space="preserve">(cf. </w:t>
      </w:r>
      <w:r w:rsidR="00F30DBE" w:rsidRPr="006B5DC1">
        <w:rPr>
          <w:lang w:val="en-GB"/>
        </w:rPr>
        <w:fldChar w:fldCharType="begin"/>
      </w:r>
      <w:r w:rsidR="00F30DBE" w:rsidRPr="006B5DC1">
        <w:rPr>
          <w:lang w:val="en-GB"/>
        </w:rPr>
        <w:instrText xml:space="preserve"> REF _Ref22842995 \r \h </w:instrText>
      </w:r>
      <w:r w:rsidR="00F30DBE" w:rsidRPr="006B5DC1">
        <w:rPr>
          <w:lang w:val="en-GB"/>
        </w:rPr>
      </w:r>
      <w:r w:rsidR="00F30DBE" w:rsidRPr="006B5DC1">
        <w:rPr>
          <w:lang w:val="en-GB"/>
        </w:rPr>
        <w:fldChar w:fldCharType="separate"/>
      </w:r>
      <w:r w:rsidR="00BE72EE">
        <w:rPr>
          <w:lang w:val="en-GB"/>
        </w:rPr>
        <w:t>§ 19</w:t>
      </w:r>
      <w:r w:rsidR="00F30DBE" w:rsidRPr="006B5DC1">
        <w:rPr>
          <w:lang w:val="en-GB"/>
        </w:rPr>
        <w:fldChar w:fldCharType="end"/>
      </w:r>
      <w:r w:rsidR="006F60AF" w:rsidRPr="006B5DC1">
        <w:rPr>
          <w:lang w:val="en-GB"/>
        </w:rPr>
        <w:t>)</w:t>
      </w:r>
      <w:bookmarkEnd w:id="3"/>
    </w:p>
    <w:p w14:paraId="75F761F0" w14:textId="77777777" w:rsidR="00207CD0" w:rsidRPr="006B5DC1" w:rsidRDefault="00207CD0" w:rsidP="00207CD0">
      <w:pPr>
        <w:pStyle w:val="BodyText2"/>
        <w:rPr>
          <w:lang w:val="en-GB"/>
        </w:rPr>
      </w:pPr>
    </w:p>
    <w:p w14:paraId="2E753870" w14:textId="5B59C897" w:rsidR="00207CD0" w:rsidRPr="006B5DC1" w:rsidRDefault="00F94FB2" w:rsidP="006F60AF">
      <w:pPr>
        <w:pStyle w:val="Heading3"/>
        <w:jc w:val="both"/>
        <w:rPr>
          <w:lang w:val="en-GB"/>
        </w:rPr>
      </w:pPr>
      <w:r>
        <w:rPr>
          <w:lang w:val="en-GB"/>
        </w:rPr>
        <w:t>Member</w:t>
      </w:r>
      <w:r w:rsidR="00207CD0" w:rsidRPr="006B5DC1">
        <w:rPr>
          <w:lang w:val="en-GB"/>
        </w:rPr>
        <w:t xml:space="preserve">s </w:t>
      </w:r>
      <w:r w:rsidR="00156414">
        <w:rPr>
          <w:lang w:val="en-GB"/>
        </w:rPr>
        <w:t>may exceptionally</w:t>
      </w:r>
      <w:r w:rsidR="00207CD0" w:rsidRPr="006B5DC1">
        <w:rPr>
          <w:lang w:val="en-GB"/>
        </w:rPr>
        <w:t xml:space="preserve"> initiate projects which are not included in the work programme of the </w:t>
      </w:r>
      <w:r w:rsidR="006B5DC1" w:rsidRPr="006B5DC1">
        <w:rPr>
          <w:lang w:val="en-GB"/>
        </w:rPr>
        <w:t>Association</w:t>
      </w:r>
      <w:r w:rsidR="00207CD0" w:rsidRPr="006B5DC1">
        <w:rPr>
          <w:lang w:val="en-GB"/>
        </w:rPr>
        <w:t>.</w:t>
      </w:r>
    </w:p>
    <w:p w14:paraId="6202EB17" w14:textId="77777777" w:rsidR="00207CD0" w:rsidRPr="006B5DC1" w:rsidRDefault="00207CD0" w:rsidP="00FC6978">
      <w:pPr>
        <w:pStyle w:val="BodyText2"/>
        <w:rPr>
          <w:lang w:val="en-GB"/>
        </w:rPr>
      </w:pPr>
    </w:p>
    <w:p w14:paraId="2501B95C" w14:textId="078C3F46" w:rsidR="00207CD0" w:rsidRPr="006B5DC1" w:rsidRDefault="00207CD0" w:rsidP="006F60AF">
      <w:pPr>
        <w:pStyle w:val="Heading3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 presents the </w:t>
      </w:r>
      <w:r w:rsidR="00156414">
        <w:rPr>
          <w:lang w:val="en-GB"/>
        </w:rPr>
        <w:t>additional</w:t>
      </w:r>
      <w:r w:rsidRPr="006B5DC1">
        <w:rPr>
          <w:lang w:val="en-GB"/>
        </w:rPr>
        <w:t xml:space="preserve"> project to the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. If the </w:t>
      </w:r>
      <w:r w:rsidR="002F1469">
        <w:rPr>
          <w:lang w:val="en-GB"/>
        </w:rPr>
        <w:t>General Meeting</w:t>
      </w:r>
      <w:r w:rsidR="00E24F4D">
        <w:rPr>
          <w:lang w:val="en-GB"/>
        </w:rPr>
        <w:t xml:space="preserve"> </w:t>
      </w:r>
      <w:r w:rsidRPr="006B5DC1">
        <w:rPr>
          <w:lang w:val="en-GB"/>
        </w:rPr>
        <w:t>approves implementation of the project</w:t>
      </w:r>
      <w:r w:rsidR="00072AB8" w:rsidRPr="006B5DC1">
        <w:rPr>
          <w:lang w:val="en-GB"/>
        </w:rPr>
        <w:t>, the</w:t>
      </w:r>
      <w:r w:rsidRPr="006B5DC1">
        <w:rPr>
          <w:lang w:val="en-GB"/>
        </w:rPr>
        <w:t xml:space="preserve"> project can be </w:t>
      </w:r>
      <w:r w:rsidR="00A7503D">
        <w:rPr>
          <w:lang w:val="en-GB"/>
        </w:rPr>
        <w:t>addressed</w:t>
      </w:r>
      <w:r w:rsidRPr="006B5DC1">
        <w:rPr>
          <w:lang w:val="en-GB"/>
        </w:rPr>
        <w:t xml:space="preserve"> by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's </w:t>
      </w:r>
      <w:r w:rsidR="00F94FB2">
        <w:rPr>
          <w:lang w:val="en-GB"/>
        </w:rPr>
        <w:t>Expert</w:t>
      </w:r>
      <w:r w:rsidRPr="006B5DC1">
        <w:rPr>
          <w:lang w:val="en-GB"/>
        </w:rPr>
        <w:t xml:space="preserve">s. </w:t>
      </w:r>
    </w:p>
    <w:p w14:paraId="4E30B665" w14:textId="77777777" w:rsidR="00207CD0" w:rsidRPr="006B5DC1" w:rsidRDefault="00207CD0" w:rsidP="009C15DA">
      <w:pPr>
        <w:pStyle w:val="BodyText3"/>
        <w:rPr>
          <w:lang w:val="en-GB"/>
        </w:rPr>
      </w:pPr>
    </w:p>
    <w:p w14:paraId="3DD20E78" w14:textId="77777777" w:rsidR="00207CD0" w:rsidRDefault="00D1656E" w:rsidP="006F60AF">
      <w:pPr>
        <w:pStyle w:val="Heading3"/>
        <w:jc w:val="both"/>
        <w:rPr>
          <w:lang w:val="en-GB"/>
        </w:rPr>
      </w:pPr>
      <w:r w:rsidRPr="006B5DC1">
        <w:rPr>
          <w:lang w:val="en-GB"/>
        </w:rPr>
        <w:lastRenderedPageBreak/>
        <w:t xml:space="preserve">Any </w:t>
      </w:r>
      <w:r w:rsidR="00207CD0" w:rsidRPr="006B5DC1">
        <w:rPr>
          <w:lang w:val="en-GB"/>
        </w:rPr>
        <w:t xml:space="preserve">financial resources necessary for the implementation of the project shall be provided by the initiating </w:t>
      </w:r>
      <w:r w:rsidR="00F94FB2">
        <w:rPr>
          <w:lang w:val="en-GB"/>
        </w:rPr>
        <w:t>Member</w:t>
      </w:r>
      <w:r w:rsidR="00207CD0" w:rsidRPr="006B5DC1">
        <w:rPr>
          <w:lang w:val="en-GB"/>
        </w:rPr>
        <w:t>.</w:t>
      </w:r>
    </w:p>
    <w:p w14:paraId="51AEDE82" w14:textId="77777777" w:rsidR="00AD20A9" w:rsidRPr="00AD20A9" w:rsidRDefault="00AD20A9" w:rsidP="00AD20A9">
      <w:pPr>
        <w:pStyle w:val="BodyText3"/>
        <w:rPr>
          <w:lang w:val="en-GB"/>
        </w:rPr>
      </w:pPr>
    </w:p>
    <w:p w14:paraId="3E81D9E6" w14:textId="6991F4A0" w:rsidR="006C39A0" w:rsidRPr="00AD20A9" w:rsidRDefault="006C39A0" w:rsidP="00AD20A9">
      <w:pPr>
        <w:pStyle w:val="Heading3"/>
        <w:rPr>
          <w:lang w:val="en-GB"/>
        </w:rPr>
      </w:pPr>
      <w:r w:rsidRPr="00AD20A9">
        <w:rPr>
          <w:lang w:val="en-GB"/>
        </w:rPr>
        <w:t>The results of such additional projects will be shared with</w:t>
      </w:r>
      <w:r w:rsidR="00B12252" w:rsidRPr="00AD20A9">
        <w:rPr>
          <w:lang w:val="en-GB"/>
        </w:rPr>
        <w:t xml:space="preserve"> the </w:t>
      </w:r>
      <w:r w:rsidR="00AD20A9" w:rsidRPr="00AD20A9">
        <w:rPr>
          <w:lang w:val="en-GB"/>
        </w:rPr>
        <w:t>Association</w:t>
      </w:r>
      <w:r w:rsidR="00B12252" w:rsidRPr="00AD20A9">
        <w:rPr>
          <w:lang w:val="en-GB"/>
        </w:rPr>
        <w:t xml:space="preserve"> and</w:t>
      </w:r>
      <w:r w:rsidRPr="00AD20A9">
        <w:rPr>
          <w:lang w:val="en-GB"/>
        </w:rPr>
        <w:t xml:space="preserve"> all Members a</w:t>
      </w:r>
      <w:r w:rsidR="00410CB2" w:rsidRPr="00AD20A9">
        <w:rPr>
          <w:lang w:val="en-GB"/>
        </w:rPr>
        <w:t>ccording to</w:t>
      </w:r>
      <w:r w:rsidR="00AD20A9">
        <w:rPr>
          <w:lang w:val="en-GB"/>
        </w:rPr>
        <w:t xml:space="preserve"> </w:t>
      </w:r>
      <w:r w:rsidRPr="00AD20A9">
        <w:rPr>
          <w:lang w:val="en-GB"/>
        </w:rPr>
        <w:t>5.5.</w:t>
      </w:r>
    </w:p>
    <w:p w14:paraId="16913143" w14:textId="77777777" w:rsidR="00207CD0" w:rsidRPr="006B5DC1" w:rsidRDefault="00207CD0" w:rsidP="00207CD0">
      <w:pPr>
        <w:pStyle w:val="BodyText2"/>
        <w:rPr>
          <w:lang w:val="en-GB"/>
        </w:rPr>
      </w:pPr>
    </w:p>
    <w:p w14:paraId="5B1B8F9C" w14:textId="77777777" w:rsidR="00821699" w:rsidRPr="006B5DC1" w:rsidRDefault="006F60AF" w:rsidP="00FC6978">
      <w:pPr>
        <w:pStyle w:val="Heading2"/>
        <w:rPr>
          <w:lang w:val="en-GB"/>
        </w:rPr>
      </w:pPr>
      <w:r w:rsidRPr="006B5DC1">
        <w:rPr>
          <w:lang w:val="en-GB"/>
        </w:rPr>
        <w:t>Other financial</w:t>
      </w:r>
      <w:r w:rsidR="00821699" w:rsidRPr="006B5DC1">
        <w:rPr>
          <w:lang w:val="en-GB"/>
        </w:rPr>
        <w:t xml:space="preserve"> resources </w:t>
      </w:r>
      <w:r w:rsidR="001953C0" w:rsidRPr="006B5DC1">
        <w:rPr>
          <w:lang w:val="en-GB"/>
        </w:rPr>
        <w:t>or contributions in kind</w:t>
      </w:r>
    </w:p>
    <w:p w14:paraId="4B613D52" w14:textId="77777777" w:rsidR="00207CD0" w:rsidRPr="006B5DC1" w:rsidRDefault="00207CD0" w:rsidP="00207CD0">
      <w:pPr>
        <w:pStyle w:val="BodyText2"/>
        <w:rPr>
          <w:lang w:val="en-GB"/>
        </w:rPr>
      </w:pPr>
    </w:p>
    <w:p w14:paraId="6C7A50F9" w14:textId="15CC11A7" w:rsidR="00207CD0" w:rsidRPr="006B5DC1" w:rsidRDefault="006F60AF" w:rsidP="00207CD0">
      <w:pPr>
        <w:pStyle w:val="BodyText2"/>
        <w:rPr>
          <w:lang w:val="en-GB"/>
        </w:rPr>
      </w:pPr>
      <w:r w:rsidRPr="006B5DC1">
        <w:rPr>
          <w:lang w:val="en-GB"/>
        </w:rPr>
        <w:t xml:space="preserve">The </w:t>
      </w:r>
      <w:r w:rsidR="00F94FB2">
        <w:rPr>
          <w:lang w:val="en-GB"/>
        </w:rPr>
        <w:t>Member</w:t>
      </w:r>
      <w:r w:rsidRPr="006B5DC1">
        <w:rPr>
          <w:lang w:val="en-GB"/>
        </w:rPr>
        <w:t>s are entitled, but not obliged, to provide</w:t>
      </w:r>
      <w:r w:rsidR="00ED019A" w:rsidRPr="006B5DC1">
        <w:rPr>
          <w:lang w:val="en-GB"/>
        </w:rPr>
        <w:t xml:space="preserve"> the </w:t>
      </w:r>
      <w:r w:rsidR="006B5DC1" w:rsidRPr="006B5DC1">
        <w:rPr>
          <w:lang w:val="en-GB"/>
        </w:rPr>
        <w:t>Association</w:t>
      </w:r>
      <w:r w:rsidR="00ED019A" w:rsidRPr="006B5DC1">
        <w:rPr>
          <w:lang w:val="en-GB"/>
        </w:rPr>
        <w:t xml:space="preserve"> with further financial means or contributions in kind in addition to the </w:t>
      </w:r>
      <w:r w:rsidR="00F94FB2">
        <w:rPr>
          <w:lang w:val="en-GB"/>
        </w:rPr>
        <w:t>Member</w:t>
      </w:r>
      <w:r w:rsidR="00ED019A" w:rsidRPr="006B5DC1">
        <w:rPr>
          <w:lang w:val="en-GB"/>
        </w:rPr>
        <w:t>ship fee (§</w:t>
      </w:r>
      <w:r w:rsidR="00791F67">
        <w:rPr>
          <w:lang w:val="en-GB"/>
        </w:rPr>
        <w:t xml:space="preserve"> </w:t>
      </w:r>
      <w:r w:rsidR="00ED019A" w:rsidRPr="006B5DC1">
        <w:rPr>
          <w:lang w:val="en-GB"/>
        </w:rPr>
        <w:fldChar w:fldCharType="begin"/>
      </w:r>
      <w:r w:rsidR="00ED019A" w:rsidRPr="006B5DC1">
        <w:rPr>
          <w:lang w:val="en-GB"/>
        </w:rPr>
        <w:instrText xml:space="preserve"> REF _Ref22843809 \r \h </w:instrText>
      </w:r>
      <w:r w:rsidR="00111F73" w:rsidRPr="006B5DC1">
        <w:rPr>
          <w:lang w:val="en-GB"/>
        </w:rPr>
        <w:instrText xml:space="preserve"> \* MERGEFORMAT </w:instrText>
      </w:r>
      <w:r w:rsidR="00ED019A" w:rsidRPr="006B5DC1">
        <w:rPr>
          <w:lang w:val="en-GB"/>
        </w:rPr>
      </w:r>
      <w:r w:rsidR="00ED019A" w:rsidRPr="006B5DC1">
        <w:rPr>
          <w:lang w:val="en-GB"/>
        </w:rPr>
        <w:fldChar w:fldCharType="separate"/>
      </w:r>
      <w:r w:rsidR="00BE72EE">
        <w:rPr>
          <w:lang w:val="en-GB"/>
        </w:rPr>
        <w:t>4.1</w:t>
      </w:r>
      <w:r w:rsidR="00ED019A" w:rsidRPr="006B5DC1">
        <w:rPr>
          <w:lang w:val="en-GB"/>
        </w:rPr>
        <w:fldChar w:fldCharType="end"/>
      </w:r>
      <w:r w:rsidR="00ED019A" w:rsidRPr="006B5DC1">
        <w:rPr>
          <w:lang w:val="en-GB"/>
        </w:rPr>
        <w:t>).</w:t>
      </w:r>
    </w:p>
    <w:p w14:paraId="2B8146A9" w14:textId="77777777" w:rsidR="00207CD0" w:rsidRPr="006B5DC1" w:rsidRDefault="00207CD0" w:rsidP="00207CD0">
      <w:pPr>
        <w:pStyle w:val="BodyText2"/>
        <w:rPr>
          <w:lang w:val="en-GB"/>
        </w:rPr>
      </w:pPr>
    </w:p>
    <w:p w14:paraId="198091F2" w14:textId="77777777" w:rsidR="00851ED8" w:rsidRPr="006B5DC1" w:rsidRDefault="00851ED8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Use of all </w:t>
      </w:r>
      <w:r w:rsidR="006B5DC1" w:rsidRPr="006B5DC1">
        <w:rPr>
          <w:lang w:val="en-GB"/>
        </w:rPr>
        <w:t>Association</w:t>
      </w:r>
      <w:r w:rsidR="00E24F4D">
        <w:rPr>
          <w:lang w:val="en-GB"/>
        </w:rPr>
        <w:t xml:space="preserve"> services</w:t>
      </w:r>
    </w:p>
    <w:p w14:paraId="746BAE81" w14:textId="77777777" w:rsidR="00207CD0" w:rsidRPr="006B5DC1" w:rsidRDefault="00207CD0" w:rsidP="00FC6978">
      <w:pPr>
        <w:pStyle w:val="BodyText2"/>
        <w:rPr>
          <w:lang w:val="en-GB"/>
        </w:rPr>
      </w:pPr>
    </w:p>
    <w:p w14:paraId="6212708A" w14:textId="77777777" w:rsidR="009C15DA" w:rsidRPr="006B5DC1" w:rsidRDefault="00C2329A" w:rsidP="00207CD0">
      <w:pPr>
        <w:pStyle w:val="BodyText2"/>
        <w:rPr>
          <w:lang w:val="en-GB"/>
        </w:rPr>
      </w:pPr>
      <w:r w:rsidRPr="006B5DC1">
        <w:rPr>
          <w:lang w:val="en-GB"/>
        </w:rPr>
        <w:t xml:space="preserve">The </w:t>
      </w:r>
      <w:r w:rsidR="00F94FB2">
        <w:rPr>
          <w:lang w:val="en-GB"/>
        </w:rPr>
        <w:t>Member</w:t>
      </w:r>
      <w:r w:rsidRPr="006B5DC1">
        <w:rPr>
          <w:lang w:val="en-GB"/>
        </w:rPr>
        <w:t>s are entitled</w:t>
      </w:r>
      <w:r w:rsidR="00072AB8" w:rsidRPr="006B5DC1">
        <w:rPr>
          <w:lang w:val="en-GB"/>
        </w:rPr>
        <w:t xml:space="preserve"> to</w:t>
      </w:r>
      <w:r w:rsidRPr="006B5DC1">
        <w:rPr>
          <w:lang w:val="en-GB"/>
        </w:rPr>
        <w:t xml:space="preserve"> use all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</w:t>
      </w:r>
      <w:r w:rsidR="00E24F4D">
        <w:rPr>
          <w:lang w:val="en-GB"/>
        </w:rPr>
        <w:t xml:space="preserve">services </w:t>
      </w:r>
      <w:r w:rsidRPr="006B5DC1">
        <w:rPr>
          <w:lang w:val="en-GB"/>
        </w:rPr>
        <w:t xml:space="preserve">free of charge.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</w:t>
      </w:r>
      <w:r w:rsidR="00E24F4D">
        <w:rPr>
          <w:lang w:val="en-GB"/>
        </w:rPr>
        <w:t xml:space="preserve">services </w:t>
      </w:r>
      <w:r w:rsidRPr="006B5DC1">
        <w:rPr>
          <w:lang w:val="en-GB"/>
        </w:rPr>
        <w:t>include</w:t>
      </w:r>
      <w:r w:rsidR="00E24F4D">
        <w:rPr>
          <w:lang w:val="en-GB"/>
        </w:rPr>
        <w:t>,</w:t>
      </w:r>
      <w:r w:rsidRPr="006B5DC1">
        <w:rPr>
          <w:lang w:val="en-GB"/>
        </w:rPr>
        <w:t xml:space="preserve"> in</w:t>
      </w:r>
      <w:r w:rsidR="00ED019A" w:rsidRPr="006B5DC1">
        <w:rPr>
          <w:lang w:val="en-GB"/>
        </w:rPr>
        <w:t xml:space="preserve"> particular: </w:t>
      </w:r>
    </w:p>
    <w:p w14:paraId="78744AB3" w14:textId="77777777" w:rsidR="009C15DA" w:rsidRPr="006B5DC1" w:rsidRDefault="009C15DA" w:rsidP="00207CD0">
      <w:pPr>
        <w:pStyle w:val="BodyText2"/>
        <w:rPr>
          <w:lang w:val="en-GB"/>
        </w:rPr>
      </w:pPr>
    </w:p>
    <w:p w14:paraId="2062BCCD" w14:textId="05E3AC20" w:rsidR="009C15DA" w:rsidRPr="006B5DC1" w:rsidRDefault="00C2329A" w:rsidP="009C15DA">
      <w:pPr>
        <w:pStyle w:val="Heading3"/>
        <w:rPr>
          <w:lang w:val="en-GB"/>
        </w:rPr>
      </w:pPr>
      <w:r w:rsidRPr="006B5DC1">
        <w:rPr>
          <w:lang w:val="en-GB"/>
        </w:rPr>
        <w:t xml:space="preserve">access to </w:t>
      </w:r>
      <w:r w:rsidR="00072AB8" w:rsidRPr="006B5DC1">
        <w:rPr>
          <w:lang w:val="en-GB"/>
        </w:rPr>
        <w:t>the</w:t>
      </w:r>
      <w:r w:rsidR="009C15DA" w:rsidRPr="006B5DC1">
        <w:rPr>
          <w:lang w:val="en-GB"/>
        </w:rPr>
        <w:t xml:space="preserve"> information</w:t>
      </w:r>
      <w:r w:rsidRPr="006B5DC1">
        <w:rPr>
          <w:lang w:val="en-GB"/>
        </w:rPr>
        <w:t xml:space="preserve"> collected</w:t>
      </w:r>
      <w:r w:rsidR="009C15DA" w:rsidRPr="006B5DC1">
        <w:rPr>
          <w:lang w:val="en-GB"/>
        </w:rPr>
        <w:t xml:space="preserve"> by the </w:t>
      </w:r>
      <w:r w:rsidR="006B5DC1" w:rsidRPr="006B5DC1">
        <w:rPr>
          <w:lang w:val="en-GB"/>
        </w:rPr>
        <w:t>Association</w:t>
      </w:r>
      <w:r w:rsidR="00B12252">
        <w:rPr>
          <w:lang w:val="en-GB"/>
        </w:rPr>
        <w:t>, including those generated according to § </w:t>
      </w:r>
      <w:r w:rsidR="00B12252">
        <w:rPr>
          <w:lang w:val="en-GB"/>
        </w:rPr>
        <w:fldChar w:fldCharType="begin"/>
      </w:r>
      <w:r w:rsidR="00B12252">
        <w:rPr>
          <w:lang w:val="en-GB"/>
        </w:rPr>
        <w:instrText xml:space="preserve"> REF _Ref28347049 \r \h </w:instrText>
      </w:r>
      <w:r w:rsidR="00B12252">
        <w:rPr>
          <w:lang w:val="en-GB"/>
        </w:rPr>
      </w:r>
      <w:r w:rsidR="00B12252">
        <w:rPr>
          <w:lang w:val="en-GB"/>
        </w:rPr>
        <w:fldChar w:fldCharType="separate"/>
      </w:r>
      <w:r w:rsidR="00BE72EE">
        <w:rPr>
          <w:lang w:val="en-GB"/>
        </w:rPr>
        <w:t>5.3</w:t>
      </w:r>
      <w:r w:rsidR="00B12252">
        <w:rPr>
          <w:lang w:val="en-GB"/>
        </w:rPr>
        <w:fldChar w:fldCharType="end"/>
      </w:r>
      <w:r w:rsidR="009C15DA" w:rsidRPr="006B5DC1">
        <w:rPr>
          <w:lang w:val="en-GB"/>
        </w:rPr>
        <w:t>,</w:t>
      </w:r>
    </w:p>
    <w:p w14:paraId="06F1BD0C" w14:textId="77777777" w:rsidR="009C15DA" w:rsidRPr="006B5DC1" w:rsidRDefault="009C15DA" w:rsidP="009C15DA">
      <w:pPr>
        <w:pStyle w:val="BodyText3"/>
        <w:rPr>
          <w:lang w:val="en-GB"/>
        </w:rPr>
      </w:pPr>
    </w:p>
    <w:p w14:paraId="02EE2E29" w14:textId="77777777" w:rsidR="00ED019A" w:rsidRPr="006B5DC1" w:rsidRDefault="00C2329A" w:rsidP="00ED019A">
      <w:pPr>
        <w:pStyle w:val="Heading3"/>
        <w:rPr>
          <w:lang w:val="en-GB"/>
        </w:rPr>
      </w:pPr>
      <w:r w:rsidRPr="006B5DC1">
        <w:rPr>
          <w:lang w:val="en-GB"/>
        </w:rPr>
        <w:t>participation in seminars and</w:t>
      </w:r>
      <w:r w:rsidR="00415C53" w:rsidRPr="006B5DC1">
        <w:rPr>
          <w:lang w:val="en-GB"/>
        </w:rPr>
        <w:t xml:space="preserve"> workshops </w:t>
      </w:r>
      <w:r w:rsidRPr="006B5DC1">
        <w:rPr>
          <w:lang w:val="en-GB"/>
        </w:rPr>
        <w:t xml:space="preserve">as well as the </w:t>
      </w:r>
      <w:r w:rsidR="00415C53" w:rsidRPr="006B5DC1">
        <w:rPr>
          <w:lang w:val="en-GB"/>
        </w:rPr>
        <w:t>use of corresponding documents</w:t>
      </w:r>
      <w:r w:rsidR="009C15DA" w:rsidRPr="006B5DC1">
        <w:rPr>
          <w:lang w:val="en-GB"/>
        </w:rPr>
        <w:t xml:space="preserve"> and</w:t>
      </w:r>
    </w:p>
    <w:p w14:paraId="066D823C" w14:textId="77777777" w:rsidR="00ED019A" w:rsidRPr="006B5DC1" w:rsidRDefault="00ED019A" w:rsidP="00ED019A">
      <w:pPr>
        <w:pStyle w:val="BodyText3"/>
        <w:rPr>
          <w:lang w:val="en-GB"/>
        </w:rPr>
      </w:pPr>
    </w:p>
    <w:p w14:paraId="3229F923" w14:textId="77777777" w:rsidR="00207CD0" w:rsidRPr="006B5DC1" w:rsidRDefault="00415C53" w:rsidP="00ED019A">
      <w:pPr>
        <w:pStyle w:val="Heading3"/>
        <w:rPr>
          <w:lang w:val="en-GB"/>
        </w:rPr>
      </w:pPr>
      <w:r w:rsidRPr="006B5DC1">
        <w:rPr>
          <w:lang w:val="en-GB"/>
        </w:rPr>
        <w:t>use of the</w:t>
      </w:r>
      <w:r w:rsidR="00D1656E" w:rsidRPr="006B5DC1">
        <w:rPr>
          <w:lang w:val="en-GB"/>
        </w:rPr>
        <w:t xml:space="preserve"> </w:t>
      </w:r>
      <w:r w:rsidR="00E24F4D">
        <w:rPr>
          <w:lang w:val="en-GB"/>
        </w:rPr>
        <w:t xml:space="preserve">recommendations </w:t>
      </w:r>
      <w:r w:rsidR="00D1656E" w:rsidRPr="006B5DC1">
        <w:rPr>
          <w:lang w:val="en-GB"/>
        </w:rPr>
        <w:t>for action</w:t>
      </w:r>
      <w:r w:rsidRPr="006B5DC1">
        <w:rPr>
          <w:lang w:val="en-GB"/>
        </w:rPr>
        <w:t xml:space="preserve"> developed by the </w:t>
      </w:r>
      <w:r w:rsidR="006B5DC1" w:rsidRPr="006B5DC1">
        <w:rPr>
          <w:lang w:val="en-GB"/>
        </w:rPr>
        <w:t>Association</w:t>
      </w:r>
      <w:r w:rsidR="00C2329A" w:rsidRPr="006B5DC1">
        <w:rPr>
          <w:lang w:val="en-GB"/>
        </w:rPr>
        <w:t>.</w:t>
      </w:r>
    </w:p>
    <w:p w14:paraId="0F478D2C" w14:textId="77777777" w:rsidR="001953C0" w:rsidRPr="006B5DC1" w:rsidRDefault="001953C0" w:rsidP="00694EA9">
      <w:pPr>
        <w:pStyle w:val="BodyText3"/>
        <w:ind w:left="0"/>
        <w:rPr>
          <w:lang w:val="en-GB"/>
        </w:rPr>
      </w:pPr>
    </w:p>
    <w:p w14:paraId="46FF96EE" w14:textId="77777777" w:rsidR="001953C0" w:rsidRPr="006B5DC1" w:rsidRDefault="001953C0" w:rsidP="001953C0">
      <w:pPr>
        <w:pStyle w:val="Heading1"/>
        <w:rPr>
          <w:lang w:val="en-GB"/>
        </w:rPr>
      </w:pPr>
      <w:r w:rsidRPr="006B5DC1">
        <w:rPr>
          <w:lang w:val="en-GB"/>
        </w:rPr>
        <w:t xml:space="preserve">Termination of </w:t>
      </w:r>
      <w:r w:rsidR="00F94FB2">
        <w:rPr>
          <w:lang w:val="en-GB"/>
        </w:rPr>
        <w:t>Member</w:t>
      </w:r>
      <w:r w:rsidRPr="006B5DC1">
        <w:rPr>
          <w:lang w:val="en-GB"/>
        </w:rPr>
        <w:t>ship</w:t>
      </w:r>
      <w:r w:rsidR="007759CC" w:rsidRPr="006B5DC1">
        <w:rPr>
          <w:lang w:val="en-GB"/>
        </w:rPr>
        <w:t xml:space="preserve"> by </w:t>
      </w:r>
      <w:r w:rsidR="002F1469">
        <w:rPr>
          <w:lang w:val="en-GB"/>
        </w:rPr>
        <w:t>R</w:t>
      </w:r>
      <w:r w:rsidR="007759CC" w:rsidRPr="006B5DC1">
        <w:rPr>
          <w:lang w:val="en-GB"/>
        </w:rPr>
        <w:t xml:space="preserve">esignation </w:t>
      </w:r>
    </w:p>
    <w:p w14:paraId="564E04A9" w14:textId="77777777" w:rsidR="001953C0" w:rsidRPr="006B5DC1" w:rsidRDefault="001953C0" w:rsidP="001953C0">
      <w:pPr>
        <w:pStyle w:val="BodyText2"/>
        <w:rPr>
          <w:lang w:val="en-GB"/>
        </w:rPr>
      </w:pPr>
    </w:p>
    <w:p w14:paraId="0A15A19D" w14:textId="77777777" w:rsidR="001953C0" w:rsidRPr="006B5DC1" w:rsidRDefault="001953C0" w:rsidP="00ED0F0D">
      <w:pPr>
        <w:pStyle w:val="Heading2"/>
        <w:numPr>
          <w:ilvl w:val="0"/>
          <w:numId w:val="0"/>
        </w:numPr>
        <w:ind w:left="851"/>
        <w:jc w:val="both"/>
        <w:rPr>
          <w:lang w:val="en-GB"/>
        </w:rPr>
      </w:pPr>
      <w:r w:rsidRPr="006B5DC1">
        <w:rPr>
          <w:lang w:val="en-GB"/>
        </w:rPr>
        <w:t xml:space="preserve">The resignation of a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 takes place by written declaration to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. </w:t>
      </w:r>
      <w:r w:rsidR="002F1469">
        <w:rPr>
          <w:lang w:val="en-GB"/>
        </w:rPr>
        <w:t xml:space="preserve">Resignation </w:t>
      </w:r>
      <w:r w:rsidRPr="006B5DC1">
        <w:rPr>
          <w:lang w:val="en-GB"/>
        </w:rPr>
        <w:t xml:space="preserve">is possible to 31.03., 30.06., 30.09. and 31.12. of a </w:t>
      </w:r>
      <w:r w:rsidR="00EC37A9" w:rsidRPr="006B5DC1">
        <w:rPr>
          <w:lang w:val="en-GB"/>
        </w:rPr>
        <w:t>calendar year</w:t>
      </w:r>
      <w:r w:rsidR="002F1469">
        <w:rPr>
          <w:lang w:val="en-GB"/>
        </w:rPr>
        <w:t>, having observed a notice period of six months</w:t>
      </w:r>
      <w:r w:rsidR="00EC37A9" w:rsidRPr="006B5DC1">
        <w:rPr>
          <w:lang w:val="en-GB"/>
        </w:rPr>
        <w:t>.</w:t>
      </w:r>
    </w:p>
    <w:p w14:paraId="7AE5ABD2" w14:textId="77777777" w:rsidR="007A22EA" w:rsidRPr="006B5DC1" w:rsidRDefault="007A22EA" w:rsidP="004D6457">
      <w:pPr>
        <w:pStyle w:val="BodyText2"/>
        <w:ind w:left="0"/>
        <w:rPr>
          <w:lang w:val="en-GB"/>
        </w:rPr>
      </w:pPr>
    </w:p>
    <w:p w14:paraId="57FD826F" w14:textId="77777777" w:rsidR="007A22EA" w:rsidRPr="006B5DC1" w:rsidRDefault="007A22EA" w:rsidP="007A22EA">
      <w:pPr>
        <w:pStyle w:val="Heading1"/>
        <w:rPr>
          <w:lang w:val="en-GB"/>
        </w:rPr>
      </w:pPr>
      <w:r w:rsidRPr="006B5DC1">
        <w:rPr>
          <w:lang w:val="en-GB"/>
        </w:rPr>
        <w:t xml:space="preserve">Preferred </w:t>
      </w:r>
      <w:r w:rsidR="002F1469">
        <w:rPr>
          <w:lang w:val="en-GB"/>
        </w:rPr>
        <w:t>P</w:t>
      </w:r>
      <w:r w:rsidRPr="006B5DC1">
        <w:rPr>
          <w:lang w:val="en-GB"/>
        </w:rPr>
        <w:t>artnership</w:t>
      </w:r>
    </w:p>
    <w:p w14:paraId="3381D2F0" w14:textId="77777777" w:rsidR="007A22EA" w:rsidRPr="006B5DC1" w:rsidRDefault="007A22EA" w:rsidP="007A22EA">
      <w:pPr>
        <w:pStyle w:val="BodyText"/>
        <w:rPr>
          <w:lang w:val="en-GB"/>
        </w:rPr>
      </w:pPr>
    </w:p>
    <w:p w14:paraId="16860945" w14:textId="77777777" w:rsidR="007A22EA" w:rsidRPr="006B5DC1" w:rsidRDefault="00FD76F5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>The</w:t>
      </w:r>
      <w:r w:rsidR="007A22EA" w:rsidRPr="006B5DC1">
        <w:rPr>
          <w:lang w:val="en-GB"/>
        </w:rPr>
        <w:t xml:space="preserve"> European Union, represented by the European External Action Service, and NATO, represented by its International Staff</w:t>
      </w:r>
      <w:r w:rsidR="006A62E8" w:rsidRPr="006B5DC1">
        <w:rPr>
          <w:lang w:val="en-GB"/>
        </w:rPr>
        <w:t>, are</w:t>
      </w:r>
      <w:r w:rsidRPr="006B5DC1">
        <w:rPr>
          <w:lang w:val="en-GB"/>
        </w:rPr>
        <w:t xml:space="preserve"> invited as</w:t>
      </w:r>
      <w:r w:rsidR="007A22EA" w:rsidRPr="006B5DC1">
        <w:rPr>
          <w:lang w:val="en-GB"/>
        </w:rPr>
        <w:t xml:space="preserve"> </w:t>
      </w:r>
      <w:r w:rsidR="00A7503D">
        <w:rPr>
          <w:lang w:val="en-GB"/>
        </w:rPr>
        <w:t>P</w:t>
      </w:r>
      <w:r w:rsidR="007A22EA" w:rsidRPr="006B5DC1">
        <w:rPr>
          <w:lang w:val="en-GB"/>
        </w:rPr>
        <w:t xml:space="preserve">referred </w:t>
      </w:r>
      <w:r w:rsidR="00A7503D">
        <w:rPr>
          <w:lang w:val="en-GB"/>
        </w:rPr>
        <w:t>P</w:t>
      </w:r>
      <w:r w:rsidR="007A22EA" w:rsidRPr="006B5DC1">
        <w:rPr>
          <w:lang w:val="en-GB"/>
        </w:rPr>
        <w:t>artners.</w:t>
      </w:r>
    </w:p>
    <w:p w14:paraId="2F1E6BDE" w14:textId="77777777" w:rsidR="007A22EA" w:rsidRPr="006B5DC1" w:rsidRDefault="007A22EA" w:rsidP="00F84200">
      <w:pPr>
        <w:pStyle w:val="BodyText2"/>
        <w:rPr>
          <w:lang w:val="en-GB"/>
        </w:rPr>
      </w:pPr>
    </w:p>
    <w:p w14:paraId="3D1CE849" w14:textId="77777777" w:rsidR="007A22EA" w:rsidRPr="006B5DC1" w:rsidRDefault="007A22EA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lastRenderedPageBreak/>
        <w:t xml:space="preserve">The </w:t>
      </w:r>
      <w:r w:rsidR="00A7503D">
        <w:rPr>
          <w:lang w:val="en-GB"/>
        </w:rPr>
        <w:t>P</w:t>
      </w:r>
      <w:r w:rsidRPr="006B5DC1">
        <w:rPr>
          <w:lang w:val="en-GB"/>
        </w:rPr>
        <w:t xml:space="preserve">referred </w:t>
      </w:r>
      <w:r w:rsidR="00A7503D">
        <w:rPr>
          <w:lang w:val="en-GB"/>
        </w:rPr>
        <w:t>P</w:t>
      </w:r>
      <w:r w:rsidRPr="006B5DC1">
        <w:rPr>
          <w:lang w:val="en-GB"/>
        </w:rPr>
        <w:t>artners have the following rights:</w:t>
      </w:r>
    </w:p>
    <w:p w14:paraId="1907FAAF" w14:textId="77777777" w:rsidR="007A22EA" w:rsidRPr="006B5DC1" w:rsidRDefault="007A22EA" w:rsidP="004D6457">
      <w:pPr>
        <w:pStyle w:val="BodyText2"/>
        <w:keepNext/>
        <w:rPr>
          <w:lang w:val="en-GB"/>
        </w:rPr>
      </w:pPr>
    </w:p>
    <w:p w14:paraId="6228CDF5" w14:textId="77777777" w:rsidR="008515E0" w:rsidRPr="006B5DC1" w:rsidRDefault="007A22EA" w:rsidP="008515E0">
      <w:pPr>
        <w:pStyle w:val="Heading3"/>
        <w:jc w:val="both"/>
        <w:rPr>
          <w:lang w:val="en-GB"/>
        </w:rPr>
      </w:pPr>
      <w:r w:rsidRPr="006B5DC1">
        <w:rPr>
          <w:lang w:val="en-GB"/>
        </w:rPr>
        <w:t xml:space="preserve">Participation in </w:t>
      </w:r>
      <w:r w:rsidR="002F1469">
        <w:rPr>
          <w:lang w:val="en-GB"/>
        </w:rPr>
        <w:t>General Meeting</w:t>
      </w:r>
      <w:r w:rsidRPr="006B5DC1">
        <w:rPr>
          <w:lang w:val="en-GB"/>
        </w:rPr>
        <w:t>s</w:t>
      </w:r>
    </w:p>
    <w:p w14:paraId="52722DA8" w14:textId="77777777" w:rsidR="008515E0" w:rsidRPr="006B5DC1" w:rsidRDefault="008515E0" w:rsidP="008515E0">
      <w:pPr>
        <w:pStyle w:val="BodyText3"/>
        <w:rPr>
          <w:lang w:val="en-GB"/>
        </w:rPr>
      </w:pPr>
    </w:p>
    <w:p w14:paraId="014E7754" w14:textId="1204CBE0" w:rsidR="008515E0" w:rsidRPr="006B5DC1" w:rsidRDefault="008515E0" w:rsidP="008515E0">
      <w:pPr>
        <w:pStyle w:val="BodyText3"/>
        <w:rPr>
          <w:lang w:val="en-GB"/>
        </w:rPr>
      </w:pPr>
      <w:r w:rsidRPr="006B5DC1">
        <w:rPr>
          <w:lang w:val="en-GB"/>
        </w:rPr>
        <w:t xml:space="preserve">Preferred </w:t>
      </w:r>
      <w:r w:rsidR="00A7503D">
        <w:rPr>
          <w:lang w:val="en-GB"/>
        </w:rPr>
        <w:t>P</w:t>
      </w:r>
      <w:r w:rsidRPr="006B5DC1">
        <w:rPr>
          <w:lang w:val="en-GB"/>
        </w:rPr>
        <w:t>artners have the right</w:t>
      </w:r>
      <w:r w:rsidR="00EC37A9" w:rsidRPr="006B5DC1">
        <w:rPr>
          <w:lang w:val="en-GB"/>
        </w:rPr>
        <w:t xml:space="preserve"> to</w:t>
      </w:r>
      <w:r w:rsidRPr="006B5DC1">
        <w:rPr>
          <w:lang w:val="en-GB"/>
        </w:rPr>
        <w:t xml:space="preserve"> attend </w:t>
      </w:r>
      <w:r w:rsidR="002F1469">
        <w:rPr>
          <w:lang w:val="en-GB"/>
        </w:rPr>
        <w:t>General Meeting</w:t>
      </w:r>
      <w:r w:rsidRPr="006B5DC1">
        <w:rPr>
          <w:lang w:val="en-GB"/>
        </w:rPr>
        <w:t>s. In addition</w:t>
      </w:r>
      <w:r w:rsidR="00687821" w:rsidRPr="006B5DC1">
        <w:rPr>
          <w:lang w:val="en-GB"/>
        </w:rPr>
        <w:t xml:space="preserve"> to </w:t>
      </w:r>
      <w:r w:rsidR="006A260E" w:rsidRPr="006B5DC1">
        <w:rPr>
          <w:lang w:val="en-GB"/>
        </w:rPr>
        <w:t xml:space="preserve">active </w:t>
      </w:r>
      <w:r w:rsidR="00687821" w:rsidRPr="006B5DC1">
        <w:rPr>
          <w:lang w:val="en-GB"/>
        </w:rPr>
        <w:t xml:space="preserve">participation in discussions on content during the </w:t>
      </w:r>
      <w:r w:rsidR="002F1469">
        <w:rPr>
          <w:lang w:val="en-GB"/>
        </w:rPr>
        <w:t>General Meeting</w:t>
      </w:r>
      <w:r w:rsidR="00687821" w:rsidRPr="006B5DC1">
        <w:rPr>
          <w:lang w:val="en-GB"/>
        </w:rPr>
        <w:t>, participation also</w:t>
      </w:r>
      <w:r w:rsidRPr="006B5DC1">
        <w:rPr>
          <w:lang w:val="en-GB"/>
        </w:rPr>
        <w:t xml:space="preserve"> includes the addition of further items to the agenda</w:t>
      </w:r>
      <w:r w:rsidR="00687821" w:rsidRPr="006B5DC1">
        <w:rPr>
          <w:lang w:val="en-GB"/>
        </w:rPr>
        <w:t xml:space="preserve"> prior to the </w:t>
      </w:r>
      <w:r w:rsidR="002F1469">
        <w:rPr>
          <w:lang w:val="en-GB"/>
        </w:rPr>
        <w:t>General Meeting</w:t>
      </w:r>
      <w:r w:rsidR="00687821" w:rsidRPr="006B5DC1">
        <w:rPr>
          <w:lang w:val="en-GB"/>
        </w:rPr>
        <w:t xml:space="preserve">. </w:t>
      </w:r>
      <w:r w:rsidR="002870DB" w:rsidRPr="006B5DC1">
        <w:rPr>
          <w:lang w:val="en-GB"/>
        </w:rPr>
        <w:t xml:space="preserve">The </w:t>
      </w:r>
      <w:r w:rsidR="00A7503D">
        <w:rPr>
          <w:lang w:val="en-GB"/>
        </w:rPr>
        <w:t>P</w:t>
      </w:r>
      <w:r w:rsidR="002870DB" w:rsidRPr="006B5DC1">
        <w:rPr>
          <w:lang w:val="en-GB"/>
        </w:rPr>
        <w:t xml:space="preserve">referred </w:t>
      </w:r>
      <w:r w:rsidR="00A7503D">
        <w:rPr>
          <w:lang w:val="en-GB"/>
        </w:rPr>
        <w:t>P</w:t>
      </w:r>
      <w:r w:rsidR="002870DB" w:rsidRPr="006B5DC1">
        <w:rPr>
          <w:lang w:val="en-GB"/>
        </w:rPr>
        <w:t xml:space="preserve">artners are not entitled to vote on </w:t>
      </w:r>
      <w:r w:rsidR="006C39A0">
        <w:rPr>
          <w:lang w:val="en-GB"/>
        </w:rPr>
        <w:t>decisions</w:t>
      </w:r>
      <w:r w:rsidR="002870DB" w:rsidRPr="006B5DC1">
        <w:rPr>
          <w:lang w:val="en-GB"/>
        </w:rPr>
        <w:t>.</w:t>
      </w:r>
    </w:p>
    <w:p w14:paraId="3A447735" w14:textId="77777777" w:rsidR="008515E0" w:rsidRPr="006B5DC1" w:rsidRDefault="008515E0" w:rsidP="008515E0">
      <w:pPr>
        <w:pStyle w:val="BodyText3"/>
        <w:rPr>
          <w:lang w:val="en-GB"/>
        </w:rPr>
      </w:pPr>
    </w:p>
    <w:p w14:paraId="6F9DEDBD" w14:textId="77777777" w:rsidR="00EB54D4" w:rsidRPr="006B5DC1" w:rsidRDefault="00EB54D4" w:rsidP="00F84200">
      <w:pPr>
        <w:pStyle w:val="Heading3"/>
        <w:jc w:val="both"/>
        <w:rPr>
          <w:lang w:val="en-GB"/>
        </w:rPr>
      </w:pPr>
      <w:r w:rsidRPr="006B5DC1">
        <w:rPr>
          <w:lang w:val="en-GB"/>
        </w:rPr>
        <w:t xml:space="preserve">Use of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</w:t>
      </w:r>
      <w:r w:rsidR="002F1469">
        <w:rPr>
          <w:lang w:val="en-GB"/>
        </w:rPr>
        <w:t xml:space="preserve">services </w:t>
      </w:r>
      <w:r w:rsidR="00796AC4" w:rsidRPr="006B5DC1">
        <w:rPr>
          <w:lang w:val="en-GB"/>
        </w:rPr>
        <w:t xml:space="preserve">free of charge </w:t>
      </w:r>
    </w:p>
    <w:p w14:paraId="18B66DE3" w14:textId="77777777" w:rsidR="008515E0" w:rsidRPr="006B5DC1" w:rsidRDefault="008515E0" w:rsidP="008515E0">
      <w:pPr>
        <w:pStyle w:val="BodyText3"/>
        <w:rPr>
          <w:lang w:val="en-GB"/>
        </w:rPr>
      </w:pPr>
    </w:p>
    <w:p w14:paraId="29A26B9E" w14:textId="77777777" w:rsidR="009C15DA" w:rsidRPr="006B5DC1" w:rsidRDefault="00687821" w:rsidP="008515E0">
      <w:pPr>
        <w:pStyle w:val="BodyText3"/>
        <w:rPr>
          <w:lang w:val="en-GB"/>
        </w:rPr>
      </w:pPr>
      <w:r w:rsidRPr="006B5DC1">
        <w:rPr>
          <w:lang w:val="en-GB"/>
        </w:rPr>
        <w:t xml:space="preserve">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</w:t>
      </w:r>
      <w:r w:rsidR="002F1469">
        <w:rPr>
          <w:lang w:val="en-GB"/>
        </w:rPr>
        <w:t xml:space="preserve">services </w:t>
      </w:r>
      <w:r w:rsidRPr="006B5DC1">
        <w:rPr>
          <w:lang w:val="en-GB"/>
        </w:rPr>
        <w:t xml:space="preserve">available to </w:t>
      </w:r>
      <w:r w:rsidR="00A7503D">
        <w:rPr>
          <w:lang w:val="en-GB"/>
        </w:rPr>
        <w:t>P</w:t>
      </w:r>
      <w:r w:rsidRPr="006B5DC1">
        <w:rPr>
          <w:lang w:val="en-GB"/>
        </w:rPr>
        <w:t xml:space="preserve">referred </w:t>
      </w:r>
      <w:r w:rsidR="00A7503D">
        <w:rPr>
          <w:lang w:val="en-GB"/>
        </w:rPr>
        <w:t>P</w:t>
      </w:r>
      <w:r w:rsidRPr="006B5DC1">
        <w:rPr>
          <w:lang w:val="en-GB"/>
        </w:rPr>
        <w:t xml:space="preserve">artners include </w:t>
      </w:r>
      <w:r w:rsidR="00EC37A9" w:rsidRPr="006B5DC1">
        <w:rPr>
          <w:lang w:val="en-GB"/>
        </w:rPr>
        <w:t xml:space="preserve">the </w:t>
      </w:r>
      <w:r w:rsidR="002F1469">
        <w:rPr>
          <w:lang w:val="en-GB"/>
        </w:rPr>
        <w:t xml:space="preserve">services </w:t>
      </w:r>
      <w:r w:rsidR="00EC37A9" w:rsidRPr="006B5DC1">
        <w:rPr>
          <w:lang w:val="en-GB"/>
        </w:rPr>
        <w:t>listed in § 5.5</w:t>
      </w:r>
      <w:r w:rsidR="00A7503D">
        <w:rPr>
          <w:lang w:val="en-GB"/>
        </w:rPr>
        <w:t xml:space="preserve"> </w:t>
      </w:r>
      <w:r w:rsidR="00A7503D" w:rsidRPr="006B5DC1">
        <w:rPr>
          <w:lang w:val="en-GB"/>
        </w:rPr>
        <w:t>in particular</w:t>
      </w:r>
      <w:r w:rsidR="00EC37A9" w:rsidRPr="006B5DC1">
        <w:rPr>
          <w:lang w:val="en-GB"/>
        </w:rPr>
        <w:t>.</w:t>
      </w:r>
    </w:p>
    <w:p w14:paraId="5707512E" w14:textId="77777777" w:rsidR="008515E0" w:rsidRPr="006B5DC1" w:rsidRDefault="008515E0" w:rsidP="008515E0">
      <w:pPr>
        <w:pStyle w:val="BodyText3"/>
        <w:rPr>
          <w:lang w:val="en-GB"/>
        </w:rPr>
      </w:pPr>
    </w:p>
    <w:p w14:paraId="4EC2482C" w14:textId="77777777" w:rsidR="00EB54D4" w:rsidRPr="006B5DC1" w:rsidRDefault="00EB54D4" w:rsidP="00F84200">
      <w:pPr>
        <w:pStyle w:val="Heading3"/>
        <w:jc w:val="both"/>
        <w:rPr>
          <w:lang w:val="en-GB"/>
        </w:rPr>
      </w:pPr>
      <w:r w:rsidRPr="006B5DC1">
        <w:rPr>
          <w:lang w:val="en-GB"/>
        </w:rPr>
        <w:t xml:space="preserve">The right to propose topics for the work programme of the </w:t>
      </w:r>
      <w:r w:rsidR="006B5DC1" w:rsidRPr="006B5DC1">
        <w:rPr>
          <w:lang w:val="en-GB"/>
        </w:rPr>
        <w:t>Association</w:t>
      </w:r>
    </w:p>
    <w:p w14:paraId="0E57A07F" w14:textId="77777777" w:rsidR="008515E0" w:rsidRPr="006B5DC1" w:rsidRDefault="008515E0" w:rsidP="008515E0">
      <w:pPr>
        <w:pStyle w:val="BodyText3"/>
        <w:rPr>
          <w:lang w:val="en-GB"/>
        </w:rPr>
      </w:pPr>
    </w:p>
    <w:p w14:paraId="52B4D9D0" w14:textId="77777777" w:rsidR="008515E0" w:rsidRPr="006B5DC1" w:rsidRDefault="008821D5" w:rsidP="008515E0">
      <w:pPr>
        <w:pStyle w:val="BodyText3"/>
        <w:rPr>
          <w:lang w:val="en-GB"/>
        </w:rPr>
      </w:pPr>
      <w:r w:rsidRPr="006B5DC1">
        <w:rPr>
          <w:lang w:val="en-GB"/>
        </w:rPr>
        <w:t>The</w:t>
      </w:r>
      <w:r w:rsidR="00687821" w:rsidRPr="006B5DC1">
        <w:rPr>
          <w:lang w:val="en-GB"/>
        </w:rPr>
        <w:t xml:space="preserve"> </w:t>
      </w:r>
      <w:r w:rsidR="00A7503D">
        <w:rPr>
          <w:lang w:val="en-GB"/>
        </w:rPr>
        <w:t>P</w:t>
      </w:r>
      <w:r w:rsidR="00687821" w:rsidRPr="006B5DC1">
        <w:rPr>
          <w:lang w:val="en-GB"/>
        </w:rPr>
        <w:t>referred</w:t>
      </w:r>
      <w:r w:rsidR="006A260E" w:rsidRPr="006B5DC1">
        <w:rPr>
          <w:lang w:val="en-GB"/>
        </w:rPr>
        <w:t xml:space="preserve"> </w:t>
      </w:r>
      <w:r w:rsidR="00A7503D">
        <w:rPr>
          <w:lang w:val="en-GB"/>
        </w:rPr>
        <w:t>P</w:t>
      </w:r>
      <w:r w:rsidR="006A260E" w:rsidRPr="006B5DC1">
        <w:rPr>
          <w:lang w:val="en-GB"/>
        </w:rPr>
        <w:t>artners</w:t>
      </w:r>
      <w:r w:rsidRPr="006B5DC1">
        <w:rPr>
          <w:lang w:val="en-GB"/>
        </w:rPr>
        <w:t xml:space="preserve"> have the </w:t>
      </w:r>
      <w:r w:rsidR="00D60100" w:rsidRPr="006B5DC1">
        <w:rPr>
          <w:lang w:val="en-GB"/>
        </w:rPr>
        <w:t xml:space="preserve">right to help shape the </w:t>
      </w:r>
      <w:r w:rsidR="002F1469">
        <w:rPr>
          <w:lang w:val="en-GB"/>
        </w:rPr>
        <w:t xml:space="preserve">thematic focus </w:t>
      </w:r>
      <w:r w:rsidR="00D60100" w:rsidRPr="006B5DC1">
        <w:rPr>
          <w:lang w:val="en-GB"/>
        </w:rPr>
        <w:t xml:space="preserve">of the </w:t>
      </w:r>
      <w:r w:rsidR="006B5DC1" w:rsidRPr="006B5DC1">
        <w:rPr>
          <w:lang w:val="en-GB"/>
        </w:rPr>
        <w:t>Association</w:t>
      </w:r>
      <w:r w:rsidR="00D60100" w:rsidRPr="006B5DC1">
        <w:rPr>
          <w:lang w:val="en-GB"/>
        </w:rPr>
        <w:t xml:space="preserve">. They do </w:t>
      </w:r>
      <w:r w:rsidR="00A7503D">
        <w:rPr>
          <w:lang w:val="en-GB"/>
        </w:rPr>
        <w:t>so</w:t>
      </w:r>
      <w:r w:rsidR="00D60100" w:rsidRPr="006B5DC1">
        <w:rPr>
          <w:lang w:val="en-GB"/>
        </w:rPr>
        <w:t xml:space="preserve"> by proposing topics for the </w:t>
      </w:r>
      <w:r w:rsidR="006B5DC1" w:rsidRPr="006B5DC1">
        <w:rPr>
          <w:lang w:val="en-GB"/>
        </w:rPr>
        <w:t>Association</w:t>
      </w:r>
      <w:r w:rsidR="00D60100" w:rsidRPr="006B5DC1">
        <w:rPr>
          <w:lang w:val="en-GB"/>
        </w:rPr>
        <w:t>'s work programme. The</w:t>
      </w:r>
      <w:r w:rsidR="006A260E" w:rsidRPr="006B5DC1">
        <w:rPr>
          <w:lang w:val="en-GB"/>
        </w:rPr>
        <w:t xml:space="preserve"> </w:t>
      </w:r>
      <w:r w:rsidR="002F1469">
        <w:rPr>
          <w:lang w:val="en-GB"/>
        </w:rPr>
        <w:t>General Meeting</w:t>
      </w:r>
      <w:r w:rsidR="006A260E" w:rsidRPr="006B5DC1">
        <w:rPr>
          <w:lang w:val="en-GB"/>
        </w:rPr>
        <w:t xml:space="preserve"> decides on the proposals. </w:t>
      </w:r>
    </w:p>
    <w:p w14:paraId="7F14EACF" w14:textId="77777777" w:rsidR="008515E0" w:rsidRPr="006B5DC1" w:rsidRDefault="008515E0" w:rsidP="008515E0">
      <w:pPr>
        <w:pStyle w:val="BodyText3"/>
        <w:rPr>
          <w:lang w:val="en-GB"/>
        </w:rPr>
      </w:pPr>
    </w:p>
    <w:p w14:paraId="6080F6C4" w14:textId="77777777" w:rsidR="00EB54D4" w:rsidRPr="006B5DC1" w:rsidRDefault="00EB54D4" w:rsidP="00F84200">
      <w:pPr>
        <w:pStyle w:val="Heading3"/>
        <w:jc w:val="both"/>
        <w:rPr>
          <w:lang w:val="en-GB"/>
        </w:rPr>
      </w:pPr>
      <w:r w:rsidRPr="006B5DC1">
        <w:rPr>
          <w:lang w:val="en-GB"/>
        </w:rPr>
        <w:t xml:space="preserve">Initiation of additional projects for the </w:t>
      </w:r>
      <w:r w:rsidR="00F94FB2">
        <w:rPr>
          <w:lang w:val="en-GB"/>
        </w:rPr>
        <w:t>Expert</w:t>
      </w:r>
      <w:r w:rsidRPr="006B5DC1">
        <w:rPr>
          <w:lang w:val="en-GB"/>
        </w:rPr>
        <w:t>s</w:t>
      </w:r>
      <w:r w:rsidR="00E83318" w:rsidRPr="006B5DC1">
        <w:rPr>
          <w:lang w:val="en-GB"/>
        </w:rPr>
        <w:t xml:space="preserve"> working</w:t>
      </w:r>
      <w:r w:rsidRPr="006B5DC1">
        <w:rPr>
          <w:lang w:val="en-GB"/>
        </w:rPr>
        <w:t xml:space="preserve"> </w:t>
      </w:r>
      <w:r w:rsidR="0077518E">
        <w:rPr>
          <w:lang w:val="en-GB"/>
        </w:rPr>
        <w:t>at</w:t>
      </w:r>
      <w:r w:rsidRPr="006B5DC1">
        <w:rPr>
          <w:lang w:val="en-GB"/>
        </w:rPr>
        <w:t xml:space="preserve">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</w:t>
      </w:r>
      <w:r w:rsidR="00EC37A9" w:rsidRPr="006B5DC1">
        <w:rPr>
          <w:lang w:val="en-GB"/>
        </w:rPr>
        <w:t>(§ 19)</w:t>
      </w:r>
    </w:p>
    <w:p w14:paraId="4E87A8E0" w14:textId="77777777" w:rsidR="008515E0" w:rsidRPr="006B5DC1" w:rsidRDefault="008515E0" w:rsidP="008515E0">
      <w:pPr>
        <w:pStyle w:val="BodyText3"/>
        <w:rPr>
          <w:lang w:val="en-GB"/>
        </w:rPr>
      </w:pPr>
    </w:p>
    <w:p w14:paraId="456673E3" w14:textId="68ADA56B" w:rsidR="00C2329A" w:rsidRPr="006B5DC1" w:rsidRDefault="008821D5" w:rsidP="00C2329A">
      <w:pPr>
        <w:pStyle w:val="BodyText3"/>
        <w:numPr>
          <w:ilvl w:val="0"/>
          <w:numId w:val="22"/>
        </w:numPr>
        <w:rPr>
          <w:lang w:val="en-GB"/>
        </w:rPr>
      </w:pPr>
      <w:r w:rsidRPr="006B5DC1">
        <w:rPr>
          <w:lang w:val="en-GB"/>
        </w:rPr>
        <w:t xml:space="preserve">Preferred </w:t>
      </w:r>
      <w:r w:rsidR="00A7503D">
        <w:rPr>
          <w:lang w:val="en-GB"/>
        </w:rPr>
        <w:t>P</w:t>
      </w:r>
      <w:r w:rsidRPr="006B5DC1">
        <w:rPr>
          <w:lang w:val="en-GB"/>
        </w:rPr>
        <w:t xml:space="preserve">artners </w:t>
      </w:r>
      <w:r w:rsidR="006C39A0">
        <w:rPr>
          <w:lang w:val="en-GB"/>
        </w:rPr>
        <w:t>may exceptionally</w:t>
      </w:r>
      <w:r w:rsidRPr="006B5DC1">
        <w:rPr>
          <w:lang w:val="en-GB"/>
        </w:rPr>
        <w:t xml:space="preserve"> initiate additional projects</w:t>
      </w:r>
      <w:r w:rsidR="0077518E">
        <w:rPr>
          <w:lang w:val="en-GB"/>
        </w:rPr>
        <w:t xml:space="preserve">, further to </w:t>
      </w:r>
      <w:r w:rsidRPr="006B5DC1">
        <w:rPr>
          <w:lang w:val="en-GB"/>
        </w:rPr>
        <w:t xml:space="preserve">the right to propose topics </w:t>
      </w:r>
      <w:r w:rsidR="0077518E">
        <w:rPr>
          <w:lang w:val="en-GB"/>
        </w:rPr>
        <w:t xml:space="preserve">as set out in </w:t>
      </w:r>
      <w:r w:rsidR="008371FC" w:rsidRPr="006B5DC1">
        <w:rPr>
          <w:lang w:val="en-GB"/>
        </w:rPr>
        <w:t xml:space="preserve">§ </w:t>
      </w:r>
      <w:r w:rsidRPr="006B5DC1">
        <w:rPr>
          <w:lang w:val="en-GB"/>
        </w:rPr>
        <w:t>7.2.</w:t>
      </w:r>
      <w:r w:rsidR="006C39A0">
        <w:rPr>
          <w:lang w:val="en-GB"/>
        </w:rPr>
        <w:t>3</w:t>
      </w:r>
      <w:r w:rsidRPr="006B5DC1">
        <w:rPr>
          <w:lang w:val="en-GB"/>
        </w:rPr>
        <w:t xml:space="preserve">. </w:t>
      </w:r>
    </w:p>
    <w:p w14:paraId="0678B57E" w14:textId="77777777" w:rsidR="00C2329A" w:rsidRPr="006B5DC1" w:rsidRDefault="00C2329A" w:rsidP="008515E0">
      <w:pPr>
        <w:pStyle w:val="BodyText3"/>
        <w:rPr>
          <w:lang w:val="en-GB"/>
        </w:rPr>
      </w:pPr>
    </w:p>
    <w:p w14:paraId="5FD75712" w14:textId="27EEA2C8" w:rsidR="00C2329A" w:rsidRPr="006B5DC1" w:rsidRDefault="008821D5" w:rsidP="00C2329A">
      <w:pPr>
        <w:pStyle w:val="BodyText3"/>
        <w:numPr>
          <w:ilvl w:val="0"/>
          <w:numId w:val="22"/>
        </w:numPr>
        <w:rPr>
          <w:lang w:val="en-GB"/>
        </w:rPr>
      </w:pPr>
      <w:r w:rsidRPr="006B5DC1">
        <w:rPr>
          <w:lang w:val="en-GB"/>
        </w:rPr>
        <w:t xml:space="preserve">The </w:t>
      </w:r>
      <w:r w:rsidR="00A7503D">
        <w:rPr>
          <w:lang w:val="en-GB"/>
        </w:rPr>
        <w:t>P</w:t>
      </w:r>
      <w:r w:rsidRPr="006B5DC1">
        <w:rPr>
          <w:lang w:val="en-GB"/>
        </w:rPr>
        <w:t xml:space="preserve">referred </w:t>
      </w:r>
      <w:r w:rsidR="00A7503D">
        <w:rPr>
          <w:lang w:val="en-GB"/>
        </w:rPr>
        <w:t>P</w:t>
      </w:r>
      <w:r w:rsidRPr="006B5DC1">
        <w:rPr>
          <w:lang w:val="en-GB"/>
        </w:rPr>
        <w:t xml:space="preserve">artner presents the </w:t>
      </w:r>
      <w:r w:rsidR="006C39A0">
        <w:rPr>
          <w:lang w:val="en-GB"/>
        </w:rPr>
        <w:t>additional</w:t>
      </w:r>
      <w:r w:rsidRPr="006B5DC1">
        <w:rPr>
          <w:lang w:val="en-GB"/>
        </w:rPr>
        <w:t xml:space="preserve"> project to the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. If the General </w:t>
      </w:r>
      <w:r w:rsidR="0077518E">
        <w:rPr>
          <w:lang w:val="en-GB"/>
        </w:rPr>
        <w:t>Meeting</w:t>
      </w:r>
      <w:r w:rsidRPr="006B5DC1">
        <w:rPr>
          <w:lang w:val="en-GB"/>
        </w:rPr>
        <w:t xml:space="preserve"> </w:t>
      </w:r>
      <w:r w:rsidR="002870DB" w:rsidRPr="006B5DC1">
        <w:rPr>
          <w:lang w:val="en-GB"/>
        </w:rPr>
        <w:t xml:space="preserve">approves </w:t>
      </w:r>
      <w:r w:rsidRPr="006B5DC1">
        <w:rPr>
          <w:lang w:val="en-GB"/>
        </w:rPr>
        <w:t>implementation of the</w:t>
      </w:r>
      <w:r w:rsidR="002870DB" w:rsidRPr="006B5DC1">
        <w:rPr>
          <w:lang w:val="en-GB"/>
        </w:rPr>
        <w:t xml:space="preserve"> project</w:t>
      </w:r>
      <w:r w:rsidR="008371FC" w:rsidRPr="006B5DC1">
        <w:rPr>
          <w:lang w:val="en-GB"/>
        </w:rPr>
        <w:t>, it</w:t>
      </w:r>
      <w:r w:rsidR="002870DB" w:rsidRPr="006B5DC1">
        <w:rPr>
          <w:lang w:val="en-GB"/>
        </w:rPr>
        <w:t xml:space="preserve"> can </w:t>
      </w:r>
      <w:r w:rsidRPr="006B5DC1">
        <w:rPr>
          <w:lang w:val="en-GB"/>
        </w:rPr>
        <w:t xml:space="preserve">be </w:t>
      </w:r>
      <w:r w:rsidR="00A7503D">
        <w:rPr>
          <w:lang w:val="en-GB"/>
        </w:rPr>
        <w:t>addressed</w:t>
      </w:r>
      <w:r w:rsidR="0077518E">
        <w:rPr>
          <w:lang w:val="en-GB"/>
        </w:rPr>
        <w:t xml:space="preserve"> </w:t>
      </w:r>
      <w:r w:rsidRPr="006B5DC1">
        <w:rPr>
          <w:lang w:val="en-GB"/>
        </w:rPr>
        <w:t xml:space="preserve">by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's </w:t>
      </w:r>
      <w:r w:rsidR="00F94FB2">
        <w:rPr>
          <w:lang w:val="en-GB"/>
        </w:rPr>
        <w:t>Expert</w:t>
      </w:r>
      <w:r w:rsidRPr="006B5DC1">
        <w:rPr>
          <w:lang w:val="en-GB"/>
        </w:rPr>
        <w:t xml:space="preserve">s. </w:t>
      </w:r>
    </w:p>
    <w:p w14:paraId="6334457F" w14:textId="77777777" w:rsidR="00C2329A" w:rsidRPr="006B5DC1" w:rsidRDefault="00C2329A" w:rsidP="008515E0">
      <w:pPr>
        <w:pStyle w:val="BodyText3"/>
        <w:rPr>
          <w:lang w:val="en-GB"/>
        </w:rPr>
      </w:pPr>
    </w:p>
    <w:p w14:paraId="675B11EB" w14:textId="77777777" w:rsidR="00D60100" w:rsidRPr="006B5DC1" w:rsidRDefault="00D1656E" w:rsidP="00FC6978">
      <w:pPr>
        <w:pStyle w:val="BodyText3"/>
        <w:numPr>
          <w:ilvl w:val="0"/>
          <w:numId w:val="22"/>
        </w:numPr>
        <w:rPr>
          <w:lang w:val="en-GB"/>
        </w:rPr>
      </w:pPr>
      <w:r w:rsidRPr="006B5DC1">
        <w:rPr>
          <w:lang w:val="en-GB"/>
        </w:rPr>
        <w:t xml:space="preserve">Any </w:t>
      </w:r>
      <w:r w:rsidR="008821D5" w:rsidRPr="006B5DC1">
        <w:rPr>
          <w:lang w:val="en-GB"/>
        </w:rPr>
        <w:t xml:space="preserve">financial resources necessary for the implementation of the project shall be provided by the </w:t>
      </w:r>
      <w:r w:rsidR="00A7503D">
        <w:rPr>
          <w:lang w:val="en-GB"/>
        </w:rPr>
        <w:t>P</w:t>
      </w:r>
      <w:r w:rsidR="008821D5" w:rsidRPr="006B5DC1">
        <w:rPr>
          <w:lang w:val="en-GB"/>
        </w:rPr>
        <w:t xml:space="preserve">referred </w:t>
      </w:r>
      <w:r w:rsidR="00A7503D">
        <w:rPr>
          <w:lang w:val="en-GB"/>
        </w:rPr>
        <w:t>P</w:t>
      </w:r>
      <w:r w:rsidR="008821D5" w:rsidRPr="006B5DC1">
        <w:rPr>
          <w:lang w:val="en-GB"/>
        </w:rPr>
        <w:t>artner</w:t>
      </w:r>
      <w:r w:rsidR="0077518E">
        <w:rPr>
          <w:lang w:val="en-GB"/>
        </w:rPr>
        <w:t xml:space="preserve"> initiating the project</w:t>
      </w:r>
      <w:r w:rsidR="008821D5" w:rsidRPr="006B5DC1">
        <w:rPr>
          <w:lang w:val="en-GB"/>
        </w:rPr>
        <w:t>.</w:t>
      </w:r>
    </w:p>
    <w:p w14:paraId="2BCB5D15" w14:textId="77777777" w:rsidR="00744AB4" w:rsidRPr="006B5DC1" w:rsidRDefault="00744AB4" w:rsidP="00744AB4">
      <w:pPr>
        <w:pStyle w:val="BodyText3"/>
        <w:ind w:left="0"/>
        <w:rPr>
          <w:lang w:val="en-GB"/>
        </w:rPr>
      </w:pPr>
    </w:p>
    <w:p w14:paraId="33BEBA02" w14:textId="57E81CF6" w:rsidR="00431B61" w:rsidRPr="006B5DC1" w:rsidRDefault="00431B61" w:rsidP="00431B61">
      <w:pPr>
        <w:pStyle w:val="BodyText3"/>
        <w:ind w:left="1418" w:hanging="567"/>
        <w:rPr>
          <w:lang w:val="en-GB"/>
        </w:rPr>
      </w:pPr>
      <w:r w:rsidRPr="006B5DC1">
        <w:rPr>
          <w:lang w:val="en-GB"/>
        </w:rPr>
        <w:t>7.3</w:t>
      </w:r>
      <w:r w:rsidRPr="006B5DC1">
        <w:rPr>
          <w:lang w:val="en-GB"/>
        </w:rPr>
        <w:tab/>
      </w:r>
      <w:r w:rsidR="002F5000" w:rsidRPr="006B5DC1">
        <w:rPr>
          <w:lang w:val="en-GB"/>
        </w:rPr>
        <w:t xml:space="preserve">Preferred </w:t>
      </w:r>
      <w:r w:rsidR="00A7503D">
        <w:rPr>
          <w:lang w:val="en-GB"/>
        </w:rPr>
        <w:t>P</w:t>
      </w:r>
      <w:r w:rsidR="002F5000" w:rsidRPr="006B5DC1">
        <w:rPr>
          <w:lang w:val="en-GB"/>
        </w:rPr>
        <w:t>artners are</w:t>
      </w:r>
      <w:r w:rsidRPr="006B5DC1">
        <w:rPr>
          <w:lang w:val="en-GB"/>
        </w:rPr>
        <w:t xml:space="preserve"> not obliged to pay </w:t>
      </w:r>
      <w:r w:rsidR="00F94FB2">
        <w:rPr>
          <w:lang w:val="en-GB"/>
        </w:rPr>
        <w:t>Member</w:t>
      </w:r>
      <w:r w:rsidR="00EC37A9" w:rsidRPr="006B5DC1">
        <w:rPr>
          <w:lang w:val="en-GB"/>
        </w:rPr>
        <w:t>ship fees</w:t>
      </w:r>
      <w:r w:rsidR="00D21D04" w:rsidRPr="006B5DC1">
        <w:rPr>
          <w:lang w:val="en-GB"/>
        </w:rPr>
        <w:t xml:space="preserve"> according to</w:t>
      </w:r>
      <w:r w:rsidR="00545CE1">
        <w:rPr>
          <w:lang w:val="en-GB"/>
        </w:rPr>
        <w:t xml:space="preserve"> </w:t>
      </w:r>
      <w:r w:rsidR="00F30DBE" w:rsidRPr="006B5DC1">
        <w:rPr>
          <w:lang w:val="en-GB"/>
        </w:rPr>
        <w:fldChar w:fldCharType="begin"/>
      </w:r>
      <w:r w:rsidR="00F30DBE" w:rsidRPr="006B5DC1">
        <w:rPr>
          <w:lang w:val="en-GB"/>
        </w:rPr>
        <w:instrText xml:space="preserve"> REF _Ref24534513 \r \h </w:instrText>
      </w:r>
      <w:r w:rsidR="00F30DBE" w:rsidRPr="006B5DC1">
        <w:rPr>
          <w:lang w:val="en-GB"/>
        </w:rPr>
      </w:r>
      <w:r w:rsidR="00F30DBE" w:rsidRPr="006B5DC1">
        <w:rPr>
          <w:lang w:val="en-GB"/>
        </w:rPr>
        <w:fldChar w:fldCharType="separate"/>
      </w:r>
      <w:r w:rsidR="00BE72EE">
        <w:rPr>
          <w:lang w:val="en-GB"/>
        </w:rPr>
        <w:t>§ 4</w:t>
      </w:r>
      <w:r w:rsidR="00F30DBE" w:rsidRPr="006B5DC1">
        <w:rPr>
          <w:lang w:val="en-GB"/>
        </w:rPr>
        <w:fldChar w:fldCharType="end"/>
      </w:r>
      <w:r w:rsidR="00D21D04" w:rsidRPr="006B5DC1">
        <w:rPr>
          <w:lang w:val="en-GB"/>
        </w:rPr>
        <w:t>.</w:t>
      </w:r>
    </w:p>
    <w:p w14:paraId="36F2AE3A" w14:textId="77777777" w:rsidR="002B1467" w:rsidRPr="006B5DC1" w:rsidRDefault="002B1467" w:rsidP="00F84200">
      <w:pPr>
        <w:pStyle w:val="BodyText"/>
        <w:rPr>
          <w:lang w:val="en-GB"/>
        </w:rPr>
      </w:pPr>
    </w:p>
    <w:p w14:paraId="1712B633" w14:textId="77777777" w:rsidR="00AD5C9F" w:rsidRPr="006B5DC1" w:rsidRDefault="006B5DC1" w:rsidP="00AD5C9F">
      <w:pPr>
        <w:pStyle w:val="Heading1"/>
        <w:rPr>
          <w:lang w:val="en-GB"/>
        </w:rPr>
      </w:pPr>
      <w:r w:rsidRPr="006B5DC1">
        <w:rPr>
          <w:lang w:val="en-GB"/>
        </w:rPr>
        <w:t>Association</w:t>
      </w:r>
      <w:r w:rsidR="0077518E">
        <w:rPr>
          <w:lang w:val="en-GB"/>
        </w:rPr>
        <w:t xml:space="preserve"> Bodies</w:t>
      </w:r>
    </w:p>
    <w:p w14:paraId="43E46ECF" w14:textId="77777777" w:rsidR="00AD5C9F" w:rsidRPr="006B5DC1" w:rsidRDefault="00AD5C9F" w:rsidP="00AD5C9F">
      <w:pPr>
        <w:pStyle w:val="BodyText"/>
        <w:rPr>
          <w:lang w:val="en-GB"/>
        </w:rPr>
      </w:pPr>
    </w:p>
    <w:p w14:paraId="2D7BE274" w14:textId="77777777" w:rsidR="00AD5C9F" w:rsidRPr="006B5DC1" w:rsidRDefault="0077518E" w:rsidP="00AD5C9F">
      <w:pPr>
        <w:pStyle w:val="BodyText"/>
        <w:rPr>
          <w:lang w:val="en-GB"/>
        </w:rPr>
      </w:pPr>
      <w:r>
        <w:rPr>
          <w:lang w:val="en-GB"/>
        </w:rPr>
        <w:lastRenderedPageBreak/>
        <w:t xml:space="preserve">The bodies </w:t>
      </w:r>
      <w:r w:rsidR="00AD5C9F" w:rsidRPr="006B5DC1">
        <w:rPr>
          <w:lang w:val="en-GB"/>
        </w:rPr>
        <w:t xml:space="preserve">of the </w:t>
      </w:r>
      <w:r w:rsidR="006B5DC1" w:rsidRPr="006B5DC1">
        <w:rPr>
          <w:lang w:val="en-GB"/>
        </w:rPr>
        <w:t>Association</w:t>
      </w:r>
      <w:r w:rsidR="00AD5C9F" w:rsidRPr="006B5DC1">
        <w:rPr>
          <w:lang w:val="en-GB"/>
        </w:rPr>
        <w:t xml:space="preserve"> are </w:t>
      </w:r>
      <w:r w:rsidR="00F317D6" w:rsidRPr="006B5DC1">
        <w:rPr>
          <w:lang w:val="en-GB"/>
        </w:rPr>
        <w:t xml:space="preserve">the </w:t>
      </w:r>
      <w:r w:rsidR="002F1469">
        <w:rPr>
          <w:lang w:val="en-GB"/>
        </w:rPr>
        <w:t>General Meeting</w:t>
      </w:r>
      <w:r w:rsidR="00BC79DD">
        <w:rPr>
          <w:lang w:val="en-GB"/>
        </w:rPr>
        <w:t xml:space="preserve"> (§ 9)</w:t>
      </w:r>
      <w:r w:rsidR="00543706" w:rsidRPr="006B5DC1">
        <w:rPr>
          <w:lang w:val="en-GB"/>
        </w:rPr>
        <w:t>,</w:t>
      </w:r>
      <w:r w:rsidR="005039E4" w:rsidRPr="006B5DC1">
        <w:rPr>
          <w:lang w:val="en-GB"/>
        </w:rPr>
        <w:t xml:space="preserve"> the </w:t>
      </w:r>
      <w:r>
        <w:rPr>
          <w:lang w:val="en-GB"/>
        </w:rPr>
        <w:t>E</w:t>
      </w:r>
      <w:r w:rsidR="005039E4" w:rsidRPr="006B5DC1">
        <w:rPr>
          <w:lang w:val="en-GB"/>
        </w:rPr>
        <w:t xml:space="preserve">xecutive </w:t>
      </w:r>
      <w:r w:rsidR="00A7503D">
        <w:rPr>
          <w:lang w:val="en-GB"/>
        </w:rPr>
        <w:t>Board</w:t>
      </w:r>
      <w:r w:rsidR="005620BA" w:rsidRPr="006B5DC1">
        <w:rPr>
          <w:lang w:val="en-GB"/>
        </w:rPr>
        <w:t xml:space="preserve"> </w:t>
      </w:r>
      <w:r w:rsidR="006C39A0">
        <w:rPr>
          <w:lang w:val="en-GB"/>
        </w:rPr>
        <w:t>(Director</w:t>
      </w:r>
      <w:r w:rsidR="00BC79DD">
        <w:rPr>
          <w:lang w:val="en-GB"/>
        </w:rPr>
        <w:t>, § 14</w:t>
      </w:r>
      <w:r w:rsidR="006C39A0">
        <w:rPr>
          <w:lang w:val="en-GB"/>
        </w:rPr>
        <w:t xml:space="preserve">) </w:t>
      </w:r>
      <w:r w:rsidR="005620BA" w:rsidRPr="006B5DC1">
        <w:rPr>
          <w:lang w:val="en-GB"/>
        </w:rPr>
        <w:t xml:space="preserve">and </w:t>
      </w:r>
      <w:r w:rsidR="00B47A40" w:rsidRPr="006B5DC1">
        <w:rPr>
          <w:lang w:val="en-GB"/>
        </w:rPr>
        <w:t xml:space="preserve">the </w:t>
      </w:r>
      <w:r>
        <w:rPr>
          <w:lang w:val="en-GB"/>
        </w:rPr>
        <w:t>S</w:t>
      </w:r>
      <w:r w:rsidR="00B47A40" w:rsidRPr="006B5DC1">
        <w:rPr>
          <w:lang w:val="en-GB"/>
        </w:rPr>
        <w:t xml:space="preserve">pecial </w:t>
      </w:r>
      <w:r>
        <w:rPr>
          <w:lang w:val="en-GB"/>
        </w:rPr>
        <w:t>R</w:t>
      </w:r>
      <w:r w:rsidR="00543706" w:rsidRPr="006B5DC1">
        <w:rPr>
          <w:lang w:val="en-GB"/>
        </w:rPr>
        <w:t>epresentative</w:t>
      </w:r>
      <w:r w:rsidR="006C39A0">
        <w:rPr>
          <w:lang w:val="en-GB"/>
        </w:rPr>
        <w:t xml:space="preserve"> (Head of Administration</w:t>
      </w:r>
      <w:r w:rsidR="00BC79DD">
        <w:rPr>
          <w:lang w:val="en-GB"/>
        </w:rPr>
        <w:t>, § 18</w:t>
      </w:r>
      <w:r w:rsidR="006C39A0">
        <w:rPr>
          <w:lang w:val="en-GB"/>
        </w:rPr>
        <w:t>)</w:t>
      </w:r>
      <w:r w:rsidR="00830E76" w:rsidRPr="006B5DC1">
        <w:rPr>
          <w:lang w:val="en-GB"/>
        </w:rPr>
        <w:t>.</w:t>
      </w:r>
    </w:p>
    <w:p w14:paraId="04AB3B29" w14:textId="77777777" w:rsidR="00466E9B" w:rsidRPr="006B5DC1" w:rsidRDefault="00466E9B" w:rsidP="00FC6978">
      <w:pPr>
        <w:pStyle w:val="BodyText"/>
        <w:ind w:left="0"/>
        <w:rPr>
          <w:lang w:val="en-GB"/>
        </w:rPr>
      </w:pPr>
    </w:p>
    <w:p w14:paraId="38093E28" w14:textId="77777777" w:rsidR="005039E4" w:rsidRPr="006B5DC1" w:rsidRDefault="002F1469" w:rsidP="005039E4">
      <w:pPr>
        <w:pStyle w:val="Heading1"/>
        <w:rPr>
          <w:lang w:val="en-GB"/>
        </w:rPr>
      </w:pPr>
      <w:r>
        <w:rPr>
          <w:lang w:val="en-GB"/>
        </w:rPr>
        <w:t>General Meeting</w:t>
      </w:r>
    </w:p>
    <w:p w14:paraId="55A24917" w14:textId="77777777" w:rsidR="005039E4" w:rsidRPr="006B5DC1" w:rsidRDefault="005039E4" w:rsidP="00F84200">
      <w:pPr>
        <w:pStyle w:val="BodyText"/>
        <w:rPr>
          <w:lang w:val="en-GB"/>
        </w:rPr>
      </w:pPr>
    </w:p>
    <w:p w14:paraId="4DDAD8E9" w14:textId="4996FB07" w:rsidR="00DA2D4B" w:rsidRPr="006B5DC1" w:rsidRDefault="005039E4" w:rsidP="00F84200">
      <w:pPr>
        <w:pStyle w:val="Heading2"/>
        <w:jc w:val="both"/>
        <w:rPr>
          <w:lang w:val="en-GB"/>
        </w:rPr>
      </w:pPr>
      <w:bookmarkStart w:id="4" w:name="_Ref22842384"/>
      <w:r w:rsidRPr="006B5DC1">
        <w:rPr>
          <w:lang w:val="en-GB"/>
        </w:rPr>
        <w:t xml:space="preserve">Each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 </w:t>
      </w:r>
      <w:r w:rsidR="006C39A0">
        <w:rPr>
          <w:lang w:val="en-GB"/>
        </w:rPr>
        <w:t>is represented in</w:t>
      </w:r>
      <w:r w:rsidR="00714ED4">
        <w:rPr>
          <w:lang w:val="en-GB"/>
        </w:rPr>
        <w:t xml:space="preserve"> </w:t>
      </w:r>
      <w:r w:rsidRPr="006B5DC1">
        <w:rPr>
          <w:lang w:val="en-GB"/>
        </w:rPr>
        <w:t xml:space="preserve">the </w:t>
      </w:r>
      <w:r w:rsidR="002F1469">
        <w:rPr>
          <w:lang w:val="en-GB"/>
        </w:rPr>
        <w:t>General Meeting</w:t>
      </w:r>
      <w:r w:rsidR="00EE3DA1" w:rsidRPr="006B5DC1">
        <w:rPr>
          <w:lang w:val="en-GB"/>
        </w:rPr>
        <w:t>.</w:t>
      </w:r>
      <w:bookmarkEnd w:id="4"/>
    </w:p>
    <w:p w14:paraId="5FC04F84" w14:textId="77777777" w:rsidR="005039E4" w:rsidRPr="006B5DC1" w:rsidRDefault="005039E4" w:rsidP="00F84200">
      <w:pPr>
        <w:pStyle w:val="BodyText2"/>
        <w:rPr>
          <w:lang w:val="en-GB"/>
        </w:rPr>
      </w:pPr>
    </w:p>
    <w:p w14:paraId="6FB751DE" w14:textId="2482F00F" w:rsidR="005039E4" w:rsidRPr="006B5DC1" w:rsidRDefault="005039E4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General </w:t>
      </w:r>
      <w:r w:rsidR="0077518E">
        <w:rPr>
          <w:lang w:val="en-GB"/>
        </w:rPr>
        <w:t>Meeting</w:t>
      </w:r>
      <w:r w:rsidRPr="006B5DC1">
        <w:rPr>
          <w:lang w:val="en-GB"/>
        </w:rPr>
        <w:t xml:space="preserve"> is chaired by </w:t>
      </w:r>
      <w:r w:rsidR="00B47A40" w:rsidRPr="006B5DC1">
        <w:rPr>
          <w:lang w:val="en-GB"/>
        </w:rPr>
        <w:t xml:space="preserve">the Chairperson </w:t>
      </w:r>
      <w:r w:rsidRPr="006B5DC1">
        <w:rPr>
          <w:lang w:val="en-GB"/>
        </w:rPr>
        <w:t xml:space="preserve">and </w:t>
      </w:r>
      <w:r w:rsidR="00B47A40" w:rsidRPr="006B5DC1">
        <w:rPr>
          <w:lang w:val="en-GB"/>
        </w:rPr>
        <w:t xml:space="preserve">a </w:t>
      </w:r>
      <w:r w:rsidR="0077518E">
        <w:rPr>
          <w:lang w:val="en-GB"/>
        </w:rPr>
        <w:t>deputy</w:t>
      </w:r>
      <w:r w:rsidRPr="006B5DC1">
        <w:rPr>
          <w:lang w:val="en-GB"/>
        </w:rPr>
        <w:t>. The Chair</w:t>
      </w:r>
      <w:r w:rsidR="0077518E">
        <w:rPr>
          <w:lang w:val="en-GB"/>
        </w:rPr>
        <w:t>person</w:t>
      </w:r>
      <w:r w:rsidRPr="006B5DC1">
        <w:rPr>
          <w:lang w:val="en-GB"/>
        </w:rPr>
        <w:t xml:space="preserve"> </w:t>
      </w:r>
      <w:r w:rsidR="006C39A0">
        <w:rPr>
          <w:lang w:val="en-GB"/>
        </w:rPr>
        <w:t xml:space="preserve">and the deputy </w:t>
      </w:r>
      <w:r w:rsidRPr="006B5DC1">
        <w:rPr>
          <w:lang w:val="en-GB"/>
        </w:rPr>
        <w:t>shall be elected</w:t>
      </w:r>
      <w:r w:rsidR="00511753" w:rsidRPr="006B5DC1">
        <w:rPr>
          <w:lang w:val="en-GB"/>
        </w:rPr>
        <w:t xml:space="preserve"> </w:t>
      </w:r>
      <w:r w:rsidR="006C39A0" w:rsidRPr="006B5DC1">
        <w:rPr>
          <w:lang w:val="en-GB"/>
        </w:rPr>
        <w:t xml:space="preserve">among the </w:t>
      </w:r>
      <w:r w:rsidR="006C39A0">
        <w:rPr>
          <w:lang w:val="en-GB"/>
        </w:rPr>
        <w:t>Member</w:t>
      </w:r>
      <w:r w:rsidR="006C39A0" w:rsidRPr="006B5DC1">
        <w:rPr>
          <w:lang w:val="en-GB"/>
        </w:rPr>
        <w:t xml:space="preserve">s of the General </w:t>
      </w:r>
      <w:r w:rsidR="006C39A0">
        <w:rPr>
          <w:lang w:val="en-GB"/>
        </w:rPr>
        <w:t>Meeting</w:t>
      </w:r>
      <w:r w:rsidR="006C39A0" w:rsidRPr="006B5DC1">
        <w:rPr>
          <w:lang w:val="en-GB"/>
        </w:rPr>
        <w:t xml:space="preserve"> </w:t>
      </w:r>
      <w:r w:rsidR="0077518E" w:rsidRPr="006B5DC1">
        <w:rPr>
          <w:lang w:val="en-GB"/>
        </w:rPr>
        <w:t xml:space="preserve">for a period of </w:t>
      </w:r>
      <w:r w:rsidR="0077518E" w:rsidRPr="006874D8">
        <w:rPr>
          <w:lang w:val="en-GB"/>
        </w:rPr>
        <w:t>three</w:t>
      </w:r>
      <w:r w:rsidR="0077518E" w:rsidRPr="006B5DC1">
        <w:rPr>
          <w:lang w:val="en-GB"/>
        </w:rPr>
        <w:t xml:space="preserve"> years </w:t>
      </w:r>
      <w:r w:rsidR="00511753" w:rsidRPr="006B5DC1">
        <w:rPr>
          <w:lang w:val="en-GB"/>
        </w:rPr>
        <w:t xml:space="preserve">by </w:t>
      </w:r>
      <w:r w:rsidR="008371FC" w:rsidRPr="006B5DC1">
        <w:rPr>
          <w:lang w:val="en-GB"/>
        </w:rPr>
        <w:t>75% of the</w:t>
      </w:r>
      <w:r w:rsidR="00714ED4">
        <w:rPr>
          <w:lang w:val="en-GB"/>
        </w:rPr>
        <w:t xml:space="preserve"> votes cast</w:t>
      </w:r>
      <w:r w:rsidRPr="006B5DC1">
        <w:rPr>
          <w:lang w:val="en-GB"/>
        </w:rPr>
        <w:t>.</w:t>
      </w:r>
      <w:r w:rsidR="00F2335F" w:rsidRPr="006B5DC1">
        <w:rPr>
          <w:lang w:val="en-GB"/>
        </w:rPr>
        <w:t xml:space="preserve"> </w:t>
      </w:r>
      <w:r w:rsidR="00EE4109">
        <w:rPr>
          <w:lang w:val="en-GB"/>
        </w:rPr>
        <w:t>T</w:t>
      </w:r>
      <w:r w:rsidR="00F2335F" w:rsidRPr="006B5DC1">
        <w:rPr>
          <w:lang w:val="en-GB"/>
        </w:rPr>
        <w:t>he Chair</w:t>
      </w:r>
      <w:r w:rsidR="0077518E">
        <w:rPr>
          <w:lang w:val="en-GB"/>
        </w:rPr>
        <w:t>person</w:t>
      </w:r>
      <w:r w:rsidR="00F2335F" w:rsidRPr="006B5DC1">
        <w:rPr>
          <w:lang w:val="en-GB"/>
        </w:rPr>
        <w:t xml:space="preserve"> shall, together with</w:t>
      </w:r>
      <w:r w:rsidR="00B47A40" w:rsidRPr="006B5DC1">
        <w:rPr>
          <w:lang w:val="en-GB"/>
        </w:rPr>
        <w:t xml:space="preserve"> the Director</w:t>
      </w:r>
      <w:r w:rsidR="00F2335F" w:rsidRPr="006B5DC1">
        <w:rPr>
          <w:lang w:val="en-GB"/>
        </w:rPr>
        <w:t xml:space="preserve">, sign the </w:t>
      </w:r>
      <w:r w:rsidR="00A7503D">
        <w:rPr>
          <w:lang w:val="en-GB"/>
        </w:rPr>
        <w:t>financial statements</w:t>
      </w:r>
      <w:r w:rsidR="00F2335F" w:rsidRPr="006B5DC1">
        <w:rPr>
          <w:lang w:val="en-GB"/>
        </w:rPr>
        <w:t xml:space="preserve"> of the </w:t>
      </w:r>
      <w:r w:rsidR="006B5DC1" w:rsidRPr="006B5DC1">
        <w:rPr>
          <w:lang w:val="en-GB"/>
        </w:rPr>
        <w:t>Association</w:t>
      </w:r>
      <w:r w:rsidR="009A4E84" w:rsidRPr="006B5DC1">
        <w:rPr>
          <w:lang w:val="en-GB"/>
        </w:rPr>
        <w:t xml:space="preserve"> </w:t>
      </w:r>
      <w:r w:rsidR="0077518E">
        <w:rPr>
          <w:lang w:val="en-GB"/>
        </w:rPr>
        <w:t xml:space="preserve">as </w:t>
      </w:r>
      <w:r w:rsidR="009A4E84" w:rsidRPr="006B5DC1">
        <w:rPr>
          <w:lang w:val="en-GB"/>
        </w:rPr>
        <w:t xml:space="preserve">approved by the </w:t>
      </w:r>
      <w:r w:rsidR="002F1469">
        <w:rPr>
          <w:lang w:val="en-GB"/>
        </w:rPr>
        <w:t>General Meeting</w:t>
      </w:r>
      <w:r w:rsidR="009A4E84" w:rsidRPr="006B5DC1">
        <w:rPr>
          <w:lang w:val="en-GB"/>
        </w:rPr>
        <w:t>.</w:t>
      </w:r>
    </w:p>
    <w:p w14:paraId="66CCA676" w14:textId="77777777" w:rsidR="005039E4" w:rsidRPr="006B5DC1" w:rsidRDefault="005039E4" w:rsidP="00F84200">
      <w:pPr>
        <w:pStyle w:val="BodyText"/>
        <w:rPr>
          <w:lang w:val="en-GB"/>
        </w:rPr>
      </w:pPr>
    </w:p>
    <w:p w14:paraId="541ADD99" w14:textId="3F3CE6F1" w:rsidR="005039E4" w:rsidRPr="006B5DC1" w:rsidRDefault="00754EDD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 </w:t>
      </w:r>
      <w:r w:rsidR="00394444" w:rsidRPr="006B5DC1">
        <w:rPr>
          <w:lang w:val="en-GB"/>
        </w:rPr>
        <w:t>shall be responsible for the following matters</w:t>
      </w:r>
      <w:r w:rsidR="0077518E">
        <w:rPr>
          <w:lang w:val="en-GB"/>
        </w:rPr>
        <w:t xml:space="preserve"> </w:t>
      </w:r>
      <w:r w:rsidR="0077518E" w:rsidRPr="006B5DC1">
        <w:rPr>
          <w:lang w:val="en-GB"/>
        </w:rPr>
        <w:t>in particular</w:t>
      </w:r>
      <w:r w:rsidR="00394444" w:rsidRPr="006B5DC1">
        <w:rPr>
          <w:lang w:val="en-GB"/>
        </w:rPr>
        <w:t>:</w:t>
      </w:r>
    </w:p>
    <w:p w14:paraId="25B42388" w14:textId="77777777" w:rsidR="005039E4" w:rsidRPr="006B5DC1" w:rsidRDefault="005039E4" w:rsidP="00F84200">
      <w:pPr>
        <w:pStyle w:val="BodyText"/>
        <w:rPr>
          <w:lang w:val="en-GB"/>
        </w:rPr>
      </w:pPr>
    </w:p>
    <w:p w14:paraId="0AC3CFEF" w14:textId="1E747A4E" w:rsidR="00E36679" w:rsidRPr="006B5DC1" w:rsidRDefault="005039E4" w:rsidP="00E004D3">
      <w:pPr>
        <w:pStyle w:val="Heading3"/>
        <w:jc w:val="both"/>
        <w:rPr>
          <w:lang w:val="en-GB"/>
        </w:rPr>
      </w:pPr>
      <w:r w:rsidRPr="006B5DC1">
        <w:rPr>
          <w:lang w:val="en-GB"/>
        </w:rPr>
        <w:t>adopti</w:t>
      </w:r>
      <w:r w:rsidR="00863D3B">
        <w:rPr>
          <w:lang w:val="en-GB"/>
        </w:rPr>
        <w:t>on</w:t>
      </w:r>
      <w:r w:rsidRPr="006B5DC1">
        <w:rPr>
          <w:lang w:val="en-GB"/>
        </w:rPr>
        <w:t xml:space="preserve"> </w:t>
      </w:r>
      <w:r w:rsidR="00863D3B">
        <w:rPr>
          <w:lang w:val="en-GB"/>
        </w:rPr>
        <w:t xml:space="preserve">of </w:t>
      </w:r>
      <w:r w:rsidRPr="006B5DC1">
        <w:rPr>
          <w:lang w:val="en-GB"/>
        </w:rPr>
        <w:t>an annual general work programme</w:t>
      </w:r>
      <w:r w:rsidR="00E36679" w:rsidRPr="006B5DC1">
        <w:rPr>
          <w:lang w:val="en-GB"/>
        </w:rPr>
        <w:t>;</w:t>
      </w:r>
    </w:p>
    <w:p w14:paraId="150CA7CB" w14:textId="77777777" w:rsidR="00543706" w:rsidRPr="006B5DC1" w:rsidRDefault="00543706" w:rsidP="00543706">
      <w:pPr>
        <w:pStyle w:val="BodyText3"/>
        <w:rPr>
          <w:lang w:val="en-GB"/>
        </w:rPr>
      </w:pPr>
    </w:p>
    <w:p w14:paraId="218DD16B" w14:textId="7EB2E491" w:rsidR="00E36679" w:rsidRPr="006B5DC1" w:rsidRDefault="0077518E" w:rsidP="00E004D3">
      <w:pPr>
        <w:pStyle w:val="Heading3"/>
        <w:jc w:val="both"/>
        <w:rPr>
          <w:lang w:val="en-GB"/>
        </w:rPr>
      </w:pPr>
      <w:r>
        <w:rPr>
          <w:lang w:val="en-GB"/>
        </w:rPr>
        <w:t>adopti</w:t>
      </w:r>
      <w:r w:rsidR="00863D3B">
        <w:rPr>
          <w:lang w:val="en-GB"/>
        </w:rPr>
        <w:t>on of</w:t>
      </w:r>
      <w:r>
        <w:rPr>
          <w:lang w:val="en-GB"/>
        </w:rPr>
        <w:t xml:space="preserve"> </w:t>
      </w:r>
      <w:r w:rsidR="00863D3B">
        <w:rPr>
          <w:lang w:val="en-GB"/>
        </w:rPr>
        <w:t>additional</w:t>
      </w:r>
      <w:r w:rsidR="005039E4" w:rsidRPr="006B5DC1">
        <w:rPr>
          <w:lang w:val="en-GB"/>
        </w:rPr>
        <w:t xml:space="preserve"> projects</w:t>
      </w:r>
      <w:r w:rsidR="00E36679" w:rsidRPr="006B5DC1">
        <w:rPr>
          <w:lang w:val="en-GB"/>
        </w:rPr>
        <w:t>;</w:t>
      </w:r>
    </w:p>
    <w:p w14:paraId="58A7B1F6" w14:textId="77777777" w:rsidR="00543706" w:rsidRPr="006B5DC1" w:rsidRDefault="00543706" w:rsidP="00543706">
      <w:pPr>
        <w:pStyle w:val="BodyText3"/>
        <w:rPr>
          <w:lang w:val="en-GB"/>
        </w:rPr>
      </w:pPr>
    </w:p>
    <w:p w14:paraId="34631E22" w14:textId="77777777" w:rsidR="005039E4" w:rsidRPr="006B5DC1" w:rsidRDefault="0077518E" w:rsidP="00E004D3">
      <w:pPr>
        <w:pStyle w:val="Heading3"/>
        <w:jc w:val="both"/>
        <w:rPr>
          <w:lang w:val="en-GB"/>
        </w:rPr>
      </w:pPr>
      <w:r>
        <w:rPr>
          <w:lang w:val="en-GB"/>
        </w:rPr>
        <w:t>a</w:t>
      </w:r>
      <w:r w:rsidR="005039E4" w:rsidRPr="006B5DC1">
        <w:rPr>
          <w:lang w:val="en-GB"/>
        </w:rPr>
        <w:t xml:space="preserve">ppointment </w:t>
      </w:r>
      <w:r w:rsidR="00EE3DA1" w:rsidRPr="006B5DC1">
        <w:rPr>
          <w:lang w:val="en-GB"/>
        </w:rPr>
        <w:t xml:space="preserve">and dismissal of the </w:t>
      </w:r>
      <w:r w:rsidR="005039E4" w:rsidRPr="006B5DC1">
        <w:rPr>
          <w:lang w:val="en-GB"/>
        </w:rPr>
        <w:t>Director</w:t>
      </w:r>
      <w:r w:rsidR="00E36679" w:rsidRPr="006B5DC1">
        <w:rPr>
          <w:lang w:val="en-GB"/>
        </w:rPr>
        <w:t>;</w:t>
      </w:r>
    </w:p>
    <w:p w14:paraId="5987CA2E" w14:textId="77777777" w:rsidR="00543706" w:rsidRPr="006B5DC1" w:rsidRDefault="00543706" w:rsidP="00FC6978">
      <w:pPr>
        <w:pStyle w:val="BodyText3"/>
        <w:rPr>
          <w:lang w:val="en-GB"/>
        </w:rPr>
      </w:pPr>
    </w:p>
    <w:p w14:paraId="496419A8" w14:textId="77777777" w:rsidR="00E36679" w:rsidRPr="006B5DC1" w:rsidRDefault="0077518E" w:rsidP="00E004D3">
      <w:pPr>
        <w:pStyle w:val="Heading3"/>
        <w:jc w:val="both"/>
        <w:rPr>
          <w:lang w:val="en-GB"/>
        </w:rPr>
      </w:pPr>
      <w:r>
        <w:rPr>
          <w:lang w:val="en-GB"/>
        </w:rPr>
        <w:t>e</w:t>
      </w:r>
      <w:r w:rsidR="005039E4" w:rsidRPr="006B5DC1">
        <w:rPr>
          <w:lang w:val="en-GB"/>
        </w:rPr>
        <w:t xml:space="preserve">lection </w:t>
      </w:r>
      <w:r>
        <w:rPr>
          <w:lang w:val="en-GB"/>
        </w:rPr>
        <w:t xml:space="preserve">to </w:t>
      </w:r>
      <w:r w:rsidR="005039E4" w:rsidRPr="006B5DC1">
        <w:rPr>
          <w:lang w:val="en-GB"/>
        </w:rPr>
        <w:t xml:space="preserve">the </w:t>
      </w:r>
      <w:r>
        <w:rPr>
          <w:lang w:val="en-GB"/>
        </w:rPr>
        <w:t xml:space="preserve">chair </w:t>
      </w:r>
      <w:r w:rsidR="005039E4" w:rsidRPr="006B5DC1">
        <w:rPr>
          <w:lang w:val="en-GB"/>
        </w:rPr>
        <w:t xml:space="preserve">of the </w:t>
      </w:r>
      <w:r w:rsidR="002F1469">
        <w:rPr>
          <w:lang w:val="en-GB"/>
        </w:rPr>
        <w:t>General Meeting</w:t>
      </w:r>
      <w:r w:rsidR="00E36679" w:rsidRPr="006B5DC1">
        <w:rPr>
          <w:lang w:val="en-GB"/>
        </w:rPr>
        <w:t>;</w:t>
      </w:r>
    </w:p>
    <w:p w14:paraId="20391ECB" w14:textId="77777777" w:rsidR="00543706" w:rsidRPr="006B5DC1" w:rsidRDefault="00543706" w:rsidP="00543706">
      <w:pPr>
        <w:pStyle w:val="BodyText3"/>
        <w:rPr>
          <w:lang w:val="en-GB"/>
        </w:rPr>
      </w:pPr>
    </w:p>
    <w:p w14:paraId="4A5F26A4" w14:textId="2FF7989F" w:rsidR="00E36679" w:rsidRPr="006B5DC1" w:rsidRDefault="0077518E" w:rsidP="00E004D3">
      <w:pPr>
        <w:pStyle w:val="Heading3"/>
        <w:jc w:val="both"/>
        <w:rPr>
          <w:lang w:val="en-GB"/>
        </w:rPr>
      </w:pPr>
      <w:r>
        <w:rPr>
          <w:lang w:val="en-GB"/>
        </w:rPr>
        <w:t>adopti</w:t>
      </w:r>
      <w:r w:rsidR="00863D3B">
        <w:rPr>
          <w:lang w:val="en-GB"/>
        </w:rPr>
        <w:t>on</w:t>
      </w:r>
      <w:r>
        <w:rPr>
          <w:lang w:val="en-GB"/>
        </w:rPr>
        <w:t xml:space="preserve"> </w:t>
      </w:r>
      <w:r w:rsidR="005039E4" w:rsidRPr="006B5DC1">
        <w:rPr>
          <w:lang w:val="en-GB"/>
        </w:rPr>
        <w:t>of the annual budget</w:t>
      </w:r>
      <w:r w:rsidR="00E36679" w:rsidRPr="006B5DC1">
        <w:rPr>
          <w:lang w:val="en-GB"/>
        </w:rPr>
        <w:t>;</w:t>
      </w:r>
    </w:p>
    <w:p w14:paraId="3F5A33B3" w14:textId="77777777" w:rsidR="00543706" w:rsidRPr="006B5DC1" w:rsidRDefault="00543706" w:rsidP="00543706">
      <w:pPr>
        <w:pStyle w:val="BodyText3"/>
        <w:rPr>
          <w:lang w:val="en-GB"/>
        </w:rPr>
      </w:pPr>
    </w:p>
    <w:p w14:paraId="027E36DE" w14:textId="77777777" w:rsidR="00E36679" w:rsidRPr="006B5DC1" w:rsidRDefault="0077518E" w:rsidP="00E004D3">
      <w:pPr>
        <w:pStyle w:val="Heading3"/>
        <w:jc w:val="both"/>
        <w:rPr>
          <w:lang w:val="en-GB"/>
        </w:rPr>
      </w:pPr>
      <w:r>
        <w:rPr>
          <w:lang w:val="en-GB"/>
        </w:rPr>
        <w:t>a</w:t>
      </w:r>
      <w:r w:rsidR="005039E4" w:rsidRPr="006B5DC1">
        <w:rPr>
          <w:lang w:val="en-GB"/>
        </w:rPr>
        <w:t>nnual appointment of</w:t>
      </w:r>
      <w:r w:rsidR="00B47A40" w:rsidRPr="006B5DC1">
        <w:rPr>
          <w:lang w:val="en-GB"/>
        </w:rPr>
        <w:t xml:space="preserve"> an</w:t>
      </w:r>
      <w:r w:rsidR="005039E4" w:rsidRPr="006B5DC1">
        <w:rPr>
          <w:lang w:val="en-GB"/>
        </w:rPr>
        <w:t xml:space="preserve"> auditor</w:t>
      </w:r>
      <w:r w:rsidR="00E36679" w:rsidRPr="006B5DC1">
        <w:rPr>
          <w:lang w:val="en-GB"/>
        </w:rPr>
        <w:t>;</w:t>
      </w:r>
    </w:p>
    <w:p w14:paraId="3F0B9826" w14:textId="77777777" w:rsidR="009A4E84" w:rsidRPr="006B5DC1" w:rsidRDefault="009A4E84" w:rsidP="00694EA9">
      <w:pPr>
        <w:pStyle w:val="BodyText3"/>
        <w:rPr>
          <w:lang w:val="en-GB"/>
        </w:rPr>
      </w:pPr>
    </w:p>
    <w:p w14:paraId="3AD8B7CF" w14:textId="77777777" w:rsidR="009A4E84" w:rsidRPr="006B5DC1" w:rsidRDefault="0077518E" w:rsidP="009A4E84">
      <w:pPr>
        <w:pStyle w:val="Heading3"/>
        <w:jc w:val="both"/>
        <w:rPr>
          <w:lang w:val="en-GB"/>
        </w:rPr>
      </w:pPr>
      <w:r>
        <w:rPr>
          <w:lang w:val="en-GB"/>
        </w:rPr>
        <w:t xml:space="preserve">receipt </w:t>
      </w:r>
      <w:r w:rsidR="009A4E84" w:rsidRPr="006B5DC1">
        <w:rPr>
          <w:lang w:val="en-GB"/>
        </w:rPr>
        <w:t>and approval of the audited financial statements;</w:t>
      </w:r>
    </w:p>
    <w:p w14:paraId="27104E0D" w14:textId="77777777" w:rsidR="00543706" w:rsidRPr="006B5DC1" w:rsidRDefault="00543706" w:rsidP="00543706">
      <w:pPr>
        <w:pStyle w:val="BodyText3"/>
        <w:rPr>
          <w:lang w:val="en-GB"/>
        </w:rPr>
      </w:pPr>
    </w:p>
    <w:p w14:paraId="370EC2C3" w14:textId="57CB4014" w:rsidR="00714ED4" w:rsidRDefault="00A7503D" w:rsidP="00714ED4">
      <w:pPr>
        <w:pStyle w:val="Heading3"/>
        <w:jc w:val="both"/>
        <w:rPr>
          <w:lang w:val="en-GB"/>
        </w:rPr>
      </w:pPr>
      <w:r>
        <w:rPr>
          <w:lang w:val="en-GB"/>
        </w:rPr>
        <w:t>a</w:t>
      </w:r>
      <w:r w:rsidR="00754EDD" w:rsidRPr="006B5DC1">
        <w:rPr>
          <w:lang w:val="en-GB"/>
        </w:rPr>
        <w:t>mendments to</w:t>
      </w:r>
      <w:r w:rsidR="005039E4" w:rsidRPr="006B5DC1">
        <w:rPr>
          <w:lang w:val="en-GB"/>
        </w:rPr>
        <w:t xml:space="preserve"> the </w:t>
      </w:r>
      <w:r>
        <w:rPr>
          <w:lang w:val="en-GB"/>
        </w:rPr>
        <w:t>Statutes</w:t>
      </w:r>
      <w:r w:rsidR="00E36679" w:rsidRPr="006B5DC1">
        <w:rPr>
          <w:lang w:val="en-GB"/>
        </w:rPr>
        <w:t>.</w:t>
      </w:r>
    </w:p>
    <w:p w14:paraId="07342E9B" w14:textId="77777777" w:rsidR="00714ED4" w:rsidRPr="00714ED4" w:rsidRDefault="00714ED4" w:rsidP="00714ED4">
      <w:pPr>
        <w:pStyle w:val="BodyText3"/>
        <w:rPr>
          <w:lang w:val="en-GB"/>
        </w:rPr>
      </w:pPr>
    </w:p>
    <w:p w14:paraId="07987239" w14:textId="7ADF2660" w:rsidR="00863D3B" w:rsidRPr="00714ED4" w:rsidRDefault="00863D3B" w:rsidP="00714ED4">
      <w:pPr>
        <w:pStyle w:val="Heading3"/>
        <w:rPr>
          <w:lang w:val="en-GB"/>
        </w:rPr>
      </w:pPr>
      <w:r w:rsidRPr="00714ED4">
        <w:rPr>
          <w:lang w:val="en-GB"/>
        </w:rPr>
        <w:t>adoption and amendments of the Rules of Procedure.</w:t>
      </w:r>
    </w:p>
    <w:p w14:paraId="7E62AD59" w14:textId="77777777" w:rsidR="005039E4" w:rsidRPr="006B5DC1" w:rsidRDefault="005039E4" w:rsidP="005039E4">
      <w:pPr>
        <w:pStyle w:val="BodyText"/>
        <w:rPr>
          <w:lang w:val="en-GB"/>
        </w:rPr>
      </w:pPr>
    </w:p>
    <w:p w14:paraId="2AA13BD3" w14:textId="77777777" w:rsidR="005039E4" w:rsidRPr="006B5DC1" w:rsidRDefault="00DA2D4B" w:rsidP="005039E4">
      <w:pPr>
        <w:pStyle w:val="Heading1"/>
        <w:rPr>
          <w:lang w:val="en-GB"/>
        </w:rPr>
      </w:pPr>
      <w:r w:rsidRPr="006B5DC1">
        <w:rPr>
          <w:lang w:val="en-GB"/>
        </w:rPr>
        <w:t>Ordinary</w:t>
      </w:r>
      <w:r w:rsidR="005039E4" w:rsidRPr="006B5DC1">
        <w:rPr>
          <w:lang w:val="en-GB"/>
        </w:rPr>
        <w:t xml:space="preserve"> </w:t>
      </w:r>
      <w:r w:rsidR="002F1469">
        <w:rPr>
          <w:lang w:val="en-GB"/>
        </w:rPr>
        <w:t>General Meeting</w:t>
      </w:r>
    </w:p>
    <w:p w14:paraId="0680D750" w14:textId="77777777" w:rsidR="005039E4" w:rsidRPr="006B5DC1" w:rsidRDefault="005039E4" w:rsidP="005039E4">
      <w:pPr>
        <w:pStyle w:val="BodyText"/>
        <w:rPr>
          <w:lang w:val="en-GB"/>
        </w:rPr>
      </w:pPr>
    </w:p>
    <w:p w14:paraId="17D0BA62" w14:textId="181CF23F" w:rsidR="005039E4" w:rsidRPr="006B5DC1" w:rsidRDefault="005039E4" w:rsidP="00DA2D4B">
      <w:pPr>
        <w:pStyle w:val="BodyText"/>
        <w:rPr>
          <w:lang w:val="en-GB"/>
        </w:rPr>
      </w:pPr>
      <w:r w:rsidRPr="006B5DC1">
        <w:rPr>
          <w:lang w:val="en-GB"/>
        </w:rPr>
        <w:t xml:space="preserve">The </w:t>
      </w:r>
      <w:r w:rsidR="0077518E">
        <w:rPr>
          <w:lang w:val="en-GB"/>
        </w:rPr>
        <w:t>O</w:t>
      </w:r>
      <w:r w:rsidRPr="006B5DC1">
        <w:rPr>
          <w:lang w:val="en-GB"/>
        </w:rPr>
        <w:t xml:space="preserve">rdinary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 takes place </w:t>
      </w:r>
      <w:r w:rsidR="00863D3B">
        <w:rPr>
          <w:lang w:val="en-GB"/>
        </w:rPr>
        <w:t>at least twice per year</w:t>
      </w:r>
      <w:r w:rsidRPr="006B5DC1">
        <w:rPr>
          <w:lang w:val="en-GB"/>
        </w:rPr>
        <w:t xml:space="preserve">. </w:t>
      </w:r>
      <w:r w:rsidR="00BF0777" w:rsidRPr="006B5DC1">
        <w:rPr>
          <w:lang w:val="en-GB"/>
        </w:rPr>
        <w:t>It shall be</w:t>
      </w:r>
      <w:r w:rsidR="00DA2D4B" w:rsidRPr="006B5DC1">
        <w:rPr>
          <w:lang w:val="en-GB"/>
        </w:rPr>
        <w:t xml:space="preserve"> convened in the form </w:t>
      </w:r>
      <w:r w:rsidR="0077518E">
        <w:rPr>
          <w:lang w:val="en-GB"/>
        </w:rPr>
        <w:t xml:space="preserve">as </w:t>
      </w:r>
      <w:r w:rsidR="00DA2D4B" w:rsidRPr="006B5DC1">
        <w:rPr>
          <w:lang w:val="en-GB"/>
        </w:rPr>
        <w:t>specified</w:t>
      </w:r>
      <w:r w:rsidR="00BF0777" w:rsidRPr="006B5DC1">
        <w:rPr>
          <w:lang w:val="en-GB"/>
        </w:rPr>
        <w:t xml:space="preserve"> in § 12.</w:t>
      </w:r>
    </w:p>
    <w:p w14:paraId="3D8AFC6C" w14:textId="77777777" w:rsidR="005039E4" w:rsidRPr="006B5DC1" w:rsidRDefault="005039E4" w:rsidP="00DA2D4B">
      <w:pPr>
        <w:pStyle w:val="BodyText"/>
        <w:ind w:left="0"/>
        <w:rPr>
          <w:lang w:val="en-GB"/>
        </w:rPr>
      </w:pPr>
    </w:p>
    <w:p w14:paraId="18028544" w14:textId="77777777" w:rsidR="005039E4" w:rsidRPr="006B5DC1" w:rsidRDefault="005039E4" w:rsidP="00F30DBE">
      <w:pPr>
        <w:pStyle w:val="Heading1"/>
        <w:rPr>
          <w:lang w:val="en-GB"/>
        </w:rPr>
      </w:pPr>
      <w:r w:rsidRPr="006B5DC1">
        <w:rPr>
          <w:lang w:val="en-GB"/>
        </w:rPr>
        <w:t xml:space="preserve">Extraordinary </w:t>
      </w:r>
      <w:r w:rsidR="002F1469">
        <w:rPr>
          <w:lang w:val="en-GB"/>
        </w:rPr>
        <w:t>General Meeting</w:t>
      </w:r>
    </w:p>
    <w:p w14:paraId="33BF46DD" w14:textId="77777777" w:rsidR="005039E4" w:rsidRPr="006B5DC1" w:rsidRDefault="005039E4" w:rsidP="00F30DBE">
      <w:pPr>
        <w:pStyle w:val="BodyText"/>
        <w:keepNext/>
        <w:rPr>
          <w:lang w:val="en-GB"/>
        </w:rPr>
      </w:pPr>
    </w:p>
    <w:p w14:paraId="4C0E58DD" w14:textId="77777777" w:rsidR="005039E4" w:rsidRPr="006B5DC1" w:rsidRDefault="005039E4" w:rsidP="005039E4">
      <w:pPr>
        <w:pStyle w:val="BodyText"/>
        <w:rPr>
          <w:lang w:val="en-GB"/>
        </w:rPr>
      </w:pPr>
      <w:r w:rsidRPr="006B5DC1">
        <w:rPr>
          <w:lang w:val="en-GB"/>
        </w:rPr>
        <w:t xml:space="preserve">An </w:t>
      </w:r>
      <w:r w:rsidR="0077518E">
        <w:rPr>
          <w:lang w:val="en-GB"/>
        </w:rPr>
        <w:t>E</w:t>
      </w:r>
      <w:r w:rsidRPr="006B5DC1">
        <w:rPr>
          <w:lang w:val="en-GB"/>
        </w:rPr>
        <w:t xml:space="preserve">xtraordinary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 may be convened at any time by invitation of</w:t>
      </w:r>
      <w:r w:rsidR="00B47A40" w:rsidRPr="006B5DC1">
        <w:rPr>
          <w:lang w:val="en-GB"/>
        </w:rPr>
        <w:t xml:space="preserve"> the </w:t>
      </w:r>
      <w:r w:rsidR="0023130B">
        <w:rPr>
          <w:lang w:val="en-GB"/>
        </w:rPr>
        <w:t>D</w:t>
      </w:r>
      <w:r w:rsidR="00B47A40" w:rsidRPr="006B5DC1">
        <w:rPr>
          <w:lang w:val="en-GB"/>
        </w:rPr>
        <w:t>irector</w:t>
      </w:r>
      <w:r w:rsidRPr="006B5DC1">
        <w:rPr>
          <w:lang w:val="en-GB"/>
        </w:rPr>
        <w:t xml:space="preserve"> or </w:t>
      </w:r>
      <w:r w:rsidR="0023130B" w:rsidRPr="006B5DC1">
        <w:rPr>
          <w:lang w:val="en-GB"/>
        </w:rPr>
        <w:t xml:space="preserve">by the </w:t>
      </w:r>
      <w:r w:rsidR="0023130B">
        <w:rPr>
          <w:lang w:val="en-GB"/>
        </w:rPr>
        <w:t>D</w:t>
      </w:r>
      <w:r w:rsidR="0023130B" w:rsidRPr="006B5DC1">
        <w:rPr>
          <w:lang w:val="en-GB"/>
        </w:rPr>
        <w:t xml:space="preserve">irector </w:t>
      </w:r>
      <w:r w:rsidR="0023130B">
        <w:rPr>
          <w:lang w:val="en-GB"/>
        </w:rPr>
        <w:t xml:space="preserve">at the </w:t>
      </w:r>
      <w:r w:rsidRPr="006B5DC1">
        <w:rPr>
          <w:lang w:val="en-GB"/>
        </w:rPr>
        <w:t>request of</w:t>
      </w:r>
      <w:r w:rsidR="002417CD" w:rsidRPr="006B5DC1">
        <w:rPr>
          <w:lang w:val="en-GB"/>
        </w:rPr>
        <w:t xml:space="preserve"> at least </w:t>
      </w:r>
      <w:r w:rsidR="00DA2D4B" w:rsidRPr="006B5DC1">
        <w:rPr>
          <w:lang w:val="en-GB"/>
        </w:rPr>
        <w:t>25%</w:t>
      </w:r>
      <w:r w:rsidRPr="006B5DC1">
        <w:rPr>
          <w:lang w:val="en-GB"/>
        </w:rPr>
        <w:t xml:space="preserve"> of the </w:t>
      </w:r>
      <w:r w:rsidR="00F94FB2">
        <w:rPr>
          <w:lang w:val="en-GB"/>
        </w:rPr>
        <w:t>Member</w:t>
      </w:r>
      <w:r w:rsidRPr="006B5DC1">
        <w:rPr>
          <w:lang w:val="en-GB"/>
        </w:rPr>
        <w:t>s</w:t>
      </w:r>
      <w:r w:rsidR="00B47A40" w:rsidRPr="006B5DC1">
        <w:rPr>
          <w:lang w:val="en-GB"/>
        </w:rPr>
        <w:t xml:space="preserve"> in the</w:t>
      </w:r>
      <w:r w:rsidRPr="006B5DC1">
        <w:rPr>
          <w:lang w:val="en-GB"/>
        </w:rPr>
        <w:t xml:space="preserve"> form </w:t>
      </w:r>
      <w:r w:rsidR="0023130B">
        <w:rPr>
          <w:lang w:val="en-GB"/>
        </w:rPr>
        <w:t xml:space="preserve">as </w:t>
      </w:r>
      <w:r w:rsidRPr="006B5DC1">
        <w:rPr>
          <w:lang w:val="en-GB"/>
        </w:rPr>
        <w:t xml:space="preserve">specified in </w:t>
      </w:r>
      <w:r w:rsidR="002417CD" w:rsidRPr="006B5DC1">
        <w:rPr>
          <w:lang w:val="en-GB"/>
        </w:rPr>
        <w:t xml:space="preserve">§ </w:t>
      </w:r>
      <w:r w:rsidR="00BF0777" w:rsidRPr="006B5DC1">
        <w:rPr>
          <w:lang w:val="en-GB"/>
        </w:rPr>
        <w:t>12.</w:t>
      </w:r>
    </w:p>
    <w:p w14:paraId="5D73E230" w14:textId="77777777" w:rsidR="00DA2D4B" w:rsidRPr="006B5DC1" w:rsidRDefault="00DA2D4B" w:rsidP="005039E4">
      <w:pPr>
        <w:pStyle w:val="BodyText"/>
        <w:rPr>
          <w:lang w:val="en-GB"/>
        </w:rPr>
      </w:pPr>
    </w:p>
    <w:p w14:paraId="41B9255A" w14:textId="77777777" w:rsidR="00DA2D4B" w:rsidRPr="006B5DC1" w:rsidRDefault="00DA2D4B" w:rsidP="00DA2D4B">
      <w:pPr>
        <w:pStyle w:val="Heading1"/>
        <w:rPr>
          <w:lang w:val="en-GB"/>
        </w:rPr>
      </w:pPr>
      <w:bookmarkStart w:id="5" w:name="_Ref22727630"/>
      <w:r w:rsidRPr="006B5DC1">
        <w:rPr>
          <w:lang w:val="en-GB"/>
        </w:rPr>
        <w:t xml:space="preserve">Convocation of the </w:t>
      </w:r>
      <w:r w:rsidR="002F1469">
        <w:rPr>
          <w:lang w:val="en-GB"/>
        </w:rPr>
        <w:t>General Meeting</w:t>
      </w:r>
      <w:bookmarkEnd w:id="5"/>
    </w:p>
    <w:p w14:paraId="76DAC655" w14:textId="77777777" w:rsidR="005039E4" w:rsidRPr="006B5DC1" w:rsidRDefault="005039E4" w:rsidP="005039E4">
      <w:pPr>
        <w:pStyle w:val="BodyText"/>
        <w:rPr>
          <w:lang w:val="en-GB"/>
        </w:rPr>
      </w:pPr>
    </w:p>
    <w:p w14:paraId="41F7A683" w14:textId="77777777" w:rsidR="00DA2D4B" w:rsidRPr="006B5DC1" w:rsidRDefault="00DA2D4B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23130B">
        <w:rPr>
          <w:lang w:val="en-GB"/>
        </w:rPr>
        <w:t>O</w:t>
      </w:r>
      <w:r w:rsidRPr="006B5DC1">
        <w:rPr>
          <w:lang w:val="en-GB"/>
        </w:rPr>
        <w:t xml:space="preserve">rdinary </w:t>
      </w:r>
      <w:r w:rsidR="00F21B05" w:rsidRPr="006B5DC1">
        <w:rPr>
          <w:lang w:val="en-GB"/>
        </w:rPr>
        <w:t xml:space="preserve">and </w:t>
      </w:r>
      <w:r w:rsidR="0023130B">
        <w:rPr>
          <w:lang w:val="en-GB"/>
        </w:rPr>
        <w:t>E</w:t>
      </w:r>
      <w:r w:rsidR="00F21B05" w:rsidRPr="006B5DC1">
        <w:rPr>
          <w:lang w:val="en-GB"/>
        </w:rPr>
        <w:t xml:space="preserve">xtraordinary </w:t>
      </w:r>
      <w:r w:rsidR="002F1469">
        <w:rPr>
          <w:lang w:val="en-GB"/>
        </w:rPr>
        <w:t>General Meeting</w:t>
      </w:r>
      <w:r w:rsidRPr="006B5DC1">
        <w:rPr>
          <w:lang w:val="en-GB"/>
        </w:rPr>
        <w:t>s shall be convened</w:t>
      </w:r>
      <w:r w:rsidR="00B47A40" w:rsidRPr="006B5DC1">
        <w:rPr>
          <w:lang w:val="en-GB"/>
        </w:rPr>
        <w:t xml:space="preserve"> by the Director in </w:t>
      </w:r>
      <w:r w:rsidRPr="006B5DC1">
        <w:rPr>
          <w:lang w:val="en-GB"/>
        </w:rPr>
        <w:t>writing, stating the agenda and sending the necessary information.</w:t>
      </w:r>
    </w:p>
    <w:p w14:paraId="54BBBE57" w14:textId="77777777" w:rsidR="00DA2D4B" w:rsidRPr="006B5DC1" w:rsidRDefault="00DA2D4B" w:rsidP="00F84200">
      <w:pPr>
        <w:pStyle w:val="BodyText2"/>
        <w:rPr>
          <w:lang w:val="en-GB"/>
        </w:rPr>
      </w:pPr>
    </w:p>
    <w:p w14:paraId="4181E5C6" w14:textId="118D3A71" w:rsidR="00DA2D4B" w:rsidRPr="006B5DC1" w:rsidRDefault="00DA2D4B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convening period is four weeks. It begins with the dispatch of the invitations. </w:t>
      </w:r>
    </w:p>
    <w:p w14:paraId="2F58B26D" w14:textId="77777777" w:rsidR="00DA2D4B" w:rsidRPr="006B5DC1" w:rsidRDefault="00DA2D4B" w:rsidP="00F84200">
      <w:pPr>
        <w:pStyle w:val="BodyText"/>
        <w:ind w:left="0"/>
        <w:rPr>
          <w:lang w:val="en-GB"/>
        </w:rPr>
      </w:pPr>
    </w:p>
    <w:p w14:paraId="78C1BCBC" w14:textId="77777777" w:rsidR="00DA2D4B" w:rsidRPr="006B5DC1" w:rsidRDefault="00DA2D4B" w:rsidP="00F84200">
      <w:pPr>
        <w:pStyle w:val="Heading2"/>
        <w:jc w:val="both"/>
        <w:rPr>
          <w:lang w:val="en-GB"/>
        </w:rPr>
      </w:pPr>
      <w:bookmarkStart w:id="6" w:name="_Ref22842451"/>
      <w:r w:rsidRPr="006B5DC1">
        <w:rPr>
          <w:lang w:val="en-GB"/>
        </w:rPr>
        <w:t xml:space="preserve">Any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 may apply in writing to</w:t>
      </w:r>
      <w:r w:rsidR="004928C6" w:rsidRPr="006B5DC1">
        <w:rPr>
          <w:lang w:val="en-GB"/>
        </w:rPr>
        <w:t xml:space="preserve"> the</w:t>
      </w:r>
      <w:r w:rsidR="00394444" w:rsidRPr="006B5DC1">
        <w:rPr>
          <w:lang w:val="en-GB"/>
        </w:rPr>
        <w:t xml:space="preserve"> Director for</w:t>
      </w:r>
      <w:r w:rsidRPr="006B5DC1">
        <w:rPr>
          <w:lang w:val="en-GB"/>
        </w:rPr>
        <w:t xml:space="preserve"> an addition to the agenda no</w:t>
      </w:r>
      <w:r w:rsidR="00F21B05" w:rsidRPr="006B5DC1">
        <w:rPr>
          <w:lang w:val="en-GB"/>
        </w:rPr>
        <w:t xml:space="preserve"> later than one week </w:t>
      </w:r>
      <w:r w:rsidR="00C16768">
        <w:rPr>
          <w:lang w:val="en-GB"/>
        </w:rPr>
        <w:t>prior to</w:t>
      </w:r>
      <w:r w:rsidRPr="006B5DC1">
        <w:rPr>
          <w:lang w:val="en-GB"/>
        </w:rPr>
        <w:t xml:space="preserve"> the General </w:t>
      </w:r>
      <w:r w:rsidR="00A825C3">
        <w:rPr>
          <w:lang w:val="en-GB"/>
        </w:rPr>
        <w:t>Meeting</w:t>
      </w:r>
      <w:r w:rsidRPr="006B5DC1">
        <w:rPr>
          <w:lang w:val="en-GB"/>
        </w:rPr>
        <w:t>. The</w:t>
      </w:r>
      <w:r w:rsidR="00ED0F0D" w:rsidRPr="006B5DC1">
        <w:rPr>
          <w:lang w:val="en-GB"/>
        </w:rPr>
        <w:t xml:space="preserve"> </w:t>
      </w:r>
      <w:r w:rsidR="00A7503D">
        <w:rPr>
          <w:lang w:val="en-GB"/>
        </w:rPr>
        <w:t>C</w:t>
      </w:r>
      <w:r w:rsidR="00ED0F0D" w:rsidRPr="006B5DC1">
        <w:rPr>
          <w:lang w:val="en-GB"/>
        </w:rPr>
        <w:t xml:space="preserve">hairperson of the </w:t>
      </w:r>
      <w:r w:rsidR="00C16768">
        <w:rPr>
          <w:lang w:val="en-GB"/>
        </w:rPr>
        <w:t>M</w:t>
      </w:r>
      <w:r w:rsidRPr="006B5DC1">
        <w:rPr>
          <w:lang w:val="en-GB"/>
        </w:rPr>
        <w:t xml:space="preserve">eeting must announce the addition at the beginning of the </w:t>
      </w:r>
      <w:r w:rsidR="002F1469">
        <w:rPr>
          <w:lang w:val="en-GB"/>
        </w:rPr>
        <w:t>General Meeting</w:t>
      </w:r>
      <w:r w:rsidR="00ED0F0D" w:rsidRPr="006B5DC1">
        <w:rPr>
          <w:lang w:val="en-GB"/>
        </w:rPr>
        <w:t>.</w:t>
      </w:r>
      <w:bookmarkEnd w:id="6"/>
    </w:p>
    <w:p w14:paraId="3B7280E4" w14:textId="77777777" w:rsidR="00DA2D4B" w:rsidRPr="006B5DC1" w:rsidRDefault="00DA2D4B" w:rsidP="00F84200">
      <w:pPr>
        <w:pStyle w:val="BodyText2"/>
        <w:rPr>
          <w:lang w:val="en-GB"/>
        </w:rPr>
      </w:pPr>
    </w:p>
    <w:p w14:paraId="32C789C3" w14:textId="77777777" w:rsidR="00DA2D4B" w:rsidRPr="006B5DC1" w:rsidRDefault="00DA2D4B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General </w:t>
      </w:r>
      <w:r w:rsidR="00A825C3">
        <w:rPr>
          <w:lang w:val="en-GB"/>
        </w:rPr>
        <w:t>Meeting</w:t>
      </w:r>
      <w:r w:rsidRPr="006B5DC1">
        <w:rPr>
          <w:lang w:val="en-GB"/>
        </w:rPr>
        <w:t xml:space="preserve"> decides on motions for additions to the agenda </w:t>
      </w:r>
      <w:r w:rsidR="00A7503D">
        <w:rPr>
          <w:lang w:val="en-GB"/>
        </w:rPr>
        <w:t xml:space="preserve">that </w:t>
      </w:r>
      <w:r w:rsidRPr="006B5DC1">
        <w:rPr>
          <w:lang w:val="en-GB"/>
        </w:rPr>
        <w:t xml:space="preserve">are </w:t>
      </w:r>
      <w:r w:rsidR="00A7503D">
        <w:rPr>
          <w:lang w:val="en-GB"/>
        </w:rPr>
        <w:t xml:space="preserve">presented </w:t>
      </w:r>
      <w:r w:rsidRPr="006B5DC1">
        <w:rPr>
          <w:lang w:val="en-GB"/>
        </w:rPr>
        <w:t xml:space="preserve">at General </w:t>
      </w:r>
      <w:r w:rsidR="00A7503D">
        <w:rPr>
          <w:lang w:val="en-GB"/>
        </w:rPr>
        <w:t>Meetings</w:t>
      </w:r>
      <w:r w:rsidRPr="006B5DC1">
        <w:rPr>
          <w:lang w:val="en-GB"/>
        </w:rPr>
        <w:t>.</w:t>
      </w:r>
    </w:p>
    <w:p w14:paraId="2BFCDD00" w14:textId="77777777" w:rsidR="00DA2D4B" w:rsidRPr="006B5DC1" w:rsidRDefault="00DA2D4B" w:rsidP="005039E4">
      <w:pPr>
        <w:pStyle w:val="BodyText"/>
        <w:rPr>
          <w:lang w:val="en-GB"/>
        </w:rPr>
      </w:pPr>
    </w:p>
    <w:p w14:paraId="1EB716B4" w14:textId="0EBED693" w:rsidR="005039E4" w:rsidRPr="006B5DC1" w:rsidRDefault="005039E4" w:rsidP="00394444">
      <w:pPr>
        <w:pStyle w:val="Heading1"/>
        <w:rPr>
          <w:lang w:val="en-GB"/>
        </w:rPr>
      </w:pPr>
      <w:r w:rsidRPr="006B5DC1">
        <w:rPr>
          <w:lang w:val="en-GB"/>
        </w:rPr>
        <w:t xml:space="preserve">Passing of </w:t>
      </w:r>
      <w:r w:rsidR="00863D3B">
        <w:rPr>
          <w:lang w:val="en-GB"/>
        </w:rPr>
        <w:t>Decisions</w:t>
      </w:r>
      <w:r w:rsidRPr="006B5DC1">
        <w:rPr>
          <w:lang w:val="en-GB"/>
        </w:rPr>
        <w:t xml:space="preserve"> by the </w:t>
      </w:r>
      <w:r w:rsidR="002F1469">
        <w:rPr>
          <w:lang w:val="en-GB"/>
        </w:rPr>
        <w:t>General Meeting</w:t>
      </w:r>
    </w:p>
    <w:p w14:paraId="70EEB8BA" w14:textId="77777777" w:rsidR="005039E4" w:rsidRPr="006B5DC1" w:rsidRDefault="005039E4" w:rsidP="009F4C0C">
      <w:pPr>
        <w:pStyle w:val="BodyText"/>
        <w:keepNext/>
        <w:rPr>
          <w:lang w:val="en-GB"/>
        </w:rPr>
      </w:pPr>
    </w:p>
    <w:p w14:paraId="1131A066" w14:textId="76AC8BBD" w:rsidR="00DA2D4B" w:rsidRPr="006B5DC1" w:rsidRDefault="005039E4" w:rsidP="00E004D3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 shall be chaired by </w:t>
      </w:r>
      <w:r w:rsidR="004928C6" w:rsidRPr="006B5DC1">
        <w:rPr>
          <w:lang w:val="en-GB"/>
        </w:rPr>
        <w:t>the</w:t>
      </w:r>
      <w:r w:rsidRPr="006B5DC1">
        <w:rPr>
          <w:lang w:val="en-GB"/>
        </w:rPr>
        <w:t xml:space="preserve"> </w:t>
      </w:r>
      <w:r w:rsidR="00C16768">
        <w:rPr>
          <w:lang w:val="en-GB"/>
        </w:rPr>
        <w:t>C</w:t>
      </w:r>
      <w:r w:rsidRPr="006B5DC1">
        <w:rPr>
          <w:lang w:val="en-GB"/>
        </w:rPr>
        <w:t>hair</w:t>
      </w:r>
      <w:r w:rsidR="00C16768">
        <w:rPr>
          <w:lang w:val="en-GB"/>
        </w:rPr>
        <w:t xml:space="preserve">person </w:t>
      </w:r>
      <w:r w:rsidRPr="006B5DC1">
        <w:rPr>
          <w:lang w:val="en-GB"/>
        </w:rPr>
        <w:t xml:space="preserve">or, in </w:t>
      </w:r>
      <w:r w:rsidR="00ED0F0D" w:rsidRPr="006B5DC1">
        <w:rPr>
          <w:lang w:val="en-GB"/>
        </w:rPr>
        <w:t>his/her</w:t>
      </w:r>
      <w:r w:rsidRPr="006B5DC1">
        <w:rPr>
          <w:lang w:val="en-GB"/>
        </w:rPr>
        <w:t xml:space="preserve"> absence,</w:t>
      </w:r>
      <w:r w:rsidR="004928C6" w:rsidRPr="006B5DC1">
        <w:rPr>
          <w:lang w:val="en-GB"/>
        </w:rPr>
        <w:t xml:space="preserve"> by the</w:t>
      </w:r>
      <w:r w:rsidRPr="006B5DC1">
        <w:rPr>
          <w:lang w:val="en-GB"/>
        </w:rPr>
        <w:t xml:space="preserve"> </w:t>
      </w:r>
      <w:r w:rsidR="00C16768">
        <w:rPr>
          <w:lang w:val="en-GB"/>
        </w:rPr>
        <w:t>D</w:t>
      </w:r>
      <w:r w:rsidRPr="006B5DC1">
        <w:rPr>
          <w:lang w:val="en-GB"/>
        </w:rPr>
        <w:t xml:space="preserve">eputy </w:t>
      </w:r>
      <w:r w:rsidR="00C16768">
        <w:rPr>
          <w:lang w:val="en-GB"/>
        </w:rPr>
        <w:t>C</w:t>
      </w:r>
      <w:r w:rsidRPr="006B5DC1">
        <w:rPr>
          <w:lang w:val="en-GB"/>
        </w:rPr>
        <w:t>hai</w:t>
      </w:r>
      <w:r w:rsidR="00C16768">
        <w:rPr>
          <w:lang w:val="en-GB"/>
        </w:rPr>
        <w:t>rperson</w:t>
      </w:r>
      <w:r w:rsidRPr="006B5DC1">
        <w:rPr>
          <w:lang w:val="en-GB"/>
        </w:rPr>
        <w:t xml:space="preserve">. If </w:t>
      </w:r>
      <w:r w:rsidR="00E35DFB">
        <w:rPr>
          <w:lang w:val="en-GB"/>
        </w:rPr>
        <w:t>both are not</w:t>
      </w:r>
      <w:r w:rsidRPr="006B5DC1">
        <w:rPr>
          <w:lang w:val="en-GB"/>
        </w:rPr>
        <w:t xml:space="preserve"> present, the General </w:t>
      </w:r>
      <w:r w:rsidR="00A825C3">
        <w:rPr>
          <w:lang w:val="en-GB"/>
        </w:rPr>
        <w:t>Meeting</w:t>
      </w:r>
      <w:r w:rsidRPr="006B5DC1">
        <w:rPr>
          <w:lang w:val="en-GB"/>
        </w:rPr>
        <w:t xml:space="preserve"> shall appoint </w:t>
      </w:r>
      <w:r w:rsidR="00863D3B">
        <w:rPr>
          <w:lang w:val="en-GB"/>
        </w:rPr>
        <w:t>a</w:t>
      </w:r>
      <w:r w:rsidR="004928C6" w:rsidRPr="006B5DC1">
        <w:rPr>
          <w:lang w:val="en-GB"/>
        </w:rPr>
        <w:t xml:space="preserve"> </w:t>
      </w:r>
      <w:r w:rsidR="00C16768">
        <w:rPr>
          <w:lang w:val="en-GB"/>
        </w:rPr>
        <w:t>C</w:t>
      </w:r>
      <w:r w:rsidR="004928C6" w:rsidRPr="006B5DC1">
        <w:rPr>
          <w:lang w:val="en-GB"/>
        </w:rPr>
        <w:t xml:space="preserve">hairperson of the </w:t>
      </w:r>
      <w:r w:rsidR="00C16768">
        <w:rPr>
          <w:lang w:val="en-GB"/>
        </w:rPr>
        <w:t>M</w:t>
      </w:r>
      <w:r w:rsidRPr="006B5DC1">
        <w:rPr>
          <w:lang w:val="en-GB"/>
        </w:rPr>
        <w:t xml:space="preserve">eeting. </w:t>
      </w:r>
      <w:r w:rsidR="00A7503D">
        <w:rPr>
          <w:lang w:val="en-GB"/>
        </w:rPr>
        <w:t>M</w:t>
      </w:r>
      <w:r w:rsidRPr="006B5DC1">
        <w:rPr>
          <w:lang w:val="en-GB"/>
        </w:rPr>
        <w:t xml:space="preserve">inutes shall be kept by the </w:t>
      </w:r>
      <w:r w:rsidR="00F2335F" w:rsidRPr="006B5DC1">
        <w:rPr>
          <w:lang w:val="en-GB"/>
        </w:rPr>
        <w:t>Chair</w:t>
      </w:r>
      <w:r w:rsidR="00C16768">
        <w:rPr>
          <w:lang w:val="en-GB"/>
        </w:rPr>
        <w:t>person</w:t>
      </w:r>
      <w:r w:rsidR="00F2335F" w:rsidRPr="006B5DC1">
        <w:rPr>
          <w:lang w:val="en-GB"/>
        </w:rPr>
        <w:t>.</w:t>
      </w:r>
    </w:p>
    <w:p w14:paraId="37E32107" w14:textId="77777777" w:rsidR="00E004D3" w:rsidRPr="006B5DC1" w:rsidRDefault="00E004D3" w:rsidP="009F4C0C">
      <w:pPr>
        <w:pStyle w:val="BodyText2"/>
        <w:rPr>
          <w:lang w:val="en-GB"/>
        </w:rPr>
      </w:pPr>
    </w:p>
    <w:p w14:paraId="1F76D752" w14:textId="77777777" w:rsidR="00DA2D4B" w:rsidRPr="006B5DC1" w:rsidRDefault="00DA2D4B" w:rsidP="00F84200">
      <w:pPr>
        <w:pStyle w:val="Heading2"/>
        <w:jc w:val="both"/>
        <w:rPr>
          <w:lang w:val="en-GB"/>
        </w:rPr>
      </w:pPr>
      <w:bookmarkStart w:id="7" w:name="_Ref22842559"/>
      <w:r w:rsidRPr="006B5DC1">
        <w:rPr>
          <w:lang w:val="en-GB"/>
        </w:rPr>
        <w:t xml:space="preserve">Each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 has one vote. Another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 may be authorised in writing to exercise voting rights. The power </w:t>
      </w:r>
      <w:r w:rsidR="00C16768">
        <w:rPr>
          <w:lang w:val="en-GB"/>
        </w:rPr>
        <w:t xml:space="preserve">to cast proxy votes </w:t>
      </w:r>
      <w:r w:rsidRPr="006B5DC1">
        <w:rPr>
          <w:lang w:val="en-GB"/>
        </w:rPr>
        <w:t xml:space="preserve">must be granted separately for each </w:t>
      </w:r>
      <w:r w:rsidR="002F1469">
        <w:rPr>
          <w:lang w:val="en-GB"/>
        </w:rPr>
        <w:t>General Meeting</w:t>
      </w:r>
      <w:r w:rsidRPr="006B5DC1">
        <w:rPr>
          <w:lang w:val="en-GB"/>
        </w:rPr>
        <w:t>.</w:t>
      </w:r>
      <w:bookmarkEnd w:id="7"/>
    </w:p>
    <w:p w14:paraId="2D2F2D19" w14:textId="77777777" w:rsidR="005039E4" w:rsidRPr="006B5DC1" w:rsidRDefault="005039E4" w:rsidP="00F84200">
      <w:pPr>
        <w:pStyle w:val="BodyText"/>
        <w:rPr>
          <w:lang w:val="en-GB"/>
        </w:rPr>
      </w:pPr>
    </w:p>
    <w:p w14:paraId="05E1D66D" w14:textId="6B3FCD62" w:rsidR="005039E4" w:rsidRPr="006B5DC1" w:rsidRDefault="005039E4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>The type of vote shall be determined by</w:t>
      </w:r>
      <w:r w:rsidR="004928C6" w:rsidRPr="006B5DC1">
        <w:rPr>
          <w:lang w:val="en-GB"/>
        </w:rPr>
        <w:t xml:space="preserve"> the </w:t>
      </w:r>
      <w:r w:rsidR="00C16768">
        <w:rPr>
          <w:lang w:val="en-GB"/>
        </w:rPr>
        <w:t>C</w:t>
      </w:r>
      <w:r w:rsidR="004928C6" w:rsidRPr="006B5DC1">
        <w:rPr>
          <w:lang w:val="en-GB"/>
        </w:rPr>
        <w:t>hairperson of the</w:t>
      </w:r>
      <w:r w:rsidRPr="006B5DC1">
        <w:rPr>
          <w:lang w:val="en-GB"/>
        </w:rPr>
        <w:t xml:space="preserve"> meeting. Voting must be in writing if </w:t>
      </w:r>
      <w:r w:rsidR="00C16768">
        <w:rPr>
          <w:lang w:val="en-GB"/>
        </w:rPr>
        <w:t xml:space="preserve">requested by </w:t>
      </w:r>
      <w:r w:rsidRPr="006B5DC1">
        <w:rPr>
          <w:lang w:val="en-GB"/>
        </w:rPr>
        <w:t xml:space="preserve">one third of the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s </w:t>
      </w:r>
      <w:r w:rsidR="00C16768">
        <w:rPr>
          <w:lang w:val="en-GB"/>
        </w:rPr>
        <w:t>who are in attendance</w:t>
      </w:r>
      <w:r w:rsidRPr="006B5DC1">
        <w:rPr>
          <w:lang w:val="en-GB"/>
        </w:rPr>
        <w:t xml:space="preserve">. </w:t>
      </w:r>
      <w:r w:rsidR="00C16768">
        <w:rPr>
          <w:lang w:val="en-GB"/>
        </w:rPr>
        <w:t xml:space="preserve">Where </w:t>
      </w:r>
      <w:r w:rsidR="00F2335F" w:rsidRPr="006B5DC1">
        <w:rPr>
          <w:lang w:val="en-GB"/>
        </w:rPr>
        <w:t>vote</w:t>
      </w:r>
      <w:r w:rsidR="00C16768">
        <w:rPr>
          <w:lang w:val="en-GB"/>
        </w:rPr>
        <w:t>s</w:t>
      </w:r>
      <w:r w:rsidR="00F2335F" w:rsidRPr="006B5DC1">
        <w:rPr>
          <w:lang w:val="en-GB"/>
        </w:rPr>
        <w:t xml:space="preserve"> </w:t>
      </w:r>
      <w:r w:rsidR="00C16768">
        <w:rPr>
          <w:lang w:val="en-GB"/>
        </w:rPr>
        <w:t xml:space="preserve">are cast </w:t>
      </w:r>
      <w:r w:rsidR="00F2335F" w:rsidRPr="006B5DC1">
        <w:rPr>
          <w:lang w:val="en-GB"/>
        </w:rPr>
        <w:t>electronically, the Chair shall be responsible for handling and documenting the vote.</w:t>
      </w:r>
      <w:r w:rsidR="006D68D8">
        <w:rPr>
          <w:lang w:val="en-GB"/>
        </w:rPr>
        <w:t xml:space="preserve"> </w:t>
      </w:r>
    </w:p>
    <w:p w14:paraId="43EBCBDE" w14:textId="77777777" w:rsidR="005039E4" w:rsidRPr="006B5DC1" w:rsidRDefault="005039E4" w:rsidP="00F84200">
      <w:pPr>
        <w:pStyle w:val="BodyText"/>
        <w:rPr>
          <w:lang w:val="en-GB"/>
        </w:rPr>
      </w:pPr>
    </w:p>
    <w:p w14:paraId="47F8ED4C" w14:textId="77777777" w:rsidR="0007693A" w:rsidRPr="006B5DC1" w:rsidRDefault="005039E4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lastRenderedPageBreak/>
        <w:t xml:space="preserve">The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 has a quorum if at least three quarters of the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s </w:t>
      </w:r>
      <w:r w:rsidR="0007693A" w:rsidRPr="006B5DC1">
        <w:rPr>
          <w:lang w:val="en-GB"/>
        </w:rPr>
        <w:t>are</w:t>
      </w:r>
      <w:r w:rsidRPr="006B5DC1">
        <w:rPr>
          <w:lang w:val="en-GB"/>
        </w:rPr>
        <w:t xml:space="preserve"> present. </w:t>
      </w:r>
      <w:r w:rsidR="0007693A" w:rsidRPr="006B5DC1">
        <w:rPr>
          <w:lang w:val="en-GB"/>
        </w:rPr>
        <w:t xml:space="preserve">A </w:t>
      </w:r>
      <w:r w:rsidR="00F94FB2">
        <w:rPr>
          <w:lang w:val="en-GB"/>
        </w:rPr>
        <w:t>Member</w:t>
      </w:r>
      <w:r w:rsidR="0007693A" w:rsidRPr="006B5DC1">
        <w:rPr>
          <w:lang w:val="en-GB"/>
        </w:rPr>
        <w:t xml:space="preserve"> may be represented by another </w:t>
      </w:r>
      <w:r w:rsidR="00F94FB2">
        <w:rPr>
          <w:lang w:val="en-GB"/>
        </w:rPr>
        <w:t>Member</w:t>
      </w:r>
      <w:r w:rsidR="0007693A" w:rsidRPr="006B5DC1">
        <w:rPr>
          <w:lang w:val="en-GB"/>
        </w:rPr>
        <w:t xml:space="preserve">. The attendance rule shall not apply to the quorum if it has </w:t>
      </w:r>
      <w:r w:rsidR="00D3665A" w:rsidRPr="006B5DC1">
        <w:rPr>
          <w:lang w:val="en-GB"/>
        </w:rPr>
        <w:t>been determined</w:t>
      </w:r>
      <w:r w:rsidR="0007693A" w:rsidRPr="006B5DC1">
        <w:rPr>
          <w:lang w:val="en-GB"/>
        </w:rPr>
        <w:t xml:space="preserve"> beforehand that </w:t>
      </w:r>
      <w:r w:rsidR="00D3665A" w:rsidRPr="006B5DC1">
        <w:rPr>
          <w:lang w:val="en-GB"/>
        </w:rPr>
        <w:t>the vote shall be taken electronically.</w:t>
      </w:r>
    </w:p>
    <w:p w14:paraId="33B45ACC" w14:textId="77777777" w:rsidR="0007693A" w:rsidRPr="006B5DC1" w:rsidRDefault="0007693A" w:rsidP="00F84200">
      <w:pPr>
        <w:pStyle w:val="BodyText2"/>
        <w:rPr>
          <w:lang w:val="en-GB"/>
        </w:rPr>
      </w:pPr>
    </w:p>
    <w:p w14:paraId="290C03F3" w14:textId="77777777" w:rsidR="0007693A" w:rsidRPr="006B5DC1" w:rsidRDefault="005039E4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>If there is no quorum, the</w:t>
      </w:r>
      <w:r w:rsidR="008371FC" w:rsidRPr="006B5DC1">
        <w:rPr>
          <w:lang w:val="en-GB"/>
        </w:rPr>
        <w:t xml:space="preserve"> </w:t>
      </w:r>
      <w:r w:rsidR="00C16768">
        <w:rPr>
          <w:lang w:val="en-GB"/>
        </w:rPr>
        <w:t>C</w:t>
      </w:r>
      <w:r w:rsidR="008371FC" w:rsidRPr="006B5DC1">
        <w:rPr>
          <w:lang w:val="en-GB"/>
        </w:rPr>
        <w:t xml:space="preserve">hairperson, in </w:t>
      </w:r>
      <w:r w:rsidR="004928C6" w:rsidRPr="006B5DC1">
        <w:rPr>
          <w:lang w:val="en-GB"/>
        </w:rPr>
        <w:t xml:space="preserve">his/her </w:t>
      </w:r>
      <w:r w:rsidR="008371FC" w:rsidRPr="006B5DC1">
        <w:rPr>
          <w:lang w:val="en-GB"/>
        </w:rPr>
        <w:t>absence</w:t>
      </w:r>
      <w:r w:rsidR="004928C6" w:rsidRPr="006B5DC1">
        <w:rPr>
          <w:lang w:val="en-GB"/>
        </w:rPr>
        <w:t xml:space="preserve"> the</w:t>
      </w:r>
      <w:r w:rsidR="008371FC" w:rsidRPr="006B5DC1">
        <w:rPr>
          <w:lang w:val="en-GB"/>
        </w:rPr>
        <w:t xml:space="preserve"> </w:t>
      </w:r>
      <w:r w:rsidR="00C16768">
        <w:rPr>
          <w:lang w:val="en-GB"/>
        </w:rPr>
        <w:t>D</w:t>
      </w:r>
      <w:r w:rsidR="008371FC" w:rsidRPr="006B5DC1">
        <w:rPr>
          <w:lang w:val="en-GB"/>
        </w:rPr>
        <w:t xml:space="preserve">eputy </w:t>
      </w:r>
      <w:r w:rsidR="00C16768">
        <w:rPr>
          <w:lang w:val="en-GB"/>
        </w:rPr>
        <w:t>C</w:t>
      </w:r>
      <w:r w:rsidR="008371FC" w:rsidRPr="006B5DC1">
        <w:rPr>
          <w:lang w:val="en-GB"/>
        </w:rPr>
        <w:t>hairperson, shall be</w:t>
      </w:r>
      <w:r w:rsidRPr="006B5DC1">
        <w:rPr>
          <w:lang w:val="en-GB"/>
        </w:rPr>
        <w:t xml:space="preserve"> obliged to convene a second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 with the same agenda within </w:t>
      </w:r>
      <w:r w:rsidR="00511753" w:rsidRPr="006B5DC1">
        <w:rPr>
          <w:lang w:val="en-GB"/>
        </w:rPr>
        <w:t>four</w:t>
      </w:r>
      <w:r w:rsidRPr="006B5DC1">
        <w:rPr>
          <w:lang w:val="en-GB"/>
        </w:rPr>
        <w:t xml:space="preserve"> weeks; this meeting shall constitute a quorum regardless of the number of </w:t>
      </w:r>
      <w:r w:rsidR="00F94FB2">
        <w:rPr>
          <w:lang w:val="en-GB"/>
        </w:rPr>
        <w:t>Member</w:t>
      </w:r>
      <w:r w:rsidRPr="006B5DC1">
        <w:rPr>
          <w:lang w:val="en-GB"/>
        </w:rPr>
        <w:t>s present. This must be indicated in the invitation.</w:t>
      </w:r>
    </w:p>
    <w:p w14:paraId="4D0051D3" w14:textId="77777777" w:rsidR="005039E4" w:rsidRPr="006B5DC1" w:rsidRDefault="005039E4" w:rsidP="00F84200">
      <w:pPr>
        <w:pStyle w:val="BodyText"/>
        <w:rPr>
          <w:lang w:val="en-GB"/>
        </w:rPr>
      </w:pPr>
    </w:p>
    <w:p w14:paraId="204FEF9C" w14:textId="61ED6132" w:rsidR="005039E4" w:rsidRPr="006B5DC1" w:rsidRDefault="005039E4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General </w:t>
      </w:r>
      <w:r w:rsidR="00A825C3">
        <w:rPr>
          <w:lang w:val="en-GB"/>
        </w:rPr>
        <w:t>Meeting</w:t>
      </w:r>
      <w:r w:rsidRPr="006B5DC1">
        <w:rPr>
          <w:lang w:val="en-GB"/>
        </w:rPr>
        <w:t xml:space="preserve"> shall pass </w:t>
      </w:r>
      <w:r w:rsidR="00156414">
        <w:rPr>
          <w:lang w:val="en-GB"/>
        </w:rPr>
        <w:t>decisions</w:t>
      </w:r>
      <w:r w:rsidRPr="006B5DC1">
        <w:rPr>
          <w:lang w:val="en-GB"/>
        </w:rPr>
        <w:t xml:space="preserve"> </w:t>
      </w:r>
      <w:r w:rsidRPr="006874D8">
        <w:rPr>
          <w:lang w:val="en-GB"/>
        </w:rPr>
        <w:t xml:space="preserve">by </w:t>
      </w:r>
      <w:r w:rsidR="00DA2D4B" w:rsidRPr="006874D8">
        <w:rPr>
          <w:lang w:val="en-GB"/>
        </w:rPr>
        <w:t>75%</w:t>
      </w:r>
      <w:r w:rsidRPr="006B5DC1">
        <w:rPr>
          <w:lang w:val="en-GB"/>
        </w:rPr>
        <w:t xml:space="preserve"> of the votes cast,</w:t>
      </w:r>
      <w:r w:rsidR="00816DFE" w:rsidRPr="006B5DC1">
        <w:rPr>
          <w:lang w:val="en-GB"/>
        </w:rPr>
        <w:t xml:space="preserve"> unless these </w:t>
      </w:r>
      <w:r w:rsidR="00C16768">
        <w:rPr>
          <w:lang w:val="en-GB"/>
        </w:rPr>
        <w:t xml:space="preserve">Statutes </w:t>
      </w:r>
      <w:r w:rsidR="00816DFE" w:rsidRPr="006B5DC1">
        <w:rPr>
          <w:lang w:val="en-GB"/>
        </w:rPr>
        <w:t xml:space="preserve">or the law provide for a </w:t>
      </w:r>
      <w:r w:rsidR="008371FC" w:rsidRPr="006B5DC1">
        <w:rPr>
          <w:lang w:val="en-GB"/>
        </w:rPr>
        <w:t xml:space="preserve">different </w:t>
      </w:r>
      <w:r w:rsidR="00816DFE" w:rsidRPr="006B5DC1">
        <w:rPr>
          <w:lang w:val="en-GB"/>
        </w:rPr>
        <w:t>majority</w:t>
      </w:r>
      <w:r w:rsidRPr="006B5DC1">
        <w:rPr>
          <w:lang w:val="en-GB"/>
        </w:rPr>
        <w:t xml:space="preserve">; abstentions shall be deemed </w:t>
      </w:r>
      <w:r w:rsidRPr="00B34737">
        <w:rPr>
          <w:lang w:val="en-GB"/>
        </w:rPr>
        <w:t>invalid</w:t>
      </w:r>
      <w:r w:rsidRPr="006B5DC1">
        <w:rPr>
          <w:lang w:val="en-GB"/>
        </w:rPr>
        <w:t xml:space="preserve"> votes.</w:t>
      </w:r>
    </w:p>
    <w:p w14:paraId="35A7F2FD" w14:textId="77777777" w:rsidR="00274C83" w:rsidRPr="006B5DC1" w:rsidRDefault="00D343B0" w:rsidP="00FC6978">
      <w:pPr>
        <w:pStyle w:val="BodyText2"/>
        <w:tabs>
          <w:tab w:val="left" w:pos="3633"/>
        </w:tabs>
        <w:rPr>
          <w:lang w:val="en-GB"/>
        </w:rPr>
      </w:pPr>
      <w:r w:rsidRPr="006B5DC1">
        <w:rPr>
          <w:lang w:val="en-GB"/>
        </w:rPr>
        <w:tab/>
      </w:r>
    </w:p>
    <w:p w14:paraId="07219A0C" w14:textId="77777777" w:rsidR="005039E4" w:rsidRPr="006B5DC1" w:rsidRDefault="00274C83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>Fundamental decisions</w:t>
      </w:r>
      <w:r w:rsidR="00F80FEF" w:rsidRPr="006B5DC1">
        <w:rPr>
          <w:lang w:val="en-GB"/>
        </w:rPr>
        <w:t xml:space="preserve"> require the unanimous decision of the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. </w:t>
      </w:r>
      <w:r w:rsidR="00C16768">
        <w:rPr>
          <w:lang w:val="en-GB"/>
        </w:rPr>
        <w:t xml:space="preserve">The following are considered </w:t>
      </w:r>
      <w:r w:rsidRPr="006B5DC1">
        <w:rPr>
          <w:lang w:val="en-GB"/>
        </w:rPr>
        <w:t>fundamental decisions</w:t>
      </w:r>
      <w:r w:rsidR="00F80FEF" w:rsidRPr="006B5DC1">
        <w:rPr>
          <w:lang w:val="en-GB"/>
        </w:rPr>
        <w:t>:</w:t>
      </w:r>
    </w:p>
    <w:p w14:paraId="2F1F7270" w14:textId="77777777" w:rsidR="0045476E" w:rsidRPr="006B5DC1" w:rsidRDefault="0045476E" w:rsidP="00FC6978">
      <w:pPr>
        <w:pStyle w:val="BodyText3"/>
        <w:ind w:left="0"/>
        <w:rPr>
          <w:lang w:val="en-GB"/>
        </w:rPr>
      </w:pPr>
    </w:p>
    <w:p w14:paraId="6475EF61" w14:textId="4D2CBC68" w:rsidR="006D68D8" w:rsidRDefault="00E35DFB" w:rsidP="00F84200">
      <w:pPr>
        <w:pStyle w:val="Heading3"/>
        <w:jc w:val="both"/>
        <w:rPr>
          <w:lang w:val="en-GB"/>
        </w:rPr>
      </w:pPr>
      <w:r>
        <w:rPr>
          <w:lang w:val="en-GB"/>
        </w:rPr>
        <w:t>a</w:t>
      </w:r>
      <w:r w:rsidR="006D68D8">
        <w:rPr>
          <w:lang w:val="en-GB"/>
        </w:rPr>
        <w:t>dmission of new Members;</w:t>
      </w:r>
    </w:p>
    <w:p w14:paraId="5479CDBE" w14:textId="77777777" w:rsidR="00E35DFB" w:rsidRPr="00E35DFB" w:rsidRDefault="00E35DFB" w:rsidP="00E35DFB">
      <w:pPr>
        <w:pStyle w:val="BodyText3"/>
        <w:rPr>
          <w:lang w:val="en-GB"/>
        </w:rPr>
      </w:pPr>
    </w:p>
    <w:p w14:paraId="1B6D3B06" w14:textId="77777777" w:rsidR="00274C83" w:rsidRPr="006B5DC1" w:rsidRDefault="00A7503D" w:rsidP="00F84200">
      <w:pPr>
        <w:pStyle w:val="Heading3"/>
        <w:jc w:val="both"/>
        <w:rPr>
          <w:lang w:val="en-GB"/>
        </w:rPr>
      </w:pPr>
      <w:r>
        <w:rPr>
          <w:lang w:val="en-GB"/>
        </w:rPr>
        <w:t>adoption</w:t>
      </w:r>
      <w:r w:rsidR="001C4321" w:rsidRPr="006B5DC1">
        <w:rPr>
          <w:lang w:val="en-GB"/>
        </w:rPr>
        <w:t xml:space="preserve"> of</w:t>
      </w:r>
      <w:r w:rsidR="00274C83" w:rsidRPr="006B5DC1">
        <w:rPr>
          <w:lang w:val="en-GB"/>
        </w:rPr>
        <w:t xml:space="preserve"> the </w:t>
      </w:r>
      <w:r w:rsidR="006D68D8">
        <w:rPr>
          <w:lang w:val="en-GB"/>
        </w:rPr>
        <w:t xml:space="preserve">annual </w:t>
      </w:r>
      <w:r w:rsidR="00274C83" w:rsidRPr="006B5DC1">
        <w:rPr>
          <w:lang w:val="en-GB"/>
        </w:rPr>
        <w:t>budget</w:t>
      </w:r>
      <w:r w:rsidR="003357A6" w:rsidRPr="006B5DC1">
        <w:rPr>
          <w:lang w:val="en-GB"/>
        </w:rPr>
        <w:t>;</w:t>
      </w:r>
    </w:p>
    <w:p w14:paraId="0DB79760" w14:textId="1A7148CA" w:rsidR="00394444" w:rsidRPr="006B5DC1" w:rsidRDefault="00394444" w:rsidP="00AD48C9">
      <w:pPr>
        <w:pStyle w:val="BodyText3"/>
        <w:ind w:left="0"/>
        <w:rPr>
          <w:lang w:val="en-GB"/>
        </w:rPr>
      </w:pPr>
    </w:p>
    <w:p w14:paraId="57370761" w14:textId="4844C1C4" w:rsidR="00F80FEF" w:rsidRPr="006B5DC1" w:rsidRDefault="006D68D8" w:rsidP="00F84200">
      <w:pPr>
        <w:pStyle w:val="Heading3"/>
        <w:jc w:val="both"/>
        <w:rPr>
          <w:lang w:val="en-GB"/>
        </w:rPr>
      </w:pPr>
      <w:r>
        <w:rPr>
          <w:lang w:val="en-GB"/>
        </w:rPr>
        <w:t>a</w:t>
      </w:r>
      <w:r w:rsidRPr="006B5DC1">
        <w:rPr>
          <w:lang w:val="en-GB"/>
        </w:rPr>
        <w:t xml:space="preserve">mendment of the </w:t>
      </w:r>
      <w:r>
        <w:rPr>
          <w:lang w:val="en-GB"/>
        </w:rPr>
        <w:t>Statutes</w:t>
      </w:r>
      <w:r w:rsidR="003357A6" w:rsidRPr="006B5DC1">
        <w:rPr>
          <w:lang w:val="en-GB"/>
        </w:rPr>
        <w:t>;</w:t>
      </w:r>
    </w:p>
    <w:p w14:paraId="7522F558" w14:textId="77777777" w:rsidR="00394444" w:rsidRPr="006B5DC1" w:rsidRDefault="00394444" w:rsidP="00394444">
      <w:pPr>
        <w:pStyle w:val="BodyText3"/>
        <w:rPr>
          <w:lang w:val="en-GB"/>
        </w:rPr>
      </w:pPr>
    </w:p>
    <w:p w14:paraId="592B1A64" w14:textId="15AF7C0A" w:rsidR="00274C83" w:rsidRPr="006B5DC1" w:rsidRDefault="006D68D8" w:rsidP="00F84200">
      <w:pPr>
        <w:pStyle w:val="Heading3"/>
        <w:jc w:val="both"/>
        <w:rPr>
          <w:lang w:val="en-GB"/>
        </w:rPr>
      </w:pPr>
      <w:r>
        <w:rPr>
          <w:lang w:val="en-GB"/>
        </w:rPr>
        <w:t>adoption and a</w:t>
      </w:r>
      <w:r w:rsidRPr="006B5DC1">
        <w:rPr>
          <w:lang w:val="en-GB"/>
        </w:rPr>
        <w:t>mendment of the Rules of Procedure</w:t>
      </w:r>
      <w:r>
        <w:rPr>
          <w:lang w:val="en-GB"/>
        </w:rPr>
        <w:t xml:space="preserve"> </w:t>
      </w:r>
    </w:p>
    <w:p w14:paraId="65A05E0B" w14:textId="77777777" w:rsidR="00EE0F0D" w:rsidRPr="006B5DC1" w:rsidRDefault="00EE0F0D" w:rsidP="00D9625E">
      <w:pPr>
        <w:pStyle w:val="BodyText3"/>
        <w:ind w:left="0"/>
        <w:rPr>
          <w:lang w:val="en-GB"/>
        </w:rPr>
      </w:pPr>
    </w:p>
    <w:p w14:paraId="5444C587" w14:textId="1AD64862" w:rsidR="00EE0F0D" w:rsidRPr="006B5DC1" w:rsidRDefault="00EE0F0D" w:rsidP="00F84200">
      <w:pPr>
        <w:pStyle w:val="Heading3"/>
        <w:jc w:val="both"/>
        <w:rPr>
          <w:lang w:val="en-GB"/>
        </w:rPr>
      </w:pPr>
      <w:r w:rsidRPr="006B5DC1">
        <w:rPr>
          <w:lang w:val="en-GB"/>
        </w:rPr>
        <w:t xml:space="preserve"> </w:t>
      </w:r>
      <w:r w:rsidR="00C16768">
        <w:rPr>
          <w:lang w:val="en-GB"/>
        </w:rPr>
        <w:t>transformation</w:t>
      </w:r>
      <w:r w:rsidR="006D68D8">
        <w:rPr>
          <w:lang w:val="en-GB"/>
        </w:rPr>
        <w:t xml:space="preserve"> of the legal form of the Association</w:t>
      </w:r>
      <w:r w:rsidRPr="006B5DC1">
        <w:rPr>
          <w:lang w:val="en-GB"/>
        </w:rPr>
        <w:t xml:space="preserve">; </w:t>
      </w:r>
    </w:p>
    <w:p w14:paraId="6D5ABDB5" w14:textId="77777777" w:rsidR="00EE0F0D" w:rsidRPr="006B5DC1" w:rsidRDefault="00EE0F0D" w:rsidP="00694EA9">
      <w:pPr>
        <w:pStyle w:val="BodyText3"/>
        <w:rPr>
          <w:lang w:val="en-GB"/>
        </w:rPr>
      </w:pPr>
    </w:p>
    <w:p w14:paraId="4D2CB7A6" w14:textId="77777777" w:rsidR="00701D60" w:rsidRPr="00701D60" w:rsidRDefault="00C16768" w:rsidP="00701D60">
      <w:pPr>
        <w:pStyle w:val="Heading3"/>
        <w:jc w:val="both"/>
        <w:rPr>
          <w:lang w:val="en-GB"/>
        </w:rPr>
      </w:pPr>
      <w:r>
        <w:rPr>
          <w:lang w:val="en-GB"/>
        </w:rPr>
        <w:t>d</w:t>
      </w:r>
      <w:r w:rsidR="00EE0F0D" w:rsidRPr="006B5DC1">
        <w:rPr>
          <w:lang w:val="en-GB"/>
        </w:rPr>
        <w:t xml:space="preserve">issolution of the </w:t>
      </w:r>
      <w:r w:rsidR="006B5DC1" w:rsidRPr="006B5DC1">
        <w:rPr>
          <w:lang w:val="en-GB"/>
        </w:rPr>
        <w:t>Association</w:t>
      </w:r>
      <w:r w:rsidR="003357A6" w:rsidRPr="006B5DC1">
        <w:rPr>
          <w:lang w:val="en-GB"/>
        </w:rPr>
        <w:t>.</w:t>
      </w:r>
    </w:p>
    <w:p w14:paraId="478E2E8D" w14:textId="77777777" w:rsidR="00F80FEF" w:rsidRPr="006B5DC1" w:rsidRDefault="00F80FEF" w:rsidP="00F84200">
      <w:pPr>
        <w:pStyle w:val="BodyText3"/>
        <w:rPr>
          <w:lang w:val="en-GB"/>
        </w:rPr>
      </w:pPr>
    </w:p>
    <w:p w14:paraId="349CA97F" w14:textId="1897CE56" w:rsidR="00701D60" w:rsidRDefault="00B34737" w:rsidP="00F84200">
      <w:pPr>
        <w:pStyle w:val="Heading2"/>
        <w:jc w:val="both"/>
        <w:rPr>
          <w:lang w:val="en-GB"/>
        </w:rPr>
      </w:pPr>
      <w:r>
        <w:rPr>
          <w:lang w:val="en-GB"/>
        </w:rPr>
        <w:t>Concerning a</w:t>
      </w:r>
      <w:r w:rsidR="00701D60">
        <w:rPr>
          <w:lang w:val="en-GB"/>
        </w:rPr>
        <w:t>ll decisions in the General Meeting</w:t>
      </w:r>
      <w:r>
        <w:rPr>
          <w:lang w:val="en-GB"/>
        </w:rPr>
        <w:t xml:space="preserve"> the majorities</w:t>
      </w:r>
      <w:r w:rsidR="00E35DFB">
        <w:rPr>
          <w:lang w:val="en-GB"/>
        </w:rPr>
        <w:t xml:space="preserve"> are cal</w:t>
      </w:r>
      <w:r w:rsidR="00701D60">
        <w:rPr>
          <w:lang w:val="en-GB"/>
        </w:rPr>
        <w:t>culated on the basis of the votes of all Members present or represented</w:t>
      </w:r>
      <w:r>
        <w:rPr>
          <w:lang w:val="en-GB"/>
        </w:rPr>
        <w:t xml:space="preserve"> in the respective General Meeting</w:t>
      </w:r>
      <w:r w:rsidR="00701D60">
        <w:rPr>
          <w:lang w:val="en-GB"/>
        </w:rPr>
        <w:t>.</w:t>
      </w:r>
    </w:p>
    <w:p w14:paraId="513F9FFF" w14:textId="77777777" w:rsidR="00B34737" w:rsidRPr="00B34737" w:rsidRDefault="00B34737" w:rsidP="00B34737">
      <w:pPr>
        <w:pStyle w:val="BodyText2"/>
        <w:rPr>
          <w:lang w:val="en-GB"/>
        </w:rPr>
      </w:pPr>
    </w:p>
    <w:p w14:paraId="791F318B" w14:textId="5B83C4BF" w:rsidR="005039E4" w:rsidRPr="006B5DC1" w:rsidRDefault="005039E4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Minutes shall be </w:t>
      </w:r>
      <w:r w:rsidR="001C4321" w:rsidRPr="006B5DC1">
        <w:rPr>
          <w:lang w:val="en-GB"/>
        </w:rPr>
        <w:t>kept of</w:t>
      </w:r>
      <w:r w:rsidRPr="006B5DC1">
        <w:rPr>
          <w:lang w:val="en-GB"/>
        </w:rPr>
        <w:t xml:space="preserve"> </w:t>
      </w:r>
      <w:r w:rsidR="006D68D8">
        <w:rPr>
          <w:lang w:val="en-GB"/>
        </w:rPr>
        <w:t>decisions</w:t>
      </w:r>
      <w:r w:rsidRPr="006B5DC1">
        <w:rPr>
          <w:lang w:val="en-GB"/>
        </w:rPr>
        <w:t xml:space="preserve"> passed by the General </w:t>
      </w:r>
      <w:r w:rsidR="00A825C3">
        <w:rPr>
          <w:lang w:val="en-GB"/>
        </w:rPr>
        <w:t>Meeting</w:t>
      </w:r>
      <w:r w:rsidRPr="006B5DC1">
        <w:rPr>
          <w:lang w:val="en-GB"/>
        </w:rPr>
        <w:t xml:space="preserve"> and signed by the </w:t>
      </w:r>
      <w:r w:rsidR="00511753" w:rsidRPr="006B5DC1">
        <w:rPr>
          <w:lang w:val="en-GB"/>
        </w:rPr>
        <w:t>Chair</w:t>
      </w:r>
      <w:r w:rsidR="00C16768">
        <w:rPr>
          <w:lang w:val="en-GB"/>
        </w:rPr>
        <w:t>person</w:t>
      </w:r>
      <w:r w:rsidR="00511753" w:rsidRPr="006B5DC1">
        <w:rPr>
          <w:lang w:val="en-GB"/>
        </w:rPr>
        <w:t>.</w:t>
      </w:r>
    </w:p>
    <w:p w14:paraId="3CBC9B7B" w14:textId="77777777" w:rsidR="005039E4" w:rsidRPr="006B5DC1" w:rsidRDefault="005039E4" w:rsidP="00AD5C9F">
      <w:pPr>
        <w:pStyle w:val="BodyText"/>
        <w:rPr>
          <w:lang w:val="en-GB"/>
        </w:rPr>
      </w:pPr>
    </w:p>
    <w:p w14:paraId="2AA58C6F" w14:textId="77777777" w:rsidR="00AD5C9F" w:rsidRPr="006B5DC1" w:rsidRDefault="00C16768" w:rsidP="00E36679">
      <w:pPr>
        <w:pStyle w:val="Heading1"/>
        <w:widowControl w:val="0"/>
        <w:rPr>
          <w:vanish/>
          <w:lang w:val="en-GB"/>
          <w:specVanish/>
        </w:rPr>
      </w:pPr>
      <w:r>
        <w:rPr>
          <w:lang w:val="en-GB"/>
        </w:rPr>
        <w:lastRenderedPageBreak/>
        <w:t>Executive B</w:t>
      </w:r>
      <w:r w:rsidR="00AD5C9F" w:rsidRPr="006B5DC1">
        <w:rPr>
          <w:lang w:val="en-GB"/>
        </w:rPr>
        <w:t>oard</w:t>
      </w:r>
    </w:p>
    <w:p w14:paraId="2C09547E" w14:textId="77777777" w:rsidR="00AD5C9F" w:rsidRPr="006B5DC1" w:rsidRDefault="00937BAA" w:rsidP="00E36679">
      <w:pPr>
        <w:pStyle w:val="BodyText"/>
        <w:keepNext/>
        <w:widowControl w:val="0"/>
        <w:rPr>
          <w:lang w:val="en-GB"/>
        </w:rPr>
      </w:pPr>
      <w:r w:rsidRPr="006B5DC1">
        <w:rPr>
          <w:lang w:val="en-GB"/>
        </w:rPr>
        <w:t xml:space="preserve"> </w:t>
      </w:r>
    </w:p>
    <w:p w14:paraId="7CFB3B43" w14:textId="77777777" w:rsidR="00392C60" w:rsidRPr="006B5DC1" w:rsidRDefault="00392C60" w:rsidP="00E36679">
      <w:pPr>
        <w:pStyle w:val="BodyText"/>
        <w:keepNext/>
        <w:widowControl w:val="0"/>
        <w:rPr>
          <w:lang w:val="en-GB"/>
        </w:rPr>
      </w:pPr>
    </w:p>
    <w:p w14:paraId="4D1D8335" w14:textId="5499D988" w:rsidR="00AD5C9F" w:rsidRPr="006B5DC1" w:rsidRDefault="00AD5C9F" w:rsidP="00E36679">
      <w:pPr>
        <w:pStyle w:val="Heading2"/>
        <w:widowControl w:val="0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C16768">
        <w:rPr>
          <w:lang w:val="en-GB"/>
        </w:rPr>
        <w:t>E</w:t>
      </w:r>
      <w:r w:rsidRPr="006B5DC1">
        <w:rPr>
          <w:lang w:val="en-GB"/>
        </w:rPr>
        <w:t xml:space="preserve">xecutive </w:t>
      </w:r>
      <w:r w:rsidR="00C16768">
        <w:rPr>
          <w:lang w:val="en-GB"/>
        </w:rPr>
        <w:t xml:space="preserve">Board </w:t>
      </w:r>
      <w:r w:rsidRPr="006B5DC1">
        <w:rPr>
          <w:lang w:val="en-GB"/>
        </w:rPr>
        <w:t xml:space="preserve">of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within the meaning of § 26 </w:t>
      </w:r>
      <w:r w:rsidR="00C16768">
        <w:rPr>
          <w:lang w:val="en-GB"/>
        </w:rPr>
        <w:t>German Civil Code (</w:t>
      </w:r>
      <w:r w:rsidR="00701D60">
        <w:rPr>
          <w:lang w:val="en-GB"/>
        </w:rPr>
        <w:t>Bürgerliches Gesetzbuch</w:t>
      </w:r>
      <w:r w:rsidR="00C16768">
        <w:rPr>
          <w:lang w:val="en-GB"/>
        </w:rPr>
        <w:t xml:space="preserve">) </w:t>
      </w:r>
      <w:r w:rsidRPr="006B5DC1">
        <w:rPr>
          <w:lang w:val="en-GB"/>
        </w:rPr>
        <w:t>consists of</w:t>
      </w:r>
      <w:r w:rsidR="0008643F" w:rsidRPr="006B5DC1">
        <w:rPr>
          <w:lang w:val="en-GB"/>
        </w:rPr>
        <w:t xml:space="preserve"> </w:t>
      </w:r>
      <w:r w:rsidR="006D68D8">
        <w:rPr>
          <w:lang w:val="en-GB"/>
        </w:rPr>
        <w:t>the</w:t>
      </w:r>
      <w:r w:rsidR="00E35DFB">
        <w:rPr>
          <w:lang w:val="en-GB"/>
        </w:rPr>
        <w:t xml:space="preserve"> </w:t>
      </w:r>
      <w:r w:rsidR="006D68D8">
        <w:rPr>
          <w:lang w:val="en-GB"/>
        </w:rPr>
        <w:t>D</w:t>
      </w:r>
      <w:r w:rsidR="0008643F" w:rsidRPr="006B5DC1">
        <w:rPr>
          <w:lang w:val="en-GB"/>
        </w:rPr>
        <w:t>irector</w:t>
      </w:r>
      <w:r w:rsidR="006655B0" w:rsidRPr="006B5DC1">
        <w:rPr>
          <w:lang w:val="en-GB"/>
        </w:rPr>
        <w:t>.</w:t>
      </w:r>
    </w:p>
    <w:p w14:paraId="003F6A7D" w14:textId="77777777" w:rsidR="00AD5C9F" w:rsidRPr="006B5DC1" w:rsidRDefault="00AD5C9F" w:rsidP="00F84200">
      <w:pPr>
        <w:pStyle w:val="BodyText2"/>
        <w:rPr>
          <w:lang w:val="en-GB"/>
        </w:rPr>
      </w:pPr>
    </w:p>
    <w:p w14:paraId="1BE4F5E9" w14:textId="77777777" w:rsidR="00AD5C9F" w:rsidRPr="006B5DC1" w:rsidRDefault="00AD5C9F" w:rsidP="003357A6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is represented by </w:t>
      </w:r>
      <w:r w:rsidR="006655B0" w:rsidRPr="006B5DC1">
        <w:rPr>
          <w:lang w:val="en-GB"/>
        </w:rPr>
        <w:t xml:space="preserve">the </w:t>
      </w:r>
      <w:r w:rsidR="00C16768">
        <w:rPr>
          <w:lang w:val="en-GB"/>
        </w:rPr>
        <w:t>D</w:t>
      </w:r>
      <w:r w:rsidR="00EF577C" w:rsidRPr="006B5DC1">
        <w:rPr>
          <w:lang w:val="en-GB"/>
        </w:rPr>
        <w:t xml:space="preserve">irector. </w:t>
      </w:r>
    </w:p>
    <w:p w14:paraId="39BA9D79" w14:textId="77777777" w:rsidR="00EF467A" w:rsidRPr="006B5DC1" w:rsidRDefault="00EF467A" w:rsidP="003357A6">
      <w:pPr>
        <w:pStyle w:val="BodyText2"/>
        <w:rPr>
          <w:lang w:val="en-GB"/>
        </w:rPr>
      </w:pPr>
    </w:p>
    <w:p w14:paraId="47380B2A" w14:textId="77777777" w:rsidR="00EF467A" w:rsidRPr="006B5DC1" w:rsidRDefault="00EF467A" w:rsidP="003357A6">
      <w:pPr>
        <w:pStyle w:val="Heading2"/>
        <w:jc w:val="both"/>
        <w:rPr>
          <w:lang w:val="en-GB"/>
        </w:rPr>
      </w:pPr>
      <w:r w:rsidRPr="006B5DC1">
        <w:rPr>
          <w:lang w:val="en-GB"/>
        </w:rPr>
        <w:t>The</w:t>
      </w:r>
      <w:r w:rsidR="00F76CDE" w:rsidRPr="006B5DC1">
        <w:rPr>
          <w:lang w:val="en-GB"/>
        </w:rPr>
        <w:t xml:space="preserve"> Director shall</w:t>
      </w:r>
      <w:r w:rsidRPr="006B5DC1">
        <w:rPr>
          <w:lang w:val="en-GB"/>
        </w:rPr>
        <w:t xml:space="preserve"> take up his/her duties after the Founding </w:t>
      </w:r>
      <w:r w:rsidR="00A825C3">
        <w:rPr>
          <w:lang w:val="en-GB"/>
        </w:rPr>
        <w:t>Meeting</w:t>
      </w:r>
      <w:r w:rsidRPr="006B5DC1">
        <w:rPr>
          <w:lang w:val="en-GB"/>
        </w:rPr>
        <w:t xml:space="preserve">. </w:t>
      </w:r>
      <w:r w:rsidR="00C802AE">
        <w:rPr>
          <w:lang w:val="en-GB"/>
        </w:rPr>
        <w:t>In the performance of duties, h</w:t>
      </w:r>
      <w:r w:rsidR="00F76CDE" w:rsidRPr="006B5DC1">
        <w:rPr>
          <w:lang w:val="en-GB"/>
        </w:rPr>
        <w:t xml:space="preserve">e/she </w:t>
      </w:r>
      <w:r w:rsidRPr="006B5DC1">
        <w:rPr>
          <w:lang w:val="en-GB"/>
        </w:rPr>
        <w:t xml:space="preserve">is not restricted to business </w:t>
      </w:r>
      <w:r w:rsidR="00C802AE">
        <w:rPr>
          <w:lang w:val="en-GB"/>
        </w:rPr>
        <w:t xml:space="preserve">relating to foundation of the Association, </w:t>
      </w:r>
      <w:r w:rsidRPr="006B5DC1">
        <w:rPr>
          <w:lang w:val="en-GB"/>
        </w:rPr>
        <w:t xml:space="preserve">even </w:t>
      </w:r>
      <w:r w:rsidR="00106E90" w:rsidRPr="006B5DC1">
        <w:rPr>
          <w:lang w:val="en-GB"/>
        </w:rPr>
        <w:t xml:space="preserve">before </w:t>
      </w:r>
      <w:r w:rsidRPr="006B5DC1">
        <w:rPr>
          <w:lang w:val="en-GB"/>
        </w:rPr>
        <w:t xml:space="preserve">registration of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</w:t>
      </w:r>
      <w:r w:rsidR="00106E90" w:rsidRPr="006B5DC1">
        <w:rPr>
          <w:lang w:val="en-GB"/>
        </w:rPr>
        <w:t xml:space="preserve">in the </w:t>
      </w:r>
      <w:r w:rsidR="00C802AE">
        <w:rPr>
          <w:lang w:val="en-GB"/>
        </w:rPr>
        <w:t>R</w:t>
      </w:r>
      <w:r w:rsidR="00106E90" w:rsidRPr="006B5DC1">
        <w:rPr>
          <w:lang w:val="en-GB"/>
        </w:rPr>
        <w:t xml:space="preserve">egister of </w:t>
      </w:r>
      <w:r w:rsidR="006B5DC1" w:rsidRPr="006B5DC1">
        <w:rPr>
          <w:lang w:val="en-GB"/>
        </w:rPr>
        <w:t>Association</w:t>
      </w:r>
      <w:r w:rsidR="00106E90" w:rsidRPr="006B5DC1">
        <w:rPr>
          <w:lang w:val="en-GB"/>
        </w:rPr>
        <w:t>s</w:t>
      </w:r>
      <w:r w:rsidRPr="006B5DC1">
        <w:rPr>
          <w:lang w:val="en-GB"/>
        </w:rPr>
        <w:t>.</w:t>
      </w:r>
    </w:p>
    <w:p w14:paraId="4C112CCA" w14:textId="77777777" w:rsidR="00E36679" w:rsidRPr="006B5DC1" w:rsidRDefault="00E36679" w:rsidP="00E36679">
      <w:pPr>
        <w:pStyle w:val="BodyText2"/>
        <w:rPr>
          <w:lang w:val="en-GB"/>
        </w:rPr>
      </w:pPr>
    </w:p>
    <w:p w14:paraId="49F015C0" w14:textId="6ADB03F6" w:rsidR="00230251" w:rsidRPr="006B5DC1" w:rsidRDefault="006A1EEF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>The</w:t>
      </w:r>
      <w:r w:rsidR="00F76CDE" w:rsidRPr="006B5DC1">
        <w:rPr>
          <w:lang w:val="en-GB"/>
        </w:rPr>
        <w:t xml:space="preserve"> </w:t>
      </w:r>
      <w:r w:rsidR="00C802AE">
        <w:rPr>
          <w:lang w:val="en-GB"/>
        </w:rPr>
        <w:t>D</w:t>
      </w:r>
      <w:r w:rsidR="00F76CDE" w:rsidRPr="006B5DC1">
        <w:rPr>
          <w:lang w:val="en-GB"/>
        </w:rPr>
        <w:t>irector</w:t>
      </w:r>
      <w:r w:rsidRPr="006B5DC1">
        <w:rPr>
          <w:lang w:val="en-GB"/>
        </w:rPr>
        <w:t xml:space="preserve"> is</w:t>
      </w:r>
      <w:r w:rsidR="00230251" w:rsidRPr="006B5DC1">
        <w:rPr>
          <w:lang w:val="en-GB"/>
        </w:rPr>
        <w:t xml:space="preserve"> employed full-time by the </w:t>
      </w:r>
      <w:r w:rsidR="006B5DC1" w:rsidRPr="006B5DC1">
        <w:rPr>
          <w:lang w:val="en-GB"/>
        </w:rPr>
        <w:t>Association</w:t>
      </w:r>
      <w:r w:rsidR="00230251" w:rsidRPr="006B5DC1">
        <w:rPr>
          <w:lang w:val="en-GB"/>
        </w:rPr>
        <w:t xml:space="preserve"> </w:t>
      </w:r>
      <w:r w:rsidR="00C802AE">
        <w:rPr>
          <w:lang w:val="en-GB"/>
        </w:rPr>
        <w:t>and shall receive remuneration</w:t>
      </w:r>
      <w:r w:rsidR="00230251" w:rsidRPr="006B5DC1">
        <w:rPr>
          <w:lang w:val="en-GB"/>
        </w:rPr>
        <w:t>. The remuneration shall be determined in accordance with the agreement concluded with the</w:t>
      </w:r>
      <w:r w:rsidR="00511753" w:rsidRPr="006B5DC1">
        <w:rPr>
          <w:lang w:val="en-GB"/>
        </w:rPr>
        <w:t xml:space="preserve"> Director</w:t>
      </w:r>
      <w:r w:rsidR="00B451EA">
        <w:rPr>
          <w:lang w:val="en-GB"/>
        </w:rPr>
        <w:t xml:space="preserve"> and</w:t>
      </w:r>
      <w:r w:rsidR="006D68D8">
        <w:rPr>
          <w:lang w:val="en-GB"/>
        </w:rPr>
        <w:t xml:space="preserve"> approved by the General Meeting</w:t>
      </w:r>
      <w:r w:rsidR="00511753" w:rsidRPr="006B5DC1">
        <w:rPr>
          <w:lang w:val="en-GB"/>
        </w:rPr>
        <w:t xml:space="preserve">. </w:t>
      </w:r>
      <w:r w:rsidR="006A6E9B" w:rsidRPr="006B5DC1">
        <w:rPr>
          <w:lang w:val="en-GB"/>
        </w:rPr>
        <w:t>He/she may be dismissed</w:t>
      </w:r>
      <w:r w:rsidR="0003657D" w:rsidRPr="006B5DC1">
        <w:rPr>
          <w:lang w:val="en-GB"/>
        </w:rPr>
        <w:t xml:space="preserve"> </w:t>
      </w:r>
      <w:r w:rsidR="00C802AE">
        <w:rPr>
          <w:lang w:val="en-GB"/>
        </w:rPr>
        <w:t xml:space="preserve">for good cause </w:t>
      </w:r>
      <w:r w:rsidR="0003657D" w:rsidRPr="006B5DC1">
        <w:rPr>
          <w:lang w:val="en-GB"/>
        </w:rPr>
        <w:t xml:space="preserve">by </w:t>
      </w:r>
      <w:r w:rsidR="002F0899">
        <w:rPr>
          <w:lang w:val="en-GB"/>
        </w:rPr>
        <w:t>decision</w:t>
      </w:r>
      <w:r w:rsidR="000647B0">
        <w:rPr>
          <w:lang w:val="en-GB"/>
        </w:rPr>
        <w:t xml:space="preserve"> </w:t>
      </w:r>
      <w:r w:rsidR="0003657D" w:rsidRPr="006B5DC1">
        <w:rPr>
          <w:lang w:val="en-GB"/>
        </w:rPr>
        <w:t xml:space="preserve">of the </w:t>
      </w:r>
      <w:r w:rsidR="002F1469">
        <w:rPr>
          <w:lang w:val="en-GB"/>
        </w:rPr>
        <w:t>General Meeting</w:t>
      </w:r>
      <w:r w:rsidR="00C802AE">
        <w:rPr>
          <w:lang w:val="en-GB"/>
        </w:rPr>
        <w:t xml:space="preserve"> to this effect</w:t>
      </w:r>
      <w:r w:rsidR="0003657D" w:rsidRPr="006B5DC1">
        <w:rPr>
          <w:lang w:val="en-GB"/>
        </w:rPr>
        <w:t>.</w:t>
      </w:r>
    </w:p>
    <w:p w14:paraId="1A7F54D3" w14:textId="77777777" w:rsidR="00FE4F93" w:rsidRPr="006B5DC1" w:rsidRDefault="00FE4F93" w:rsidP="00F84200">
      <w:pPr>
        <w:pStyle w:val="BodyText2"/>
        <w:rPr>
          <w:lang w:val="en-GB"/>
        </w:rPr>
      </w:pPr>
    </w:p>
    <w:p w14:paraId="21E5CF9D" w14:textId="77777777" w:rsidR="0001647A" w:rsidRPr="006B5DC1" w:rsidRDefault="00651F2A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If the General </w:t>
      </w:r>
      <w:r w:rsidR="00A825C3">
        <w:rPr>
          <w:lang w:val="en-GB"/>
        </w:rPr>
        <w:t>Meeting</w:t>
      </w:r>
      <w:r w:rsidRPr="006B5DC1">
        <w:rPr>
          <w:lang w:val="en-GB"/>
        </w:rPr>
        <w:t xml:space="preserve"> has dismissed the Director for good cause, it </w:t>
      </w:r>
      <w:r w:rsidR="0001647A" w:rsidRPr="006B5DC1">
        <w:rPr>
          <w:lang w:val="en-GB"/>
        </w:rPr>
        <w:t xml:space="preserve">shall </w:t>
      </w:r>
      <w:r w:rsidRPr="006B5DC1">
        <w:rPr>
          <w:lang w:val="en-GB"/>
        </w:rPr>
        <w:t>appoint a</w:t>
      </w:r>
      <w:r w:rsidR="00F76CDE" w:rsidRPr="006B5DC1">
        <w:rPr>
          <w:lang w:val="en-GB"/>
        </w:rPr>
        <w:t xml:space="preserve"> new Director</w:t>
      </w:r>
      <w:r w:rsidR="0001647A" w:rsidRPr="006B5DC1">
        <w:rPr>
          <w:lang w:val="en-GB"/>
        </w:rPr>
        <w:t xml:space="preserve"> within </w:t>
      </w:r>
      <w:r w:rsidR="00EC6910" w:rsidRPr="006B5DC1">
        <w:rPr>
          <w:lang w:val="en-GB"/>
        </w:rPr>
        <w:t xml:space="preserve">eight </w:t>
      </w:r>
      <w:r w:rsidR="00316726" w:rsidRPr="006B5DC1">
        <w:rPr>
          <w:lang w:val="en-GB"/>
        </w:rPr>
        <w:t xml:space="preserve">weeks of his/her </w:t>
      </w:r>
      <w:r w:rsidR="00C802AE">
        <w:rPr>
          <w:lang w:val="en-GB"/>
        </w:rPr>
        <w:t>departure from the Association</w:t>
      </w:r>
      <w:r w:rsidR="00316726" w:rsidRPr="006B5DC1">
        <w:rPr>
          <w:lang w:val="en-GB"/>
        </w:rPr>
        <w:t>.</w:t>
      </w:r>
    </w:p>
    <w:p w14:paraId="085A6CEA" w14:textId="77777777" w:rsidR="0001647A" w:rsidRPr="006B5DC1" w:rsidRDefault="0001647A" w:rsidP="00F84200">
      <w:pPr>
        <w:pStyle w:val="BodyText2"/>
        <w:rPr>
          <w:lang w:val="en-GB"/>
        </w:rPr>
      </w:pPr>
    </w:p>
    <w:p w14:paraId="10110D4D" w14:textId="77777777" w:rsidR="008F4870" w:rsidRPr="006B5DC1" w:rsidRDefault="008F4870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Director </w:t>
      </w:r>
      <w:r w:rsidR="008C38C5" w:rsidRPr="006B5DC1">
        <w:rPr>
          <w:lang w:val="en-GB"/>
        </w:rPr>
        <w:t xml:space="preserve">and </w:t>
      </w:r>
      <w:r w:rsidR="00F76CDE" w:rsidRPr="006B5DC1">
        <w:rPr>
          <w:lang w:val="en-GB"/>
        </w:rPr>
        <w:t>his/her</w:t>
      </w:r>
      <w:r w:rsidR="008C38C5" w:rsidRPr="006B5DC1">
        <w:rPr>
          <w:lang w:val="en-GB"/>
        </w:rPr>
        <w:t xml:space="preserve"> representative shall be liable to</w:t>
      </w:r>
      <w:r w:rsidRPr="006B5DC1">
        <w:rPr>
          <w:lang w:val="en-GB"/>
        </w:rPr>
        <w:t xml:space="preserve">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for damages arising from </w:t>
      </w:r>
      <w:r w:rsidR="00BF0777" w:rsidRPr="006B5DC1">
        <w:rPr>
          <w:lang w:val="en-GB"/>
        </w:rPr>
        <w:t>their</w:t>
      </w:r>
      <w:r w:rsidRPr="006B5DC1">
        <w:rPr>
          <w:lang w:val="en-GB"/>
        </w:rPr>
        <w:t xml:space="preserve"> activities only in the case of intent and gross negligence.</w:t>
      </w:r>
    </w:p>
    <w:p w14:paraId="7937F09A" w14:textId="77777777" w:rsidR="00AD5C9F" w:rsidRPr="006B5DC1" w:rsidRDefault="00AD5C9F" w:rsidP="00AD5C9F">
      <w:pPr>
        <w:pStyle w:val="BodyText2"/>
        <w:rPr>
          <w:lang w:val="en-GB"/>
        </w:rPr>
      </w:pPr>
    </w:p>
    <w:p w14:paraId="72163589" w14:textId="77777777" w:rsidR="00AD5C9F" w:rsidRPr="006B5DC1" w:rsidRDefault="00AD5C9F" w:rsidP="00E36679">
      <w:pPr>
        <w:pStyle w:val="Heading1"/>
        <w:widowControl w:val="0"/>
        <w:rPr>
          <w:lang w:val="en-GB"/>
        </w:rPr>
      </w:pPr>
      <w:r w:rsidRPr="006B5DC1">
        <w:rPr>
          <w:lang w:val="en-GB"/>
        </w:rPr>
        <w:t xml:space="preserve">Responsibility of the </w:t>
      </w:r>
      <w:r w:rsidR="00FB3F1D" w:rsidRPr="006B5DC1">
        <w:rPr>
          <w:lang w:val="en-GB"/>
        </w:rPr>
        <w:t>Director</w:t>
      </w:r>
    </w:p>
    <w:p w14:paraId="5910B0B2" w14:textId="77777777" w:rsidR="00AD5C9F" w:rsidRPr="006B5DC1" w:rsidRDefault="00AD5C9F" w:rsidP="00E36679">
      <w:pPr>
        <w:pStyle w:val="BodyText"/>
        <w:keepNext/>
        <w:widowControl w:val="0"/>
        <w:rPr>
          <w:lang w:val="en-GB"/>
        </w:rPr>
      </w:pPr>
    </w:p>
    <w:p w14:paraId="7057741A" w14:textId="77777777" w:rsidR="00314F29" w:rsidRPr="006B5DC1" w:rsidRDefault="006A730E" w:rsidP="00E004D3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8843E4">
        <w:rPr>
          <w:lang w:val="en-GB"/>
        </w:rPr>
        <w:t>D</w:t>
      </w:r>
      <w:r w:rsidR="00FB3F1D" w:rsidRPr="006B5DC1">
        <w:rPr>
          <w:lang w:val="en-GB"/>
        </w:rPr>
        <w:t>irector</w:t>
      </w:r>
      <w:r w:rsidRPr="006B5DC1">
        <w:rPr>
          <w:lang w:val="en-GB"/>
        </w:rPr>
        <w:t xml:space="preserve"> is responsible for all affairs of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, as far as they are not transferred by </w:t>
      </w:r>
      <w:r w:rsidR="008772D2">
        <w:rPr>
          <w:lang w:val="en-GB"/>
        </w:rPr>
        <w:t>Statute</w:t>
      </w:r>
      <w:r w:rsidRPr="006B5DC1">
        <w:rPr>
          <w:lang w:val="en-GB"/>
        </w:rPr>
        <w:t xml:space="preserve"> to another </w:t>
      </w:r>
      <w:r w:rsidR="008843E4">
        <w:rPr>
          <w:lang w:val="en-GB"/>
        </w:rPr>
        <w:t xml:space="preserve">entity </w:t>
      </w:r>
      <w:r w:rsidRPr="006B5DC1">
        <w:rPr>
          <w:lang w:val="en-GB"/>
        </w:rPr>
        <w:t xml:space="preserve">of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. </w:t>
      </w:r>
    </w:p>
    <w:p w14:paraId="660E08AC" w14:textId="77777777" w:rsidR="00E004D3" w:rsidRPr="006B5DC1" w:rsidRDefault="00E004D3" w:rsidP="00FC6978">
      <w:pPr>
        <w:pStyle w:val="BodyText2"/>
        <w:rPr>
          <w:lang w:val="en-GB"/>
        </w:rPr>
      </w:pPr>
    </w:p>
    <w:p w14:paraId="436F98CF" w14:textId="1BF7E5A1" w:rsidR="00274C83" w:rsidRPr="006B5DC1" w:rsidRDefault="00314F29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 may issue </w:t>
      </w:r>
      <w:r w:rsidR="00B34737">
        <w:rPr>
          <w:lang w:val="en-GB"/>
        </w:rPr>
        <w:t>R</w:t>
      </w:r>
      <w:r w:rsidR="00B34737" w:rsidRPr="006B5DC1">
        <w:rPr>
          <w:lang w:val="en-GB"/>
        </w:rPr>
        <w:t xml:space="preserve">ules </w:t>
      </w:r>
      <w:r w:rsidRPr="006B5DC1">
        <w:rPr>
          <w:lang w:val="en-GB"/>
        </w:rPr>
        <w:t xml:space="preserve">of </w:t>
      </w:r>
      <w:r w:rsidR="00B34737">
        <w:rPr>
          <w:lang w:val="en-GB"/>
        </w:rPr>
        <w:t>P</w:t>
      </w:r>
      <w:r w:rsidR="00B34737" w:rsidRPr="006B5DC1">
        <w:rPr>
          <w:lang w:val="en-GB"/>
        </w:rPr>
        <w:t xml:space="preserve">rocedure </w:t>
      </w:r>
      <w:r w:rsidRPr="006B5DC1">
        <w:rPr>
          <w:lang w:val="en-GB"/>
        </w:rPr>
        <w:t xml:space="preserve">for the </w:t>
      </w:r>
      <w:r w:rsidR="008843E4">
        <w:rPr>
          <w:lang w:val="en-GB"/>
        </w:rPr>
        <w:t>E</w:t>
      </w:r>
      <w:r w:rsidRPr="006B5DC1">
        <w:rPr>
          <w:lang w:val="en-GB"/>
        </w:rPr>
        <w:t xml:space="preserve">xecutive </w:t>
      </w:r>
      <w:r w:rsidR="008843E4">
        <w:rPr>
          <w:lang w:val="en-GB"/>
        </w:rPr>
        <w:t>Board</w:t>
      </w:r>
      <w:bookmarkStart w:id="8" w:name="_DV_C71"/>
      <w:bookmarkEnd w:id="8"/>
      <w:r w:rsidRPr="006B5DC1">
        <w:rPr>
          <w:lang w:val="en-GB"/>
        </w:rPr>
        <w:t xml:space="preserve">. These </w:t>
      </w:r>
      <w:r w:rsidR="008843E4">
        <w:rPr>
          <w:lang w:val="en-GB"/>
        </w:rPr>
        <w:t>R</w:t>
      </w:r>
      <w:r w:rsidRPr="006B5DC1">
        <w:rPr>
          <w:lang w:val="en-GB"/>
        </w:rPr>
        <w:t xml:space="preserve">ules of </w:t>
      </w:r>
      <w:r w:rsidR="008843E4">
        <w:rPr>
          <w:lang w:val="en-GB"/>
        </w:rPr>
        <w:t>P</w:t>
      </w:r>
      <w:r w:rsidRPr="006B5DC1">
        <w:rPr>
          <w:lang w:val="en-GB"/>
        </w:rPr>
        <w:t xml:space="preserve">rocedure may stipulate that the </w:t>
      </w:r>
      <w:bookmarkStart w:id="9" w:name="_DV_M47"/>
      <w:bookmarkEnd w:id="9"/>
      <w:r w:rsidRPr="006B5DC1">
        <w:rPr>
          <w:lang w:val="en-GB"/>
        </w:rPr>
        <w:t xml:space="preserve">approval of the </w:t>
      </w:r>
      <w:r w:rsidR="002F1469">
        <w:rPr>
          <w:lang w:val="en-GB"/>
        </w:rPr>
        <w:t>General Meeting</w:t>
      </w:r>
      <w:r w:rsidRPr="006B5DC1">
        <w:rPr>
          <w:lang w:val="en-GB"/>
        </w:rPr>
        <w:t xml:space="preserve"> is required for certain transactions</w:t>
      </w:r>
      <w:r w:rsidR="00274C83" w:rsidRPr="006B5DC1">
        <w:rPr>
          <w:lang w:val="en-GB"/>
        </w:rPr>
        <w:t>.</w:t>
      </w:r>
    </w:p>
    <w:p w14:paraId="2B460D60" w14:textId="77777777" w:rsidR="00E004D3" w:rsidRPr="006B5DC1" w:rsidRDefault="00E004D3" w:rsidP="00FC6978">
      <w:pPr>
        <w:pStyle w:val="BodyText2"/>
        <w:rPr>
          <w:lang w:val="en-GB"/>
        </w:rPr>
      </w:pPr>
    </w:p>
    <w:p w14:paraId="397BDCFD" w14:textId="027C7840" w:rsidR="00E004D3" w:rsidRDefault="00E004D3" w:rsidP="00E004D3">
      <w:pPr>
        <w:pStyle w:val="Heading2"/>
        <w:rPr>
          <w:lang w:val="en-GB"/>
        </w:rPr>
      </w:pPr>
      <w:r w:rsidRPr="006B5DC1">
        <w:rPr>
          <w:lang w:val="en-GB"/>
        </w:rPr>
        <w:t xml:space="preserve">The General </w:t>
      </w:r>
      <w:r w:rsidR="00A825C3">
        <w:rPr>
          <w:lang w:val="en-GB"/>
        </w:rPr>
        <w:t>Meeting</w:t>
      </w:r>
      <w:r w:rsidRPr="006B5DC1">
        <w:rPr>
          <w:lang w:val="en-GB"/>
        </w:rPr>
        <w:t xml:space="preserve"> may issue instructions to the </w:t>
      </w:r>
      <w:r w:rsidR="00FB3F1D" w:rsidRPr="006B5DC1">
        <w:rPr>
          <w:lang w:val="en-GB"/>
        </w:rPr>
        <w:t>Director</w:t>
      </w:r>
      <w:r w:rsidRPr="006B5DC1">
        <w:rPr>
          <w:lang w:val="en-GB"/>
        </w:rPr>
        <w:t xml:space="preserve">. Instructions require a </w:t>
      </w:r>
      <w:r w:rsidR="00B451EA">
        <w:rPr>
          <w:lang w:val="en-GB"/>
        </w:rPr>
        <w:t>decision</w:t>
      </w:r>
      <w:r w:rsidRPr="006B5DC1">
        <w:rPr>
          <w:lang w:val="en-GB"/>
        </w:rPr>
        <w:t xml:space="preserve"> of the </w:t>
      </w:r>
      <w:r w:rsidR="002F1469">
        <w:rPr>
          <w:lang w:val="en-GB"/>
        </w:rPr>
        <w:t>General Meeting</w:t>
      </w:r>
      <w:r w:rsidRPr="006B5DC1">
        <w:rPr>
          <w:lang w:val="en-GB"/>
        </w:rPr>
        <w:t>.</w:t>
      </w:r>
    </w:p>
    <w:p w14:paraId="1EBDB519" w14:textId="77777777" w:rsidR="00E35DFB" w:rsidRPr="00E35DFB" w:rsidRDefault="00E35DFB" w:rsidP="00E35DFB">
      <w:pPr>
        <w:pStyle w:val="BodyText2"/>
        <w:rPr>
          <w:lang w:val="en-GB"/>
        </w:rPr>
      </w:pPr>
    </w:p>
    <w:p w14:paraId="5FD9A9D4" w14:textId="7FDF65A8" w:rsidR="00B451EA" w:rsidRPr="00E35DFB" w:rsidRDefault="00B451EA" w:rsidP="00E35DFB">
      <w:pPr>
        <w:pStyle w:val="Heading2"/>
        <w:rPr>
          <w:lang w:val="en-GB"/>
        </w:rPr>
      </w:pPr>
      <w:r w:rsidRPr="00E35DFB">
        <w:rPr>
          <w:lang w:val="en-GB"/>
        </w:rPr>
        <w:t>The Director presents an annual Report of activity to the General Meeting.</w:t>
      </w:r>
    </w:p>
    <w:p w14:paraId="3C5514A4" w14:textId="77777777" w:rsidR="00AD5C9F" w:rsidRPr="006B5DC1" w:rsidRDefault="00AD5C9F" w:rsidP="00F84200">
      <w:pPr>
        <w:pStyle w:val="BodyText"/>
        <w:ind w:left="0"/>
        <w:rPr>
          <w:lang w:val="en-GB"/>
        </w:rPr>
      </w:pPr>
    </w:p>
    <w:p w14:paraId="27059D43" w14:textId="77777777" w:rsidR="00EF577C" w:rsidRPr="006B5DC1" w:rsidRDefault="00AD5C9F" w:rsidP="00E004D3">
      <w:pPr>
        <w:pStyle w:val="Heading1"/>
        <w:rPr>
          <w:lang w:val="en-GB"/>
        </w:rPr>
      </w:pPr>
      <w:r w:rsidRPr="006B5DC1">
        <w:rPr>
          <w:lang w:val="en-GB"/>
        </w:rPr>
        <w:lastRenderedPageBreak/>
        <w:t xml:space="preserve">Election </w:t>
      </w:r>
      <w:r w:rsidR="008843E4">
        <w:rPr>
          <w:lang w:val="en-GB"/>
        </w:rPr>
        <w:t xml:space="preserve">of the Director </w:t>
      </w:r>
      <w:r w:rsidRPr="006B5DC1">
        <w:rPr>
          <w:lang w:val="en-GB"/>
        </w:rPr>
        <w:t xml:space="preserve">and </w:t>
      </w:r>
      <w:r w:rsidR="008843E4">
        <w:rPr>
          <w:lang w:val="en-GB"/>
        </w:rPr>
        <w:t>T</w:t>
      </w:r>
      <w:r w:rsidRPr="006B5DC1">
        <w:rPr>
          <w:lang w:val="en-GB"/>
        </w:rPr>
        <w:t xml:space="preserve">erm of </w:t>
      </w:r>
      <w:r w:rsidR="008843E4">
        <w:rPr>
          <w:lang w:val="en-GB"/>
        </w:rPr>
        <w:t>O</w:t>
      </w:r>
      <w:r w:rsidRPr="006B5DC1">
        <w:rPr>
          <w:lang w:val="en-GB"/>
        </w:rPr>
        <w:t>ffice</w:t>
      </w:r>
    </w:p>
    <w:p w14:paraId="1D6EEA56" w14:textId="77777777" w:rsidR="00E004D3" w:rsidRPr="006B5DC1" w:rsidRDefault="00E004D3" w:rsidP="00FC6978">
      <w:pPr>
        <w:pStyle w:val="BodyText"/>
        <w:rPr>
          <w:lang w:val="en-GB"/>
        </w:rPr>
      </w:pPr>
    </w:p>
    <w:p w14:paraId="4320944C" w14:textId="57DB0892" w:rsidR="0068195A" w:rsidRPr="006B5DC1" w:rsidRDefault="006A730E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511753" w:rsidRPr="006B5DC1">
        <w:rPr>
          <w:lang w:val="en-GB"/>
        </w:rPr>
        <w:t>Director is</w:t>
      </w:r>
      <w:r w:rsidR="00F21B05" w:rsidRPr="006B5DC1">
        <w:rPr>
          <w:lang w:val="en-GB"/>
        </w:rPr>
        <w:t xml:space="preserve"> appointed </w:t>
      </w:r>
      <w:r w:rsidRPr="006B5DC1">
        <w:rPr>
          <w:lang w:val="en-GB"/>
        </w:rPr>
        <w:t xml:space="preserve">by the General </w:t>
      </w:r>
      <w:r w:rsidR="00A825C3">
        <w:rPr>
          <w:lang w:val="en-GB"/>
        </w:rPr>
        <w:t>Meeting</w:t>
      </w:r>
      <w:r w:rsidR="005A3CA5">
        <w:rPr>
          <w:lang w:val="en-GB"/>
        </w:rPr>
        <w:t xml:space="preserve"> </w:t>
      </w:r>
      <w:r w:rsidRPr="006B5DC1">
        <w:rPr>
          <w:lang w:val="en-GB"/>
        </w:rPr>
        <w:t>for a period of</w:t>
      </w:r>
      <w:r w:rsidR="00BF46FB">
        <w:rPr>
          <w:lang w:val="en-GB"/>
        </w:rPr>
        <w:t xml:space="preserve"> three years with an option to extend for up to two years</w:t>
      </w:r>
      <w:r w:rsidRPr="006B5DC1">
        <w:rPr>
          <w:lang w:val="en-GB"/>
        </w:rPr>
        <w:t xml:space="preserve"> from the date of election. </w:t>
      </w:r>
      <w:r w:rsidR="00BF46FB">
        <w:rPr>
          <w:lang w:val="en-GB"/>
        </w:rPr>
        <w:t xml:space="preserve">The total election period may not exceed five years. </w:t>
      </w:r>
      <w:r w:rsidR="005A3CA5">
        <w:rPr>
          <w:lang w:val="en-GB"/>
        </w:rPr>
        <w:t>The appointment</w:t>
      </w:r>
      <w:r w:rsidR="00F21B05" w:rsidRPr="006B5DC1">
        <w:rPr>
          <w:lang w:val="en-GB"/>
        </w:rPr>
        <w:t xml:space="preserve"> shall</w:t>
      </w:r>
      <w:r w:rsidR="00594435" w:rsidRPr="006B5DC1">
        <w:rPr>
          <w:lang w:val="en-GB"/>
        </w:rPr>
        <w:t xml:space="preserve"> not be renewable</w:t>
      </w:r>
      <w:r w:rsidRPr="006B5DC1">
        <w:rPr>
          <w:lang w:val="en-GB"/>
        </w:rPr>
        <w:t>.</w:t>
      </w:r>
    </w:p>
    <w:p w14:paraId="53E60425" w14:textId="77777777" w:rsidR="00711419" w:rsidRPr="006B5DC1" w:rsidRDefault="00711419" w:rsidP="00F84200">
      <w:pPr>
        <w:pStyle w:val="BodyText2"/>
        <w:rPr>
          <w:lang w:val="en-GB"/>
        </w:rPr>
      </w:pPr>
    </w:p>
    <w:p w14:paraId="3A39E5CB" w14:textId="08E4AF2C" w:rsidR="00711419" w:rsidRDefault="00711419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A </w:t>
      </w:r>
      <w:r w:rsidR="008843E4">
        <w:rPr>
          <w:lang w:val="en-GB"/>
        </w:rPr>
        <w:t>S</w:t>
      </w:r>
      <w:r w:rsidRPr="006B5DC1">
        <w:rPr>
          <w:lang w:val="en-GB"/>
        </w:rPr>
        <w:t xml:space="preserve">election </w:t>
      </w:r>
      <w:r w:rsidR="008843E4">
        <w:rPr>
          <w:lang w:val="en-GB"/>
        </w:rPr>
        <w:t>C</w:t>
      </w:r>
      <w:r w:rsidRPr="006B5DC1">
        <w:rPr>
          <w:lang w:val="en-GB"/>
        </w:rPr>
        <w:t xml:space="preserve">ommittee </w:t>
      </w:r>
      <w:r w:rsidR="008843E4">
        <w:rPr>
          <w:lang w:val="en-GB"/>
        </w:rPr>
        <w:t xml:space="preserve">established </w:t>
      </w:r>
      <w:r w:rsidR="00497C9B" w:rsidRPr="006B5DC1">
        <w:rPr>
          <w:lang w:val="en-GB"/>
        </w:rPr>
        <w:t>by</w:t>
      </w:r>
      <w:r w:rsidR="00F314DA" w:rsidRPr="006B5DC1">
        <w:rPr>
          <w:lang w:val="en-GB"/>
        </w:rPr>
        <w:t xml:space="preserve"> the </w:t>
      </w:r>
      <w:r w:rsidR="00F94FB2">
        <w:rPr>
          <w:lang w:val="en-GB"/>
        </w:rPr>
        <w:t>Member</w:t>
      </w:r>
      <w:r w:rsidR="00F314DA" w:rsidRPr="006B5DC1">
        <w:rPr>
          <w:lang w:val="en-GB"/>
        </w:rPr>
        <w:t xml:space="preserve"> </w:t>
      </w:r>
      <w:r w:rsidR="00497C9B" w:rsidRPr="006B5DC1">
        <w:rPr>
          <w:lang w:val="en-GB"/>
        </w:rPr>
        <w:t>Federal Republic of Germany</w:t>
      </w:r>
      <w:r w:rsidR="00B451EA">
        <w:rPr>
          <w:lang w:val="en-GB"/>
        </w:rPr>
        <w:t xml:space="preserve"> hosting the Association in its </w:t>
      </w:r>
      <w:r w:rsidR="000934F4">
        <w:rPr>
          <w:lang w:val="en-GB"/>
        </w:rPr>
        <w:t>territory</w:t>
      </w:r>
      <w:r w:rsidR="00497C9B" w:rsidRPr="006B5DC1">
        <w:rPr>
          <w:lang w:val="en-GB"/>
        </w:rPr>
        <w:t>, represented by the Federal Foreign</w:t>
      </w:r>
      <w:r w:rsidRPr="006B5DC1">
        <w:rPr>
          <w:lang w:val="en-GB"/>
        </w:rPr>
        <w:t xml:space="preserve"> Office</w:t>
      </w:r>
      <w:r w:rsidR="00497C9B" w:rsidRPr="006B5DC1">
        <w:rPr>
          <w:lang w:val="en-GB"/>
        </w:rPr>
        <w:t>, shall</w:t>
      </w:r>
      <w:r w:rsidR="008843E4">
        <w:rPr>
          <w:lang w:val="en-GB"/>
        </w:rPr>
        <w:t xml:space="preserve">, </w:t>
      </w:r>
      <w:r w:rsidR="008843E4" w:rsidRPr="006B5DC1">
        <w:rPr>
          <w:lang w:val="en-GB"/>
        </w:rPr>
        <w:t xml:space="preserve">on the basis of the </w:t>
      </w:r>
      <w:r w:rsidR="008843E4">
        <w:rPr>
          <w:lang w:val="en-GB"/>
        </w:rPr>
        <w:t>R</w:t>
      </w:r>
      <w:r w:rsidR="008843E4" w:rsidRPr="006B5DC1">
        <w:rPr>
          <w:lang w:val="en-GB"/>
        </w:rPr>
        <w:t xml:space="preserve">ules of </w:t>
      </w:r>
      <w:r w:rsidR="008843E4">
        <w:rPr>
          <w:lang w:val="en-GB"/>
        </w:rPr>
        <w:t>P</w:t>
      </w:r>
      <w:r w:rsidR="008843E4" w:rsidRPr="006B5DC1">
        <w:rPr>
          <w:lang w:val="en-GB"/>
        </w:rPr>
        <w:t xml:space="preserve">rocedure which the Federal Republic of Germany, represented by the Federal Foreign Office, has </w:t>
      </w:r>
      <w:r w:rsidR="008843E4">
        <w:rPr>
          <w:lang w:val="en-GB"/>
        </w:rPr>
        <w:t>established,</w:t>
      </w:r>
      <w:r w:rsidR="000B009F" w:rsidRPr="006B5DC1">
        <w:rPr>
          <w:lang w:val="en-GB"/>
        </w:rPr>
        <w:t xml:space="preserve"> select </w:t>
      </w:r>
      <w:r w:rsidR="00F76CDE" w:rsidRPr="006B5DC1">
        <w:rPr>
          <w:lang w:val="en-GB"/>
        </w:rPr>
        <w:t>a</w:t>
      </w:r>
      <w:r w:rsidR="000B009F" w:rsidRPr="006B5DC1">
        <w:rPr>
          <w:lang w:val="en-GB"/>
        </w:rPr>
        <w:t xml:space="preserve"> suitable</w:t>
      </w:r>
      <w:r w:rsidR="00F76CDE" w:rsidRPr="006B5DC1">
        <w:rPr>
          <w:lang w:val="en-GB"/>
        </w:rPr>
        <w:t xml:space="preserve"> candidate</w:t>
      </w:r>
      <w:r w:rsidRPr="006B5DC1">
        <w:rPr>
          <w:lang w:val="en-GB"/>
        </w:rPr>
        <w:t xml:space="preserve"> for the </w:t>
      </w:r>
      <w:r w:rsidR="008843E4">
        <w:rPr>
          <w:lang w:val="en-GB"/>
        </w:rPr>
        <w:t xml:space="preserve">position </w:t>
      </w:r>
      <w:r w:rsidRPr="006B5DC1">
        <w:rPr>
          <w:lang w:val="en-GB"/>
        </w:rPr>
        <w:t xml:space="preserve">of </w:t>
      </w:r>
      <w:r w:rsidR="008843E4">
        <w:rPr>
          <w:lang w:val="en-GB"/>
        </w:rPr>
        <w:t xml:space="preserve">first </w:t>
      </w:r>
      <w:r w:rsidRPr="006B5DC1">
        <w:rPr>
          <w:lang w:val="en-GB"/>
        </w:rPr>
        <w:t>Director,</w:t>
      </w:r>
      <w:r w:rsidR="00F76CDE" w:rsidRPr="006B5DC1">
        <w:rPr>
          <w:lang w:val="en-GB"/>
        </w:rPr>
        <w:t xml:space="preserve"> </w:t>
      </w:r>
      <w:r w:rsidR="008843E4">
        <w:rPr>
          <w:lang w:val="en-GB"/>
        </w:rPr>
        <w:t xml:space="preserve">whom </w:t>
      </w:r>
      <w:r w:rsidR="0007693A" w:rsidRPr="006B5DC1">
        <w:rPr>
          <w:lang w:val="en-GB"/>
        </w:rPr>
        <w:t>the</w:t>
      </w:r>
      <w:r w:rsidR="000B009F" w:rsidRPr="006B5DC1">
        <w:rPr>
          <w:lang w:val="en-GB"/>
        </w:rPr>
        <w:t xml:space="preserve"> Federal Republic of Germany shall </w:t>
      </w:r>
      <w:r w:rsidR="0007693A" w:rsidRPr="006B5DC1">
        <w:rPr>
          <w:lang w:val="en-GB"/>
        </w:rPr>
        <w:t xml:space="preserve">propose to the General </w:t>
      </w:r>
      <w:r w:rsidR="00A825C3">
        <w:rPr>
          <w:lang w:val="en-GB"/>
        </w:rPr>
        <w:t>Meeting</w:t>
      </w:r>
      <w:r w:rsidR="0007693A" w:rsidRPr="006B5DC1">
        <w:rPr>
          <w:lang w:val="en-GB"/>
        </w:rPr>
        <w:t xml:space="preserve"> </w:t>
      </w:r>
      <w:r w:rsidR="00D3665A" w:rsidRPr="006B5DC1">
        <w:rPr>
          <w:lang w:val="en-GB"/>
        </w:rPr>
        <w:t>for election</w:t>
      </w:r>
      <w:r w:rsidR="007A22EA" w:rsidRPr="006B5DC1">
        <w:rPr>
          <w:lang w:val="en-GB"/>
        </w:rPr>
        <w:t>.</w:t>
      </w:r>
    </w:p>
    <w:p w14:paraId="19AA070D" w14:textId="77777777" w:rsidR="000936A6" w:rsidRPr="000936A6" w:rsidRDefault="000936A6" w:rsidP="000936A6">
      <w:pPr>
        <w:pStyle w:val="BodyText2"/>
        <w:rPr>
          <w:lang w:val="en-GB"/>
        </w:rPr>
      </w:pPr>
    </w:p>
    <w:p w14:paraId="5A317B3B" w14:textId="4DE65DD1" w:rsidR="00B451EA" w:rsidRPr="000936A6" w:rsidRDefault="001D52DE" w:rsidP="000936A6">
      <w:pPr>
        <w:pStyle w:val="Heading2"/>
        <w:rPr>
          <w:lang w:val="en-GB"/>
        </w:rPr>
      </w:pPr>
      <w:r w:rsidRPr="000936A6">
        <w:rPr>
          <w:lang w:val="en-GB"/>
        </w:rPr>
        <w:t xml:space="preserve">The </w:t>
      </w:r>
      <w:r w:rsidR="00B451EA" w:rsidRPr="000936A6">
        <w:rPr>
          <w:lang w:val="en-GB"/>
        </w:rPr>
        <w:t xml:space="preserve">procedure </w:t>
      </w:r>
      <w:r w:rsidRPr="000936A6">
        <w:rPr>
          <w:lang w:val="en-GB"/>
        </w:rPr>
        <w:t xml:space="preserve">according to § 16.2 </w:t>
      </w:r>
      <w:r w:rsidR="00B451EA" w:rsidRPr="000936A6">
        <w:rPr>
          <w:lang w:val="en-GB"/>
        </w:rPr>
        <w:t>will only apply for the selection of the first Director</w:t>
      </w:r>
      <w:r w:rsidR="000936A6">
        <w:rPr>
          <w:lang w:val="en-GB"/>
        </w:rPr>
        <w:t>.</w:t>
      </w:r>
    </w:p>
    <w:p w14:paraId="37516226" w14:textId="77777777" w:rsidR="002417CD" w:rsidRPr="006B5DC1" w:rsidRDefault="002417CD" w:rsidP="00F84200">
      <w:pPr>
        <w:pStyle w:val="BodyText2"/>
        <w:rPr>
          <w:lang w:val="en-GB"/>
        </w:rPr>
      </w:pPr>
    </w:p>
    <w:p w14:paraId="482F0BDE" w14:textId="3E633815" w:rsidR="009B5019" w:rsidRPr="006B5DC1" w:rsidRDefault="00B451EA" w:rsidP="002417CD">
      <w:pPr>
        <w:pStyle w:val="Heading1"/>
        <w:rPr>
          <w:lang w:val="en-GB"/>
        </w:rPr>
      </w:pPr>
      <w:r>
        <w:rPr>
          <w:lang w:val="en-GB"/>
        </w:rPr>
        <w:t>Permanent Staff</w:t>
      </w:r>
    </w:p>
    <w:p w14:paraId="4FE7291A" w14:textId="77777777" w:rsidR="002417CD" w:rsidRPr="006B5DC1" w:rsidRDefault="002417CD" w:rsidP="00F84200">
      <w:pPr>
        <w:pStyle w:val="BodyText"/>
        <w:rPr>
          <w:lang w:val="en-GB"/>
        </w:rPr>
      </w:pPr>
    </w:p>
    <w:p w14:paraId="7220A209" w14:textId="50CE0078" w:rsidR="00D3665A" w:rsidRPr="006B5DC1" w:rsidRDefault="00B451EA" w:rsidP="00F84200">
      <w:pPr>
        <w:pStyle w:val="Heading2"/>
        <w:jc w:val="both"/>
        <w:rPr>
          <w:lang w:val="en-GB"/>
        </w:rPr>
      </w:pPr>
      <w:bookmarkStart w:id="10" w:name="_Ref22844565"/>
      <w:r>
        <w:rPr>
          <w:lang w:val="en-GB"/>
        </w:rPr>
        <w:t>In addition to the Director, t</w:t>
      </w:r>
      <w:r w:rsidRPr="00FF36BA">
        <w:rPr>
          <w:lang w:val="en-US"/>
        </w:rPr>
        <w:t xml:space="preserve">he permanent staff </w:t>
      </w:r>
      <w:r>
        <w:rPr>
          <w:lang w:val="en-US"/>
        </w:rPr>
        <w:t xml:space="preserve">of the Association </w:t>
      </w:r>
      <w:r w:rsidRPr="00FF36BA">
        <w:rPr>
          <w:lang w:val="en-US"/>
        </w:rPr>
        <w:t>consists of the Head of Administration, desk officers and other administrative, secretaria</w:t>
      </w:r>
      <w:r w:rsidR="006874D8">
        <w:rPr>
          <w:lang w:val="en-US"/>
        </w:rPr>
        <w:t>l</w:t>
      </w:r>
      <w:r w:rsidRPr="00FF36BA">
        <w:rPr>
          <w:lang w:val="en-US"/>
        </w:rPr>
        <w:t xml:space="preserve"> and support staff, w</w:t>
      </w:r>
      <w:r>
        <w:rPr>
          <w:lang w:val="en-US"/>
        </w:rPr>
        <w:t>hich are recruited as required</w:t>
      </w:r>
      <w:r w:rsidR="00D900C3" w:rsidRPr="006B5DC1">
        <w:rPr>
          <w:lang w:val="en-GB"/>
        </w:rPr>
        <w:t>.</w:t>
      </w:r>
      <w:bookmarkEnd w:id="10"/>
    </w:p>
    <w:p w14:paraId="68F51A12" w14:textId="77777777" w:rsidR="00D900C3" w:rsidRPr="006B5DC1" w:rsidRDefault="00FF7108" w:rsidP="00FC6978">
      <w:pPr>
        <w:pStyle w:val="BodyText2"/>
        <w:tabs>
          <w:tab w:val="left" w:pos="5710"/>
        </w:tabs>
        <w:rPr>
          <w:lang w:val="en-GB"/>
        </w:rPr>
      </w:pPr>
      <w:r w:rsidRPr="006B5DC1">
        <w:rPr>
          <w:lang w:val="en-GB"/>
        </w:rPr>
        <w:tab/>
      </w:r>
    </w:p>
    <w:p w14:paraId="1DF60679" w14:textId="36EFC974" w:rsidR="00D900C3" w:rsidRPr="006B5DC1" w:rsidRDefault="00D900C3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F76CDE" w:rsidRPr="006B5DC1">
        <w:rPr>
          <w:lang w:val="en-GB"/>
        </w:rPr>
        <w:t>employees</w:t>
      </w:r>
      <w:r w:rsidR="00D30C7F" w:rsidRPr="006B5DC1">
        <w:rPr>
          <w:lang w:val="en-GB"/>
        </w:rPr>
        <w:t xml:space="preserve"> mentioned</w:t>
      </w:r>
      <w:r w:rsidR="002870DB" w:rsidRPr="006B5DC1">
        <w:rPr>
          <w:lang w:val="en-GB"/>
        </w:rPr>
        <w:t xml:space="preserve"> under</w:t>
      </w:r>
      <w:r w:rsidR="006A62E8" w:rsidRPr="006B5DC1">
        <w:rPr>
          <w:lang w:val="en-GB"/>
        </w:rPr>
        <w:t xml:space="preserve"> §</w:t>
      </w:r>
      <w:r w:rsidR="002870DB" w:rsidRPr="006B5DC1">
        <w:rPr>
          <w:lang w:val="en-GB"/>
        </w:rPr>
        <w:fldChar w:fldCharType="begin"/>
      </w:r>
      <w:r w:rsidR="002870DB" w:rsidRPr="006B5DC1">
        <w:rPr>
          <w:lang w:val="en-GB"/>
        </w:rPr>
        <w:instrText xml:space="preserve"> REF _Ref22844565 \r \h </w:instrText>
      </w:r>
      <w:r w:rsidR="002870DB" w:rsidRPr="006B5DC1">
        <w:rPr>
          <w:lang w:val="en-GB"/>
        </w:rPr>
      </w:r>
      <w:r w:rsidR="002870DB" w:rsidRPr="006B5DC1">
        <w:rPr>
          <w:lang w:val="en-GB"/>
        </w:rPr>
        <w:fldChar w:fldCharType="separate"/>
      </w:r>
      <w:r w:rsidR="00BE72EE">
        <w:rPr>
          <w:lang w:val="en-GB"/>
        </w:rPr>
        <w:t>17.1</w:t>
      </w:r>
      <w:r w:rsidR="002870DB" w:rsidRPr="006B5DC1">
        <w:rPr>
          <w:lang w:val="en-GB"/>
        </w:rPr>
        <w:fldChar w:fldCharType="end"/>
      </w:r>
      <w:r w:rsidRPr="006B5DC1">
        <w:rPr>
          <w:lang w:val="en-GB"/>
        </w:rPr>
        <w:t xml:space="preserve"> are </w:t>
      </w:r>
      <w:r w:rsidR="00CA49F2" w:rsidRPr="006B5DC1">
        <w:rPr>
          <w:lang w:val="en-GB"/>
        </w:rPr>
        <w:t xml:space="preserve">permanently employed by the </w:t>
      </w:r>
      <w:r w:rsidR="006B5DC1" w:rsidRPr="006B5DC1">
        <w:rPr>
          <w:lang w:val="en-GB"/>
        </w:rPr>
        <w:t>Association</w:t>
      </w:r>
      <w:r w:rsidR="00CA49F2" w:rsidRPr="006B5DC1">
        <w:rPr>
          <w:lang w:val="en-GB"/>
        </w:rPr>
        <w:t xml:space="preserve"> </w:t>
      </w:r>
      <w:r w:rsidR="008843E4">
        <w:rPr>
          <w:lang w:val="en-GB"/>
        </w:rPr>
        <w:t>and shall receive</w:t>
      </w:r>
      <w:r w:rsidR="00CA49F2" w:rsidRPr="006B5DC1">
        <w:rPr>
          <w:lang w:val="en-GB"/>
        </w:rPr>
        <w:t xml:space="preserve"> </w:t>
      </w:r>
      <w:r w:rsidR="008843E4">
        <w:rPr>
          <w:lang w:val="en-GB"/>
        </w:rPr>
        <w:t>remuneration</w:t>
      </w:r>
      <w:r w:rsidR="00CA49F2" w:rsidRPr="006B5DC1">
        <w:rPr>
          <w:lang w:val="en-GB"/>
        </w:rPr>
        <w:t>.</w:t>
      </w:r>
    </w:p>
    <w:p w14:paraId="026312F2" w14:textId="77777777" w:rsidR="00845310" w:rsidRPr="006B5DC1" w:rsidRDefault="00845310" w:rsidP="00F84200">
      <w:pPr>
        <w:pStyle w:val="BodyText2"/>
        <w:rPr>
          <w:lang w:val="en-GB"/>
        </w:rPr>
      </w:pPr>
    </w:p>
    <w:p w14:paraId="2DDA903A" w14:textId="77777777" w:rsidR="00845310" w:rsidRPr="006B5DC1" w:rsidRDefault="00E57B1C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F94FB2">
        <w:rPr>
          <w:lang w:val="en-GB"/>
        </w:rPr>
        <w:t>H</w:t>
      </w:r>
      <w:r w:rsidRPr="006B5DC1">
        <w:rPr>
          <w:lang w:val="en-GB"/>
        </w:rPr>
        <w:t xml:space="preserve">ead of </w:t>
      </w:r>
      <w:r w:rsidR="00F94FB2">
        <w:rPr>
          <w:lang w:val="en-GB"/>
        </w:rPr>
        <w:t>A</w:t>
      </w:r>
      <w:r w:rsidRPr="006B5DC1">
        <w:rPr>
          <w:lang w:val="en-GB"/>
        </w:rPr>
        <w:t>dministration</w:t>
      </w:r>
      <w:r w:rsidR="00845310" w:rsidRPr="006B5DC1">
        <w:rPr>
          <w:lang w:val="en-GB"/>
        </w:rPr>
        <w:t xml:space="preserve"> organises </w:t>
      </w:r>
      <w:r w:rsidR="005C43FC" w:rsidRPr="006B5DC1">
        <w:rPr>
          <w:lang w:val="en-GB"/>
        </w:rPr>
        <w:t>the internal affairs of</w:t>
      </w:r>
      <w:r w:rsidR="00845310" w:rsidRPr="006B5DC1">
        <w:rPr>
          <w:lang w:val="en-GB"/>
        </w:rPr>
        <w:t xml:space="preserve"> the </w:t>
      </w:r>
      <w:r w:rsidR="006B5DC1" w:rsidRPr="006B5DC1">
        <w:rPr>
          <w:lang w:val="en-GB"/>
        </w:rPr>
        <w:t>Association</w:t>
      </w:r>
      <w:r w:rsidR="00845310" w:rsidRPr="006B5DC1">
        <w:rPr>
          <w:lang w:val="en-GB"/>
        </w:rPr>
        <w:t xml:space="preserve"> and </w:t>
      </w:r>
      <w:r w:rsidR="00F94FB2">
        <w:rPr>
          <w:lang w:val="en-GB"/>
        </w:rPr>
        <w:t xml:space="preserve">performs </w:t>
      </w:r>
      <w:r w:rsidR="00845310" w:rsidRPr="006B5DC1">
        <w:rPr>
          <w:lang w:val="en-GB"/>
        </w:rPr>
        <w:t xml:space="preserve">the administrative </w:t>
      </w:r>
      <w:r w:rsidR="00F94FB2">
        <w:rPr>
          <w:lang w:val="en-GB"/>
        </w:rPr>
        <w:t>duties</w:t>
      </w:r>
      <w:r w:rsidR="00440B02" w:rsidRPr="006B5DC1">
        <w:rPr>
          <w:lang w:val="en-GB"/>
        </w:rPr>
        <w:t>.</w:t>
      </w:r>
    </w:p>
    <w:p w14:paraId="34DBD166" w14:textId="77777777" w:rsidR="00123C6E" w:rsidRPr="006B5DC1" w:rsidRDefault="00123C6E" w:rsidP="00FC6978">
      <w:pPr>
        <w:pStyle w:val="BodyText3"/>
        <w:rPr>
          <w:lang w:val="en-GB"/>
        </w:rPr>
      </w:pPr>
    </w:p>
    <w:p w14:paraId="6FFCF5BE" w14:textId="754CA5F6" w:rsidR="00B25CDA" w:rsidRPr="006B5DC1" w:rsidRDefault="00E57B1C" w:rsidP="00B25CDA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B451EA">
        <w:rPr>
          <w:lang w:val="en-GB"/>
        </w:rPr>
        <w:t>desk officers</w:t>
      </w:r>
      <w:r w:rsidR="00B25CDA" w:rsidRPr="006B5DC1">
        <w:rPr>
          <w:lang w:val="en-GB"/>
        </w:rPr>
        <w:t xml:space="preserve"> accompany </w:t>
      </w:r>
      <w:r w:rsidR="00B451EA">
        <w:rPr>
          <w:lang w:val="en-GB"/>
        </w:rPr>
        <w:t xml:space="preserve">the </w:t>
      </w:r>
      <w:r w:rsidR="00B25CDA" w:rsidRPr="006B5DC1">
        <w:rPr>
          <w:lang w:val="en-GB"/>
        </w:rPr>
        <w:t xml:space="preserve">implementation of the work programme and advise the </w:t>
      </w:r>
      <w:r w:rsidR="00F94FB2">
        <w:rPr>
          <w:lang w:val="en-GB"/>
        </w:rPr>
        <w:t>Member</w:t>
      </w:r>
      <w:r w:rsidR="00B25CDA" w:rsidRPr="006B5DC1">
        <w:rPr>
          <w:lang w:val="en-GB"/>
        </w:rPr>
        <w:t>s with regard to content and organisation. They send the results of the</w:t>
      </w:r>
      <w:r w:rsidR="00BA40FB">
        <w:rPr>
          <w:lang w:val="en-GB"/>
        </w:rPr>
        <w:t xml:space="preserve"> Association’s </w:t>
      </w:r>
      <w:r w:rsidR="00B25CDA" w:rsidRPr="006B5DC1">
        <w:rPr>
          <w:lang w:val="en-GB"/>
        </w:rPr>
        <w:t xml:space="preserve">work to the </w:t>
      </w:r>
      <w:r w:rsidR="00F94FB2">
        <w:rPr>
          <w:lang w:val="en-GB"/>
        </w:rPr>
        <w:t>Member</w:t>
      </w:r>
      <w:r w:rsidR="00B25CDA" w:rsidRPr="006B5DC1">
        <w:rPr>
          <w:lang w:val="en-GB"/>
        </w:rPr>
        <w:t xml:space="preserve">s, are responsible for </w:t>
      </w:r>
      <w:r w:rsidR="00BA40FB">
        <w:rPr>
          <w:lang w:val="en-GB"/>
        </w:rPr>
        <w:t xml:space="preserve">knowledge management and </w:t>
      </w:r>
      <w:r w:rsidR="00B25CDA" w:rsidRPr="006B5DC1">
        <w:rPr>
          <w:lang w:val="en-GB"/>
        </w:rPr>
        <w:t>public relations and, together with</w:t>
      </w:r>
      <w:r w:rsidRPr="006B5DC1">
        <w:rPr>
          <w:lang w:val="en-GB"/>
        </w:rPr>
        <w:t xml:space="preserve"> the</w:t>
      </w:r>
      <w:r w:rsidR="00B25CDA" w:rsidRPr="006B5DC1">
        <w:rPr>
          <w:lang w:val="en-GB"/>
        </w:rPr>
        <w:t xml:space="preserve"> </w:t>
      </w:r>
      <w:r w:rsidR="00F94FB2">
        <w:rPr>
          <w:lang w:val="en-GB"/>
        </w:rPr>
        <w:t>D</w:t>
      </w:r>
      <w:r w:rsidR="00B25CDA" w:rsidRPr="006B5DC1">
        <w:rPr>
          <w:lang w:val="en-GB"/>
        </w:rPr>
        <w:t xml:space="preserve">irector, distribute the content of work requirements to the </w:t>
      </w:r>
      <w:r w:rsidR="00F94FB2">
        <w:rPr>
          <w:lang w:val="en-GB"/>
        </w:rPr>
        <w:t>Expert</w:t>
      </w:r>
      <w:r w:rsidR="00B25CDA" w:rsidRPr="006B5DC1">
        <w:rPr>
          <w:lang w:val="en-GB"/>
        </w:rPr>
        <w:t>s.</w:t>
      </w:r>
    </w:p>
    <w:p w14:paraId="566C62FF" w14:textId="77777777" w:rsidR="00D3665A" w:rsidRPr="006B5DC1" w:rsidRDefault="00D3665A" w:rsidP="00FC6978">
      <w:pPr>
        <w:pStyle w:val="BodyText"/>
        <w:rPr>
          <w:lang w:val="en-GB"/>
        </w:rPr>
      </w:pPr>
    </w:p>
    <w:p w14:paraId="171EBCE9" w14:textId="77777777" w:rsidR="00B53147" w:rsidRPr="006B5DC1" w:rsidRDefault="00B53147" w:rsidP="00744AB4">
      <w:pPr>
        <w:pStyle w:val="Heading1"/>
        <w:keepLines/>
        <w:rPr>
          <w:lang w:val="en-GB"/>
        </w:rPr>
      </w:pPr>
      <w:r w:rsidRPr="006B5DC1">
        <w:rPr>
          <w:lang w:val="en-GB"/>
        </w:rPr>
        <w:lastRenderedPageBreak/>
        <w:t xml:space="preserve">Special </w:t>
      </w:r>
      <w:r w:rsidR="00F94FB2">
        <w:rPr>
          <w:lang w:val="en-GB"/>
        </w:rPr>
        <w:t>R</w:t>
      </w:r>
      <w:r w:rsidRPr="006B5DC1">
        <w:rPr>
          <w:lang w:val="en-GB"/>
        </w:rPr>
        <w:t>epresentative</w:t>
      </w:r>
    </w:p>
    <w:p w14:paraId="1141FC2E" w14:textId="77777777" w:rsidR="00B53147" w:rsidRPr="006B5DC1" w:rsidRDefault="00B53147" w:rsidP="00744AB4">
      <w:pPr>
        <w:pStyle w:val="BodyText"/>
        <w:keepNext/>
        <w:rPr>
          <w:lang w:val="en-GB"/>
        </w:rPr>
      </w:pPr>
    </w:p>
    <w:p w14:paraId="2B7439C5" w14:textId="77777777" w:rsidR="00B53147" w:rsidRPr="006B5DC1" w:rsidRDefault="00B53147" w:rsidP="003357A6">
      <w:pPr>
        <w:pStyle w:val="Heading2"/>
        <w:jc w:val="both"/>
        <w:rPr>
          <w:lang w:val="en-GB"/>
        </w:rPr>
      </w:pPr>
      <w:r w:rsidRPr="006B5DC1">
        <w:rPr>
          <w:lang w:val="en-GB"/>
        </w:rPr>
        <w:t>The</w:t>
      </w:r>
      <w:r w:rsidR="00E57B1C" w:rsidRPr="006B5DC1">
        <w:rPr>
          <w:lang w:val="en-GB"/>
        </w:rPr>
        <w:t xml:space="preserve"> Director </w:t>
      </w:r>
      <w:r w:rsidRPr="006B5DC1">
        <w:rPr>
          <w:lang w:val="en-GB"/>
        </w:rPr>
        <w:t>appoint</w:t>
      </w:r>
      <w:r w:rsidR="00F94FB2">
        <w:rPr>
          <w:lang w:val="en-GB"/>
        </w:rPr>
        <w:t>s</w:t>
      </w:r>
      <w:r w:rsidRPr="006B5DC1">
        <w:rPr>
          <w:lang w:val="en-GB"/>
        </w:rPr>
        <w:t xml:space="preserve"> </w:t>
      </w:r>
      <w:r w:rsidR="00E57B1C" w:rsidRPr="006B5DC1">
        <w:rPr>
          <w:lang w:val="en-GB"/>
        </w:rPr>
        <w:t xml:space="preserve">the Head of </w:t>
      </w:r>
      <w:r w:rsidRPr="006B5DC1">
        <w:rPr>
          <w:lang w:val="en-GB"/>
        </w:rPr>
        <w:t>Administration</w:t>
      </w:r>
      <w:r w:rsidR="0072277D" w:rsidRPr="006B5DC1">
        <w:rPr>
          <w:lang w:val="en-GB"/>
        </w:rPr>
        <w:t xml:space="preserve"> as</w:t>
      </w:r>
      <w:r w:rsidR="00E57B1C" w:rsidRPr="006B5DC1">
        <w:rPr>
          <w:lang w:val="en-GB"/>
        </w:rPr>
        <w:t xml:space="preserve"> </w:t>
      </w:r>
      <w:r w:rsidR="00F94FB2">
        <w:rPr>
          <w:lang w:val="en-GB"/>
        </w:rPr>
        <w:t>S</w:t>
      </w:r>
      <w:r w:rsidR="00E57B1C" w:rsidRPr="006B5DC1">
        <w:rPr>
          <w:lang w:val="en-GB"/>
        </w:rPr>
        <w:t xml:space="preserve">pecial </w:t>
      </w:r>
      <w:r w:rsidR="00F94FB2">
        <w:rPr>
          <w:lang w:val="en-GB"/>
        </w:rPr>
        <w:t>R</w:t>
      </w:r>
      <w:r w:rsidR="00E57B1C" w:rsidRPr="006B5DC1">
        <w:rPr>
          <w:lang w:val="en-GB"/>
        </w:rPr>
        <w:t xml:space="preserve">epresentative for </w:t>
      </w:r>
      <w:r w:rsidR="0072277D" w:rsidRPr="006B5DC1">
        <w:rPr>
          <w:lang w:val="en-GB"/>
        </w:rPr>
        <w:t>day-to-day administrative operations.</w:t>
      </w:r>
    </w:p>
    <w:p w14:paraId="24D8F1DE" w14:textId="77777777" w:rsidR="00B53147" w:rsidRPr="006B5DC1" w:rsidRDefault="00B53147" w:rsidP="003357A6">
      <w:pPr>
        <w:pStyle w:val="BodyText2"/>
        <w:rPr>
          <w:lang w:val="en-GB"/>
        </w:rPr>
      </w:pPr>
    </w:p>
    <w:p w14:paraId="31C38713" w14:textId="78268435" w:rsidR="00B53147" w:rsidRPr="006B5DC1" w:rsidRDefault="00E57B1C" w:rsidP="003357A6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F94FB2">
        <w:rPr>
          <w:lang w:val="en-GB"/>
        </w:rPr>
        <w:t>S</w:t>
      </w:r>
      <w:r w:rsidRPr="006B5DC1">
        <w:rPr>
          <w:lang w:val="en-GB"/>
        </w:rPr>
        <w:t xml:space="preserve">pecial </w:t>
      </w:r>
      <w:r w:rsidR="00F94FB2">
        <w:rPr>
          <w:lang w:val="en-GB"/>
        </w:rPr>
        <w:t>R</w:t>
      </w:r>
      <w:r w:rsidRPr="006B5DC1">
        <w:rPr>
          <w:lang w:val="en-GB"/>
        </w:rPr>
        <w:t>epresentative</w:t>
      </w:r>
      <w:r w:rsidR="0072277D" w:rsidRPr="006B5DC1">
        <w:rPr>
          <w:lang w:val="en-GB"/>
        </w:rPr>
        <w:t xml:space="preserve"> </w:t>
      </w:r>
      <w:r w:rsidR="00BA40FB">
        <w:rPr>
          <w:lang w:val="en-GB"/>
        </w:rPr>
        <w:t xml:space="preserve">may </w:t>
      </w:r>
      <w:r w:rsidR="0072277D" w:rsidRPr="006B5DC1">
        <w:rPr>
          <w:lang w:val="en-GB"/>
        </w:rPr>
        <w:t xml:space="preserve">represent </w:t>
      </w:r>
      <w:r w:rsidR="00BA7354" w:rsidRPr="006B5DC1">
        <w:rPr>
          <w:lang w:val="en-GB"/>
        </w:rPr>
        <w:t xml:space="preserve">the </w:t>
      </w:r>
      <w:r w:rsidR="006B5DC1" w:rsidRPr="006B5DC1">
        <w:rPr>
          <w:lang w:val="en-GB"/>
        </w:rPr>
        <w:t>Association</w:t>
      </w:r>
      <w:r w:rsidR="00BA7354" w:rsidRPr="006B5DC1">
        <w:rPr>
          <w:lang w:val="en-GB"/>
        </w:rPr>
        <w:t xml:space="preserve"> </w:t>
      </w:r>
      <w:r w:rsidR="00F94FB2">
        <w:rPr>
          <w:lang w:val="en-GB"/>
        </w:rPr>
        <w:t xml:space="preserve">alone in his/her business activities for </w:t>
      </w:r>
      <w:r w:rsidR="00F30DBE" w:rsidRPr="006B5DC1">
        <w:rPr>
          <w:lang w:val="en-GB"/>
        </w:rPr>
        <w:t xml:space="preserve">transactions up to a value of EUR </w:t>
      </w:r>
      <w:r w:rsidR="00BA40FB" w:rsidRPr="000936A6">
        <w:rPr>
          <w:lang w:val="en-GB"/>
        </w:rPr>
        <w:t>3</w:t>
      </w:r>
      <w:r w:rsidR="00F30DBE" w:rsidRPr="000936A6">
        <w:rPr>
          <w:lang w:val="en-GB"/>
        </w:rPr>
        <w:t>,000.00</w:t>
      </w:r>
      <w:r w:rsidR="0072277D" w:rsidRPr="006B5DC1">
        <w:rPr>
          <w:lang w:val="en-GB"/>
        </w:rPr>
        <w:t xml:space="preserve">. Any other transactions require approval </w:t>
      </w:r>
      <w:r w:rsidR="00F94FB2">
        <w:rPr>
          <w:lang w:val="en-GB"/>
        </w:rPr>
        <w:t xml:space="preserve">from </w:t>
      </w:r>
      <w:r w:rsidRPr="006B5DC1">
        <w:rPr>
          <w:lang w:val="en-GB"/>
        </w:rPr>
        <w:t>the Director</w:t>
      </w:r>
      <w:r w:rsidR="0072277D" w:rsidRPr="006B5DC1">
        <w:rPr>
          <w:lang w:val="en-GB"/>
        </w:rPr>
        <w:t xml:space="preserve"> in order to be effective. </w:t>
      </w:r>
    </w:p>
    <w:p w14:paraId="3521AAEF" w14:textId="77777777" w:rsidR="0072277D" w:rsidRPr="006B5DC1" w:rsidRDefault="0072277D" w:rsidP="003357A6">
      <w:pPr>
        <w:pStyle w:val="BodyText2"/>
        <w:rPr>
          <w:lang w:val="en-GB"/>
        </w:rPr>
      </w:pPr>
    </w:p>
    <w:p w14:paraId="67A77427" w14:textId="77777777" w:rsidR="0072277D" w:rsidRPr="006B5DC1" w:rsidRDefault="0072277D" w:rsidP="003357A6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power of representation </w:t>
      </w:r>
      <w:r w:rsidR="005A3CA5">
        <w:rPr>
          <w:lang w:val="en-GB"/>
        </w:rPr>
        <w:t>vested in</w:t>
      </w:r>
      <w:r w:rsidRPr="006B5DC1">
        <w:rPr>
          <w:lang w:val="en-GB"/>
        </w:rPr>
        <w:t xml:space="preserve"> the</w:t>
      </w:r>
      <w:r w:rsidR="00E57B1C" w:rsidRPr="006B5DC1">
        <w:rPr>
          <w:lang w:val="en-GB"/>
        </w:rPr>
        <w:t xml:space="preserve"> Director shall</w:t>
      </w:r>
      <w:r w:rsidR="00BA7354" w:rsidRPr="006B5DC1">
        <w:rPr>
          <w:lang w:val="en-GB"/>
        </w:rPr>
        <w:t xml:space="preserve"> not be restricted by the appointment of </w:t>
      </w:r>
      <w:r w:rsidR="00E57B1C" w:rsidRPr="006B5DC1">
        <w:rPr>
          <w:lang w:val="en-GB"/>
        </w:rPr>
        <w:t xml:space="preserve">the </w:t>
      </w:r>
      <w:r w:rsidR="00F94FB2">
        <w:rPr>
          <w:lang w:val="en-GB"/>
        </w:rPr>
        <w:t>S</w:t>
      </w:r>
      <w:r w:rsidR="00E57B1C" w:rsidRPr="006B5DC1">
        <w:rPr>
          <w:lang w:val="en-GB"/>
        </w:rPr>
        <w:t xml:space="preserve">pecial </w:t>
      </w:r>
      <w:r w:rsidR="00F94FB2">
        <w:rPr>
          <w:lang w:val="en-GB"/>
        </w:rPr>
        <w:t>R</w:t>
      </w:r>
      <w:r w:rsidR="00E57B1C" w:rsidRPr="006B5DC1">
        <w:rPr>
          <w:lang w:val="en-GB"/>
        </w:rPr>
        <w:t>epresentative.</w:t>
      </w:r>
    </w:p>
    <w:p w14:paraId="1E1FFA80" w14:textId="77777777" w:rsidR="00651F2A" w:rsidRPr="006B5DC1" w:rsidRDefault="00651F2A" w:rsidP="003357A6">
      <w:pPr>
        <w:pStyle w:val="BodyText2"/>
        <w:rPr>
          <w:lang w:val="en-GB"/>
        </w:rPr>
      </w:pPr>
    </w:p>
    <w:p w14:paraId="4BD9BD6B" w14:textId="77777777" w:rsidR="00651F2A" w:rsidRPr="006B5DC1" w:rsidRDefault="00E57B1C" w:rsidP="003357A6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F94FB2">
        <w:rPr>
          <w:lang w:val="en-GB"/>
        </w:rPr>
        <w:t>S</w:t>
      </w:r>
      <w:r w:rsidRPr="006B5DC1">
        <w:rPr>
          <w:lang w:val="en-GB"/>
        </w:rPr>
        <w:t xml:space="preserve">pecial </w:t>
      </w:r>
      <w:r w:rsidR="00F94FB2">
        <w:rPr>
          <w:lang w:val="en-GB"/>
        </w:rPr>
        <w:t>R</w:t>
      </w:r>
      <w:r w:rsidRPr="006B5DC1">
        <w:rPr>
          <w:lang w:val="en-GB"/>
        </w:rPr>
        <w:t>epresentative is</w:t>
      </w:r>
      <w:r w:rsidR="00651F2A" w:rsidRPr="006B5DC1">
        <w:rPr>
          <w:lang w:val="en-GB"/>
        </w:rPr>
        <w:t xml:space="preserve"> liable to the </w:t>
      </w:r>
      <w:r w:rsidR="006B5DC1" w:rsidRPr="006B5DC1">
        <w:rPr>
          <w:lang w:val="en-GB"/>
        </w:rPr>
        <w:t>Association</w:t>
      </w:r>
      <w:r w:rsidR="00651F2A" w:rsidRPr="006B5DC1">
        <w:rPr>
          <w:lang w:val="en-GB"/>
        </w:rPr>
        <w:t xml:space="preserve"> and the </w:t>
      </w:r>
      <w:r w:rsidR="00F94FB2">
        <w:rPr>
          <w:lang w:val="en-GB"/>
        </w:rPr>
        <w:t>Member</w:t>
      </w:r>
      <w:r w:rsidR="00651F2A" w:rsidRPr="006B5DC1">
        <w:rPr>
          <w:lang w:val="en-GB"/>
        </w:rPr>
        <w:t xml:space="preserve">s for damages resulting from </w:t>
      </w:r>
      <w:r w:rsidRPr="006B5DC1">
        <w:rPr>
          <w:lang w:val="en-GB"/>
        </w:rPr>
        <w:t xml:space="preserve">his/her </w:t>
      </w:r>
      <w:r w:rsidR="00651F2A" w:rsidRPr="006B5DC1">
        <w:rPr>
          <w:lang w:val="en-GB"/>
        </w:rPr>
        <w:t xml:space="preserve">activities only </w:t>
      </w:r>
      <w:r w:rsidR="00F94FB2">
        <w:rPr>
          <w:lang w:val="en-GB"/>
        </w:rPr>
        <w:t>in cases of</w:t>
      </w:r>
      <w:r w:rsidR="00651F2A" w:rsidRPr="006B5DC1">
        <w:rPr>
          <w:lang w:val="en-GB"/>
        </w:rPr>
        <w:t xml:space="preserve"> intent and gross negligence.</w:t>
      </w:r>
    </w:p>
    <w:p w14:paraId="7B447F32" w14:textId="77777777" w:rsidR="00B53147" w:rsidRPr="006B5DC1" w:rsidRDefault="00B53147" w:rsidP="002417CD">
      <w:pPr>
        <w:pStyle w:val="BodyText"/>
        <w:rPr>
          <w:lang w:val="en-GB"/>
        </w:rPr>
      </w:pPr>
    </w:p>
    <w:p w14:paraId="0DD08C64" w14:textId="77777777" w:rsidR="002417CD" w:rsidRPr="006B5DC1" w:rsidRDefault="00F94FB2" w:rsidP="00E57B1C">
      <w:pPr>
        <w:pStyle w:val="Heading1"/>
        <w:rPr>
          <w:lang w:val="en-GB"/>
        </w:rPr>
      </w:pPr>
      <w:bookmarkStart w:id="11" w:name="_Ref22842995"/>
      <w:r>
        <w:rPr>
          <w:lang w:val="en-GB"/>
        </w:rPr>
        <w:t>E</w:t>
      </w:r>
      <w:r w:rsidR="002417CD" w:rsidRPr="006B5DC1">
        <w:rPr>
          <w:lang w:val="en-GB"/>
        </w:rPr>
        <w:t>xperts</w:t>
      </w:r>
      <w:bookmarkEnd w:id="11"/>
    </w:p>
    <w:p w14:paraId="14A6891C" w14:textId="77777777" w:rsidR="002417CD" w:rsidRPr="006B5DC1" w:rsidRDefault="002417CD" w:rsidP="00E57B1C">
      <w:pPr>
        <w:pStyle w:val="BodyText"/>
        <w:keepNext/>
        <w:rPr>
          <w:lang w:val="en-GB"/>
        </w:rPr>
      </w:pPr>
    </w:p>
    <w:p w14:paraId="53E6B42A" w14:textId="75D60A57" w:rsidR="00CA49F2" w:rsidRPr="006B5DC1" w:rsidRDefault="00CA49F2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F94FB2">
        <w:rPr>
          <w:lang w:val="en-GB"/>
        </w:rPr>
        <w:t>Member</w:t>
      </w:r>
      <w:r w:rsidR="00B25CDA" w:rsidRPr="006B5DC1">
        <w:rPr>
          <w:lang w:val="en-GB"/>
        </w:rPr>
        <w:t xml:space="preserve">s </w:t>
      </w:r>
      <w:r w:rsidR="00BA40FB">
        <w:rPr>
          <w:lang w:val="en-GB"/>
        </w:rPr>
        <w:t xml:space="preserve">are invited to </w:t>
      </w:r>
      <w:r w:rsidR="005A3CA5">
        <w:rPr>
          <w:lang w:val="en-GB"/>
        </w:rPr>
        <w:t>second</w:t>
      </w:r>
      <w:r w:rsidR="00B25CDA" w:rsidRPr="006B5DC1">
        <w:rPr>
          <w:lang w:val="en-GB"/>
        </w:rPr>
        <w:t xml:space="preserve"> </w:t>
      </w:r>
      <w:r w:rsidR="00F94FB2">
        <w:rPr>
          <w:lang w:val="en-GB"/>
        </w:rPr>
        <w:t>Expert</w:t>
      </w:r>
      <w:r w:rsidR="00B25CDA" w:rsidRPr="006B5DC1">
        <w:rPr>
          <w:lang w:val="en-GB"/>
        </w:rPr>
        <w:t xml:space="preserve">s </w:t>
      </w:r>
      <w:r w:rsidRPr="006B5DC1">
        <w:rPr>
          <w:lang w:val="en-GB"/>
        </w:rPr>
        <w:t xml:space="preserve">to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. </w:t>
      </w:r>
      <w:r w:rsidR="001A1163" w:rsidRPr="006B5DC1">
        <w:rPr>
          <w:lang w:val="en-GB"/>
        </w:rPr>
        <w:t xml:space="preserve">The </w:t>
      </w:r>
      <w:r w:rsidR="00F94FB2">
        <w:rPr>
          <w:lang w:val="en-GB"/>
        </w:rPr>
        <w:t>Expert</w:t>
      </w:r>
      <w:r w:rsidR="00E57B1C" w:rsidRPr="006B5DC1">
        <w:rPr>
          <w:lang w:val="en-GB"/>
        </w:rPr>
        <w:t xml:space="preserve">s </w:t>
      </w:r>
      <w:r w:rsidR="00BA40FB">
        <w:rPr>
          <w:lang w:val="en-GB"/>
        </w:rPr>
        <w:t>shall not</w:t>
      </w:r>
      <w:r w:rsidR="00E57B1C" w:rsidRPr="006B5DC1">
        <w:rPr>
          <w:lang w:val="en-GB"/>
        </w:rPr>
        <w:t xml:space="preserve"> be </w:t>
      </w:r>
      <w:r w:rsidR="00AE3FD0" w:rsidRPr="006B5DC1">
        <w:rPr>
          <w:lang w:val="en-GB"/>
        </w:rPr>
        <w:t xml:space="preserve">seconded </w:t>
      </w:r>
      <w:r w:rsidR="00BA40FB">
        <w:rPr>
          <w:lang w:val="en-GB"/>
        </w:rPr>
        <w:t xml:space="preserve">to the Association on a permanent basis. A regular rotation of Experts shall </w:t>
      </w:r>
      <w:r w:rsidR="00F26DB8">
        <w:rPr>
          <w:lang w:val="en-GB"/>
        </w:rPr>
        <w:t>guarantee</w:t>
      </w:r>
      <w:r w:rsidR="00BA40FB">
        <w:rPr>
          <w:lang w:val="en-GB"/>
        </w:rPr>
        <w:t xml:space="preserve"> the required expertise to implement the work programme and aim at </w:t>
      </w:r>
      <w:r w:rsidR="00F26DB8">
        <w:rPr>
          <w:lang w:val="en-GB"/>
        </w:rPr>
        <w:t xml:space="preserve">a </w:t>
      </w:r>
      <w:r w:rsidR="00BA40FB">
        <w:rPr>
          <w:lang w:val="en-GB"/>
        </w:rPr>
        <w:t xml:space="preserve">broad </w:t>
      </w:r>
      <w:r w:rsidR="00F26DB8">
        <w:rPr>
          <w:lang w:val="en-GB"/>
        </w:rPr>
        <w:t>representation</w:t>
      </w:r>
      <w:r w:rsidR="00BA40FB">
        <w:rPr>
          <w:lang w:val="en-GB"/>
        </w:rPr>
        <w:t xml:space="preserve"> of all Members</w:t>
      </w:r>
      <w:r w:rsidR="00AE3FD0" w:rsidRPr="006B5DC1">
        <w:rPr>
          <w:lang w:val="en-GB"/>
        </w:rPr>
        <w:t xml:space="preserve">. </w:t>
      </w:r>
      <w:r w:rsidRPr="006B5DC1">
        <w:rPr>
          <w:lang w:val="en-GB"/>
        </w:rPr>
        <w:t xml:space="preserve">The </w:t>
      </w:r>
      <w:r w:rsidR="00F94FB2">
        <w:rPr>
          <w:lang w:val="en-GB"/>
        </w:rPr>
        <w:t>Expert</w:t>
      </w:r>
      <w:r w:rsidR="00E57B1C" w:rsidRPr="006B5DC1">
        <w:rPr>
          <w:lang w:val="en-GB"/>
        </w:rPr>
        <w:t xml:space="preserve">s will </w:t>
      </w:r>
      <w:r w:rsidRPr="006B5DC1">
        <w:rPr>
          <w:lang w:val="en-GB"/>
        </w:rPr>
        <w:t xml:space="preserve">remain </w:t>
      </w:r>
      <w:r w:rsidR="005A3CA5">
        <w:rPr>
          <w:lang w:val="en-GB"/>
        </w:rPr>
        <w:t xml:space="preserve">in the tenure of </w:t>
      </w:r>
      <w:r w:rsidRPr="006B5DC1">
        <w:rPr>
          <w:lang w:val="en-GB"/>
        </w:rPr>
        <w:t xml:space="preserve">their </w:t>
      </w:r>
      <w:r w:rsidR="00BA40FB">
        <w:rPr>
          <w:lang w:val="en-GB"/>
        </w:rPr>
        <w:t>seconding Member</w:t>
      </w:r>
      <w:r w:rsidRPr="006B5DC1">
        <w:rPr>
          <w:lang w:val="en-GB"/>
        </w:rPr>
        <w:t xml:space="preserve"> for the duration of the secondment. </w:t>
      </w:r>
      <w:r w:rsidR="00F94FB2">
        <w:rPr>
          <w:lang w:val="en-GB"/>
        </w:rPr>
        <w:t xml:space="preserve">The </w:t>
      </w:r>
      <w:r w:rsidR="00BA40FB">
        <w:rPr>
          <w:lang w:val="en-GB"/>
        </w:rPr>
        <w:t>seconding Member</w:t>
      </w:r>
      <w:r w:rsidR="00F94FB2">
        <w:rPr>
          <w:lang w:val="en-GB"/>
        </w:rPr>
        <w:t xml:space="preserve"> </w:t>
      </w:r>
      <w:r w:rsidRPr="006B5DC1">
        <w:rPr>
          <w:lang w:val="en-GB"/>
        </w:rPr>
        <w:t>continues to be responsible for remuneration and all social security issues</w:t>
      </w:r>
      <w:r w:rsidR="00BA40FB">
        <w:rPr>
          <w:lang w:val="en-GB"/>
        </w:rPr>
        <w:t xml:space="preserve"> of the Expert</w:t>
      </w:r>
      <w:r w:rsidRPr="006B5DC1">
        <w:rPr>
          <w:lang w:val="en-GB"/>
        </w:rPr>
        <w:t>.</w:t>
      </w:r>
    </w:p>
    <w:p w14:paraId="549A838D" w14:textId="77777777" w:rsidR="00CA49F2" w:rsidRPr="006B5DC1" w:rsidRDefault="00CA49F2" w:rsidP="00F84200">
      <w:pPr>
        <w:pStyle w:val="BodyText"/>
        <w:rPr>
          <w:lang w:val="en-GB"/>
        </w:rPr>
      </w:pPr>
    </w:p>
    <w:p w14:paraId="46B59F53" w14:textId="77777777" w:rsidR="00D3665A" w:rsidRPr="006B5DC1" w:rsidRDefault="00845310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During the secondment, the </w:t>
      </w:r>
      <w:r w:rsidR="00F94FB2">
        <w:rPr>
          <w:lang w:val="en-GB"/>
        </w:rPr>
        <w:t>Expert</w:t>
      </w:r>
      <w:r w:rsidR="00E57B1C" w:rsidRPr="006B5DC1">
        <w:rPr>
          <w:lang w:val="en-GB"/>
        </w:rPr>
        <w:t xml:space="preserve">s </w:t>
      </w:r>
      <w:r w:rsidRPr="006B5DC1">
        <w:rPr>
          <w:lang w:val="en-GB"/>
        </w:rPr>
        <w:t xml:space="preserve">shall be subject to the instructions and supervision of the </w:t>
      </w:r>
      <w:r w:rsidR="00F76CDE" w:rsidRPr="006B5DC1">
        <w:rPr>
          <w:lang w:val="en-GB"/>
        </w:rPr>
        <w:t>Director</w:t>
      </w:r>
      <w:r w:rsidRPr="006B5DC1">
        <w:rPr>
          <w:lang w:val="en-GB"/>
        </w:rPr>
        <w:t>.</w:t>
      </w:r>
    </w:p>
    <w:p w14:paraId="40AE0A98" w14:textId="77777777" w:rsidR="00845310" w:rsidRPr="006B5DC1" w:rsidRDefault="00845310" w:rsidP="00F84200">
      <w:pPr>
        <w:pStyle w:val="BodyText2"/>
        <w:rPr>
          <w:lang w:val="en-GB"/>
        </w:rPr>
      </w:pPr>
    </w:p>
    <w:p w14:paraId="6FD94215" w14:textId="77777777" w:rsidR="00845310" w:rsidRPr="006B5DC1" w:rsidRDefault="00845310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F94FB2">
        <w:rPr>
          <w:lang w:val="en-GB"/>
        </w:rPr>
        <w:t>Expert</w:t>
      </w:r>
      <w:r w:rsidR="00E57B1C" w:rsidRPr="006B5DC1">
        <w:rPr>
          <w:lang w:val="en-GB"/>
        </w:rPr>
        <w:t xml:space="preserve">s </w:t>
      </w:r>
      <w:r w:rsidRPr="006B5DC1">
        <w:rPr>
          <w:lang w:val="en-GB"/>
        </w:rPr>
        <w:t xml:space="preserve">help to implement the work programme by </w:t>
      </w:r>
      <w:r w:rsidR="005A3CA5">
        <w:rPr>
          <w:lang w:val="en-GB"/>
        </w:rPr>
        <w:t xml:space="preserve">addressing </w:t>
      </w:r>
      <w:r w:rsidRPr="006B5DC1">
        <w:rPr>
          <w:lang w:val="en-GB"/>
        </w:rPr>
        <w:t xml:space="preserve">the topics assigned to them and </w:t>
      </w:r>
      <w:r w:rsidR="005A3CA5">
        <w:rPr>
          <w:lang w:val="en-GB"/>
        </w:rPr>
        <w:t xml:space="preserve">by </w:t>
      </w:r>
      <w:r w:rsidRPr="006B5DC1">
        <w:rPr>
          <w:lang w:val="en-GB"/>
        </w:rPr>
        <w:t>taking part in events in various functions.</w:t>
      </w:r>
    </w:p>
    <w:p w14:paraId="7CC909CD" w14:textId="77777777" w:rsidR="00845310" w:rsidRPr="006B5DC1" w:rsidRDefault="00845310" w:rsidP="00F84200">
      <w:pPr>
        <w:pStyle w:val="BodyText2"/>
        <w:rPr>
          <w:lang w:val="en-GB"/>
        </w:rPr>
      </w:pPr>
    </w:p>
    <w:p w14:paraId="4789E626" w14:textId="77777777" w:rsidR="00216702" w:rsidRPr="006B5DC1" w:rsidRDefault="00216702" w:rsidP="009B5019">
      <w:pPr>
        <w:pStyle w:val="Heading1"/>
        <w:rPr>
          <w:lang w:val="en-GB"/>
        </w:rPr>
      </w:pPr>
      <w:r w:rsidRPr="006B5DC1">
        <w:rPr>
          <w:lang w:val="en-GB"/>
        </w:rPr>
        <w:t xml:space="preserve">Dissolution of the </w:t>
      </w:r>
      <w:r w:rsidR="006B5DC1" w:rsidRPr="006B5DC1">
        <w:rPr>
          <w:lang w:val="en-GB"/>
        </w:rPr>
        <w:t>Association</w:t>
      </w:r>
    </w:p>
    <w:p w14:paraId="104F1035" w14:textId="77777777" w:rsidR="00AD5C9F" w:rsidRPr="006B5DC1" w:rsidRDefault="00AD5C9F" w:rsidP="00AD5C9F">
      <w:pPr>
        <w:pStyle w:val="BodyText"/>
        <w:rPr>
          <w:lang w:val="en-GB"/>
        </w:rPr>
      </w:pPr>
    </w:p>
    <w:p w14:paraId="442D70E9" w14:textId="77777777" w:rsidR="00392C60" w:rsidRPr="006B5DC1" w:rsidRDefault="00392C60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is founded for an indefinite period of time.</w:t>
      </w:r>
    </w:p>
    <w:p w14:paraId="1E516234" w14:textId="77777777" w:rsidR="00392C60" w:rsidRPr="006B5DC1" w:rsidRDefault="00392C60" w:rsidP="00F84200">
      <w:pPr>
        <w:pStyle w:val="BodyText2"/>
        <w:rPr>
          <w:lang w:val="en-GB"/>
        </w:rPr>
      </w:pPr>
    </w:p>
    <w:p w14:paraId="33312A46" w14:textId="2F5792DC" w:rsidR="00482759" w:rsidRPr="006B5DC1" w:rsidRDefault="00F94FB2" w:rsidP="00E004D3">
      <w:pPr>
        <w:pStyle w:val="Heading2"/>
        <w:jc w:val="both"/>
        <w:rPr>
          <w:lang w:val="en-GB"/>
        </w:rPr>
      </w:pPr>
      <w:r>
        <w:rPr>
          <w:lang w:val="en-GB"/>
        </w:rPr>
        <w:lastRenderedPageBreak/>
        <w:t>D</w:t>
      </w:r>
      <w:r w:rsidR="00594435" w:rsidRPr="006B5DC1">
        <w:rPr>
          <w:lang w:val="en-GB"/>
        </w:rPr>
        <w:t xml:space="preserve">issolution of the </w:t>
      </w:r>
      <w:r w:rsidR="006B5DC1" w:rsidRPr="006B5DC1">
        <w:rPr>
          <w:lang w:val="en-GB"/>
        </w:rPr>
        <w:t>Association</w:t>
      </w:r>
      <w:r w:rsidR="00594435" w:rsidRPr="006B5DC1">
        <w:rPr>
          <w:lang w:val="en-GB"/>
        </w:rPr>
        <w:t xml:space="preserve"> takes place by </w:t>
      </w:r>
      <w:r w:rsidR="005F30AB">
        <w:rPr>
          <w:lang w:val="en-GB"/>
        </w:rPr>
        <w:t>decision</w:t>
      </w:r>
      <w:r w:rsidR="00594435" w:rsidRPr="006B5DC1">
        <w:rPr>
          <w:lang w:val="en-GB"/>
        </w:rPr>
        <w:t xml:space="preserve"> of the </w:t>
      </w:r>
      <w:r w:rsidR="002F1469">
        <w:rPr>
          <w:lang w:val="en-GB"/>
        </w:rPr>
        <w:t>General Meeting</w:t>
      </w:r>
      <w:r w:rsidR="00594435" w:rsidRPr="006B5DC1">
        <w:rPr>
          <w:lang w:val="en-GB"/>
        </w:rPr>
        <w:t>. The decision</w:t>
      </w:r>
      <w:r w:rsidR="008D18EB" w:rsidRPr="006B5DC1">
        <w:rPr>
          <w:lang w:val="en-GB"/>
        </w:rPr>
        <w:t xml:space="preserve"> shall</w:t>
      </w:r>
      <w:r w:rsidR="00594435" w:rsidRPr="006B5DC1">
        <w:rPr>
          <w:lang w:val="en-GB"/>
        </w:rPr>
        <w:t xml:space="preserve"> require unanimity.</w:t>
      </w:r>
    </w:p>
    <w:p w14:paraId="002FA0EA" w14:textId="77777777" w:rsidR="00E004D3" w:rsidRPr="006B5DC1" w:rsidRDefault="00E004D3" w:rsidP="00FC6978">
      <w:pPr>
        <w:pStyle w:val="BodyText2"/>
        <w:rPr>
          <w:lang w:val="en-GB"/>
        </w:rPr>
      </w:pPr>
    </w:p>
    <w:p w14:paraId="3E3CF08C" w14:textId="21087B65" w:rsidR="00482759" w:rsidRPr="006B5DC1" w:rsidRDefault="00482759" w:rsidP="00F84200">
      <w:pPr>
        <w:pStyle w:val="Heading2"/>
        <w:jc w:val="both"/>
        <w:rPr>
          <w:lang w:val="en-GB"/>
        </w:rPr>
      </w:pPr>
      <w:r w:rsidRPr="006B5DC1">
        <w:rPr>
          <w:lang w:val="en-GB"/>
        </w:rPr>
        <w:t xml:space="preserve">If </w:t>
      </w:r>
      <w:r w:rsidR="005B7CED" w:rsidRPr="006B5DC1">
        <w:rPr>
          <w:lang w:val="en-GB"/>
        </w:rPr>
        <w:t xml:space="preserve">the </w:t>
      </w:r>
      <w:r w:rsidR="00F94FB2">
        <w:rPr>
          <w:lang w:val="en-GB"/>
        </w:rPr>
        <w:t>Member</w:t>
      </w:r>
      <w:r w:rsidRPr="006B5DC1">
        <w:rPr>
          <w:lang w:val="en-GB"/>
        </w:rPr>
        <w:t xml:space="preserve"> Federal Republic of Germany</w:t>
      </w:r>
      <w:r w:rsidR="005F30AB">
        <w:rPr>
          <w:lang w:val="en-GB"/>
        </w:rPr>
        <w:t xml:space="preserve"> hosting the Association in its </w:t>
      </w:r>
      <w:r w:rsidR="000934F4">
        <w:rPr>
          <w:lang w:val="en-GB"/>
        </w:rPr>
        <w:t>territory</w:t>
      </w:r>
      <w:r w:rsidR="00F94FB2">
        <w:rPr>
          <w:lang w:val="en-GB"/>
        </w:rPr>
        <w:t>,</w:t>
      </w:r>
      <w:r w:rsidRPr="006B5DC1">
        <w:rPr>
          <w:lang w:val="en-GB"/>
        </w:rPr>
        <w:t xml:space="preserve"> leaves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, the </w:t>
      </w:r>
      <w:r w:rsidR="006B5DC1" w:rsidRPr="006B5DC1">
        <w:rPr>
          <w:lang w:val="en-GB"/>
        </w:rPr>
        <w:t>Association</w:t>
      </w:r>
      <w:r w:rsidRPr="006B5DC1">
        <w:rPr>
          <w:lang w:val="en-GB"/>
        </w:rPr>
        <w:t xml:space="preserve"> is automatically dissolved.</w:t>
      </w:r>
    </w:p>
    <w:p w14:paraId="42E505E6" w14:textId="77777777" w:rsidR="003357A6" w:rsidRPr="006B5DC1" w:rsidRDefault="003357A6" w:rsidP="00FC6978">
      <w:pPr>
        <w:pStyle w:val="BodyText2"/>
        <w:rPr>
          <w:lang w:val="en-GB"/>
        </w:rPr>
      </w:pPr>
    </w:p>
    <w:p w14:paraId="67202504" w14:textId="77777777" w:rsidR="00EC57D0" w:rsidRPr="006B5DC1" w:rsidRDefault="00EC57D0" w:rsidP="00F84200">
      <w:pPr>
        <w:pStyle w:val="BodyText"/>
        <w:rPr>
          <w:lang w:val="en-GB"/>
        </w:rPr>
      </w:pPr>
    </w:p>
    <w:p w14:paraId="5738E9D6" w14:textId="77777777" w:rsidR="006B177C" w:rsidRPr="006B5DC1" w:rsidRDefault="006B177C" w:rsidP="00F84200">
      <w:pPr>
        <w:pStyle w:val="BodyText"/>
        <w:ind w:left="0"/>
        <w:rPr>
          <w:lang w:val="en-GB"/>
        </w:rPr>
      </w:pPr>
    </w:p>
    <w:p w14:paraId="3D6F9959" w14:textId="77777777" w:rsidR="006B177C" w:rsidRPr="006B5DC1" w:rsidRDefault="00F94FB2" w:rsidP="00F84200">
      <w:pPr>
        <w:pStyle w:val="BodyText"/>
        <w:ind w:left="0"/>
        <w:rPr>
          <w:lang w:val="en-GB"/>
        </w:rPr>
      </w:pPr>
      <w:r>
        <w:rPr>
          <w:lang w:val="en-GB"/>
        </w:rPr>
        <w:t>These</w:t>
      </w:r>
      <w:r w:rsidR="00E34F21" w:rsidRPr="006B5DC1">
        <w:rPr>
          <w:lang w:val="en-GB"/>
        </w:rPr>
        <w:t xml:space="preserve"> </w:t>
      </w:r>
      <w:r w:rsidR="008772D2">
        <w:rPr>
          <w:lang w:val="en-GB"/>
        </w:rPr>
        <w:t>Statute</w:t>
      </w:r>
      <w:r>
        <w:rPr>
          <w:lang w:val="en-GB"/>
        </w:rPr>
        <w:t>s</w:t>
      </w:r>
      <w:r w:rsidR="00E34F21" w:rsidRPr="006B5DC1">
        <w:rPr>
          <w:lang w:val="en-GB"/>
        </w:rPr>
        <w:t xml:space="preserve"> </w:t>
      </w:r>
      <w:r>
        <w:rPr>
          <w:lang w:val="en-GB"/>
        </w:rPr>
        <w:t xml:space="preserve">were </w:t>
      </w:r>
      <w:r w:rsidR="00E34F21" w:rsidRPr="006B5DC1">
        <w:rPr>
          <w:lang w:val="en-GB"/>
        </w:rPr>
        <w:t xml:space="preserve">established in the </w:t>
      </w:r>
      <w:r>
        <w:rPr>
          <w:lang w:val="en-GB"/>
        </w:rPr>
        <w:t xml:space="preserve">Founding Meeting </w:t>
      </w:r>
      <w:r w:rsidR="00E34F21" w:rsidRPr="006B5DC1">
        <w:rPr>
          <w:lang w:val="en-GB"/>
        </w:rPr>
        <w:t xml:space="preserve">of the </w:t>
      </w:r>
      <w:r w:rsidR="006B5DC1" w:rsidRPr="006B5DC1">
        <w:rPr>
          <w:lang w:val="en-GB"/>
        </w:rPr>
        <w:t>Association</w:t>
      </w:r>
      <w:r w:rsidR="00E34F21" w:rsidRPr="006B5DC1">
        <w:rPr>
          <w:lang w:val="en-GB"/>
        </w:rPr>
        <w:t xml:space="preserve"> on </w:t>
      </w:r>
      <w:r w:rsidR="00821699" w:rsidRPr="006874D8">
        <w:rPr>
          <w:highlight w:val="yellow"/>
          <w:lang w:val="en-GB"/>
        </w:rPr>
        <w:t>[...]</w:t>
      </w:r>
      <w:r w:rsidR="00821699" w:rsidRPr="006B5DC1">
        <w:rPr>
          <w:lang w:val="en-GB"/>
        </w:rPr>
        <w:t>.</w:t>
      </w:r>
    </w:p>
    <w:p w14:paraId="7D5AC6AB" w14:textId="77777777" w:rsidR="006B177C" w:rsidRPr="006B5DC1" w:rsidRDefault="006B177C" w:rsidP="00F84200">
      <w:pPr>
        <w:pStyle w:val="BodyText"/>
        <w:ind w:left="0"/>
        <w:rPr>
          <w:lang w:val="en-GB"/>
        </w:rPr>
      </w:pPr>
    </w:p>
    <w:p w14:paraId="1E847812" w14:textId="77777777" w:rsidR="00E34F21" w:rsidRPr="006B5DC1" w:rsidRDefault="005A3CA5" w:rsidP="00F84200">
      <w:pPr>
        <w:pStyle w:val="BodyText"/>
        <w:ind w:left="0"/>
        <w:rPr>
          <w:lang w:val="en-GB"/>
        </w:rPr>
      </w:pPr>
      <w:r>
        <w:rPr>
          <w:lang w:val="en-GB"/>
        </w:rPr>
        <w:t xml:space="preserve">Signed hereafter </w:t>
      </w:r>
      <w:r w:rsidR="00E34F21" w:rsidRPr="006B5DC1">
        <w:rPr>
          <w:lang w:val="en-GB"/>
        </w:rPr>
        <w:t xml:space="preserve">by the </w:t>
      </w:r>
      <w:r w:rsidR="00F94FB2">
        <w:rPr>
          <w:lang w:val="en-GB"/>
        </w:rPr>
        <w:t>Member</w:t>
      </w:r>
      <w:r w:rsidR="00E34F21" w:rsidRPr="006B5DC1">
        <w:rPr>
          <w:lang w:val="en-GB"/>
        </w:rPr>
        <w:t xml:space="preserve">s of the </w:t>
      </w:r>
      <w:r w:rsidR="006B5DC1" w:rsidRPr="006B5DC1">
        <w:rPr>
          <w:lang w:val="en-GB"/>
        </w:rPr>
        <w:t>Association</w:t>
      </w:r>
      <w:r w:rsidR="00E34F21" w:rsidRPr="006B5DC1">
        <w:rPr>
          <w:lang w:val="en-GB"/>
        </w:rPr>
        <w:t>:</w:t>
      </w:r>
    </w:p>
    <w:sectPr w:rsidR="00E34F21" w:rsidRPr="006B5DC1" w:rsidSect="00B00E14">
      <w:footerReference w:type="default" r:id="rId9"/>
      <w:footerReference w:type="first" r:id="rId10"/>
      <w:type w:val="continuous"/>
      <w:pgSz w:w="11907" w:h="16840" w:code="9"/>
      <w:pgMar w:top="1418" w:right="1134" w:bottom="1418" w:left="1418" w:header="567" w:footer="1134" w:gutter="0"/>
      <w:paperSrc w:first="7" w:other="7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51213" w14:textId="77777777" w:rsidR="00CB7C0C" w:rsidRDefault="00CB7C0C" w:rsidP="00B82830">
      <w:pPr>
        <w:spacing w:line="240" w:lineRule="auto"/>
      </w:pPr>
      <w:r>
        <w:separator/>
      </w:r>
    </w:p>
  </w:endnote>
  <w:endnote w:type="continuationSeparator" w:id="0">
    <w:p w14:paraId="1EA7072E" w14:textId="77777777" w:rsidR="00CB7C0C" w:rsidRDefault="00CB7C0C" w:rsidP="00B82830">
      <w:pPr>
        <w:spacing w:line="240" w:lineRule="auto"/>
      </w:pPr>
      <w:r>
        <w:continuationSeparator/>
      </w:r>
    </w:p>
  </w:endnote>
  <w:endnote w:type="continuationNotice" w:id="1">
    <w:p w14:paraId="74A173A4" w14:textId="77777777" w:rsidR="00CB7C0C" w:rsidRDefault="00CB7C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72B66" w14:textId="1B551A8B" w:rsidR="00AD48C9" w:rsidRDefault="00AD48C9" w:rsidP="00CC6FC2">
    <w:pPr>
      <w:pStyle w:val="Footer"/>
      <w:tabs>
        <w:tab w:val="clear" w:pos="9072"/>
        <w:tab w:val="right" w:pos="935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E660A">
      <w:rPr>
        <w:noProof/>
      </w:rP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962967"/>
      <w:docPartObj>
        <w:docPartGallery w:val="Page Numbers (Bottom of Page)"/>
        <w:docPartUnique/>
      </w:docPartObj>
    </w:sdtPr>
    <w:sdtEndPr/>
    <w:sdtContent>
      <w:p w14:paraId="6B4B89D2" w14:textId="77777777" w:rsidR="00AD48C9" w:rsidRPr="00B00E14" w:rsidRDefault="00AD48C9" w:rsidP="00B00E14">
        <w:pPr>
          <w:pStyle w:val="Footer"/>
          <w:rPr>
            <w:sz w:val="16"/>
          </w:rPr>
        </w:pPr>
      </w:p>
      <w:p w14:paraId="4BF33CBE" w14:textId="355658B4" w:rsidR="00AD48C9" w:rsidRDefault="00AD48C9" w:rsidP="00B00E14">
        <w:pPr>
          <w:pStyle w:val="Footer"/>
          <w:tabs>
            <w:tab w:val="clear" w:pos="9072"/>
            <w:tab w:val="right" w:pos="9356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660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26A51" w14:textId="77777777" w:rsidR="00CB7C0C" w:rsidRDefault="00CB7C0C" w:rsidP="00B82830">
      <w:pPr>
        <w:spacing w:line="240" w:lineRule="auto"/>
      </w:pPr>
      <w:r>
        <w:separator/>
      </w:r>
    </w:p>
  </w:footnote>
  <w:footnote w:type="continuationSeparator" w:id="0">
    <w:p w14:paraId="34A13F3E" w14:textId="77777777" w:rsidR="00CB7C0C" w:rsidRDefault="00CB7C0C" w:rsidP="00B82830">
      <w:pPr>
        <w:spacing w:line="240" w:lineRule="auto"/>
      </w:pPr>
      <w:r>
        <w:continuationSeparator/>
      </w:r>
    </w:p>
  </w:footnote>
  <w:footnote w:type="continuationNotice" w:id="1">
    <w:p w14:paraId="1798EF1E" w14:textId="77777777" w:rsidR="00CB7C0C" w:rsidRDefault="00CB7C0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82A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5C3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2A6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D81A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E4E7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65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5431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88D8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1E6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482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30E68"/>
    <w:multiLevelType w:val="multilevel"/>
    <w:tmpl w:val="0BB2E5EA"/>
    <w:styleLink w:val="ZENKSchriftsatz"/>
    <w:lvl w:ilvl="0">
      <w:start w:val="1"/>
      <w:numFmt w:val="decimal"/>
      <w:pStyle w:val="Heading1"/>
      <w:lvlText w:val="§ %1"/>
      <w:lvlJc w:val="left"/>
      <w:pPr>
        <w:ind w:left="567" w:hanging="567"/>
      </w:pPr>
      <w:rPr>
        <w:rFonts w:ascii="Arial" w:hAnsi="Arial" w:cs="Arial" w:hint="default"/>
        <w:b/>
        <w:sz w:val="22"/>
      </w:rPr>
    </w:lvl>
    <w:lvl w:ilvl="1">
      <w:start w:val="1"/>
      <w:numFmt w:val="decimal"/>
      <w:pStyle w:val="Heading2"/>
      <w:lvlText w:val="%1.%2"/>
      <w:lvlJc w:val="left"/>
      <w:pPr>
        <w:ind w:left="1418" w:hanging="567"/>
      </w:pPr>
      <w:rPr>
        <w:rFonts w:ascii="Arial" w:hAnsi="Arial" w:hint="default"/>
        <w:sz w:val="22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701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1B245C7"/>
    <w:multiLevelType w:val="multilevel"/>
    <w:tmpl w:val="0BB2E5EA"/>
    <w:numStyleLink w:val="ZENKSchriftsatz"/>
  </w:abstractNum>
  <w:abstractNum w:abstractNumId="12" w15:restartNumberingAfterBreak="0">
    <w:nsid w:val="0E70100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A70692"/>
    <w:multiLevelType w:val="hybridMultilevel"/>
    <w:tmpl w:val="CA34D43C"/>
    <w:lvl w:ilvl="0" w:tplc="6F3CD7D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3827DE5"/>
    <w:multiLevelType w:val="hybridMultilevel"/>
    <w:tmpl w:val="B7F24074"/>
    <w:lvl w:ilvl="0" w:tplc="979E11F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93141B"/>
    <w:multiLevelType w:val="hybridMultilevel"/>
    <w:tmpl w:val="D67608C4"/>
    <w:lvl w:ilvl="0" w:tplc="8B860C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E7298"/>
    <w:multiLevelType w:val="multilevel"/>
    <w:tmpl w:val="0BB2E5EA"/>
    <w:numStyleLink w:val="ZENKSchriftsatz"/>
  </w:abstractNum>
  <w:abstractNum w:abstractNumId="17" w15:restartNumberingAfterBreak="0">
    <w:nsid w:val="3A9F1FB8"/>
    <w:multiLevelType w:val="hybridMultilevel"/>
    <w:tmpl w:val="230A86D6"/>
    <w:lvl w:ilvl="0" w:tplc="8E2240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072A8"/>
    <w:multiLevelType w:val="multilevel"/>
    <w:tmpl w:val="0BB2E5EA"/>
    <w:numStyleLink w:val="ZENKSchriftsatz"/>
  </w:abstractNum>
  <w:abstractNum w:abstractNumId="19" w15:restartNumberingAfterBreak="0">
    <w:nsid w:val="42E103EA"/>
    <w:multiLevelType w:val="hybridMultilevel"/>
    <w:tmpl w:val="C55A8948"/>
    <w:lvl w:ilvl="0" w:tplc="4948ABD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4345003F"/>
    <w:multiLevelType w:val="hybridMultilevel"/>
    <w:tmpl w:val="33106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20714"/>
    <w:multiLevelType w:val="multilevel"/>
    <w:tmpl w:val="0BB2E5EA"/>
    <w:numStyleLink w:val="ZENKSchriftsatz"/>
  </w:abstractNum>
  <w:abstractNum w:abstractNumId="22" w15:restartNumberingAfterBreak="0">
    <w:nsid w:val="4DE62F16"/>
    <w:multiLevelType w:val="hybridMultilevel"/>
    <w:tmpl w:val="865E49F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4324B"/>
    <w:multiLevelType w:val="multilevel"/>
    <w:tmpl w:val="0BB2E5EA"/>
    <w:numStyleLink w:val="ZENKSchriftsatz"/>
  </w:abstractNum>
  <w:abstractNum w:abstractNumId="24" w15:restartNumberingAfterBreak="0">
    <w:nsid w:val="53483A11"/>
    <w:multiLevelType w:val="hybridMultilevel"/>
    <w:tmpl w:val="3D380820"/>
    <w:lvl w:ilvl="0" w:tplc="A5F8B81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57C61E05"/>
    <w:multiLevelType w:val="multilevel"/>
    <w:tmpl w:val="44366192"/>
    <w:lvl w:ilvl="0">
      <w:start w:val="1"/>
      <w:numFmt w:val="decimal"/>
      <w:suff w:val="space"/>
      <w:lvlText w:val="§ 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suff w:val="space"/>
      <w:lvlText w:val="%2.%1.%3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7E15EAD"/>
    <w:multiLevelType w:val="hybridMultilevel"/>
    <w:tmpl w:val="E602576A"/>
    <w:lvl w:ilvl="0" w:tplc="8ED85EB6">
      <w:numFmt w:val="bullet"/>
      <w:lvlText w:val="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C931FA2"/>
    <w:multiLevelType w:val="hybridMultilevel"/>
    <w:tmpl w:val="4C5E32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C69D0"/>
    <w:multiLevelType w:val="multilevel"/>
    <w:tmpl w:val="0BB2E5EA"/>
    <w:numStyleLink w:val="ZENKSchriftsatz"/>
  </w:abstractNum>
  <w:abstractNum w:abstractNumId="29" w15:restartNumberingAfterBreak="0">
    <w:nsid w:val="7B9C6B4F"/>
    <w:multiLevelType w:val="hybridMultilevel"/>
    <w:tmpl w:val="26B4390C"/>
    <w:lvl w:ilvl="0" w:tplc="692C461C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3"/>
  </w:num>
  <w:num w:numId="15">
    <w:abstractNumId w:val="16"/>
  </w:num>
  <w:num w:numId="16">
    <w:abstractNumId w:val="11"/>
  </w:num>
  <w:num w:numId="17">
    <w:abstractNumId w:val="18"/>
  </w:num>
  <w:num w:numId="18">
    <w:abstractNumId w:val="28"/>
  </w:num>
  <w:num w:numId="19">
    <w:abstractNumId w:val="21"/>
    <w:lvlOverride w:ilvl="0">
      <w:lvl w:ilvl="0">
        <w:start w:val="1"/>
        <w:numFmt w:val="decimal"/>
        <w:pStyle w:val="Heading1"/>
        <w:lvlText w:val="§ %1"/>
        <w:lvlJc w:val="left"/>
        <w:pPr>
          <w:ind w:left="567" w:hanging="567"/>
        </w:pPr>
        <w:rPr>
          <w:rFonts w:ascii="Arial" w:hAnsi="Arial" w:cs="Arial" w:hint="default"/>
          <w:b/>
          <w:sz w:val="22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418" w:hanging="567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decimal"/>
        <w:pStyle w:val="Heading3"/>
        <w:suff w:val="space"/>
        <w:lvlText w:val="%1.%2.%3"/>
        <w:lvlJc w:val="left"/>
        <w:pPr>
          <w:ind w:left="1701" w:hanging="567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 w:numId="20">
    <w:abstractNumId w:val="14"/>
  </w:num>
  <w:num w:numId="21">
    <w:abstractNumId w:val="21"/>
  </w:num>
  <w:num w:numId="22">
    <w:abstractNumId w:val="24"/>
  </w:num>
  <w:num w:numId="23">
    <w:abstractNumId w:val="21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1418" w:hanging="567"/>
        </w:pPr>
        <w:rPr>
          <w:rFonts w:ascii="Arial" w:hAnsi="Arial" w:hint="default"/>
          <w:i w:val="0"/>
          <w:sz w:val="22"/>
        </w:r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4">
    <w:abstractNumId w:val="13"/>
  </w:num>
  <w:num w:numId="25">
    <w:abstractNumId w:val="19"/>
  </w:num>
  <w:num w:numId="26">
    <w:abstractNumId w:val="21"/>
  </w:num>
  <w:num w:numId="27">
    <w:abstractNumId w:val="29"/>
  </w:num>
  <w:num w:numId="28">
    <w:abstractNumId w:val="15"/>
  </w:num>
  <w:num w:numId="29">
    <w:abstractNumId w:val="20"/>
  </w:num>
  <w:num w:numId="30">
    <w:abstractNumId w:val="26"/>
  </w:num>
  <w:num w:numId="31">
    <w:abstractNumId w:val="17"/>
  </w:num>
  <w:num w:numId="32">
    <w:abstractNumId w:val="2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567"/>
  <w:autoHyphenation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0BC3DF4-EA9B-4816-9526-5A0774F96899}"/>
    <w:docVar w:name="dgnword-eventsink" w:val="84070800"/>
  </w:docVars>
  <w:rsids>
    <w:rsidRoot w:val="005E765C"/>
    <w:rsid w:val="000034F4"/>
    <w:rsid w:val="000043EC"/>
    <w:rsid w:val="0000561B"/>
    <w:rsid w:val="0001647A"/>
    <w:rsid w:val="0001782C"/>
    <w:rsid w:val="000267B3"/>
    <w:rsid w:val="00032A76"/>
    <w:rsid w:val="0003657D"/>
    <w:rsid w:val="00042EF0"/>
    <w:rsid w:val="00045E01"/>
    <w:rsid w:val="00060477"/>
    <w:rsid w:val="0006204B"/>
    <w:rsid w:val="000647B0"/>
    <w:rsid w:val="00072897"/>
    <w:rsid w:val="00072AB8"/>
    <w:rsid w:val="00075BC2"/>
    <w:rsid w:val="0007693A"/>
    <w:rsid w:val="0008043F"/>
    <w:rsid w:val="00084D41"/>
    <w:rsid w:val="0008519B"/>
    <w:rsid w:val="0008643F"/>
    <w:rsid w:val="0009203F"/>
    <w:rsid w:val="000934F4"/>
    <w:rsid w:val="000936A6"/>
    <w:rsid w:val="000A1A5A"/>
    <w:rsid w:val="000A2018"/>
    <w:rsid w:val="000A700C"/>
    <w:rsid w:val="000A7BF8"/>
    <w:rsid w:val="000A7F36"/>
    <w:rsid w:val="000B009F"/>
    <w:rsid w:val="000B5827"/>
    <w:rsid w:val="000B5CE6"/>
    <w:rsid w:val="000C0214"/>
    <w:rsid w:val="000C20C8"/>
    <w:rsid w:val="000F16F1"/>
    <w:rsid w:val="00101E46"/>
    <w:rsid w:val="00103334"/>
    <w:rsid w:val="0010342D"/>
    <w:rsid w:val="00106E90"/>
    <w:rsid w:val="00111F73"/>
    <w:rsid w:val="00112DB7"/>
    <w:rsid w:val="001140FD"/>
    <w:rsid w:val="001204A6"/>
    <w:rsid w:val="00123C6E"/>
    <w:rsid w:val="00151A40"/>
    <w:rsid w:val="00156414"/>
    <w:rsid w:val="001637EF"/>
    <w:rsid w:val="00166506"/>
    <w:rsid w:val="00175494"/>
    <w:rsid w:val="00177482"/>
    <w:rsid w:val="00186C6A"/>
    <w:rsid w:val="00193B10"/>
    <w:rsid w:val="00193E99"/>
    <w:rsid w:val="001953C0"/>
    <w:rsid w:val="001A1163"/>
    <w:rsid w:val="001B1227"/>
    <w:rsid w:val="001C3049"/>
    <w:rsid w:val="001C4321"/>
    <w:rsid w:val="001C4D04"/>
    <w:rsid w:val="001C6059"/>
    <w:rsid w:val="001D52DE"/>
    <w:rsid w:val="001E152C"/>
    <w:rsid w:val="001E2434"/>
    <w:rsid w:val="001E2C48"/>
    <w:rsid w:val="001F22E1"/>
    <w:rsid w:val="001F545C"/>
    <w:rsid w:val="002000CA"/>
    <w:rsid w:val="002009C2"/>
    <w:rsid w:val="00207CD0"/>
    <w:rsid w:val="002101A7"/>
    <w:rsid w:val="002147B9"/>
    <w:rsid w:val="00216702"/>
    <w:rsid w:val="00221874"/>
    <w:rsid w:val="00223414"/>
    <w:rsid w:val="002243D2"/>
    <w:rsid w:val="00230251"/>
    <w:rsid w:val="0023130B"/>
    <w:rsid w:val="0023724B"/>
    <w:rsid w:val="002417CD"/>
    <w:rsid w:val="00242DF4"/>
    <w:rsid w:val="00256E1A"/>
    <w:rsid w:val="002667BD"/>
    <w:rsid w:val="00267235"/>
    <w:rsid w:val="00274C83"/>
    <w:rsid w:val="00283263"/>
    <w:rsid w:val="002855E6"/>
    <w:rsid w:val="002870A1"/>
    <w:rsid w:val="002870DB"/>
    <w:rsid w:val="002B0968"/>
    <w:rsid w:val="002B1467"/>
    <w:rsid w:val="002B3E4D"/>
    <w:rsid w:val="002B3E5A"/>
    <w:rsid w:val="002B6B61"/>
    <w:rsid w:val="002E118D"/>
    <w:rsid w:val="002E3ADB"/>
    <w:rsid w:val="002F0899"/>
    <w:rsid w:val="002F1469"/>
    <w:rsid w:val="002F4BA4"/>
    <w:rsid w:val="002F5000"/>
    <w:rsid w:val="002F58F5"/>
    <w:rsid w:val="00305877"/>
    <w:rsid w:val="003066F7"/>
    <w:rsid w:val="00314F29"/>
    <w:rsid w:val="00316726"/>
    <w:rsid w:val="003220A4"/>
    <w:rsid w:val="00325B97"/>
    <w:rsid w:val="00334B17"/>
    <w:rsid w:val="003357A6"/>
    <w:rsid w:val="00361EBB"/>
    <w:rsid w:val="00375ABD"/>
    <w:rsid w:val="00386C77"/>
    <w:rsid w:val="00391345"/>
    <w:rsid w:val="00392C60"/>
    <w:rsid w:val="00394444"/>
    <w:rsid w:val="003B78FE"/>
    <w:rsid w:val="003C09FA"/>
    <w:rsid w:val="003D2A4C"/>
    <w:rsid w:val="003D3A1E"/>
    <w:rsid w:val="003D5B88"/>
    <w:rsid w:val="003E097C"/>
    <w:rsid w:val="003E42D8"/>
    <w:rsid w:val="003F2F6F"/>
    <w:rsid w:val="003F5A05"/>
    <w:rsid w:val="004001DB"/>
    <w:rsid w:val="00402ED6"/>
    <w:rsid w:val="00410CB2"/>
    <w:rsid w:val="00415C53"/>
    <w:rsid w:val="00426D2F"/>
    <w:rsid w:val="00427F3E"/>
    <w:rsid w:val="00431A4D"/>
    <w:rsid w:val="00431B61"/>
    <w:rsid w:val="00440B02"/>
    <w:rsid w:val="00446D7F"/>
    <w:rsid w:val="00452E1E"/>
    <w:rsid w:val="0045476E"/>
    <w:rsid w:val="00462643"/>
    <w:rsid w:val="00466E9B"/>
    <w:rsid w:val="00467EC6"/>
    <w:rsid w:val="00482759"/>
    <w:rsid w:val="00486D67"/>
    <w:rsid w:val="004928C6"/>
    <w:rsid w:val="0049532C"/>
    <w:rsid w:val="00497C9B"/>
    <w:rsid w:val="004A4642"/>
    <w:rsid w:val="004B3AB7"/>
    <w:rsid w:val="004B6403"/>
    <w:rsid w:val="004C4BA8"/>
    <w:rsid w:val="004D63B9"/>
    <w:rsid w:val="004D6457"/>
    <w:rsid w:val="004E1C95"/>
    <w:rsid w:val="005039E4"/>
    <w:rsid w:val="00511753"/>
    <w:rsid w:val="00523D5B"/>
    <w:rsid w:val="00530C14"/>
    <w:rsid w:val="00536C22"/>
    <w:rsid w:val="00543706"/>
    <w:rsid w:val="00545CE1"/>
    <w:rsid w:val="005620BA"/>
    <w:rsid w:val="005662B5"/>
    <w:rsid w:val="00570689"/>
    <w:rsid w:val="00580DA0"/>
    <w:rsid w:val="00594435"/>
    <w:rsid w:val="0059494B"/>
    <w:rsid w:val="00597146"/>
    <w:rsid w:val="005A3CA5"/>
    <w:rsid w:val="005A3FD9"/>
    <w:rsid w:val="005A7514"/>
    <w:rsid w:val="005B7CED"/>
    <w:rsid w:val="005C43FC"/>
    <w:rsid w:val="005D0792"/>
    <w:rsid w:val="005D6994"/>
    <w:rsid w:val="005E1453"/>
    <w:rsid w:val="005E3759"/>
    <w:rsid w:val="005E67ED"/>
    <w:rsid w:val="005E765C"/>
    <w:rsid w:val="005F16CD"/>
    <w:rsid w:val="005F30AB"/>
    <w:rsid w:val="005F6C4C"/>
    <w:rsid w:val="006101F6"/>
    <w:rsid w:val="006166A1"/>
    <w:rsid w:val="006178D6"/>
    <w:rsid w:val="00621E11"/>
    <w:rsid w:val="00624EFC"/>
    <w:rsid w:val="00626291"/>
    <w:rsid w:val="00632B11"/>
    <w:rsid w:val="006334EA"/>
    <w:rsid w:val="00634A70"/>
    <w:rsid w:val="006431E6"/>
    <w:rsid w:val="00646391"/>
    <w:rsid w:val="006466F3"/>
    <w:rsid w:val="00651F2A"/>
    <w:rsid w:val="006529E0"/>
    <w:rsid w:val="00655EAE"/>
    <w:rsid w:val="00656140"/>
    <w:rsid w:val="00656500"/>
    <w:rsid w:val="00660EA4"/>
    <w:rsid w:val="00661A35"/>
    <w:rsid w:val="006655B0"/>
    <w:rsid w:val="0068195A"/>
    <w:rsid w:val="006874D8"/>
    <w:rsid w:val="00687821"/>
    <w:rsid w:val="006902B2"/>
    <w:rsid w:val="00694EA9"/>
    <w:rsid w:val="006A158A"/>
    <w:rsid w:val="006A1EEF"/>
    <w:rsid w:val="006A260E"/>
    <w:rsid w:val="006A2C61"/>
    <w:rsid w:val="006A62E8"/>
    <w:rsid w:val="006A6E9B"/>
    <w:rsid w:val="006A730E"/>
    <w:rsid w:val="006B177C"/>
    <w:rsid w:val="006B5DC1"/>
    <w:rsid w:val="006C39A0"/>
    <w:rsid w:val="006C79F3"/>
    <w:rsid w:val="006D077C"/>
    <w:rsid w:val="006D68D8"/>
    <w:rsid w:val="006E2AF1"/>
    <w:rsid w:val="006E5E42"/>
    <w:rsid w:val="006F232B"/>
    <w:rsid w:val="006F440B"/>
    <w:rsid w:val="006F60AF"/>
    <w:rsid w:val="00701D60"/>
    <w:rsid w:val="00703A41"/>
    <w:rsid w:val="00711419"/>
    <w:rsid w:val="007131D5"/>
    <w:rsid w:val="00714ED4"/>
    <w:rsid w:val="0072277D"/>
    <w:rsid w:val="00722815"/>
    <w:rsid w:val="007246B9"/>
    <w:rsid w:val="00725CC0"/>
    <w:rsid w:val="00730D87"/>
    <w:rsid w:val="00735180"/>
    <w:rsid w:val="0074062A"/>
    <w:rsid w:val="00743BEA"/>
    <w:rsid w:val="00744AB4"/>
    <w:rsid w:val="00754EDD"/>
    <w:rsid w:val="007576BE"/>
    <w:rsid w:val="00765DC0"/>
    <w:rsid w:val="0077518E"/>
    <w:rsid w:val="007759CC"/>
    <w:rsid w:val="00781929"/>
    <w:rsid w:val="007877C6"/>
    <w:rsid w:val="00791F67"/>
    <w:rsid w:val="00796AC4"/>
    <w:rsid w:val="007A22EA"/>
    <w:rsid w:val="007A2CF5"/>
    <w:rsid w:val="007A38B2"/>
    <w:rsid w:val="007A6A9C"/>
    <w:rsid w:val="007C2ABF"/>
    <w:rsid w:val="007C49BF"/>
    <w:rsid w:val="007C6CA8"/>
    <w:rsid w:val="007D35F0"/>
    <w:rsid w:val="007D4673"/>
    <w:rsid w:val="007D4774"/>
    <w:rsid w:val="007D4849"/>
    <w:rsid w:val="007E5031"/>
    <w:rsid w:val="007E569D"/>
    <w:rsid w:val="00816DFE"/>
    <w:rsid w:val="00821699"/>
    <w:rsid w:val="008261F4"/>
    <w:rsid w:val="00830E76"/>
    <w:rsid w:val="00834AD0"/>
    <w:rsid w:val="00835828"/>
    <w:rsid w:val="008371FC"/>
    <w:rsid w:val="00837E64"/>
    <w:rsid w:val="00844659"/>
    <w:rsid w:val="00845310"/>
    <w:rsid w:val="008515E0"/>
    <w:rsid w:val="00851ED8"/>
    <w:rsid w:val="00857BA8"/>
    <w:rsid w:val="00863D3B"/>
    <w:rsid w:val="00867277"/>
    <w:rsid w:val="008772D2"/>
    <w:rsid w:val="00880937"/>
    <w:rsid w:val="00881896"/>
    <w:rsid w:val="008821D5"/>
    <w:rsid w:val="00882D90"/>
    <w:rsid w:val="00884104"/>
    <w:rsid w:val="008843E4"/>
    <w:rsid w:val="00894681"/>
    <w:rsid w:val="008A75B0"/>
    <w:rsid w:val="008B013C"/>
    <w:rsid w:val="008B4B03"/>
    <w:rsid w:val="008C38C5"/>
    <w:rsid w:val="008D133C"/>
    <w:rsid w:val="008D18EB"/>
    <w:rsid w:val="008D4CCC"/>
    <w:rsid w:val="008E2EEC"/>
    <w:rsid w:val="008E4A11"/>
    <w:rsid w:val="008F2F32"/>
    <w:rsid w:val="008F3321"/>
    <w:rsid w:val="008F401E"/>
    <w:rsid w:val="008F4870"/>
    <w:rsid w:val="008F4E09"/>
    <w:rsid w:val="008F7998"/>
    <w:rsid w:val="008F79C2"/>
    <w:rsid w:val="00901038"/>
    <w:rsid w:val="00916A0E"/>
    <w:rsid w:val="00925C12"/>
    <w:rsid w:val="009331D3"/>
    <w:rsid w:val="00934AF3"/>
    <w:rsid w:val="00937BAA"/>
    <w:rsid w:val="009534DE"/>
    <w:rsid w:val="00967C92"/>
    <w:rsid w:val="00975F7F"/>
    <w:rsid w:val="0097658D"/>
    <w:rsid w:val="0098097B"/>
    <w:rsid w:val="00993A5C"/>
    <w:rsid w:val="00994DBD"/>
    <w:rsid w:val="009A4048"/>
    <w:rsid w:val="009A4E84"/>
    <w:rsid w:val="009B3989"/>
    <w:rsid w:val="009B5019"/>
    <w:rsid w:val="009B63A9"/>
    <w:rsid w:val="009C15DA"/>
    <w:rsid w:val="009C3703"/>
    <w:rsid w:val="009C44C7"/>
    <w:rsid w:val="009D09AF"/>
    <w:rsid w:val="009D5B86"/>
    <w:rsid w:val="009D5D07"/>
    <w:rsid w:val="009E0638"/>
    <w:rsid w:val="009E0DD5"/>
    <w:rsid w:val="009F2196"/>
    <w:rsid w:val="009F4C0C"/>
    <w:rsid w:val="00A17D5A"/>
    <w:rsid w:val="00A26466"/>
    <w:rsid w:val="00A277C7"/>
    <w:rsid w:val="00A30ECA"/>
    <w:rsid w:val="00A31179"/>
    <w:rsid w:val="00A417D3"/>
    <w:rsid w:val="00A46C3A"/>
    <w:rsid w:val="00A51E1C"/>
    <w:rsid w:val="00A62761"/>
    <w:rsid w:val="00A7503D"/>
    <w:rsid w:val="00A75BF0"/>
    <w:rsid w:val="00A767E0"/>
    <w:rsid w:val="00A825C3"/>
    <w:rsid w:val="00A8420F"/>
    <w:rsid w:val="00A85B82"/>
    <w:rsid w:val="00A91FE2"/>
    <w:rsid w:val="00AA42AA"/>
    <w:rsid w:val="00AB3DA9"/>
    <w:rsid w:val="00AC09B6"/>
    <w:rsid w:val="00AD20A9"/>
    <w:rsid w:val="00AD48C9"/>
    <w:rsid w:val="00AD5C9F"/>
    <w:rsid w:val="00AE3FD0"/>
    <w:rsid w:val="00B00E14"/>
    <w:rsid w:val="00B01D76"/>
    <w:rsid w:val="00B10631"/>
    <w:rsid w:val="00B10666"/>
    <w:rsid w:val="00B11CA8"/>
    <w:rsid w:val="00B12252"/>
    <w:rsid w:val="00B221CE"/>
    <w:rsid w:val="00B25CDA"/>
    <w:rsid w:val="00B34737"/>
    <w:rsid w:val="00B451EA"/>
    <w:rsid w:val="00B46519"/>
    <w:rsid w:val="00B47A40"/>
    <w:rsid w:val="00B501B4"/>
    <w:rsid w:val="00B53147"/>
    <w:rsid w:val="00B53991"/>
    <w:rsid w:val="00B61065"/>
    <w:rsid w:val="00B72341"/>
    <w:rsid w:val="00B76BDB"/>
    <w:rsid w:val="00B82830"/>
    <w:rsid w:val="00B9532F"/>
    <w:rsid w:val="00BA0515"/>
    <w:rsid w:val="00BA158E"/>
    <w:rsid w:val="00BA40FB"/>
    <w:rsid w:val="00BA7354"/>
    <w:rsid w:val="00BB4762"/>
    <w:rsid w:val="00BC79DD"/>
    <w:rsid w:val="00BE32F2"/>
    <w:rsid w:val="00BE72EE"/>
    <w:rsid w:val="00BF0777"/>
    <w:rsid w:val="00BF46FB"/>
    <w:rsid w:val="00BF67BB"/>
    <w:rsid w:val="00C16768"/>
    <w:rsid w:val="00C20015"/>
    <w:rsid w:val="00C2329A"/>
    <w:rsid w:val="00C300A9"/>
    <w:rsid w:val="00C40D5E"/>
    <w:rsid w:val="00C439AC"/>
    <w:rsid w:val="00C442E9"/>
    <w:rsid w:val="00C54BDB"/>
    <w:rsid w:val="00C71708"/>
    <w:rsid w:val="00C802AE"/>
    <w:rsid w:val="00C94C09"/>
    <w:rsid w:val="00CA49F2"/>
    <w:rsid w:val="00CB0D6C"/>
    <w:rsid w:val="00CB1DD5"/>
    <w:rsid w:val="00CB4B2D"/>
    <w:rsid w:val="00CB6264"/>
    <w:rsid w:val="00CB7C0C"/>
    <w:rsid w:val="00CC6FC2"/>
    <w:rsid w:val="00CD7473"/>
    <w:rsid w:val="00CE2EC2"/>
    <w:rsid w:val="00CE660A"/>
    <w:rsid w:val="00CE76C6"/>
    <w:rsid w:val="00CF072B"/>
    <w:rsid w:val="00CF0E98"/>
    <w:rsid w:val="00D1656E"/>
    <w:rsid w:val="00D21D04"/>
    <w:rsid w:val="00D2791A"/>
    <w:rsid w:val="00D30C7F"/>
    <w:rsid w:val="00D343B0"/>
    <w:rsid w:val="00D3665A"/>
    <w:rsid w:val="00D4533C"/>
    <w:rsid w:val="00D4679F"/>
    <w:rsid w:val="00D60100"/>
    <w:rsid w:val="00D60B90"/>
    <w:rsid w:val="00D77970"/>
    <w:rsid w:val="00D863F9"/>
    <w:rsid w:val="00D900C3"/>
    <w:rsid w:val="00D91F2B"/>
    <w:rsid w:val="00D94AFA"/>
    <w:rsid w:val="00D9625E"/>
    <w:rsid w:val="00DA2D4B"/>
    <w:rsid w:val="00DB0736"/>
    <w:rsid w:val="00DC044C"/>
    <w:rsid w:val="00DD1CE2"/>
    <w:rsid w:val="00E004D3"/>
    <w:rsid w:val="00E1223A"/>
    <w:rsid w:val="00E235BA"/>
    <w:rsid w:val="00E24F4D"/>
    <w:rsid w:val="00E250FD"/>
    <w:rsid w:val="00E251B8"/>
    <w:rsid w:val="00E27929"/>
    <w:rsid w:val="00E34F21"/>
    <w:rsid w:val="00E35DFB"/>
    <w:rsid w:val="00E36679"/>
    <w:rsid w:val="00E57B1C"/>
    <w:rsid w:val="00E70A17"/>
    <w:rsid w:val="00E73526"/>
    <w:rsid w:val="00E83318"/>
    <w:rsid w:val="00E858DF"/>
    <w:rsid w:val="00E902E0"/>
    <w:rsid w:val="00E92C03"/>
    <w:rsid w:val="00EB54D4"/>
    <w:rsid w:val="00EC37A9"/>
    <w:rsid w:val="00EC57D0"/>
    <w:rsid w:val="00EC66CE"/>
    <w:rsid w:val="00EC6910"/>
    <w:rsid w:val="00ED019A"/>
    <w:rsid w:val="00ED0F0D"/>
    <w:rsid w:val="00ED27BF"/>
    <w:rsid w:val="00EE0F0D"/>
    <w:rsid w:val="00EE3DA1"/>
    <w:rsid w:val="00EE4109"/>
    <w:rsid w:val="00EF2715"/>
    <w:rsid w:val="00EF467A"/>
    <w:rsid w:val="00EF577C"/>
    <w:rsid w:val="00EF694C"/>
    <w:rsid w:val="00EF6B08"/>
    <w:rsid w:val="00F038C3"/>
    <w:rsid w:val="00F07BF5"/>
    <w:rsid w:val="00F15A11"/>
    <w:rsid w:val="00F21B05"/>
    <w:rsid w:val="00F2335F"/>
    <w:rsid w:val="00F26DB8"/>
    <w:rsid w:val="00F30DBE"/>
    <w:rsid w:val="00F314DA"/>
    <w:rsid w:val="00F317D6"/>
    <w:rsid w:val="00F43A5B"/>
    <w:rsid w:val="00F51B7C"/>
    <w:rsid w:val="00F51EDC"/>
    <w:rsid w:val="00F631BE"/>
    <w:rsid w:val="00F6664E"/>
    <w:rsid w:val="00F719A0"/>
    <w:rsid w:val="00F76CDE"/>
    <w:rsid w:val="00F80FEF"/>
    <w:rsid w:val="00F84200"/>
    <w:rsid w:val="00F92518"/>
    <w:rsid w:val="00F9267F"/>
    <w:rsid w:val="00F94FB2"/>
    <w:rsid w:val="00F952C9"/>
    <w:rsid w:val="00F95D9D"/>
    <w:rsid w:val="00FA3D97"/>
    <w:rsid w:val="00FA68B3"/>
    <w:rsid w:val="00FB2369"/>
    <w:rsid w:val="00FB3F1D"/>
    <w:rsid w:val="00FB6506"/>
    <w:rsid w:val="00FC0D9E"/>
    <w:rsid w:val="00FC241C"/>
    <w:rsid w:val="00FC6978"/>
    <w:rsid w:val="00FD5FC5"/>
    <w:rsid w:val="00FD76F5"/>
    <w:rsid w:val="00FE4F93"/>
    <w:rsid w:val="00FE5DB0"/>
    <w:rsid w:val="00FF36BA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B1B13"/>
  <w15:docId w15:val="{7EC36607-1C6D-4303-9EFA-50AB1827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180"/>
    <w:pPr>
      <w:spacing w:line="360" w:lineRule="auto"/>
    </w:pPr>
    <w:rPr>
      <w:rFonts w:ascii="Arial" w:hAnsi="Arial" w:cs="Arial"/>
      <w:sz w:val="22"/>
      <w:lang w:bidi="ar-SA"/>
    </w:rPr>
  </w:style>
  <w:style w:type="paragraph" w:styleId="Heading1">
    <w:name w:val="heading 1"/>
    <w:basedOn w:val="Normal"/>
    <w:next w:val="BodyText"/>
    <w:link w:val="Heading1Char"/>
    <w:qFormat/>
    <w:rsid w:val="00084D41"/>
    <w:pPr>
      <w:keepNext/>
      <w:numPr>
        <w:numId w:val="19"/>
      </w:numPr>
      <w:outlineLvl w:val="0"/>
    </w:pPr>
    <w:rPr>
      <w:b/>
      <w:bCs/>
      <w:kern w:val="32"/>
      <w:szCs w:val="22"/>
    </w:rPr>
  </w:style>
  <w:style w:type="paragraph" w:styleId="Heading2">
    <w:name w:val="heading 2"/>
    <w:basedOn w:val="Normal"/>
    <w:next w:val="BodyText2"/>
    <w:link w:val="Heading2Char"/>
    <w:unhideWhenUsed/>
    <w:qFormat/>
    <w:rsid w:val="00084D41"/>
    <w:pPr>
      <w:keepNext/>
      <w:numPr>
        <w:ilvl w:val="1"/>
        <w:numId w:val="19"/>
      </w:numPr>
      <w:outlineLvl w:val="1"/>
    </w:pPr>
    <w:rPr>
      <w:rFonts w:eastAsiaTheme="majorEastAsia"/>
      <w:szCs w:val="22"/>
    </w:rPr>
  </w:style>
  <w:style w:type="paragraph" w:styleId="Heading3">
    <w:name w:val="heading 3"/>
    <w:basedOn w:val="Normal"/>
    <w:next w:val="BodyText3"/>
    <w:link w:val="Heading3Char"/>
    <w:unhideWhenUsed/>
    <w:qFormat/>
    <w:rsid w:val="00084D41"/>
    <w:pPr>
      <w:keepNext/>
      <w:numPr>
        <w:ilvl w:val="2"/>
        <w:numId w:val="19"/>
      </w:numPr>
      <w:outlineLvl w:val="2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ZENKSchriftsatz">
    <w:name w:val="ZENK Schriftsatz"/>
    <w:basedOn w:val="NoList"/>
    <w:rsid w:val="00084D41"/>
    <w:pPr>
      <w:numPr>
        <w:numId w:val="1"/>
      </w:numPr>
    </w:pPr>
  </w:style>
  <w:style w:type="character" w:customStyle="1" w:styleId="Heading1Char">
    <w:name w:val="Heading 1 Char"/>
    <w:link w:val="Heading1"/>
    <w:rsid w:val="00084D41"/>
    <w:rPr>
      <w:rFonts w:ascii="Arial" w:hAnsi="Arial" w:cs="Arial"/>
      <w:b/>
      <w:bCs/>
      <w:kern w:val="32"/>
      <w:sz w:val="22"/>
      <w:szCs w:val="22"/>
      <w:lang w:bidi="ar-SA"/>
    </w:rPr>
  </w:style>
  <w:style w:type="character" w:customStyle="1" w:styleId="Heading3Char">
    <w:name w:val="Heading 3 Char"/>
    <w:link w:val="Heading3"/>
    <w:rsid w:val="00084D41"/>
    <w:rPr>
      <w:rFonts w:ascii="Arial" w:hAnsi="Arial" w:cs="Arial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rsid w:val="00084D41"/>
    <w:rPr>
      <w:rFonts w:ascii="Arial" w:eastAsiaTheme="majorEastAsia" w:hAnsi="Arial" w:cs="Arial"/>
      <w:sz w:val="22"/>
      <w:szCs w:val="22"/>
      <w:lang w:bidi="ar-SA"/>
    </w:rPr>
  </w:style>
  <w:style w:type="paragraph" w:styleId="BodyText">
    <w:name w:val="Body Text"/>
    <w:basedOn w:val="Normal"/>
    <w:link w:val="BodyTextChar"/>
    <w:rsid w:val="00725CC0"/>
    <w:pPr>
      <w:ind w:left="567"/>
      <w:jc w:val="both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725CC0"/>
    <w:rPr>
      <w:rFonts w:ascii="Arial" w:hAnsi="Arial" w:cs="Arial"/>
      <w:sz w:val="22"/>
      <w:szCs w:val="22"/>
      <w:lang w:bidi="ar-SA"/>
    </w:rPr>
  </w:style>
  <w:style w:type="paragraph" w:styleId="BodyText2">
    <w:name w:val="Body Text 2"/>
    <w:basedOn w:val="Normal"/>
    <w:link w:val="BodyText2Char"/>
    <w:rsid w:val="00725CC0"/>
    <w:pPr>
      <w:ind w:left="1134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725CC0"/>
    <w:rPr>
      <w:rFonts w:ascii="Arial" w:hAnsi="Arial" w:cs="Arial"/>
      <w:sz w:val="22"/>
      <w:szCs w:val="22"/>
      <w:lang w:bidi="ar-SA"/>
    </w:rPr>
  </w:style>
  <w:style w:type="paragraph" w:styleId="BodyText3">
    <w:name w:val="Body Text 3"/>
    <w:basedOn w:val="Normal"/>
    <w:link w:val="BodyText3Char"/>
    <w:rsid w:val="007A2CF5"/>
    <w:pPr>
      <w:ind w:left="1701"/>
      <w:jc w:val="both"/>
    </w:pPr>
    <w:rPr>
      <w:szCs w:val="22"/>
    </w:rPr>
  </w:style>
  <w:style w:type="character" w:customStyle="1" w:styleId="BodyText3Char">
    <w:name w:val="Body Text 3 Char"/>
    <w:basedOn w:val="DefaultParagraphFont"/>
    <w:link w:val="BodyText3"/>
    <w:rsid w:val="007A2CF5"/>
    <w:rPr>
      <w:rFonts w:ascii="Arial" w:hAnsi="Arial" w:cs="Arial"/>
      <w:sz w:val="22"/>
      <w:szCs w:val="22"/>
      <w:lang w:bidi="ar-SA"/>
    </w:rPr>
  </w:style>
  <w:style w:type="paragraph" w:styleId="TOC1">
    <w:name w:val="toc 1"/>
    <w:basedOn w:val="Normal"/>
    <w:next w:val="Normal"/>
    <w:autoRedefine/>
    <w:uiPriority w:val="39"/>
    <w:rsid w:val="00735180"/>
    <w:pPr>
      <w:spacing w:before="120" w:line="240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rsid w:val="00735180"/>
    <w:pPr>
      <w:spacing w:before="60" w:line="240" w:lineRule="auto"/>
      <w:ind w:left="1134" w:hanging="567"/>
    </w:pPr>
  </w:style>
  <w:style w:type="paragraph" w:styleId="TOC3">
    <w:name w:val="toc 3"/>
    <w:basedOn w:val="Normal"/>
    <w:next w:val="Normal"/>
    <w:autoRedefine/>
    <w:uiPriority w:val="39"/>
    <w:rsid w:val="00735180"/>
    <w:pPr>
      <w:spacing w:before="20" w:line="240" w:lineRule="auto"/>
      <w:ind w:left="1701" w:hanging="567"/>
    </w:pPr>
  </w:style>
  <w:style w:type="character" w:styleId="Hyperlink">
    <w:name w:val="Hyperlink"/>
    <w:basedOn w:val="DefaultParagraphFont"/>
    <w:uiPriority w:val="99"/>
    <w:unhideWhenUsed/>
    <w:rsid w:val="007351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5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8283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830"/>
    <w:rPr>
      <w:rFonts w:ascii="Arial" w:hAnsi="Arial" w:cs="Arial"/>
      <w:sz w:val="22"/>
      <w:lang w:bidi="ar-SA"/>
    </w:rPr>
  </w:style>
  <w:style w:type="paragraph" w:styleId="Footer">
    <w:name w:val="footer"/>
    <w:basedOn w:val="Normal"/>
    <w:link w:val="FooterChar"/>
    <w:uiPriority w:val="99"/>
    <w:rsid w:val="00B8283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830"/>
    <w:rPr>
      <w:rFonts w:ascii="Arial" w:hAnsi="Arial" w:cs="Arial"/>
      <w:sz w:val="22"/>
      <w:lang w:bidi="ar-SA"/>
    </w:rPr>
  </w:style>
  <w:style w:type="paragraph" w:styleId="Title">
    <w:name w:val="Title"/>
    <w:basedOn w:val="Normal"/>
    <w:next w:val="Normal"/>
    <w:link w:val="TitleChar"/>
    <w:qFormat/>
    <w:rsid w:val="005E765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E765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semiHidden/>
    <w:unhideWhenUsed/>
    <w:rsid w:val="005F16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16C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16CD"/>
    <w:rPr>
      <w:rFonts w:ascii="Arial" w:hAnsi="Arial" w:cs="Aria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1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16CD"/>
    <w:rPr>
      <w:rFonts w:ascii="Arial" w:hAnsi="Arial" w:cs="Arial"/>
      <w:b/>
      <w:bCs/>
      <w:lang w:bidi="ar-SA"/>
    </w:rPr>
  </w:style>
  <w:style w:type="paragraph" w:styleId="Revision">
    <w:name w:val="Revision"/>
    <w:hidden/>
    <w:uiPriority w:val="99"/>
    <w:semiHidden/>
    <w:rsid w:val="005F16CD"/>
    <w:rPr>
      <w:rFonts w:ascii="Arial" w:hAnsi="Arial" w:cs="Arial"/>
      <w:sz w:val="22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5F16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16CD"/>
    <w:rPr>
      <w:rFonts w:ascii="Segoe UI" w:hAnsi="Segoe UI" w:cs="Segoe UI"/>
      <w:sz w:val="18"/>
      <w:szCs w:val="18"/>
      <w:lang w:bidi="ar-SA"/>
    </w:rPr>
  </w:style>
  <w:style w:type="paragraph" w:customStyle="1" w:styleId="blitem11">
    <w:name w:val="b_litem_1_1"/>
    <w:basedOn w:val="Normal"/>
    <w:rsid w:val="00A277C7"/>
    <w:pPr>
      <w:tabs>
        <w:tab w:val="left" w:pos="397"/>
      </w:tabs>
      <w:spacing w:line="240" w:lineRule="auto"/>
      <w:ind w:left="397" w:hanging="397"/>
    </w:pPr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711419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1419"/>
    <w:rPr>
      <w:rFonts w:ascii="Arial" w:hAnsi="Arial" w:cs="Arial"/>
      <w:lang w:bidi="ar-SA"/>
    </w:rPr>
  </w:style>
  <w:style w:type="character" w:styleId="FootnoteReference">
    <w:name w:val="footnote reference"/>
    <w:basedOn w:val="DefaultParagraphFont"/>
    <w:semiHidden/>
    <w:unhideWhenUsed/>
    <w:rsid w:val="00711419"/>
    <w:rPr>
      <w:vertAlign w:val="superscript"/>
    </w:rPr>
  </w:style>
  <w:style w:type="character" w:customStyle="1" w:styleId="DeltaViewInsertion">
    <w:name w:val="DeltaView Insertion"/>
    <w:rsid w:val="00314F29"/>
    <w:rPr>
      <w:color w:val="0000FF"/>
      <w:spacing w:val="0"/>
      <w:u w:val="single"/>
    </w:rPr>
  </w:style>
  <w:style w:type="character" w:customStyle="1" w:styleId="DeltaViewDeletion">
    <w:name w:val="DeltaView Deletion"/>
    <w:rsid w:val="00314F29"/>
    <w:rPr>
      <w:strike/>
      <w:color w:val="FF0000"/>
      <w:spacing w:val="0"/>
    </w:rPr>
  </w:style>
  <w:style w:type="character" w:customStyle="1" w:styleId="DeltaViewFormatChange">
    <w:name w:val="DeltaView Format Change"/>
    <w:rsid w:val="00314F29"/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5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7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5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5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SO999929 xmlns="http://www.datev.de/BSOffice/999929">cbd14842-f32f-4b37-bf5d-aa1bae2c99dd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8103-71A3-4CEC-9031-5A8D0FBB0912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78FD46F-C1E6-4A24-A5F8-82370B24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2728</Words>
  <Characters>14275</Characters>
  <Application>Microsoft Office Word</Application>
  <DocSecurity>4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2020-02-17T06:45:00Z</dcterms:created>
  <dc:creator>Düvel-Frers, Johanna</dc:creator>
  <cp:lastModifiedBy>Aleksas DAMBRAUSKAS</cp:lastModifiedBy>
  <cp:lastPrinted>2020-01-08T14:36:00Z</cp:lastPrinted>
  <dcterms:modified xsi:type="dcterms:W3CDTF">2020-02-17T06:45:00Z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010362-2019/001:00</vt:lpwstr>
  </property>
  <property fmtid="{D5CDD505-2E9C-101B-9397-08002B2CF9AE}" pid="3" name="DATEV-DMS_MANDANT_BEZ">
    <vt:lpwstr>Auswärtiges Amt wg. Gründung Kompetenzzentrum für ziviles Krisenmanagement</vt:lpwstr>
  </property>
  <property fmtid="{D5CDD505-2E9C-101B-9397-08002B2CF9AE}" pid="4" name="DATEV-DMS_DOKU_NR">
    <vt:lpwstr>2155134</vt:lpwstr>
  </property>
  <property fmtid="{D5CDD505-2E9C-101B-9397-08002B2CF9AE}" pid="5" name="DATEV-DMS_BETREFF">
    <vt:lpwstr>2019-12-27 Draft Statutes of the CoE - rev ZENK</vt:lpwstr>
  </property>
</Properties>
</file>