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Pr="00390DBC" w:rsidRDefault="0041510C" w:rsidP="008B0AEE">
      <w:pPr>
        <w:keepNext/>
        <w:spacing w:line="360" w:lineRule="auto"/>
        <w:jc w:val="center"/>
        <w:rPr>
          <w:b/>
          <w:caps/>
          <w:szCs w:val="24"/>
          <w:lang w:eastAsia="lt-LT"/>
        </w:rPr>
      </w:pPr>
      <w:bookmarkStart w:id="0" w:name="_GoBack"/>
      <w:bookmarkEnd w:id="0"/>
    </w:p>
    <w:p w14:paraId="125D38CA" w14:textId="77777777" w:rsidR="00B03485" w:rsidRPr="00390DBC" w:rsidRDefault="00B03485" w:rsidP="008B0AEE">
      <w:pPr>
        <w:spacing w:line="360" w:lineRule="auto"/>
        <w:jc w:val="center"/>
        <w:rPr>
          <w:szCs w:val="24"/>
        </w:rPr>
      </w:pPr>
      <w:r w:rsidRPr="00390DBC">
        <w:rPr>
          <w:szCs w:val="24"/>
        </w:rP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 w:rsidRPr="00390DBC">
        <w:rPr>
          <w:szCs w:val="24"/>
        </w:rPr>
        <w:instrText xml:space="preserve"> FORMTEXT </w:instrText>
      </w:r>
      <w:r w:rsidRPr="00390DBC">
        <w:rPr>
          <w:szCs w:val="24"/>
        </w:rPr>
      </w:r>
      <w:r w:rsidRPr="00390DBC">
        <w:rPr>
          <w:szCs w:val="24"/>
        </w:rPr>
        <w:fldChar w:fldCharType="separate"/>
      </w:r>
      <w:r w:rsidRPr="00390DBC">
        <w:rPr>
          <w:noProof/>
          <w:szCs w:val="24"/>
        </w:rPr>
        <w:t>2017 m. spalio 11 d.</w:t>
      </w:r>
      <w:r w:rsidRPr="00390DBC">
        <w:rPr>
          <w:szCs w:val="24"/>
        </w:rPr>
        <w:fldChar w:fldCharType="end"/>
      </w:r>
      <w:bookmarkEnd w:id="1"/>
    </w:p>
    <w:p w14:paraId="125D38CB" w14:textId="77777777" w:rsidR="0041510C" w:rsidRPr="00390DBC" w:rsidRDefault="0041510C" w:rsidP="008B0AEE">
      <w:pPr>
        <w:keepNext/>
        <w:spacing w:line="360" w:lineRule="auto"/>
        <w:jc w:val="center"/>
        <w:rPr>
          <w:b/>
          <w:szCs w:val="24"/>
          <w:lang w:eastAsia="lt-LT"/>
        </w:rPr>
      </w:pPr>
    </w:p>
    <w:p w14:paraId="125D38CC" w14:textId="77777777" w:rsidR="0041510C" w:rsidRPr="00390DBC" w:rsidRDefault="00B03485" w:rsidP="008B0AEE">
      <w:pPr>
        <w:spacing w:line="360" w:lineRule="auto"/>
        <w:jc w:val="center"/>
        <w:rPr>
          <w:szCs w:val="24"/>
          <w:u w:val="single"/>
          <w:lang w:eastAsia="lt-LT"/>
        </w:rPr>
      </w:pPr>
      <w:r w:rsidRPr="00390DBC">
        <w:rPr>
          <w:szCs w:val="24"/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 w:rsidRPr="00390DBC">
        <w:rPr>
          <w:szCs w:val="24"/>
          <w:u w:val="single"/>
          <w:lang w:eastAsia="lt-LT"/>
        </w:rPr>
        <w:instrText xml:space="preserve"> FORMTEXT </w:instrText>
      </w:r>
      <w:r w:rsidRPr="00390DBC">
        <w:rPr>
          <w:szCs w:val="24"/>
          <w:u w:val="single"/>
          <w:lang w:eastAsia="lt-LT"/>
        </w:rPr>
      </w:r>
      <w:r w:rsidRPr="00390DBC">
        <w:rPr>
          <w:szCs w:val="24"/>
          <w:u w:val="single"/>
          <w:lang w:eastAsia="lt-LT"/>
        </w:rPr>
        <w:fldChar w:fldCharType="separate"/>
      </w:r>
      <w:r w:rsidRPr="00390DBC">
        <w:rPr>
          <w:noProof/>
          <w:szCs w:val="24"/>
          <w:u w:val="single"/>
          <w:lang w:eastAsia="lt-LT"/>
        </w:rPr>
        <w:t>13:30</w:t>
      </w:r>
      <w:r w:rsidRPr="00390DBC">
        <w:rPr>
          <w:szCs w:val="24"/>
          <w:u w:val="single"/>
          <w:lang w:eastAsia="lt-LT"/>
        </w:rPr>
        <w:fldChar w:fldCharType="end"/>
      </w:r>
      <w:bookmarkEnd w:id="2"/>
    </w:p>
    <w:p w14:paraId="7A5D304F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>1. Dėl Pareigūnų ir karių valstybinių pensijų įstatymo Nr. I-693 9, 12, 13, 14, 15 ir 16 straipsnių pakeitimo įstatymo projekto (TAP-17-1350) (17-9445(2)</w:t>
      </w:r>
    </w:p>
    <w:p w14:paraId="6413349E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socialinės apsaugos ir darbo ministras Linas Kukuraitis</w:t>
      </w:r>
    </w:p>
    <w:p w14:paraId="4FD67D38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vyriausioji specialistė Nijolė Makštelienė</w:t>
      </w:r>
    </w:p>
    <w:p w14:paraId="728EB5CB" w14:textId="77777777" w:rsidR="00A31524" w:rsidRDefault="00A31524" w:rsidP="00A31524">
      <w:pPr>
        <w:spacing w:line="360" w:lineRule="auto"/>
        <w:rPr>
          <w:szCs w:val="24"/>
        </w:rPr>
      </w:pPr>
    </w:p>
    <w:p w14:paraId="67E10E87" w14:textId="77777777" w:rsidR="00A31524" w:rsidRDefault="00A31524" w:rsidP="00A31524">
      <w:pPr>
        <w:framePr w:w="970" w:h="1002" w:hRule="exact" w:hSpace="181" w:wrap="notBeside" w:vAnchor="text" w:hAnchor="page" w:x="261" w:y="246"/>
        <w:tabs>
          <w:tab w:val="left" w:pos="993"/>
        </w:tabs>
        <w:spacing w:line="360" w:lineRule="auto"/>
        <w:jc w:val="center"/>
        <w:rPr>
          <w:b/>
          <w:szCs w:val="24"/>
        </w:rPr>
      </w:pPr>
    </w:p>
    <w:p w14:paraId="3FF72C88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>2. Dėl informacijos apie prekybos alkoholiu leidimų išdavimą Lietuvos Respublikoje ir palyginimą su kitomis Europos Sąjungos šalimis</w:t>
      </w:r>
    </w:p>
    <w:p w14:paraId="08742EEF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 xml:space="preserve">Narkotikų, alkoholio, tabako kontrolės departamento direktorė Inga </w:t>
      </w:r>
      <w:proofErr w:type="spellStart"/>
      <w:r>
        <w:rPr>
          <w:szCs w:val="24"/>
        </w:rPr>
        <w:t>Juozapavičienė</w:t>
      </w:r>
      <w:proofErr w:type="spellEnd"/>
    </w:p>
    <w:p w14:paraId="6C392BE9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Ministro Pirmininko patarėjas Paulius Gradeckas</w:t>
      </w:r>
    </w:p>
    <w:p w14:paraId="68568679" w14:textId="77777777" w:rsidR="00A31524" w:rsidRDefault="00A31524" w:rsidP="00A31524">
      <w:pPr>
        <w:tabs>
          <w:tab w:val="left" w:pos="993"/>
        </w:tabs>
        <w:spacing w:line="360" w:lineRule="auto"/>
        <w:jc w:val="both"/>
        <w:rPr>
          <w:b/>
          <w:i/>
          <w:iCs/>
          <w:szCs w:val="24"/>
        </w:rPr>
      </w:pPr>
    </w:p>
    <w:p w14:paraId="5A71C179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>3. Dėl Susitarimo dėl šalies pažangai būtinų reformų</w:t>
      </w:r>
    </w:p>
    <w:p w14:paraId="59181FEA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Ministras Pirmininkas Saulius Skvernelis</w:t>
      </w:r>
    </w:p>
    <w:p w14:paraId="0D8D2F80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Ministro Pirmininko patarėjas Lukas Savickas</w:t>
      </w:r>
    </w:p>
    <w:p w14:paraId="7C63ECA8" w14:textId="77777777" w:rsidR="00A31524" w:rsidRDefault="00A31524" w:rsidP="00A31524">
      <w:pPr>
        <w:spacing w:line="360" w:lineRule="auto"/>
        <w:rPr>
          <w:szCs w:val="24"/>
        </w:rPr>
      </w:pPr>
    </w:p>
    <w:p w14:paraId="207ADAD9" w14:textId="77777777" w:rsidR="00A31524" w:rsidRDefault="00A31524" w:rsidP="00A31524">
      <w:pPr>
        <w:framePr w:w="970" w:h="1002" w:hRule="exact" w:hSpace="181" w:wrap="notBeside" w:vAnchor="text" w:hAnchor="page" w:x="261" w:y="246"/>
        <w:tabs>
          <w:tab w:val="left" w:pos="993"/>
        </w:tabs>
        <w:spacing w:line="360" w:lineRule="auto"/>
        <w:jc w:val="center"/>
        <w:rPr>
          <w:b/>
          <w:szCs w:val="24"/>
        </w:rPr>
      </w:pPr>
    </w:p>
    <w:p w14:paraId="242A8D60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>4. Dėl 2018 metų valstybės biudžeto ir savivaldybių biudžetų finansinių rodiklių patvirtinimo įstatymo projekto ir su juo susijusių teisės aktų projektų (TAP-17-1550) (17-11619)</w:t>
      </w:r>
    </w:p>
    <w:p w14:paraId="0F7E6DDA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finansų ministras Vilius Šapoka</w:t>
      </w:r>
    </w:p>
    <w:p w14:paraId="0048ECBC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vyriausiasis specialistas Piotr Gerasimovič</w:t>
      </w:r>
    </w:p>
    <w:p w14:paraId="08AEA60B" w14:textId="77777777" w:rsidR="00A31524" w:rsidRDefault="00A31524" w:rsidP="00A31524">
      <w:pPr>
        <w:tabs>
          <w:tab w:val="left" w:pos="993"/>
        </w:tabs>
        <w:spacing w:line="360" w:lineRule="auto"/>
        <w:jc w:val="both"/>
        <w:rPr>
          <w:b/>
          <w:i/>
          <w:iCs/>
          <w:szCs w:val="24"/>
        </w:rPr>
      </w:pPr>
    </w:p>
    <w:p w14:paraId="2F249AE3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5. Dėl Valstybinio socialinio draudimo fondo biudžeto 2018 metų rodiklių patvirtinimo įstatymo projekto ir su juo susijusių kitų teisės aktų projektų (TAP-17-1538) (17-10742(2)</w:t>
      </w:r>
    </w:p>
    <w:p w14:paraId="2A56C2BC" w14:textId="77777777" w:rsidR="00A31524" w:rsidRDefault="00A31524" w:rsidP="00A31524">
      <w:pPr>
        <w:tabs>
          <w:tab w:val="left" w:pos="2268"/>
        </w:tabs>
        <w:spacing w:line="360" w:lineRule="auto"/>
        <w:ind w:left="1985" w:hanging="1276"/>
        <w:jc w:val="both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socialinės apsaugos ir darbo ministras Linas Kukuraitis</w:t>
      </w:r>
    </w:p>
    <w:p w14:paraId="5D796D71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vyriausioji specialistė Nijolė Makštelienė</w:t>
      </w:r>
    </w:p>
    <w:p w14:paraId="166860A8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lastRenderedPageBreak/>
        <w:t xml:space="preserve">6. </w:t>
      </w:r>
      <w:r>
        <w:rPr>
          <w:rStyle w:val="other"/>
          <w:b/>
          <w:szCs w:val="24"/>
        </w:rPr>
        <w:t>Dėl 2018 metų privalomojo sveikatos draudimo fondo biudžeto rodiklių patvirtinimo įstatymo projekto ir su juo susijusio teisės akto projekto (TAP-17-1519) (17-11549(2)</w:t>
      </w:r>
    </w:p>
    <w:p w14:paraId="3D50CBAC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sveikatos apsaugos ministras Aurelijus Veryga</w:t>
      </w:r>
    </w:p>
    <w:p w14:paraId="5FA259A1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vyriausioji specialistė Edita Karaliūtė</w:t>
      </w:r>
    </w:p>
    <w:p w14:paraId="72554EA6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szCs w:val="24"/>
        </w:rPr>
      </w:pPr>
    </w:p>
    <w:p w14:paraId="4DB73C5A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>7. Dėl Lietuvos Respublikos pozicijų dėl klausimų, svarstomų 2017 m. spalio 16 d. Europos Sąjungos Užsienio reikalų tarybos posėdyje</w:t>
      </w:r>
    </w:p>
    <w:p w14:paraId="099320E4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užsienio reikalų ministras Linas Antanas Linkevičius</w:t>
      </w:r>
    </w:p>
    <w:p w14:paraId="6C617649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vyriausiasis specialistas Piotr Gerasimovič</w:t>
      </w:r>
    </w:p>
    <w:p w14:paraId="7203B5D8" w14:textId="77777777" w:rsidR="00A31524" w:rsidRDefault="00A31524" w:rsidP="00A31524">
      <w:pPr>
        <w:spacing w:line="360" w:lineRule="auto"/>
        <w:rPr>
          <w:szCs w:val="24"/>
        </w:rPr>
      </w:pPr>
    </w:p>
    <w:p w14:paraId="13640BE5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 xml:space="preserve">8. Dėl Lietuvos Respublikos pozicijų dėl klausimų, svarstomų 2017 m. spalio 12-13 d. Europos Sąjungos Teisingumo ir vidaus reikalų tarybos posėdyje </w:t>
      </w:r>
      <w:r>
        <w:rPr>
          <w:rStyle w:val="other"/>
          <w:b/>
          <w:szCs w:val="24"/>
        </w:rPr>
        <w:t>(TAP-17-1514) (TAP-17-1513)</w:t>
      </w:r>
    </w:p>
    <w:p w14:paraId="0028FD61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</w:p>
    <w:p w14:paraId="3F8D13A8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teisingumo ministrė Milda  Vainiutė, vidaus reikalų ministras Eimutis Misiūnas</w:t>
      </w:r>
    </w:p>
    <w:p w14:paraId="2237EE53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vyriausiasis specialistas Piotr Gerasimovič</w:t>
      </w:r>
    </w:p>
    <w:p w14:paraId="56BEA34B" w14:textId="77777777" w:rsidR="00A31524" w:rsidRDefault="00A31524" w:rsidP="00A31524">
      <w:pPr>
        <w:spacing w:line="360" w:lineRule="auto"/>
        <w:rPr>
          <w:szCs w:val="24"/>
        </w:rPr>
      </w:pPr>
    </w:p>
    <w:p w14:paraId="6A8B567A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 xml:space="preserve">9. Dėl Lietuvos Respublikos pozicijų dėl klausimų, svarstomų 2017 m. spalio 13 d. Europos Sąjungos Aplinkos tarybos posėdyje </w:t>
      </w:r>
      <w:r>
        <w:rPr>
          <w:rStyle w:val="other"/>
          <w:b/>
          <w:szCs w:val="24"/>
        </w:rPr>
        <w:t xml:space="preserve">(TAP-17-1515) </w:t>
      </w:r>
    </w:p>
    <w:p w14:paraId="7E81652D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</w:p>
    <w:p w14:paraId="45136DE7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aplinkos ministras Kęstutis  Navickas</w:t>
      </w:r>
    </w:p>
    <w:p w14:paraId="156C08D1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vyriausiasis specialistas Piotr Gerasimovič</w:t>
      </w:r>
    </w:p>
    <w:p w14:paraId="6C9B01DB" w14:textId="77777777" w:rsidR="00A31524" w:rsidRDefault="00A31524" w:rsidP="00A31524">
      <w:pPr>
        <w:tabs>
          <w:tab w:val="left" w:pos="993"/>
        </w:tabs>
        <w:spacing w:line="360" w:lineRule="auto"/>
        <w:jc w:val="both"/>
        <w:rPr>
          <w:b/>
          <w:i/>
          <w:iCs/>
          <w:szCs w:val="24"/>
        </w:rPr>
      </w:pPr>
    </w:p>
    <w:p w14:paraId="11A316C9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 xml:space="preserve">10. Dėl Lietuvos Respublikos pozicijų dėl klausimų svarstomų 2017 m. spalio 17 d. Bendrųjų reikalų ir specialiosios Bendrųjų reikalų (50 str.) tarybų  ir 2017 m. spalio 19-20 d. Europos Vadovų Tarybos ir specialiosios Europos Vadovų Tarybos (50 str.) posėdžiuose </w:t>
      </w:r>
      <w:r>
        <w:rPr>
          <w:rStyle w:val="other"/>
          <w:b/>
          <w:szCs w:val="24"/>
        </w:rPr>
        <w:t>(TAP-17-1505)</w:t>
      </w:r>
    </w:p>
    <w:p w14:paraId="38ADE9F9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užsienio reikalų ministras Linas Antanas Linkevičius</w:t>
      </w:r>
    </w:p>
    <w:p w14:paraId="02F5BDD8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vyriausiasis specialistas Piotr Gerasimovič</w:t>
      </w:r>
    </w:p>
    <w:p w14:paraId="2880A66A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</w:p>
    <w:p w14:paraId="6A7D0B05" w14:textId="77777777" w:rsidR="00A31524" w:rsidRDefault="00A31524" w:rsidP="00A31524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5A1CBFD7" w14:textId="77777777" w:rsidR="00A31524" w:rsidRDefault="00A31524" w:rsidP="00A31524">
      <w:pPr>
        <w:tabs>
          <w:tab w:val="left" w:pos="1985"/>
        </w:tabs>
        <w:spacing w:line="360" w:lineRule="auto"/>
        <w:ind w:firstLine="851"/>
        <w:jc w:val="both"/>
        <w:rPr>
          <w:b/>
          <w:bCs/>
          <w:szCs w:val="24"/>
        </w:rPr>
      </w:pPr>
      <w:r>
        <w:rPr>
          <w:b/>
          <w:szCs w:val="24"/>
        </w:rPr>
        <w:lastRenderedPageBreak/>
        <w:t>11. Dėl Lietuvos Respublikos pozicijų dėl klausimų svarstomų 2017 m. spalio 23 d. Europos Sąjungos Užimtumo, socialinės politikos, sveikatos ir vartotojų apsaugos tarybos posėdyje (TAP-17-1551)</w:t>
      </w:r>
    </w:p>
    <w:p w14:paraId="1BF89311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socialinės apsaugos ir darbo ministras Linas Kukuraitis</w:t>
      </w:r>
    </w:p>
    <w:p w14:paraId="2A2EC599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vyriausiasis specialistas Piotr Gerasimovič</w:t>
      </w:r>
    </w:p>
    <w:p w14:paraId="5F5F50ED" w14:textId="77777777" w:rsidR="00A31524" w:rsidRDefault="00A31524" w:rsidP="00A31524">
      <w:pPr>
        <w:spacing w:line="360" w:lineRule="auto"/>
        <w:rPr>
          <w:szCs w:val="24"/>
        </w:rPr>
      </w:pPr>
    </w:p>
    <w:p w14:paraId="66B085D6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 xml:space="preserve">12. Dėl Lietuvos Respublikos pozicijų dėl klausimų svarstomų 2017 m. spalio 24 d. neeiliniame Europos Sąjungos Transporto, telekomunikacijų ir energetikos tarybos posėdyje </w:t>
      </w:r>
      <w:r>
        <w:rPr>
          <w:rStyle w:val="other"/>
          <w:b/>
          <w:szCs w:val="24"/>
        </w:rPr>
        <w:t xml:space="preserve">(TAP-17-1522) </w:t>
      </w:r>
    </w:p>
    <w:p w14:paraId="1D0B589B" w14:textId="77777777" w:rsidR="00A31524" w:rsidRDefault="00A31524" w:rsidP="00A31524">
      <w:pPr>
        <w:tabs>
          <w:tab w:val="left" w:pos="993"/>
        </w:tabs>
        <w:spacing w:line="360" w:lineRule="auto"/>
        <w:ind w:firstLine="709"/>
        <w:jc w:val="both"/>
        <w:rPr>
          <w:b/>
          <w:bCs/>
          <w:szCs w:val="24"/>
        </w:rPr>
      </w:pPr>
    </w:p>
    <w:p w14:paraId="5753016F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susisiekimo ministras Rokas Masiulis</w:t>
      </w:r>
    </w:p>
    <w:p w14:paraId="266AD1F9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vyriausiasis specialistas Piotr Gerasimovič</w:t>
      </w:r>
    </w:p>
    <w:p w14:paraId="6B05FE58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</w:p>
    <w:p w14:paraId="5FFB5B58" w14:textId="77777777" w:rsidR="00A31524" w:rsidRDefault="00A31524" w:rsidP="00A31524">
      <w:pPr>
        <w:tabs>
          <w:tab w:val="left" w:pos="993"/>
        </w:tabs>
        <w:spacing w:line="360" w:lineRule="auto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>Papildomi klausimai</w:t>
      </w:r>
    </w:p>
    <w:p w14:paraId="48EC3608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</w:p>
    <w:p w14:paraId="28E19C70" w14:textId="77777777" w:rsidR="00A31524" w:rsidRDefault="00A31524" w:rsidP="00A31524">
      <w:pPr>
        <w:tabs>
          <w:tab w:val="left" w:pos="1985"/>
        </w:tabs>
        <w:spacing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13. Dėl Prekybinės laivybos įstatymo Nr. I-1513 2, 7, 11, 84, 88 ir 89 straipsnių pakeitimo ir Įstatymo priedo papildymo įstatymo projekto (TAP-17-1172(2) (17-5654(4)</w:t>
      </w:r>
    </w:p>
    <w:p w14:paraId="723B2BC2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b/>
          <w:szCs w:val="24"/>
        </w:rPr>
      </w:pPr>
    </w:p>
    <w:p w14:paraId="630A9EB8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Pranešėjas</w:t>
      </w:r>
      <w:r>
        <w:rPr>
          <w:szCs w:val="24"/>
        </w:rPr>
        <w:tab/>
        <w:t>–</w:t>
      </w:r>
      <w:r>
        <w:rPr>
          <w:szCs w:val="24"/>
        </w:rPr>
        <w:tab/>
        <w:t>susisiekimo ministras Rokas Masiulis</w:t>
      </w:r>
    </w:p>
    <w:p w14:paraId="2977F2C1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vyriausiasis specialistas Piotr Gerasimovič</w:t>
      </w:r>
    </w:p>
    <w:p w14:paraId="79A89DE4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</w:p>
    <w:p w14:paraId="54BE347B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b/>
          <w:szCs w:val="24"/>
        </w:rPr>
      </w:pPr>
      <w:r>
        <w:rPr>
          <w:b/>
          <w:szCs w:val="24"/>
        </w:rPr>
        <w:t>14. Dėl minimaliojo darbo užmokesčio (TAP-17-1516) (17-11312(2)</w:t>
      </w:r>
    </w:p>
    <w:p w14:paraId="1FF027E1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</w:p>
    <w:p w14:paraId="5B36AA5E" w14:textId="77777777" w:rsidR="00A31524" w:rsidRDefault="00A31524" w:rsidP="00A31524">
      <w:pPr>
        <w:tabs>
          <w:tab w:val="left" w:pos="1985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Pranešėjas </w:t>
      </w:r>
      <w:r>
        <w:rPr>
          <w:szCs w:val="24"/>
        </w:rPr>
        <w:tab/>
        <w:t>–  socialinės apsaugos ir darbo ministras Linas Kukuraitis</w:t>
      </w:r>
    </w:p>
    <w:p w14:paraId="5B32CADD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  <w:r>
        <w:rPr>
          <w:szCs w:val="24"/>
        </w:rPr>
        <w:t>Dalyvauja</w:t>
      </w:r>
      <w:r>
        <w:rPr>
          <w:szCs w:val="24"/>
        </w:rPr>
        <w:tab/>
        <w:t>–</w:t>
      </w:r>
      <w:r>
        <w:rPr>
          <w:szCs w:val="24"/>
        </w:rPr>
        <w:tab/>
        <w:t>vyriausioji specialistė Nijolė Makštelienė</w:t>
      </w:r>
    </w:p>
    <w:p w14:paraId="469D5DA5" w14:textId="77777777" w:rsidR="00A31524" w:rsidRDefault="00A31524" w:rsidP="00A31524">
      <w:pPr>
        <w:tabs>
          <w:tab w:val="left" w:pos="1985"/>
          <w:tab w:val="left" w:pos="2268"/>
        </w:tabs>
        <w:spacing w:line="360" w:lineRule="auto"/>
        <w:ind w:left="2268" w:hanging="1559"/>
        <w:rPr>
          <w:szCs w:val="24"/>
        </w:rPr>
      </w:pPr>
    </w:p>
    <w:p w14:paraId="125D38CD" w14:textId="5FC8618A" w:rsidR="00F14D86" w:rsidRDefault="00F14D86" w:rsidP="008B0AEE">
      <w:pPr>
        <w:tabs>
          <w:tab w:val="left" w:pos="993"/>
        </w:tabs>
        <w:spacing w:line="360" w:lineRule="auto"/>
        <w:jc w:val="both"/>
        <w:rPr>
          <w:b/>
          <w:i/>
          <w:iCs/>
          <w:szCs w:val="24"/>
          <w:lang w:eastAsia="lt-LT"/>
        </w:rPr>
      </w:pPr>
    </w:p>
    <w:p w14:paraId="2552D7A2" w14:textId="15E51329" w:rsidR="00A31524" w:rsidRDefault="00A31524" w:rsidP="008B0AEE">
      <w:pPr>
        <w:tabs>
          <w:tab w:val="left" w:pos="993"/>
        </w:tabs>
        <w:spacing w:line="360" w:lineRule="auto"/>
        <w:jc w:val="both"/>
        <w:rPr>
          <w:b/>
          <w:i/>
          <w:iCs/>
          <w:szCs w:val="24"/>
          <w:lang w:eastAsia="lt-LT"/>
        </w:rPr>
      </w:pPr>
    </w:p>
    <w:p w14:paraId="101CDB2C" w14:textId="77777777" w:rsidR="00A31524" w:rsidRPr="00390DBC" w:rsidRDefault="00A31524" w:rsidP="008B0AEE">
      <w:pPr>
        <w:tabs>
          <w:tab w:val="left" w:pos="993"/>
        </w:tabs>
        <w:spacing w:line="360" w:lineRule="auto"/>
        <w:jc w:val="both"/>
        <w:rPr>
          <w:b/>
          <w:i/>
          <w:iCs/>
          <w:szCs w:val="24"/>
          <w:lang w:eastAsia="lt-LT"/>
        </w:rPr>
      </w:pPr>
      <w:bookmarkStart w:id="3" w:name="darbotvarkesXML"/>
      <w:bookmarkEnd w:id="3"/>
    </w:p>
    <w:sectPr w:rsidR="00A31524" w:rsidRPr="00390DBC" w:rsidSect="00390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20C35F02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801C6C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06251"/>
    <w:rsid w:val="00042FE0"/>
    <w:rsid w:val="000838C9"/>
    <w:rsid w:val="000D5BD8"/>
    <w:rsid w:val="000F0EF3"/>
    <w:rsid w:val="00180885"/>
    <w:rsid w:val="001A59CD"/>
    <w:rsid w:val="001B5450"/>
    <w:rsid w:val="001D175F"/>
    <w:rsid w:val="002119DB"/>
    <w:rsid w:val="0025018B"/>
    <w:rsid w:val="002967FB"/>
    <w:rsid w:val="003217DE"/>
    <w:rsid w:val="00352290"/>
    <w:rsid w:val="0036409E"/>
    <w:rsid w:val="00390DBC"/>
    <w:rsid w:val="003A1974"/>
    <w:rsid w:val="003F6811"/>
    <w:rsid w:val="00405A97"/>
    <w:rsid w:val="00406554"/>
    <w:rsid w:val="0041510C"/>
    <w:rsid w:val="005548DA"/>
    <w:rsid w:val="00562F0F"/>
    <w:rsid w:val="00615740"/>
    <w:rsid w:val="00615BE6"/>
    <w:rsid w:val="006F6B98"/>
    <w:rsid w:val="00773039"/>
    <w:rsid w:val="00791EB6"/>
    <w:rsid w:val="007B04AA"/>
    <w:rsid w:val="00801C6C"/>
    <w:rsid w:val="00834273"/>
    <w:rsid w:val="008A7651"/>
    <w:rsid w:val="008B0AEE"/>
    <w:rsid w:val="00905568"/>
    <w:rsid w:val="00926C84"/>
    <w:rsid w:val="00977576"/>
    <w:rsid w:val="009D4F2C"/>
    <w:rsid w:val="009F2BC8"/>
    <w:rsid w:val="00A31524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CC641D"/>
    <w:rsid w:val="00CD5317"/>
    <w:rsid w:val="00D15FE1"/>
    <w:rsid w:val="00D734D0"/>
    <w:rsid w:val="00D81481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  <w:style w:type="character" w:customStyle="1" w:styleId="other">
    <w:name w:val="other"/>
    <w:basedOn w:val="DefaultParagraphFont"/>
    <w:rsid w:val="00CD5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  <w:style w:type="character" w:customStyle="1" w:styleId="other">
    <w:name w:val="other"/>
    <w:basedOn w:val="DefaultParagraphFont"/>
    <w:rsid w:val="00CD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89F4-09DD-4B54-8973-70BB5126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3523</Characters>
  <Application>Microsoft Office Word</Application>
  <DocSecurity>4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3988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2017-10-11T05:17:00Z</cp:lastPrinted>
  <dcterms:created xsi:type="dcterms:W3CDTF">2017-10-12T11:35:00Z</dcterms:created>
  <dcterms:modified xsi:type="dcterms:W3CDTF">2017-10-12T11:35:00Z</dcterms:modified>
</cp:coreProperties>
</file>