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03739" w14:textId="77777777" w:rsidR="00050854" w:rsidRPr="00112A8B" w:rsidRDefault="00050854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Dalyviai"/>
      <w:r w:rsidRPr="00112A8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Projektas</w:t>
      </w:r>
    </w:p>
    <w:p w14:paraId="35738370" w14:textId="77777777" w:rsidR="00050854" w:rsidRPr="00112A8B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112A8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Išrašas</w:t>
      </w:r>
    </w:p>
    <w:p w14:paraId="2B863196" w14:textId="77777777" w:rsidR="00050854" w:rsidRPr="00112A8B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  </w:t>
      </w:r>
    </w:p>
    <w:p w14:paraId="56290F6C" w14:textId="77777777" w:rsidR="00050854" w:rsidRPr="00112A8B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2A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</w:t>
      </w:r>
    </w:p>
    <w:p w14:paraId="00418A77" w14:textId="77777777" w:rsidR="00050854" w:rsidRPr="00112A8B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2A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PASITARIMO</w:t>
      </w:r>
    </w:p>
    <w:p w14:paraId="6D699DBE" w14:textId="77777777" w:rsidR="00050854" w:rsidRPr="00112A8B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2A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PROTOKOLAS</w:t>
      </w:r>
    </w:p>
    <w:p w14:paraId="07D569CE" w14:textId="77777777" w:rsidR="00050854" w:rsidRPr="00112A8B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148B537" w14:textId="77777777" w:rsidR="00050854" w:rsidRPr="00112A8B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D5CCD5A" w14:textId="77777777" w:rsidR="00050854" w:rsidRPr="00112A8B" w:rsidRDefault="008513EB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2020</w:t>
      </w:r>
      <w:r w:rsidR="00050854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</w:t>
      </w:r>
      <w:r w:rsidR="00012447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 w:rsidR="00B66876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50854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d. Nr. </w:t>
      </w:r>
    </w:p>
    <w:p w14:paraId="6C3EF5BF" w14:textId="77777777" w:rsidR="00050854" w:rsidRPr="00112A8B" w:rsidRDefault="00050854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6668A8F" w14:textId="77777777" w:rsidR="00050854" w:rsidRPr="00112A8B" w:rsidRDefault="00050854" w:rsidP="00050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lt-LT"/>
        </w:rPr>
        <w:t>===================================================================</w:t>
      </w:r>
      <w:r w:rsidR="00973C18" w:rsidRPr="00112A8B">
        <w:rPr>
          <w:rFonts w:ascii="Times New Roman" w:eastAsia="Times New Roman" w:hAnsi="Times New Roman" w:cs="Times New Roman"/>
          <w:sz w:val="24"/>
          <w:szCs w:val="24"/>
          <w:lang w:eastAsia="lt-LT"/>
        </w:rPr>
        <w:t>====</w:t>
      </w:r>
    </w:p>
    <w:p w14:paraId="66DE789F" w14:textId="77777777" w:rsidR="004A322A" w:rsidRPr="00112A8B" w:rsidRDefault="004A322A" w:rsidP="00202ED7">
      <w:pPr>
        <w:pBdr>
          <w:bottom w:val="single" w:sz="12" w:space="1" w:color="auto"/>
        </w:pBd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D664A1" w:rsidRPr="00112A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privalomo 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bendradarbiavimu pagrįsto statinio informacinio modeliavimo (BIM) metodų taikymo viešojo sektoriaus statinių </w:t>
      </w:r>
      <w:r w:rsidR="00D32408" w:rsidRPr="00112A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 jų dalių 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projektavime ir statyboje</w:t>
      </w:r>
    </w:p>
    <w:p w14:paraId="7FC66272" w14:textId="77777777" w:rsidR="00050854" w:rsidRPr="00112A8B" w:rsidRDefault="00050854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</w:p>
    <w:p w14:paraId="78BBA4D3" w14:textId="77777777" w:rsidR="00A05268" w:rsidRPr="00112A8B" w:rsidRDefault="00A05268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</w:p>
    <w:p w14:paraId="51AF24C4" w14:textId="77777777" w:rsidR="00A05268" w:rsidRPr="00112A8B" w:rsidRDefault="00A05268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</w:p>
    <w:p w14:paraId="4722659E" w14:textId="77777777" w:rsidR="003D2188" w:rsidRPr="00EA6246" w:rsidRDefault="00863907" w:rsidP="003D2188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323A1D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1. </w:t>
      </w:r>
      <w:r w:rsidR="006B6E49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Bendradarbiavimu pagrįsto statinio informacinio modeliavimo (BIM) metodų taikymą laikyti esmine priemone siekiant efektyvesnio išteklių planavimo ir naudojimo projektuojant ir statant statinius, geresnės viešųjų gėrybių, paslaugų kokybės naudojant pastatytus statinius</w:t>
      </w:r>
      <w:r w:rsidR="003D2188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ir pritarti Aplinkos ministerijos siūlymui šiuos metodus taikyti </w:t>
      </w:r>
      <w:r w:rsidR="007B1F06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>viešojo sektoriaus statinių</w:t>
      </w:r>
      <w:r w:rsidR="003D2188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B1F06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ir (ar) jiems paskirtimi artimų </w:t>
      </w:r>
      <w:r w:rsidR="008F204C">
        <w:rPr>
          <w:rFonts w:ascii="Times New Roman" w:eastAsia="Times New Roman" w:hAnsi="Times New Roman" w:cs="Times New Roman"/>
          <w:sz w:val="24"/>
          <w:szCs w:val="24"/>
          <w:lang w:eastAsia="x-none"/>
        </w:rPr>
        <w:t>kilnojamųjų daiktų</w:t>
      </w:r>
      <w:r w:rsidR="2621515F" w:rsidRPr="2621515F">
        <w:rPr>
          <w:rFonts w:ascii="Times New Roman" w:eastAsia="Times New Roman" w:hAnsi="Times New Roman" w:cs="Times New Roman"/>
          <w:sz w:val="24"/>
          <w:szCs w:val="24"/>
        </w:rPr>
        <w:t xml:space="preserve"> (žemos ir vidutinės įtampos elektros tinklų, mažo ir vidutinio slėgio dujotiekių, ryšių linijų, ryšių kabelių, ryšių kabelių kanalų sistemų</w:t>
      </w:r>
      <w:r w:rsidR="008F204C">
        <w:rPr>
          <w:rFonts w:ascii="Times New Roman" w:eastAsia="Times New Roman" w:hAnsi="Times New Roman" w:cs="Times New Roman"/>
          <w:sz w:val="24"/>
          <w:szCs w:val="24"/>
        </w:rPr>
        <w:t>)</w:t>
      </w:r>
      <w:r w:rsidR="2621515F" w:rsidRPr="2621515F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8F204C">
        <w:rPr>
          <w:rFonts w:ascii="Times New Roman" w:eastAsia="Times New Roman" w:hAnsi="Times New Roman" w:cs="Times New Roman"/>
          <w:sz w:val="24"/>
          <w:szCs w:val="24"/>
        </w:rPr>
        <w:t>kilnojamieji daiktai</w:t>
      </w:r>
      <w:r w:rsidR="2621515F" w:rsidRPr="2621515F">
        <w:rPr>
          <w:rFonts w:ascii="Times New Roman" w:eastAsia="Times New Roman" w:hAnsi="Times New Roman" w:cs="Times New Roman"/>
          <w:sz w:val="24"/>
          <w:szCs w:val="24"/>
        </w:rPr>
        <w:t>)</w:t>
      </w:r>
      <w:r w:rsidR="007B1F06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D2188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>projektavime</w:t>
      </w:r>
      <w:r w:rsidR="007B1F06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3D2188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statyboje</w:t>
      </w:r>
      <w:r w:rsidR="007B1F06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ir įrengime</w:t>
      </w:r>
      <w:r w:rsidR="00ED00E5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0DA14641" w14:textId="1CBFC1D2" w:rsidR="00E816B1" w:rsidRDefault="006B6E49" w:rsidP="475014C3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323A1D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 </w:t>
      </w:r>
      <w:r w:rsidR="00863907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Atsižvelgiant į </w:t>
      </w:r>
      <w:r w:rsidR="00086595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užsienio valstybių patirtį nustatant </w:t>
      </w:r>
      <w:r w:rsidR="00D67451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ir įgyvendinant </w:t>
      </w:r>
      <w:r w:rsidR="00086595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tokio pobūdžio </w:t>
      </w:r>
      <w:r w:rsidR="46122E7F" w:rsidRPr="46122E7F">
        <w:rPr>
          <w:rFonts w:ascii="Times New Roman" w:eastAsia="Times New Roman" w:hAnsi="Times New Roman" w:cs="Times New Roman"/>
          <w:sz w:val="24"/>
          <w:szCs w:val="24"/>
        </w:rPr>
        <w:t xml:space="preserve">priemones </w:t>
      </w:r>
      <w:r w:rsidR="00086595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nacionaliniu lygiu, </w:t>
      </w:r>
      <w:r w:rsidR="00863907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Lietuvos Respublikoje susidariusią padėtį dėl </w:t>
      </w:r>
      <w:proofErr w:type="spellStart"/>
      <w:r w:rsidR="00863907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>korona</w:t>
      </w:r>
      <w:r w:rsidR="0088325C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>viruso</w:t>
      </w:r>
      <w:proofErr w:type="spellEnd"/>
      <w:r w:rsidR="00A0194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(COVID-19) plitimo grėsmė</w:t>
      </w:r>
      <w:r w:rsidR="00863907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s, įvertinus tai, kad visoje šalyje paskelbta valstybės lygio ekstremalioji situacija, o nuo kovo 16 d. </w:t>
      </w:r>
      <w:r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>–</w:t>
      </w:r>
      <w:r w:rsidR="00863907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karantinas, taip pat atsižvelgiant į jau matomą</w:t>
      </w:r>
      <w:r w:rsidR="008F3938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jo</w:t>
      </w:r>
      <w:r w:rsidR="00863907"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neigiamą poveikį socialinei aplinkai bei ekonomikai ir vertinant šio poveikio stiprėjimo riziką</w:t>
      </w:r>
      <w:r w:rsidRPr="00EA6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pritarti nuosekliam ir </w:t>
      </w:r>
      <w:r w:rsidR="00F20BB0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etapais pagrįstam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A3276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prievolės </w:t>
      </w:r>
      <w:r w:rsidR="46122E7F" w:rsidRPr="46122E7F">
        <w:rPr>
          <w:rFonts w:ascii="Times New Roman" w:eastAsia="Times New Roman" w:hAnsi="Times New Roman" w:cs="Times New Roman"/>
          <w:sz w:val="24"/>
          <w:szCs w:val="24"/>
        </w:rPr>
        <w:t xml:space="preserve">taikyti statinio informacinio modeliavimo </w:t>
      </w:r>
      <w:r w:rsidR="0083266B">
        <w:rPr>
          <w:rFonts w:ascii="Times New Roman" w:eastAsia="Times New Roman" w:hAnsi="Times New Roman" w:cs="Times New Roman"/>
          <w:sz w:val="24"/>
          <w:szCs w:val="24"/>
        </w:rPr>
        <w:t xml:space="preserve">(BIM) </w:t>
      </w:r>
      <w:r w:rsidR="46122E7F" w:rsidRPr="46122E7F">
        <w:rPr>
          <w:rFonts w:ascii="Times New Roman" w:eastAsia="Times New Roman" w:hAnsi="Times New Roman" w:cs="Times New Roman"/>
          <w:sz w:val="24"/>
          <w:szCs w:val="24"/>
        </w:rPr>
        <w:t xml:space="preserve">metodus viešojo sektoriaus statinių ir </w:t>
      </w:r>
      <w:r w:rsidR="00A0194A">
        <w:rPr>
          <w:rFonts w:ascii="Times New Roman" w:eastAsia="Times New Roman" w:hAnsi="Times New Roman" w:cs="Times New Roman"/>
          <w:sz w:val="24"/>
          <w:szCs w:val="24"/>
        </w:rPr>
        <w:t>kilnojamųjų daiktų</w:t>
      </w:r>
      <w:r w:rsidR="46122E7F" w:rsidRPr="46122E7F">
        <w:rPr>
          <w:rFonts w:ascii="Times New Roman" w:eastAsia="Times New Roman" w:hAnsi="Times New Roman" w:cs="Times New Roman"/>
          <w:sz w:val="24"/>
          <w:szCs w:val="24"/>
        </w:rPr>
        <w:t xml:space="preserve"> proj</w:t>
      </w:r>
      <w:r w:rsidR="00A0194A">
        <w:rPr>
          <w:rFonts w:ascii="Times New Roman" w:eastAsia="Times New Roman" w:hAnsi="Times New Roman" w:cs="Times New Roman"/>
          <w:sz w:val="24"/>
          <w:szCs w:val="24"/>
        </w:rPr>
        <w:t>ektavime, statyboje ir įrengime</w:t>
      </w:r>
      <w:r w:rsidR="00964E4B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A2E1F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įvedimui</w:t>
      </w:r>
      <w:r w:rsidR="00E816B1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381146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E816B1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apibrėžiant </w:t>
      </w:r>
      <w:r w:rsidR="00381146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46122E7F" w:rsidRPr="46122E7F">
        <w:rPr>
          <w:rFonts w:ascii="Times New Roman" w:eastAsia="Times New Roman" w:hAnsi="Times New Roman" w:cs="Times New Roman"/>
          <w:sz w:val="24"/>
          <w:szCs w:val="24"/>
        </w:rPr>
        <w:t>šią prievolę</w:t>
      </w:r>
      <w:r w:rsidR="00381146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taikančių subjektų</w:t>
      </w:r>
      <w:r w:rsidR="46122E7F" w:rsidRPr="46122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94A">
        <w:rPr>
          <w:rFonts w:ascii="Times New Roman" w:eastAsia="Times New Roman" w:hAnsi="Times New Roman" w:cs="Times New Roman"/>
          <w:sz w:val="24"/>
          <w:szCs w:val="24"/>
        </w:rPr>
        <w:t>(</w:t>
      </w:r>
      <w:r w:rsidR="46122E7F" w:rsidRPr="46122E7F">
        <w:rPr>
          <w:rFonts w:ascii="Times New Roman" w:eastAsia="Times New Roman" w:hAnsi="Times New Roman" w:cs="Times New Roman"/>
          <w:sz w:val="24"/>
          <w:szCs w:val="24"/>
        </w:rPr>
        <w:t>įtraukiant biudžetines įstaigas, valstybės įmones ir akcines bendroves, kurių savininkė ar pagrindinė akcininkė yra valstybė</w:t>
      </w:r>
      <w:r w:rsidR="00A0194A">
        <w:rPr>
          <w:rFonts w:ascii="Times New Roman" w:eastAsia="Times New Roman" w:hAnsi="Times New Roman" w:cs="Times New Roman"/>
          <w:sz w:val="24"/>
          <w:szCs w:val="24"/>
        </w:rPr>
        <w:t>)</w:t>
      </w:r>
      <w:r w:rsidR="46122E7F" w:rsidRPr="46122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146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ir</w:t>
      </w:r>
      <w:r w:rsidR="46122E7F" w:rsidRPr="46122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146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objektų,</w:t>
      </w:r>
      <w:r w:rsidRPr="7CB229D5" w:rsidDel="7CB22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6122E7F" w:rsidRPr="46122E7F">
        <w:rPr>
          <w:rFonts w:ascii="Times New Roman" w:eastAsia="Times New Roman" w:hAnsi="Times New Roman" w:cs="Times New Roman"/>
          <w:sz w:val="24"/>
          <w:szCs w:val="24"/>
        </w:rPr>
        <w:t>kuriems ji taikoma,</w:t>
      </w:r>
      <w:r w:rsidR="00381146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46122E7F" w:rsidRPr="46122E7F">
        <w:rPr>
          <w:rFonts w:ascii="Times New Roman" w:eastAsia="Times New Roman" w:hAnsi="Times New Roman" w:cs="Times New Roman"/>
          <w:sz w:val="24"/>
          <w:szCs w:val="24"/>
        </w:rPr>
        <w:t xml:space="preserve">grupes, jas </w:t>
      </w:r>
      <w:r w:rsidR="00D33AAE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nuosekliai </w:t>
      </w:r>
      <w:r w:rsidR="00A0194A">
        <w:rPr>
          <w:rFonts w:ascii="Times New Roman" w:eastAsia="Times New Roman" w:hAnsi="Times New Roman" w:cs="Times New Roman"/>
          <w:sz w:val="24"/>
          <w:szCs w:val="24"/>
          <w:lang w:eastAsia="x-none"/>
        </w:rPr>
        <w:t>plečiant</w:t>
      </w:r>
      <w:r w:rsidR="475014C3" w:rsidRPr="475014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10D5A5" w14:textId="4F05479F" w:rsidR="007C1F50" w:rsidRPr="00112A8B" w:rsidRDefault="233C06FE" w:rsidP="00E901FF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33C06FE">
        <w:rPr>
          <w:rFonts w:ascii="Times New Roman" w:eastAsia="Times New Roman" w:hAnsi="Times New Roman" w:cs="Times New Roman"/>
          <w:sz w:val="24"/>
          <w:szCs w:val="24"/>
        </w:rPr>
        <w:t xml:space="preserve">3.  Statinio informacinio modeliavimo (BIM) metodus pagal 4 punkte nurodytuose norminiuose dokumentuose </w:t>
      </w:r>
      <w:r w:rsidR="00E901FF">
        <w:rPr>
          <w:rFonts w:ascii="Times New Roman" w:eastAsia="Times New Roman" w:hAnsi="Times New Roman" w:cs="Times New Roman"/>
          <w:sz w:val="24"/>
          <w:szCs w:val="24"/>
        </w:rPr>
        <w:t>išdėstytus</w:t>
      </w:r>
      <w:r w:rsidR="00E901FF" w:rsidRPr="233C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33C06FE">
        <w:rPr>
          <w:rFonts w:ascii="Times New Roman" w:eastAsia="Times New Roman" w:hAnsi="Times New Roman" w:cs="Times New Roman"/>
          <w:sz w:val="24"/>
          <w:szCs w:val="24"/>
        </w:rPr>
        <w:t xml:space="preserve">reikalavimus privalomai </w:t>
      </w:r>
      <w:r w:rsidRPr="233C06FE">
        <w:rPr>
          <w:rFonts w:ascii="Times New Roman" w:eastAsia="Times New Roman" w:hAnsi="Times New Roman" w:cs="Times New Roman"/>
          <w:sz w:val="24"/>
          <w:szCs w:val="24"/>
        </w:rPr>
        <w:t xml:space="preserve">taikyti nuo </w:t>
      </w:r>
      <w:r w:rsidR="00B6057F">
        <w:rPr>
          <w:rFonts w:ascii="Times New Roman" w:eastAsia="Times New Roman" w:hAnsi="Times New Roman" w:cs="Times New Roman"/>
          <w:sz w:val="24"/>
          <w:szCs w:val="24"/>
        </w:rPr>
        <w:t>2021 m. sausio 1 d.</w:t>
      </w:r>
      <w:r w:rsidRPr="233C06FE">
        <w:rPr>
          <w:rFonts w:ascii="Times New Roman" w:eastAsia="Times New Roman" w:hAnsi="Times New Roman" w:cs="Times New Roman"/>
          <w:sz w:val="24"/>
          <w:szCs w:val="24"/>
        </w:rPr>
        <w:t xml:space="preserve"> projektuojant, statant naujus, rekonstruojant ypatingų</w:t>
      </w:r>
      <w:r w:rsidR="001226D9">
        <w:rPr>
          <w:rFonts w:ascii="Times New Roman" w:eastAsia="Times New Roman" w:hAnsi="Times New Roman" w:cs="Times New Roman"/>
          <w:sz w:val="24"/>
          <w:szCs w:val="24"/>
        </w:rPr>
        <w:t>jų</w:t>
      </w:r>
      <w:r w:rsidRPr="233C06FE">
        <w:rPr>
          <w:rFonts w:ascii="Times New Roman" w:eastAsia="Times New Roman" w:hAnsi="Times New Roman" w:cs="Times New Roman"/>
          <w:sz w:val="24"/>
          <w:szCs w:val="24"/>
        </w:rPr>
        <w:t xml:space="preserve"> statinių kategorijai priskiriamus statinius, projektuojant, įrengiant, pertvarkant kilnojamuosius daiktus</w:t>
      </w:r>
      <w:r w:rsidRPr="233C06FE">
        <w:rPr>
          <w:rFonts w:ascii="Times New Roman" w:eastAsia="Times New Roman" w:hAnsi="Times New Roman" w:cs="Times New Roman"/>
          <w:sz w:val="24"/>
          <w:szCs w:val="24"/>
        </w:rPr>
        <w:t>, atitinkančius visus šiuos reikalavimus:</w:t>
      </w:r>
    </w:p>
    <w:p w14:paraId="43E11753" w14:textId="47074BE7" w:rsidR="007C1F50" w:rsidRPr="001067EC" w:rsidRDefault="007C1F50" w:rsidP="007C1F50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2621515F"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  projektavimo, statybos, įrengimo darbų užsakovas yra vienas šių subjektų: </w:t>
      </w:r>
      <w:r w:rsidRPr="2621515F">
        <w:rPr>
          <w:rFonts w:ascii="Times New Roman" w:eastAsia="Times New Roman" w:hAnsi="Times New Roman" w:cs="Times New Roman"/>
          <w:sz w:val="24"/>
          <w:szCs w:val="24"/>
        </w:rPr>
        <w:t>Lietu</w:t>
      </w:r>
      <w:r>
        <w:rPr>
          <w:rFonts w:ascii="Times New Roman" w:eastAsia="Times New Roman" w:hAnsi="Times New Roman" w:cs="Times New Roman"/>
          <w:sz w:val="24"/>
          <w:szCs w:val="24"/>
        </w:rPr>
        <w:t>vos automobilių kelių direkcija</w:t>
      </w:r>
      <w:r w:rsidRPr="2621515F">
        <w:rPr>
          <w:rFonts w:ascii="Times New Roman" w:eastAsia="Times New Roman" w:hAnsi="Times New Roman" w:cs="Times New Roman"/>
          <w:sz w:val="24"/>
          <w:szCs w:val="24"/>
        </w:rPr>
        <w:t xml:space="preserve"> prie Susisiekimo ministerijos, akcinė bendrovė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621515F">
        <w:rPr>
          <w:rFonts w:ascii="Times New Roman" w:eastAsia="Times New Roman" w:hAnsi="Times New Roman" w:cs="Times New Roman"/>
          <w:sz w:val="24"/>
          <w:szCs w:val="24"/>
        </w:rPr>
        <w:t xml:space="preserve">„Lietuvos geležinkelių </w:t>
      </w:r>
      <w:r w:rsidRPr="2621515F">
        <w:rPr>
          <w:rFonts w:ascii="Times New Roman" w:eastAsia="Times New Roman" w:hAnsi="Times New Roman" w:cs="Times New Roman"/>
          <w:sz w:val="24"/>
          <w:szCs w:val="24"/>
        </w:rPr>
        <w:lastRenderedPageBreak/>
        <w:t>infrastruktūra“, valstybė įmonė Turto bankas, akcinė bendrovė „</w:t>
      </w:r>
      <w:proofErr w:type="spellStart"/>
      <w:r w:rsidRPr="2621515F">
        <w:rPr>
          <w:rFonts w:ascii="Times New Roman" w:eastAsia="Times New Roman" w:hAnsi="Times New Roman" w:cs="Times New Roman"/>
          <w:sz w:val="24"/>
          <w:szCs w:val="24"/>
        </w:rPr>
        <w:t>Litgrid</w:t>
      </w:r>
      <w:proofErr w:type="spellEnd"/>
      <w:r w:rsidRPr="2621515F">
        <w:rPr>
          <w:rFonts w:ascii="Times New Roman" w:eastAsia="Times New Roman" w:hAnsi="Times New Roman" w:cs="Times New Roman"/>
          <w:sz w:val="24"/>
          <w:szCs w:val="24"/>
        </w:rPr>
        <w:t>“, akcinė bendrovė „</w:t>
      </w:r>
      <w:proofErr w:type="spellStart"/>
      <w:r w:rsidRPr="2621515F">
        <w:rPr>
          <w:rFonts w:ascii="Times New Roman" w:eastAsia="Times New Roman" w:hAnsi="Times New Roman" w:cs="Times New Roman"/>
          <w:sz w:val="24"/>
          <w:szCs w:val="24"/>
        </w:rPr>
        <w:t>Amber</w:t>
      </w:r>
      <w:proofErr w:type="spellEnd"/>
      <w:r w:rsidRPr="26215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7EC">
        <w:rPr>
          <w:rFonts w:ascii="Times New Roman" w:eastAsia="Times New Roman" w:hAnsi="Times New Roman" w:cs="Times New Roman"/>
          <w:sz w:val="24"/>
          <w:szCs w:val="24"/>
        </w:rPr>
        <w:t>Grid</w:t>
      </w:r>
      <w:proofErr w:type="spellEnd"/>
      <w:r w:rsidRPr="001067EC">
        <w:rPr>
          <w:rFonts w:ascii="Times New Roman" w:eastAsia="Times New Roman" w:hAnsi="Times New Roman" w:cs="Times New Roman"/>
          <w:sz w:val="24"/>
          <w:szCs w:val="24"/>
        </w:rPr>
        <w:t>“, akcinė bendrovė „Energijos skirstymo operatorius“;</w:t>
      </w:r>
    </w:p>
    <w:p w14:paraId="2D4892B6" w14:textId="18998A83" w:rsidR="007C1F50" w:rsidRPr="001067EC" w:rsidRDefault="007C1F50" w:rsidP="007C1F50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7EC">
        <w:rPr>
          <w:rFonts w:ascii="Times New Roman" w:eastAsia="Times New Roman" w:hAnsi="Times New Roman" w:cs="Times New Roman"/>
          <w:sz w:val="24"/>
          <w:szCs w:val="24"/>
        </w:rPr>
        <w:t>3.2. statinio techninio ar techninio darbo projekto, kilnojamojo daikto projekto rengimo trukmė (skaičiuojant nuo projektavimo paslaugų teikimo sutarties pasirašymo datos iki statybą leidžiančio dokumento išdavimo datos ar</w:t>
      </w:r>
      <w:r w:rsidR="00237D39">
        <w:t xml:space="preserve"> </w:t>
      </w:r>
      <w:r w:rsidR="00237D39" w:rsidRPr="00237D39">
        <w:rPr>
          <w:rFonts w:ascii="Times New Roman" w:eastAsia="Times New Roman" w:hAnsi="Times New Roman" w:cs="Times New Roman"/>
          <w:sz w:val="24"/>
          <w:szCs w:val="24"/>
        </w:rPr>
        <w:t>kilnojamojo daikto projekto užbaigimo</w:t>
      </w:r>
      <w:r w:rsidRPr="001067EC">
        <w:rPr>
          <w:rFonts w:ascii="Times New Roman" w:eastAsia="Times New Roman" w:hAnsi="Times New Roman" w:cs="Times New Roman"/>
          <w:sz w:val="24"/>
          <w:szCs w:val="24"/>
        </w:rPr>
        <w:t>) yra lygi arba viršija 12 mėnesių;</w:t>
      </w:r>
    </w:p>
    <w:p w14:paraId="54311580" w14:textId="76E6CC22" w:rsidR="007C1F50" w:rsidRPr="00112A8B" w:rsidRDefault="6DCC708B" w:rsidP="007C1F50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067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3.3 </w:t>
      </w:r>
      <w:r w:rsidRPr="001067EC">
        <w:rPr>
          <w:rFonts w:ascii="Times New Roman" w:eastAsia="Times New Roman" w:hAnsi="Times New Roman" w:cs="Times New Roman"/>
          <w:sz w:val="24"/>
          <w:szCs w:val="24"/>
        </w:rPr>
        <w:t xml:space="preserve">statybos skaičiuojamoji kaina, nustatyta pagal valstybės įmonės Statybos produkcijos sertifikavimo </w:t>
      </w:r>
      <w:r w:rsidR="00C57DB2" w:rsidRPr="001067EC">
        <w:rPr>
          <w:rFonts w:ascii="Times New Roman" w:eastAsia="Times New Roman" w:hAnsi="Times New Roman" w:cs="Times New Roman"/>
          <w:sz w:val="24"/>
          <w:szCs w:val="24"/>
        </w:rPr>
        <w:t>centro</w:t>
      </w:r>
      <w:r w:rsidRPr="001067EC">
        <w:rPr>
          <w:rFonts w:ascii="Times New Roman" w:eastAsia="Times New Roman" w:hAnsi="Times New Roman" w:cs="Times New Roman"/>
          <w:sz w:val="24"/>
          <w:szCs w:val="24"/>
        </w:rPr>
        <w:t xml:space="preserve"> registruotas ir paskelbtas rekomendacijas </w:t>
      </w:r>
      <w:proofErr w:type="gramStart"/>
      <w:r w:rsidRPr="001067EC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gramEnd"/>
      <w:r w:rsidRPr="001067EC">
        <w:rPr>
          <w:rFonts w:ascii="Times New Roman" w:eastAsia="Times New Roman" w:hAnsi="Times New Roman" w:cs="Times New Roman"/>
          <w:sz w:val="24"/>
          <w:szCs w:val="24"/>
        </w:rPr>
        <w:t xml:space="preserve"> statinių statybos skaičiuojamųjų kainų nustatymo, palyginamuosius</w:t>
      </w:r>
      <w:r w:rsidRPr="001A50D2">
        <w:rPr>
          <w:rFonts w:ascii="Times New Roman" w:eastAsia="Times New Roman" w:hAnsi="Times New Roman" w:cs="Times New Roman"/>
          <w:sz w:val="24"/>
          <w:szCs w:val="24"/>
        </w:rPr>
        <w:t xml:space="preserve"> ekonominius rodiklius arba </w:t>
      </w:r>
      <w:r w:rsidR="004A35A3" w:rsidRPr="001A50D2">
        <w:rPr>
          <w:rFonts w:ascii="Times New Roman" w:eastAsia="Times New Roman" w:hAnsi="Times New Roman" w:cs="Times New Roman"/>
          <w:sz w:val="24"/>
          <w:szCs w:val="24"/>
        </w:rPr>
        <w:t xml:space="preserve">planuojama </w:t>
      </w:r>
      <w:r w:rsidRPr="6DCC708B">
        <w:rPr>
          <w:rFonts w:ascii="Times New Roman" w:eastAsia="Times New Roman" w:hAnsi="Times New Roman" w:cs="Times New Roman"/>
          <w:sz w:val="24"/>
          <w:szCs w:val="24"/>
        </w:rPr>
        <w:t>įrengimo, pertvarkymo investicijų suma yra lygi arba viršija:</w:t>
      </w:r>
    </w:p>
    <w:p w14:paraId="7A12B0FA" w14:textId="77777777" w:rsidR="007C1F50" w:rsidRPr="00112A8B" w:rsidRDefault="007C1F50" w:rsidP="007C1F50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CD64086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pastatams – 5 000 000 </w:t>
      </w:r>
      <w:proofErr w:type="spellStart"/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3A1C7316" w14:textId="77777777" w:rsidR="007C1F50" w:rsidRPr="00112A8B" w:rsidRDefault="007C1F50" w:rsidP="007C1F50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2621515F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.2. inžineriniams statiniams, </w:t>
      </w:r>
      <w:r>
        <w:rPr>
          <w:rFonts w:ascii="Times New Roman" w:eastAsia="Times New Roman" w:hAnsi="Times New Roman" w:cs="Times New Roman"/>
          <w:sz w:val="24"/>
          <w:szCs w:val="24"/>
        </w:rPr>
        <w:t>kilnojamiesiems daiktams</w:t>
      </w:r>
      <w:r w:rsidRPr="26215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– 10 000 000 </w:t>
      </w:r>
      <w:proofErr w:type="spellStart"/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Eur</w:t>
      </w:r>
      <w:proofErr w:type="spellEnd"/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7077EE07" w14:textId="0F323D06" w:rsidR="007C1F50" w:rsidRDefault="00E901FF" w:rsidP="007C1F50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</w:t>
      </w:r>
      <w:r w:rsidR="7079C78B" w:rsidRPr="7079C78B">
        <w:rPr>
          <w:rFonts w:ascii="Times New Roman" w:eastAsia="Times New Roman" w:hAnsi="Times New Roman" w:cs="Times New Roman"/>
          <w:sz w:val="24"/>
          <w:szCs w:val="24"/>
        </w:rPr>
        <w:t xml:space="preserve">. projektavimo, statybos, rekonstravimo, įrengimo, pertvarkymo darbai, numatyti įgyvendinti 3.1 </w:t>
      </w:r>
      <w:r w:rsidR="006A3868">
        <w:rPr>
          <w:rFonts w:ascii="Times New Roman" w:eastAsia="Times New Roman" w:hAnsi="Times New Roman" w:cs="Times New Roman"/>
          <w:sz w:val="24"/>
          <w:szCs w:val="24"/>
        </w:rPr>
        <w:t>papunktyje</w:t>
      </w:r>
      <w:r w:rsidR="006A3868" w:rsidRPr="7079C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079C78B" w:rsidRPr="7079C78B">
        <w:rPr>
          <w:rFonts w:ascii="Times New Roman" w:eastAsia="Times New Roman" w:hAnsi="Times New Roman" w:cs="Times New Roman"/>
          <w:sz w:val="24"/>
          <w:szCs w:val="24"/>
        </w:rPr>
        <w:t>minimų subjektų aktualiuose (strateginiuose) veiklos planuose;</w:t>
      </w:r>
    </w:p>
    <w:p w14:paraId="43F376FB" w14:textId="55637EB5" w:rsidR="007C1F50" w:rsidRPr="00C12646" w:rsidRDefault="005D1169" w:rsidP="007C1F50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3.5</w:t>
      </w:r>
      <w:r w:rsidR="007C1F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C1F50" w:rsidRPr="00C12646">
        <w:rPr>
          <w:rFonts w:ascii="Times New Roman" w:eastAsia="Times New Roman" w:hAnsi="Times New Roman" w:cs="Times New Roman"/>
          <w:sz w:val="24"/>
          <w:szCs w:val="24"/>
          <w:lang w:eastAsia="x-none"/>
        </w:rPr>
        <w:t>projektavimo</w:t>
      </w:r>
      <w:proofErr w:type="gramEnd"/>
      <w:r w:rsidR="007C1F50" w:rsidRPr="00C126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C1F50" w:rsidRPr="00C12646">
        <w:rPr>
          <w:rFonts w:ascii="Times New Roman" w:eastAsia="Times New Roman" w:hAnsi="Times New Roman" w:cs="Times New Roman"/>
          <w:sz w:val="24"/>
          <w:szCs w:val="24"/>
        </w:rPr>
        <w:t xml:space="preserve">paslaugų pirkimo dokumentai pradėti </w:t>
      </w:r>
      <w:r w:rsidR="007C1F50" w:rsidRPr="00C126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rengti po </w:t>
      </w:r>
      <w:r w:rsidR="00C21581">
        <w:rPr>
          <w:rFonts w:ascii="Times New Roman" w:eastAsia="Times New Roman" w:hAnsi="Times New Roman" w:cs="Times New Roman"/>
          <w:sz w:val="24"/>
          <w:szCs w:val="24"/>
          <w:lang w:eastAsia="x-none"/>
        </w:rPr>
        <w:t>2021 m. sausio 1</w:t>
      </w:r>
      <w:r w:rsidR="007C1F50" w:rsidRPr="00C126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d. </w:t>
      </w:r>
    </w:p>
    <w:p w14:paraId="26D32BA8" w14:textId="1792B94F" w:rsidR="005D1169" w:rsidRDefault="6DCC708B" w:rsidP="007C1F50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CC708B">
        <w:rPr>
          <w:rFonts w:ascii="Times New Roman" w:eastAsia="Times New Roman" w:hAnsi="Times New Roman" w:cs="Times New Roman"/>
          <w:sz w:val="24"/>
          <w:szCs w:val="24"/>
        </w:rPr>
        <w:t>4. Statinio informacinio modeliavimo (BIM) metodus, projektuojant, statant naujus, rekonstruojant ypatingų</w:t>
      </w:r>
      <w:r w:rsidR="00396241">
        <w:rPr>
          <w:rFonts w:ascii="Times New Roman" w:eastAsia="Times New Roman" w:hAnsi="Times New Roman" w:cs="Times New Roman"/>
          <w:sz w:val="24"/>
          <w:szCs w:val="24"/>
        </w:rPr>
        <w:t>jų</w:t>
      </w:r>
      <w:r w:rsidRPr="6DCC708B">
        <w:rPr>
          <w:rFonts w:ascii="Times New Roman" w:eastAsia="Times New Roman" w:hAnsi="Times New Roman" w:cs="Times New Roman"/>
          <w:sz w:val="24"/>
          <w:szCs w:val="24"/>
        </w:rPr>
        <w:t xml:space="preserve"> statinių kategorijai priskiriamus statinius, projektuojant, įrengiant, pertvarkant kilnojamuosius daiktus, atitinkančius 3 punkte nustatytus reikalavimus, taikyti vadovaujantis šiais Lietuvos Respublikos aplinkos ministro įsakymu tvirtinimais norminiais  dokumentais: </w:t>
      </w:r>
    </w:p>
    <w:p w14:paraId="75BA2059" w14:textId="155BCEA6" w:rsidR="005D1169" w:rsidRDefault="005D1169" w:rsidP="007C1F50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6DCC708B" w:rsidRPr="6DCC708B">
        <w:rPr>
          <w:rFonts w:ascii="Times New Roman" w:eastAsia="Times New Roman" w:hAnsi="Times New Roman" w:cs="Times New Roman"/>
          <w:sz w:val="24"/>
          <w:szCs w:val="24"/>
        </w:rPr>
        <w:t>dokumentu, nustatančiu užsakovo (statytojo, turto valdytojo) reikalavimų informacijai parengimo reikalavimus;</w:t>
      </w:r>
    </w:p>
    <w:p w14:paraId="192491BF" w14:textId="2B3AF0D2" w:rsidR="005D1169" w:rsidRDefault="005D1169" w:rsidP="007C1F50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 w:rsidR="6DCC708B" w:rsidRPr="6DCC708B">
        <w:rPr>
          <w:rFonts w:ascii="Times New Roman" w:eastAsia="Times New Roman" w:hAnsi="Times New Roman" w:cs="Times New Roman"/>
          <w:sz w:val="24"/>
          <w:szCs w:val="24"/>
        </w:rPr>
        <w:t xml:space="preserve"> dokumentu, nustatančiu BIM projekto įgyvendinimo plano parengimo reikalavimus; </w:t>
      </w:r>
    </w:p>
    <w:p w14:paraId="6E285F5C" w14:textId="7E136402" w:rsidR="007C1F50" w:rsidRDefault="005D1169" w:rsidP="007C1F50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4.3. </w:t>
      </w:r>
      <w:r w:rsidR="6DCC708B" w:rsidRPr="6DCC708B">
        <w:rPr>
          <w:rFonts w:ascii="Times New Roman" w:eastAsia="Times New Roman" w:hAnsi="Times New Roman" w:cs="Times New Roman"/>
          <w:sz w:val="24"/>
          <w:szCs w:val="24"/>
        </w:rPr>
        <w:t>dokumentu, nustatančiu pavyzdinį projektavimo paslaugų ir rangos paslaugų sutarties, kai taikomas statinio informacinis modeliavimas</w:t>
      </w:r>
      <w:r w:rsidR="00E305C3">
        <w:rPr>
          <w:rFonts w:ascii="Times New Roman" w:eastAsia="Times New Roman" w:hAnsi="Times New Roman" w:cs="Times New Roman"/>
          <w:sz w:val="24"/>
          <w:szCs w:val="24"/>
        </w:rPr>
        <w:t xml:space="preserve"> (BIM)</w:t>
      </w:r>
      <w:r w:rsidR="6DCC708B" w:rsidRPr="6DCC708B">
        <w:rPr>
          <w:rFonts w:ascii="Times New Roman" w:eastAsia="Times New Roman" w:hAnsi="Times New Roman" w:cs="Times New Roman"/>
          <w:sz w:val="24"/>
          <w:szCs w:val="24"/>
        </w:rPr>
        <w:t>, priedą.</w:t>
      </w:r>
    </w:p>
    <w:p w14:paraId="1DDF4702" w14:textId="6500CBA8" w:rsidR="00594646" w:rsidRPr="00112A8B" w:rsidRDefault="3A2C41F9" w:rsidP="00594646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3A2C41F9">
        <w:rPr>
          <w:rFonts w:ascii="Times New Roman" w:eastAsia="Times New Roman" w:hAnsi="Times New Roman" w:cs="Times New Roman"/>
          <w:sz w:val="24"/>
          <w:szCs w:val="24"/>
        </w:rPr>
        <w:t xml:space="preserve">5. Rekomenduoti 3.1 </w:t>
      </w:r>
      <w:r w:rsidR="007469B3">
        <w:rPr>
          <w:rFonts w:ascii="Times New Roman" w:eastAsia="Times New Roman" w:hAnsi="Times New Roman" w:cs="Times New Roman"/>
          <w:sz w:val="24"/>
          <w:szCs w:val="24"/>
        </w:rPr>
        <w:t xml:space="preserve">papunktyje </w:t>
      </w:r>
      <w:r w:rsidRPr="3A2C41F9">
        <w:rPr>
          <w:rFonts w:ascii="Times New Roman" w:eastAsia="Times New Roman" w:hAnsi="Times New Roman" w:cs="Times New Roman"/>
          <w:sz w:val="24"/>
          <w:szCs w:val="24"/>
        </w:rPr>
        <w:t xml:space="preserve">minimiems subjektams nuo </w:t>
      </w:r>
      <w:r w:rsidR="00E02945">
        <w:rPr>
          <w:rFonts w:ascii="Times New Roman" w:eastAsia="Times New Roman" w:hAnsi="Times New Roman" w:cs="Times New Roman"/>
          <w:sz w:val="24"/>
          <w:szCs w:val="24"/>
        </w:rPr>
        <w:t>2021 m. sausio 1 d.</w:t>
      </w:r>
      <w:r w:rsidRPr="3A2C41F9">
        <w:rPr>
          <w:rFonts w:ascii="Times New Roman" w:eastAsia="Times New Roman" w:hAnsi="Times New Roman" w:cs="Times New Roman"/>
          <w:sz w:val="24"/>
          <w:szCs w:val="24"/>
        </w:rPr>
        <w:t xml:space="preserve">, įgyvendinant 4 punkto reikalavimus, statinio informacinio modeliavimo (BIM) metodus </w:t>
      </w:r>
      <w:r w:rsidR="004A35A3" w:rsidRPr="3A2C41F9">
        <w:rPr>
          <w:rFonts w:ascii="Times New Roman" w:eastAsia="Times New Roman" w:hAnsi="Times New Roman" w:cs="Times New Roman"/>
          <w:sz w:val="24"/>
          <w:szCs w:val="24"/>
        </w:rPr>
        <w:t xml:space="preserve">taikyti </w:t>
      </w:r>
      <w:r w:rsidRPr="3A2C41F9">
        <w:rPr>
          <w:rFonts w:ascii="Times New Roman" w:eastAsia="Times New Roman" w:hAnsi="Times New Roman" w:cs="Times New Roman"/>
          <w:sz w:val="24"/>
          <w:szCs w:val="24"/>
        </w:rPr>
        <w:t>projektuojant, statant naujus, rekonstruojant statinius, projektuojant, įrengiant, pertvarkant kilnojamuosius daiktus, neatitinkančius 3.2–</w:t>
      </w:r>
      <w:r w:rsidR="00235BB6">
        <w:rPr>
          <w:rFonts w:ascii="Times New Roman" w:eastAsia="Times New Roman" w:hAnsi="Times New Roman" w:cs="Times New Roman"/>
          <w:sz w:val="24"/>
          <w:szCs w:val="24"/>
        </w:rPr>
        <w:t>3.5</w:t>
      </w:r>
      <w:r w:rsidRPr="3A2C4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CBA">
        <w:rPr>
          <w:rFonts w:ascii="Times New Roman" w:eastAsia="Times New Roman" w:hAnsi="Times New Roman" w:cs="Times New Roman"/>
          <w:sz w:val="24"/>
          <w:szCs w:val="24"/>
        </w:rPr>
        <w:t>papunkčių</w:t>
      </w:r>
      <w:r w:rsidR="00350CBA" w:rsidRPr="3A2C4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A2C41F9">
        <w:rPr>
          <w:rFonts w:ascii="Times New Roman" w:eastAsia="Times New Roman" w:hAnsi="Times New Roman" w:cs="Times New Roman"/>
          <w:sz w:val="24"/>
          <w:szCs w:val="24"/>
        </w:rPr>
        <w:t>reikalavimų.</w:t>
      </w:r>
    </w:p>
    <w:p w14:paraId="19B3D180" w14:textId="6A91C711" w:rsidR="009F77DD" w:rsidRPr="00112A8B" w:rsidRDefault="020A09D7" w:rsidP="009F77DD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20A09D7">
        <w:rPr>
          <w:rFonts w:ascii="Times New Roman" w:eastAsia="Times New Roman" w:hAnsi="Times New Roman" w:cs="Times New Roman"/>
          <w:sz w:val="24"/>
          <w:szCs w:val="24"/>
        </w:rPr>
        <w:t xml:space="preserve">6. Rekomenduoti 3.1 </w:t>
      </w:r>
      <w:r w:rsidR="00F64B8E">
        <w:rPr>
          <w:rFonts w:ascii="Times New Roman" w:eastAsia="Times New Roman" w:hAnsi="Times New Roman" w:cs="Times New Roman"/>
          <w:sz w:val="24"/>
          <w:szCs w:val="24"/>
        </w:rPr>
        <w:t>papunktyje</w:t>
      </w:r>
      <w:r w:rsidR="00F64B8E" w:rsidRPr="020A0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20A09D7">
        <w:rPr>
          <w:rFonts w:ascii="Times New Roman" w:eastAsia="Times New Roman" w:hAnsi="Times New Roman" w:cs="Times New Roman"/>
          <w:sz w:val="24"/>
          <w:szCs w:val="24"/>
        </w:rPr>
        <w:t xml:space="preserve">neminimiems viešojo sektoriaus subjektams (valstybės, savivaldybės institucijoms ir įstaigoms, valstybės ir savivaldybių įmonėms ir akcinėms bendrovėms, kurių savininkė arba pagrindinė akcininkė yra valstybė ar savivaldybė) nuo </w:t>
      </w:r>
      <w:r w:rsidR="00575464">
        <w:rPr>
          <w:rFonts w:ascii="Times New Roman" w:eastAsia="Times New Roman" w:hAnsi="Times New Roman" w:cs="Times New Roman"/>
          <w:sz w:val="24"/>
          <w:szCs w:val="24"/>
        </w:rPr>
        <w:t>2021 m. sausio 1 d.</w:t>
      </w:r>
      <w:r w:rsidRPr="020A09D7">
        <w:rPr>
          <w:rFonts w:ascii="Times New Roman" w:eastAsia="Times New Roman" w:hAnsi="Times New Roman" w:cs="Times New Roman"/>
          <w:sz w:val="24"/>
          <w:szCs w:val="24"/>
        </w:rPr>
        <w:t xml:space="preserve">, įgyvendinant 4 punkto reikalavimus, taikyti statinio informacinio modeliavimo </w:t>
      </w:r>
      <w:r w:rsidR="004174A1">
        <w:rPr>
          <w:rFonts w:ascii="Times New Roman" w:eastAsia="Times New Roman" w:hAnsi="Times New Roman" w:cs="Times New Roman"/>
          <w:sz w:val="24"/>
          <w:szCs w:val="24"/>
        </w:rPr>
        <w:t xml:space="preserve">(BIM) </w:t>
      </w:r>
      <w:r w:rsidRPr="020A09D7">
        <w:rPr>
          <w:rFonts w:ascii="Times New Roman" w:eastAsia="Times New Roman" w:hAnsi="Times New Roman" w:cs="Times New Roman"/>
          <w:sz w:val="24"/>
          <w:szCs w:val="24"/>
        </w:rPr>
        <w:t>metodus projektuojant, statant naujus, rekonstruojant ypatingų</w:t>
      </w:r>
      <w:r w:rsidR="00460EB9">
        <w:rPr>
          <w:rFonts w:ascii="Times New Roman" w:eastAsia="Times New Roman" w:hAnsi="Times New Roman" w:cs="Times New Roman"/>
          <w:sz w:val="24"/>
          <w:szCs w:val="24"/>
        </w:rPr>
        <w:t>jų</w:t>
      </w:r>
      <w:r w:rsidRPr="020A09D7">
        <w:rPr>
          <w:rFonts w:ascii="Times New Roman" w:eastAsia="Times New Roman" w:hAnsi="Times New Roman" w:cs="Times New Roman"/>
          <w:sz w:val="24"/>
          <w:szCs w:val="24"/>
        </w:rPr>
        <w:t xml:space="preserve"> statinių kategorijai priskiriamus </w:t>
      </w:r>
      <w:r w:rsidRPr="020A09D7">
        <w:rPr>
          <w:rFonts w:ascii="Times New Roman" w:eastAsia="Times New Roman" w:hAnsi="Times New Roman" w:cs="Times New Roman"/>
          <w:sz w:val="24"/>
          <w:szCs w:val="24"/>
        </w:rPr>
        <w:lastRenderedPageBreak/>
        <w:t>statinius, projektuojant, įrengiant, pertvarkant kilnojamuosius daiktus, atitinkančius 3.2–</w:t>
      </w:r>
      <w:r w:rsidR="00236CFA">
        <w:rPr>
          <w:rFonts w:ascii="Times New Roman" w:eastAsia="Times New Roman" w:hAnsi="Times New Roman" w:cs="Times New Roman"/>
          <w:sz w:val="24"/>
          <w:szCs w:val="24"/>
        </w:rPr>
        <w:t>3.5</w:t>
      </w:r>
      <w:r w:rsidRPr="020A0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EB9">
        <w:rPr>
          <w:rFonts w:ascii="Times New Roman" w:eastAsia="Times New Roman" w:hAnsi="Times New Roman" w:cs="Times New Roman"/>
          <w:sz w:val="24"/>
          <w:szCs w:val="24"/>
        </w:rPr>
        <w:t>papunkčių</w:t>
      </w:r>
      <w:r w:rsidR="00460EB9" w:rsidRPr="020A0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20A09D7">
        <w:rPr>
          <w:rFonts w:ascii="Times New Roman" w:eastAsia="Times New Roman" w:hAnsi="Times New Roman" w:cs="Times New Roman"/>
          <w:sz w:val="24"/>
          <w:szCs w:val="24"/>
        </w:rPr>
        <w:t>reikalavimus.</w:t>
      </w:r>
    </w:p>
    <w:p w14:paraId="2278D0B4" w14:textId="110A70E8" w:rsidR="009E37F1" w:rsidRPr="00112A8B" w:rsidRDefault="005411E4" w:rsidP="009F77DD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7</w:t>
      </w:r>
      <w:r w:rsidR="004A2C05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. </w:t>
      </w:r>
      <w:r w:rsidR="00E67821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P</w:t>
      </w:r>
      <w:r w:rsidR="00786B67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avesti Aplinkos ministerijai</w:t>
      </w:r>
      <w:r w:rsidR="009E37F1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0FEB3B85" w14:textId="4563E889" w:rsidR="00323519" w:rsidRPr="00112A8B" w:rsidRDefault="009E37F1" w:rsidP="00D03CFB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5411E4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.1</w:t>
      </w:r>
      <w:r w:rsidR="00796657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2C7F5B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E67821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iki 2020</w:t>
      </w:r>
      <w:r w:rsidR="008D2B87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</w:t>
      </w:r>
      <w:r w:rsidR="003C13AB">
        <w:rPr>
          <w:rFonts w:ascii="Times New Roman" w:eastAsia="Times New Roman" w:hAnsi="Times New Roman" w:cs="Times New Roman"/>
          <w:sz w:val="24"/>
          <w:szCs w:val="24"/>
          <w:lang w:eastAsia="x-none"/>
        </w:rPr>
        <w:t>liepos 1</w:t>
      </w:r>
      <w:r w:rsidR="008D2B87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d. </w:t>
      </w:r>
      <w:r w:rsidR="00E67821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parengti ir </w:t>
      </w:r>
      <w:r w:rsidR="00212530" w:rsidRPr="003F3DA1">
        <w:rPr>
          <w:rFonts w:ascii="Times New Roman" w:eastAsia="Times New Roman" w:hAnsi="Times New Roman" w:cs="Times New Roman"/>
          <w:sz w:val="24"/>
          <w:szCs w:val="24"/>
          <w:lang w:eastAsia="x-none"/>
        </w:rPr>
        <w:t>patvirtinti</w:t>
      </w:r>
      <w:r w:rsidR="00E67821" w:rsidRPr="003F3D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C6265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="00E67821" w:rsidRPr="003F3D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punkte</w:t>
      </w:r>
      <w:r w:rsidR="00E67821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minimus norminius dokumentus</w:t>
      </w:r>
      <w:r w:rsidR="00212530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4E5724A6" w14:textId="3F2CACED" w:rsidR="00FB1DF8" w:rsidRPr="00112A8B" w:rsidRDefault="00323519" w:rsidP="00FB1DF8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5411E4">
        <w:rPr>
          <w:rFonts w:ascii="Times New Roman" w:eastAsia="Times New Roman" w:hAnsi="Times New Roman" w:cs="Times New Roman"/>
          <w:sz w:val="24"/>
          <w:szCs w:val="24"/>
        </w:rPr>
        <w:t>7</w:t>
      </w:r>
      <w:r w:rsidR="00573A0B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.2</w:t>
      </w:r>
      <w:r w:rsidR="00FB1DF8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573A0B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užt</w:t>
      </w:r>
      <w:r w:rsidR="00D03DBF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ikrinti, kad 3</w:t>
      </w:r>
      <w:r w:rsidR="2621515F" w:rsidRPr="2621515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573A0B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A3372">
        <w:rPr>
          <w:rFonts w:ascii="Times New Roman" w:eastAsia="Times New Roman" w:hAnsi="Times New Roman" w:cs="Times New Roman"/>
          <w:sz w:val="24"/>
          <w:szCs w:val="24"/>
          <w:lang w:eastAsia="x-none"/>
        </w:rPr>
        <w:t>papunktyje</w:t>
      </w:r>
      <w:r w:rsidR="006A3372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842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nurodyti </w:t>
      </w:r>
      <w:r w:rsidR="006E081E">
        <w:rPr>
          <w:rFonts w:ascii="Times New Roman" w:eastAsia="Times New Roman" w:hAnsi="Times New Roman" w:cs="Times New Roman"/>
          <w:sz w:val="24"/>
          <w:szCs w:val="24"/>
          <w:lang w:eastAsia="x-none"/>
        </w:rPr>
        <w:t>subjektai</w:t>
      </w:r>
      <w:r w:rsidR="00D03DBF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būtų </w:t>
      </w:r>
      <w:r w:rsidR="00423A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konsultuojami dėl </w:t>
      </w:r>
      <w:r w:rsidR="002E6AB2">
        <w:rPr>
          <w:rFonts w:ascii="Times New Roman" w:eastAsia="Times New Roman" w:hAnsi="Times New Roman" w:cs="Times New Roman"/>
          <w:sz w:val="24"/>
          <w:szCs w:val="24"/>
        </w:rPr>
        <w:t>3.2–</w:t>
      </w:r>
      <w:r w:rsidR="005C2553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2E6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0C3">
        <w:rPr>
          <w:rFonts w:ascii="Times New Roman" w:eastAsia="Times New Roman" w:hAnsi="Times New Roman" w:cs="Times New Roman"/>
          <w:sz w:val="24"/>
          <w:szCs w:val="24"/>
        </w:rPr>
        <w:t xml:space="preserve">papunkčių </w:t>
      </w:r>
      <w:r w:rsidR="002E6AB2">
        <w:rPr>
          <w:rFonts w:ascii="Times New Roman" w:eastAsia="Times New Roman" w:hAnsi="Times New Roman" w:cs="Times New Roman"/>
          <w:sz w:val="24"/>
          <w:szCs w:val="24"/>
        </w:rPr>
        <w:t>reikalavimų</w:t>
      </w:r>
      <w:r w:rsidR="002E6AB2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E6AB2">
        <w:rPr>
          <w:rFonts w:ascii="Times New Roman" w:eastAsia="Times New Roman" w:hAnsi="Times New Roman" w:cs="Times New Roman"/>
          <w:sz w:val="24"/>
          <w:szCs w:val="24"/>
          <w:lang w:eastAsia="x-none"/>
        </w:rPr>
        <w:t>į</w:t>
      </w:r>
      <w:r w:rsidR="002E6AB2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gyven</w:t>
      </w:r>
      <w:r w:rsidR="002E6A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dinimo ir </w:t>
      </w:r>
      <w:r w:rsidR="00423ADC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="00FA04FC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punkte minimų norminių dokumentų taikymo</w:t>
      </w:r>
      <w:r w:rsidR="00DE0FEC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0025CB27" w14:textId="5FB3E5F4" w:rsidR="00CE5261" w:rsidRDefault="00CE5261" w:rsidP="00FB1DF8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5411E4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.3</w:t>
      </w:r>
      <w:r w:rsidR="00700443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EB2D27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E26E9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iki </w:t>
      </w:r>
      <w:r w:rsidR="005904C7">
        <w:rPr>
          <w:rFonts w:ascii="Times New Roman" w:eastAsia="Times New Roman" w:hAnsi="Times New Roman" w:cs="Times New Roman"/>
          <w:sz w:val="24"/>
          <w:szCs w:val="24"/>
          <w:lang w:eastAsia="x-none"/>
        </w:rPr>
        <w:t>202</w:t>
      </w:r>
      <w:r w:rsidR="002B7FD2">
        <w:rPr>
          <w:rFonts w:ascii="Times New Roman" w:eastAsia="Times New Roman" w:hAnsi="Times New Roman" w:cs="Times New Roman"/>
          <w:sz w:val="24"/>
          <w:szCs w:val="24"/>
          <w:lang w:eastAsia="x-none"/>
        </w:rPr>
        <w:t>0</w:t>
      </w:r>
      <w:bookmarkStart w:id="1" w:name="_GoBack"/>
      <w:bookmarkEnd w:id="1"/>
      <w:r w:rsidR="005904C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birželio 1 d.</w:t>
      </w:r>
      <w:r w:rsidR="00DE26E9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parengti ir pateikti Lietuvos Respublikos Vyriausybei </w:t>
      </w:r>
      <w:r w:rsidR="00112A8B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Lietuvos Respublikos viešųjų pirkimų įstatymo </w:t>
      </w:r>
      <w:r w:rsidR="00112A8B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Nr. I-1491 </w:t>
      </w:r>
      <w:r w:rsidR="0064584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35 straipsnio </w:t>
      </w:r>
      <w:r w:rsidR="005C57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pakeitimo </w:t>
      </w:r>
      <w:r w:rsidR="00112A8B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įstatymo ir Lietuvos Respublikos pirkimų, atliekamų </w:t>
      </w:r>
      <w:proofErr w:type="spellStart"/>
      <w:r w:rsidR="00112A8B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vandentvarkos</w:t>
      </w:r>
      <w:proofErr w:type="spellEnd"/>
      <w:r w:rsidR="00112A8B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energetikos, transporto ar pašto paslaugų srities perkančiųjų subjektų, įstatymo 48 straipsnio pakeitimo įstatymo projektus, kuriais būtų pasiūlytos nuostatos dėl  </w:t>
      </w:r>
      <w:r w:rsidR="00F941FB">
        <w:rPr>
          <w:rFonts w:ascii="Times New Roman" w:eastAsia="Times New Roman" w:hAnsi="Times New Roman" w:cs="Times New Roman"/>
          <w:sz w:val="24"/>
          <w:szCs w:val="24"/>
        </w:rPr>
        <w:t xml:space="preserve">privalomo </w:t>
      </w:r>
      <w:r w:rsidR="00F941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3–4 </w:t>
      </w:r>
      <w:r w:rsidR="00F941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punkto reikalavimų </w:t>
      </w:r>
      <w:r w:rsidR="00C53BAF">
        <w:rPr>
          <w:rFonts w:ascii="Times New Roman" w:eastAsia="Times New Roman" w:hAnsi="Times New Roman" w:cs="Times New Roman"/>
          <w:sz w:val="24"/>
          <w:szCs w:val="24"/>
          <w:lang w:eastAsia="x-none"/>
        </w:rPr>
        <w:t>taikymo, suteikiant galimybę Lietuvos Respublikos Vyriausybei</w:t>
      </w:r>
      <w:r w:rsidR="004830E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ar jos įgaliotam subjektui</w:t>
      </w:r>
      <w:r w:rsidR="00C53B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apibrėžti</w:t>
      </w:r>
      <w:r w:rsidR="00C53BAF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612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šių reikalavimų </w:t>
      </w:r>
      <w:r w:rsidR="00C53BAF">
        <w:rPr>
          <w:rFonts w:ascii="Times New Roman" w:eastAsia="Times New Roman" w:hAnsi="Times New Roman" w:cs="Times New Roman"/>
          <w:sz w:val="24"/>
          <w:szCs w:val="24"/>
          <w:lang w:eastAsia="x-none"/>
        </w:rPr>
        <w:t>turinį ir jį</w:t>
      </w:r>
      <w:r w:rsidR="00C53BAF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privalomai taikančių subjektų ir objektų, kuriems </w:t>
      </w:r>
      <w:r w:rsidR="00B61259">
        <w:rPr>
          <w:rFonts w:ascii="Times New Roman" w:eastAsia="Times New Roman" w:hAnsi="Times New Roman" w:cs="Times New Roman"/>
          <w:sz w:val="24"/>
          <w:szCs w:val="24"/>
          <w:lang w:eastAsia="x-none"/>
        </w:rPr>
        <w:t>taikomi šie</w:t>
      </w:r>
      <w:r w:rsidR="00B61259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61259">
        <w:rPr>
          <w:rFonts w:ascii="Times New Roman" w:eastAsia="Times New Roman" w:hAnsi="Times New Roman" w:cs="Times New Roman"/>
          <w:sz w:val="24"/>
          <w:szCs w:val="24"/>
          <w:lang w:eastAsia="x-none"/>
        </w:rPr>
        <w:t>reikalavimai</w:t>
      </w:r>
      <w:r w:rsidR="00C53BAF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42019C">
        <w:rPr>
          <w:rFonts w:ascii="Times New Roman" w:eastAsia="Times New Roman" w:hAnsi="Times New Roman" w:cs="Times New Roman"/>
          <w:sz w:val="24"/>
          <w:szCs w:val="24"/>
          <w:lang w:eastAsia="x-none"/>
        </w:rPr>
        <w:t>grupes</w:t>
      </w:r>
      <w:r w:rsidR="00112A8B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44EF3849" w14:textId="60BAEF3E" w:rsidR="00651819" w:rsidRDefault="00DE0FEC" w:rsidP="00FB1DF8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5411E4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BDB13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.4. </w:t>
      </w:r>
      <w:proofErr w:type="gramStart"/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iki</w:t>
      </w:r>
      <w:proofErr w:type="gramEnd"/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B4107">
        <w:rPr>
          <w:rFonts w:ascii="Times New Roman" w:eastAsia="Times New Roman" w:hAnsi="Times New Roman" w:cs="Times New Roman"/>
          <w:sz w:val="24"/>
          <w:szCs w:val="24"/>
          <w:lang w:eastAsia="x-none"/>
        </w:rPr>
        <w:t>2021 m.  birželio 30 d.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parengti ir pateikti Lietuvos Respublikos Vyriausybei</w:t>
      </w:r>
      <w:r w:rsidR="00FE26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siūlymus dėl </w:t>
      </w:r>
      <w:r w:rsidR="00985D33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="00C83470">
        <w:rPr>
          <w:rFonts w:ascii="Times New Roman" w:eastAsia="Times New Roman" w:hAnsi="Times New Roman" w:cs="Times New Roman"/>
          <w:sz w:val="24"/>
          <w:szCs w:val="24"/>
          <w:lang w:eastAsia="x-none"/>
        </w:rPr>
        <w:t>–</w:t>
      </w:r>
      <w:r w:rsidR="00985D33">
        <w:rPr>
          <w:rFonts w:ascii="Times New Roman" w:eastAsia="Times New Roman" w:hAnsi="Times New Roman" w:cs="Times New Roman"/>
          <w:sz w:val="24"/>
          <w:szCs w:val="24"/>
          <w:lang w:eastAsia="x-none"/>
        </w:rPr>
        <w:t>4 punkto reikalavimus</w:t>
      </w:r>
      <w:r w:rsidR="00FE2637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privalomai </w:t>
      </w:r>
      <w:r w:rsidR="00FE2637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taikančių subjektų ir objektų, kuriems </w:t>
      </w:r>
      <w:r w:rsidR="00985D33">
        <w:rPr>
          <w:rFonts w:ascii="Times New Roman" w:eastAsia="Times New Roman" w:hAnsi="Times New Roman" w:cs="Times New Roman"/>
          <w:sz w:val="24"/>
          <w:szCs w:val="24"/>
          <w:lang w:eastAsia="x-none"/>
        </w:rPr>
        <w:t>taikomi</w:t>
      </w:r>
      <w:r w:rsidR="00FE2637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D540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šie </w:t>
      </w:r>
      <w:r w:rsidR="00985D33">
        <w:rPr>
          <w:rFonts w:ascii="Times New Roman" w:eastAsia="Times New Roman" w:hAnsi="Times New Roman" w:cs="Times New Roman"/>
          <w:sz w:val="24"/>
          <w:szCs w:val="24"/>
          <w:lang w:eastAsia="x-none"/>
        </w:rPr>
        <w:t>reikalavimai</w:t>
      </w:r>
      <w:r w:rsidR="00FE2637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4201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grupių </w:t>
      </w:r>
      <w:r w:rsidR="00FE2637">
        <w:rPr>
          <w:rFonts w:ascii="Times New Roman" w:eastAsia="Times New Roman" w:hAnsi="Times New Roman" w:cs="Times New Roman"/>
          <w:sz w:val="24"/>
          <w:szCs w:val="24"/>
          <w:lang w:eastAsia="x-none"/>
        </w:rPr>
        <w:t>išplėtimo</w:t>
      </w:r>
      <w:r w:rsidR="00D544D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pasiūlant konkrečius šių siūlymų įgyvendinimo </w:t>
      </w:r>
      <w:r w:rsidR="475014C3" w:rsidRPr="475014C3">
        <w:rPr>
          <w:rFonts w:ascii="Times New Roman" w:eastAsia="Times New Roman" w:hAnsi="Times New Roman" w:cs="Times New Roman"/>
          <w:sz w:val="24"/>
          <w:szCs w:val="24"/>
        </w:rPr>
        <w:t xml:space="preserve">terminus </w:t>
      </w:r>
      <w:r w:rsidR="00651819">
        <w:rPr>
          <w:rFonts w:ascii="Times New Roman" w:eastAsia="Times New Roman" w:hAnsi="Times New Roman" w:cs="Times New Roman"/>
          <w:sz w:val="24"/>
          <w:szCs w:val="24"/>
          <w:lang w:eastAsia="x-none"/>
        </w:rPr>
        <w:t>ir su tuo susijusių sprendimų projektus</w:t>
      </w:r>
      <w:r w:rsidR="00F51E39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284F2D4D" w14:textId="3C8C5265" w:rsidR="00651819" w:rsidRPr="00651819" w:rsidRDefault="00651819" w:rsidP="475014C3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5411E4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475014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.5 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iki 2020 m.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gruodžio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1 d. parengti ir pateikti Lietuvos Respublikos Vyriausybei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C25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strateginio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planavimo dokumento, kuriame būtų </w:t>
      </w:r>
      <w:r w:rsidR="00F212B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apibrėžta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statinio i</w:t>
      </w:r>
      <w:r w:rsidR="00F97D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nformacinio modeliavimo </w:t>
      </w:r>
      <w:r w:rsidR="00F212B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(BIM) </w:t>
      </w:r>
      <w:r w:rsidR="00F97D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diegimo valstybės lygiu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strategij</w:t>
      </w:r>
      <w:r w:rsidR="009A1F63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 projektą.</w:t>
      </w:r>
    </w:p>
    <w:p w14:paraId="0089B09A" w14:textId="4CC276E4" w:rsidR="00BE45D3" w:rsidRPr="00112A8B" w:rsidRDefault="00BE45D3" w:rsidP="00FB1DF8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5411E4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 Pavesti Energetikos </w:t>
      </w: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ministerijai, Susiekimo ministerijai ir Finansų ministerijai</w:t>
      </w:r>
      <w:r w:rsidR="005F6CF0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336AD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užtikrinti, kad </w:t>
      </w:r>
      <w:r w:rsidR="005F6CF0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iki </w:t>
      </w:r>
      <w:r w:rsidR="00A26864">
        <w:rPr>
          <w:rFonts w:ascii="Times New Roman" w:eastAsia="Times New Roman" w:hAnsi="Times New Roman" w:cs="Times New Roman"/>
          <w:sz w:val="24"/>
          <w:szCs w:val="24"/>
          <w:lang w:eastAsia="x-none"/>
        </w:rPr>
        <w:t>2021 m. sausio 1 d.</w:t>
      </w:r>
      <w:r w:rsidR="005F6CF0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336AD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būtų </w:t>
      </w:r>
      <w:r w:rsidR="005F6CF0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parengti ir patvirtinti</w:t>
      </w:r>
      <w:r w:rsidR="001336AD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EB2D27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3.1</w:t>
      </w:r>
      <w:r w:rsidR="001336AD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0274D">
        <w:rPr>
          <w:rFonts w:ascii="Times New Roman" w:eastAsia="Times New Roman" w:hAnsi="Times New Roman" w:cs="Times New Roman"/>
          <w:sz w:val="24"/>
          <w:szCs w:val="24"/>
          <w:lang w:eastAsia="x-none"/>
        </w:rPr>
        <w:t>papunktyje</w:t>
      </w:r>
      <w:r w:rsidR="0070274D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336AD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minimų subjektų aktualių </w:t>
      </w:r>
      <w:r w:rsidR="475014C3" w:rsidRPr="475014C3">
        <w:rPr>
          <w:rFonts w:ascii="Times New Roman" w:eastAsia="Times New Roman" w:hAnsi="Times New Roman" w:cs="Times New Roman"/>
          <w:sz w:val="24"/>
          <w:szCs w:val="24"/>
        </w:rPr>
        <w:t>(</w:t>
      </w:r>
      <w:r w:rsidR="001336AD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strateginių</w:t>
      </w:r>
      <w:r w:rsidR="475014C3" w:rsidRPr="475014C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36AD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veiklos planų pakeitimai</w:t>
      </w:r>
      <w:r w:rsidR="001336AD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kuriais būtų numatytas </w:t>
      </w:r>
      <w:r w:rsidR="00EB2D27" w:rsidRPr="00C53B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 </w:t>
      </w:r>
      <w:r w:rsidR="00C8347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punkto </w:t>
      </w:r>
      <w:r w:rsidR="00EB2D27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reikalavimų įgyvendinimas</w:t>
      </w:r>
      <w:r w:rsidR="00DF7331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3D48BE51" w14:textId="12EBF9C2" w:rsidR="00702F26" w:rsidRPr="00112A8B" w:rsidRDefault="00381280" w:rsidP="00FB1DF8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5411E4">
        <w:rPr>
          <w:rFonts w:ascii="Times New Roman" w:eastAsia="Times New Roman" w:hAnsi="Times New Roman" w:cs="Times New Roman"/>
          <w:sz w:val="24"/>
          <w:szCs w:val="24"/>
        </w:rPr>
        <w:t>9</w:t>
      </w:r>
      <w:r w:rsidR="00702F26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Pavesti Viešųjų pirkimų tarnybai kartu su Aplinkos ministerija </w:t>
      </w:r>
      <w:r w:rsidR="2621515F" w:rsidRPr="2621515F">
        <w:rPr>
          <w:rFonts w:ascii="Times New Roman" w:eastAsia="Times New Roman" w:hAnsi="Times New Roman" w:cs="Times New Roman"/>
          <w:sz w:val="24"/>
          <w:szCs w:val="24"/>
        </w:rPr>
        <w:t xml:space="preserve">iki </w:t>
      </w:r>
      <w:r w:rsidR="00C53BAF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2020 m. </w:t>
      </w:r>
      <w:r w:rsidR="00C001D9">
        <w:rPr>
          <w:rFonts w:ascii="Times New Roman" w:eastAsia="Times New Roman" w:hAnsi="Times New Roman" w:cs="Times New Roman"/>
          <w:sz w:val="24"/>
          <w:szCs w:val="24"/>
          <w:lang w:eastAsia="x-none"/>
        </w:rPr>
        <w:t>rugsėjo 30</w:t>
      </w:r>
      <w:r w:rsidR="00C53BAF" w:rsidRPr="0BDB13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3BAF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d. parengti </w:t>
      </w:r>
      <w:r w:rsidR="00BD1CA8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ir paskelbti Projektavimo paslaugų</w:t>
      </w:r>
      <w:r w:rsidR="0055037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pirkimo</w:t>
      </w:r>
      <w:r w:rsidR="00BD1CA8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gairių, Statybos darbų pirkimų gairių pakeitimus, k</w:t>
      </w:r>
      <w:r w:rsidR="00C53B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uriais būtų atsižvelgta į </w:t>
      </w:r>
      <w:r w:rsidR="00383A5A" w:rsidRPr="00C53BAF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="00383A5A">
        <w:rPr>
          <w:rFonts w:ascii="Times New Roman" w:eastAsia="Times New Roman" w:hAnsi="Times New Roman" w:cs="Times New Roman"/>
          <w:sz w:val="24"/>
          <w:szCs w:val="24"/>
          <w:lang w:eastAsia="x-none"/>
        </w:rPr>
        <w:t>–4</w:t>
      </w:r>
      <w:r w:rsidR="00383A5A" w:rsidRPr="00C53B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D1CA8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punktuose</w:t>
      </w:r>
      <w:r w:rsidR="00B6401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D1CA8"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>išdėstytas nutartis.</w:t>
      </w:r>
    </w:p>
    <w:p w14:paraId="2AB9F003" w14:textId="77777777" w:rsidR="00FB1DF8" w:rsidRPr="00112A8B" w:rsidRDefault="00FB1DF8" w:rsidP="00FB1DF8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12A8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14:paraId="3A396614" w14:textId="77777777" w:rsidR="00817316" w:rsidRPr="00112A8B" w:rsidRDefault="00817316" w:rsidP="002C7F5B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470DCF94" w14:textId="77777777" w:rsidR="00BC2677" w:rsidRPr="00112A8B" w:rsidRDefault="00BC2677" w:rsidP="002C7F5B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0"/>
        <w:gridCol w:w="138"/>
      </w:tblGrid>
      <w:tr w:rsidR="00050854" w:rsidRPr="00112A8B" w14:paraId="49A67789" w14:textId="77777777" w:rsidTr="001B2DDC">
        <w:trPr>
          <w:tblCellSpacing w:w="15" w:type="dxa"/>
        </w:trPr>
        <w:tc>
          <w:tcPr>
            <w:tcW w:w="4905" w:type="pct"/>
            <w:vAlign w:val="center"/>
          </w:tcPr>
          <w:p w14:paraId="77E13116" w14:textId="77777777" w:rsidR="00050854" w:rsidRPr="00112A8B" w:rsidRDefault="00DE4A99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A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050854" w:rsidRPr="00112A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inistras Pirmininkas</w:t>
            </w:r>
          </w:p>
        </w:tc>
        <w:tc>
          <w:tcPr>
            <w:tcW w:w="48" w:type="pct"/>
            <w:vAlign w:val="center"/>
          </w:tcPr>
          <w:p w14:paraId="15250E68" w14:textId="77777777" w:rsidR="00050854" w:rsidRPr="00112A8B" w:rsidRDefault="00050854" w:rsidP="0005085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</w:tbl>
    <w:p w14:paraId="12448EC0" w14:textId="77777777" w:rsidR="00F717AD" w:rsidRPr="00112A8B" w:rsidRDefault="00F717AD" w:rsidP="00DE4A99"/>
    <w:sectPr w:rsidR="00F717AD" w:rsidRPr="00112A8B" w:rsidSect="00DE4A99">
      <w:headerReference w:type="default" r:id="rId9"/>
      <w:footerReference w:type="default" r:id="rId10"/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F856788"/>
  <w15:commentEx w15:done="0" w15:paraId="53BD17D5" w15:paraIdParent="435351D1"/>
  <w15:commentEx w15:done="1" w15:paraId="1EA64C2E"/>
  <w15:commentEx w15:done="0" w15:paraId="35B8F630"/>
  <w15:commentEx w15:done="0" w15:paraId="7F1064B8"/>
  <w15:commentEx w15:done="0" w15:paraId="22ADC780"/>
  <w15:commentEx w15:done="0" w15:paraId="2F813E5E"/>
  <w15:commentEx w15:done="0" w15:paraId="5A966660"/>
  <w15:commentEx w15:done="0" w15:paraId="0E949F0B"/>
  <w15:commentEx w15:done="0" w15:paraId="5E883312"/>
  <w15:commentEx w15:done="0" w15:paraId="5C718116"/>
  <w15:commentEx w15:done="0" w15:paraId="2CFA48B2"/>
  <w15:commentEx w15:done="0" w15:paraId="320CDE1C"/>
  <w15:commentEx w15:done="0" w15:paraId="28DD320C"/>
  <w15:commentEx w15:done="0" w15:paraId="3FE0916C"/>
  <w15:commentEx w15:done="0" w15:paraId="7C2358D7"/>
  <w15:commentEx w15:done="0" w15:paraId="39A62237"/>
  <w15:commentEx w15:done="0" w15:paraId="78C9FBCF"/>
  <w15:commentEx w15:done="0" w15:paraId="38527047"/>
  <w15:commentEx w15:done="0" w15:paraId="24D2A08F"/>
  <w15:commentEx w15:done="1" w15:paraId="7D8AF0CF"/>
  <w15:commentEx w15:done="1" w15:paraId="7347996F"/>
  <w15:commentEx w15:done="1" w15:paraId="3B08818E"/>
  <w15:commentEx w15:done="1" w15:paraId="4C8C82A3"/>
  <w15:commentEx w15:done="1" w15:paraId="27A7E6C8"/>
  <w15:commentEx w15:done="1" w15:paraId="1B92D4EC"/>
  <w15:commentEx w15:done="1" w15:paraId="57A612A3"/>
  <w15:commentEx w15:done="0" w15:paraId="19E31371"/>
  <w15:commentEx w15:paraId="7E5A6E00"/>
  <w15:commentEx w15:paraId="46BF6568"/>
  <w15:commentEx w15:done="0" w15:paraId="00F60436"/>
  <w15:commentEx w15:done="0" w15:paraId="75A7E3C5"/>
  <w15:commentEx w15:done="0" w15:paraId="75048AA1"/>
  <w15:commentEx w15:done="0" w15:paraId="3C0DCDA7"/>
  <w15:commentEx w15:done="0" w15:paraId="1F5D3F22"/>
  <w15:commentEx w15:done="0" w15:paraId="58407E42"/>
  <w15:commentEx w15:done="0" w15:paraId="07101075"/>
  <w15:commentEx w15:done="0" w15:paraId="043F4792"/>
  <w15:commentEx w15:done="0" w15:paraId="17F60071"/>
  <w15:commentEx w15:done="0" w15:paraId="5E79643F"/>
  <w15:commentEx w15:done="0" w15:paraId="73A32119"/>
  <w15:commentEx w15:done="0" w15:paraId="6FF3F111" w15:paraIdParent="73A32119"/>
  <w15:commentEx w15:done="0" w15:paraId="3433F5AF"/>
  <w15:commentEx w15:done="0" w15:paraId="120E621D"/>
  <w15:commentEx w15:done="0" w15:paraId="2B39C75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04D5160" w16cex:dateUtc="2020-04-08T17:14:29.561Z"/>
  <w16cex:commentExtensible w16cex:durableId="1AF2F369" w16cex:dateUtc="2020-04-08T17:21:35.793Z"/>
  <w16cex:commentExtensible w16cex:durableId="4C820CA0" w16cex:dateUtc="2020-04-08T17:33:51.135Z"/>
  <w16cex:commentExtensible w16cex:durableId="525146FA" w16cex:dateUtc="2020-04-08T18:28:00.203Z"/>
  <w16cex:commentExtensible w16cex:durableId="659FB1FC" w16cex:dateUtc="2020-04-08T18:31:10.759Z"/>
  <w16cex:commentExtensible w16cex:durableId="2A5171ED" w16cex:dateUtc="2020-04-09T04:40:47.407Z"/>
  <w16cex:commentExtensible w16cex:durableId="719A46AC" w16cex:dateUtc="2020-04-09T04:53:44.082Z"/>
  <w16cex:commentExtensible w16cex:durableId="284AB65F" w16cex:dateUtc="2020-04-09T04:54:45.821Z"/>
  <w16cex:commentExtensible w16cex:durableId="2B5D2416" w16cex:dateUtc="2020-04-09T05:03:21.641Z"/>
  <w16cex:commentExtensible w16cex:durableId="5260B949" w16cex:dateUtc="2020-04-09T05:23:00.238Z"/>
  <w16cex:commentExtensible w16cex:durableId="58F1F6D0" w16cex:dateUtc="2020-04-09T05:24:06.617Z"/>
  <w16cex:commentExtensible w16cex:durableId="38DBDFD4" w16cex:dateUtc="2020-04-09T05:29:35.096Z"/>
  <w16cex:commentExtensible w16cex:durableId="1F4B164D" w16cex:dateUtc="2020-04-09T05:30:36.233Z"/>
  <w16cex:commentExtensible w16cex:durableId="411744E6" w16cex:dateUtc="2020-04-09T06:50:38.443Z"/>
  <w16cex:commentExtensible w16cex:durableId="5308E4F5" w16cex:dateUtc="2020-04-09T06:51:39.576Z"/>
  <w16cex:commentExtensible w16cex:durableId="1AFC00F4" w16cex:dateUtc="2020-04-09T06:51:56.15Z"/>
  <w16cex:commentExtensible w16cex:durableId="18B72745" w16cex:dateUtc="2020-04-09T06:52:41.741Z"/>
  <w16cex:commentExtensible w16cex:durableId="423A502A" w16cex:dateUtc="2020-04-09T06:56:54.617Z"/>
  <w16cex:commentExtensible w16cex:durableId="36B658AD" w16cex:dateUtc="2020-04-09T06:57:28.217Z"/>
  <w16cex:commentExtensible w16cex:durableId="25920A73" w16cex:dateUtc="2020-04-09T06:59:01.491Z"/>
  <w16cex:commentExtensible w16cex:durableId="58B83B30" w16cex:dateUtc="2020-04-09T13:33:49.862Z"/>
  <w16cex:commentExtensible w16cex:durableId="4BCF43D6" w16cex:dateUtc="2020-04-15T04:09:33.02Z"/>
  <w16cex:commentExtensible w16cex:durableId="68B739EF" w16cex:dateUtc="2020-04-15T04:27:15.526Z"/>
  <w16cex:commentExtensible w16cex:durableId="073DA40F" w16cex:dateUtc="2020-04-15T04:27:35.274Z"/>
  <w16cex:commentExtensible w16cex:durableId="47EBB8A4" w16cex:dateUtc="2020-04-15T04:50:01.584Z"/>
  <w16cex:commentExtensible w16cex:durableId="3C43CF63" w16cex:dateUtc="2020-04-15T05:38:01.836Z"/>
  <w16cex:commentExtensible w16cex:durableId="06833E13" w16cex:dateUtc="2020-04-15T05:53:02.238Z"/>
  <w16cex:commentExtensible w16cex:durableId="5F2B4B09" w16cex:dateUtc="2020-04-15T05:59:39.869Z"/>
  <w16cex:commentExtensible w16cex:durableId="11CCB497" w16cex:dateUtc="2020-04-15T06:12:18.995Z"/>
  <w16cex:commentExtensible w16cex:durableId="57014AA1" w16cex:dateUtc="2020-04-15T06:19:32.156Z"/>
  <w16cex:commentExtensible w16cex:durableId="6472EF4A" w16cex:dateUtc="2020-04-15T06:34:47.136Z"/>
  <w16cex:commentExtensible w16cex:durableId="7E2D9ACD" w16cex:dateUtc="2020-04-15T07:43:44.748Z"/>
  <w16cex:commentExtensible w16cex:durableId="48BCE3F2" w16cex:dateUtc="2020-04-15T08:24:20.801Z"/>
  <w16cex:commentExtensible w16cex:durableId="563048AD" w16cex:dateUtc="2020-04-15T08:44:52.52Z"/>
  <w16cex:commentExtensible w16cex:durableId="07551621" w16cex:dateUtc="2020-04-15T08:46:33.749Z"/>
  <w16cex:commentExtensible w16cex:durableId="4C73EF1A" w16cex:dateUtc="2020-04-15T08:48:13.1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35351D1" w16cid:durableId="1F6EEAF5"/>
  <w16cid:commentId w16cid:paraId="625C4D59" w16cid:durableId="1B57D441"/>
  <w16cid:commentId w16cid:paraId="4F856788" w16cid:durableId="204D5160"/>
  <w16cid:commentId w16cid:paraId="53BD17D5" w16cid:durableId="1AF2F369"/>
  <w16cid:commentId w16cid:paraId="1EA64C2E" w16cid:durableId="4C820CA0"/>
  <w16cid:commentId w16cid:paraId="35B8F630" w16cid:durableId="525146FA"/>
  <w16cid:commentId w16cid:paraId="7F1064B8" w16cid:durableId="659FB1FC"/>
  <w16cid:commentId w16cid:paraId="22ADC780" w16cid:durableId="2A5171ED"/>
  <w16cid:commentId w16cid:paraId="2F813E5E" w16cid:durableId="719A46AC"/>
  <w16cid:commentId w16cid:paraId="5A966660" w16cid:durableId="284AB65F"/>
  <w16cid:commentId w16cid:paraId="0E949F0B" w16cid:durableId="2B5D2416"/>
  <w16cid:commentId w16cid:paraId="5E883312" w16cid:durableId="5260B949"/>
  <w16cid:commentId w16cid:paraId="5C718116" w16cid:durableId="58F1F6D0"/>
  <w16cid:commentId w16cid:paraId="2CFA48B2" w16cid:durableId="38DBDFD4"/>
  <w16cid:commentId w16cid:paraId="320CDE1C" w16cid:durableId="1F4B164D"/>
  <w16cid:commentId w16cid:paraId="28DD320C" w16cid:durableId="411744E6"/>
  <w16cid:commentId w16cid:paraId="3FE0916C" w16cid:durableId="5308E4F5"/>
  <w16cid:commentId w16cid:paraId="7C2358D7" w16cid:durableId="1AFC00F4"/>
  <w16cid:commentId w16cid:paraId="39A62237" w16cid:durableId="18B72745"/>
  <w16cid:commentId w16cid:paraId="78C9FBCF" w16cid:durableId="423A502A"/>
  <w16cid:commentId w16cid:paraId="38527047" w16cid:durableId="36B658AD"/>
  <w16cid:commentId w16cid:paraId="24D2A08F" w16cid:durableId="25920A73"/>
  <w16cid:commentId w16cid:paraId="5AF5F905" w16cid:durableId="287316C4"/>
  <w16cid:commentId w16cid:paraId="7347996F" w16cid:durableId="7242DC5D"/>
  <w16cid:commentId w16cid:paraId="7D8AF0CF" w16cid:durableId="425DAE15"/>
  <w16cid:commentId w16cid:paraId="36145E07" w16cid:durableId="771873E6"/>
  <w16cid:commentId w16cid:paraId="10D0B43C" w16cid:durableId="19891DC6"/>
  <w16cid:commentId w16cid:paraId="3B08818E" w16cid:durableId="255FB766"/>
  <w16cid:commentId w16cid:paraId="252B38E5" w16cid:durableId="7A59DE3D"/>
  <w16cid:commentId w16cid:paraId="4C8C82A3" w16cid:durableId="4EFC9636"/>
  <w16cid:commentId w16cid:paraId="27A7E6C8" w16cid:durableId="7C3663EF"/>
  <w16cid:commentId w16cid:paraId="1B92D4EC" w16cid:durableId="5F3755BB"/>
  <w16cid:commentId w16cid:paraId="57A612A3" w16cid:durableId="628056D7"/>
  <w16cid:commentId w16cid:paraId="15CA463B" w16cid:durableId="2D66EF5D"/>
  <w16cid:commentId w16cid:paraId="3BEDCB6A" w16cid:durableId="4AE3BD0C"/>
  <w16cid:commentId w16cid:paraId="19E31371" w16cid:durableId="58B83B30"/>
  <w16cid:commentId w16cid:paraId="7E5A6E00" w16cid:durableId="24897336"/>
  <w16cid:commentId w16cid:paraId="46BF6568" w16cid:durableId="20538946"/>
  <w16cid:commentId w16cid:paraId="00F60436" w16cid:durableId="4BCF43D6"/>
  <w16cid:commentId w16cid:paraId="75A7E3C5" w16cid:durableId="68B739EF"/>
  <w16cid:commentId w16cid:paraId="75048AA1" w16cid:durableId="073DA40F"/>
  <w16cid:commentId w16cid:paraId="3C0DCDA7" w16cid:durableId="47EBB8A4"/>
  <w16cid:commentId w16cid:paraId="1F5D3F22" w16cid:durableId="3C43CF63"/>
  <w16cid:commentId w16cid:paraId="58407E42" w16cid:durableId="06833E13"/>
  <w16cid:commentId w16cid:paraId="07101075" w16cid:durableId="5F2B4B09"/>
  <w16cid:commentId w16cid:paraId="043F4792" w16cid:durableId="11CCB497"/>
  <w16cid:commentId w16cid:paraId="17F60071" w16cid:durableId="57014AA1"/>
  <w16cid:commentId w16cid:paraId="5E79643F" w16cid:durableId="6472EF4A"/>
  <w16cid:commentId w16cid:paraId="73A32119" w16cid:durableId="7E2D9ACD"/>
  <w16cid:commentId w16cid:paraId="6FF3F111" w16cid:durableId="48BCE3F2"/>
  <w16cid:commentId w16cid:paraId="3433F5AF" w16cid:durableId="563048AD"/>
  <w16cid:commentId w16cid:paraId="120E621D" w16cid:durableId="07551621"/>
  <w16cid:commentId w16cid:paraId="2B39C752" w16cid:durableId="4C73EF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2E4CB" w14:textId="77777777" w:rsidR="00736E18" w:rsidRDefault="00736E18" w:rsidP="00542D01">
      <w:pPr>
        <w:spacing w:after="0" w:line="240" w:lineRule="auto"/>
      </w:pPr>
      <w:r>
        <w:separator/>
      </w:r>
    </w:p>
  </w:endnote>
  <w:endnote w:type="continuationSeparator" w:id="0">
    <w:p w14:paraId="1F68BE65" w14:textId="77777777" w:rsidR="00736E18" w:rsidRDefault="00736E18" w:rsidP="00542D01">
      <w:pPr>
        <w:spacing w:after="0" w:line="240" w:lineRule="auto"/>
      </w:pPr>
      <w:r>
        <w:continuationSeparator/>
      </w:r>
    </w:p>
  </w:endnote>
  <w:endnote w:type="continuationNotice" w:id="1">
    <w:p w14:paraId="56FE1DB4" w14:textId="77777777" w:rsidR="00736E18" w:rsidRDefault="00736E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A4133" w14:textId="77777777" w:rsidR="00E53FE0" w:rsidRDefault="00E53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5F1FD" w14:textId="77777777" w:rsidR="00736E18" w:rsidRDefault="00736E18" w:rsidP="00542D01">
      <w:pPr>
        <w:spacing w:after="0" w:line="240" w:lineRule="auto"/>
      </w:pPr>
      <w:r>
        <w:separator/>
      </w:r>
    </w:p>
  </w:footnote>
  <w:footnote w:type="continuationSeparator" w:id="0">
    <w:p w14:paraId="44DB8E97" w14:textId="77777777" w:rsidR="00736E18" w:rsidRDefault="00736E18" w:rsidP="00542D01">
      <w:pPr>
        <w:spacing w:after="0" w:line="240" w:lineRule="auto"/>
      </w:pPr>
      <w:r>
        <w:continuationSeparator/>
      </w:r>
    </w:p>
  </w:footnote>
  <w:footnote w:type="continuationNotice" w:id="1">
    <w:p w14:paraId="5775F648" w14:textId="77777777" w:rsidR="00736E18" w:rsidRDefault="00736E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3F587" w14:textId="77777777" w:rsidR="00E53FE0" w:rsidRDefault="00E53F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663"/>
    <w:multiLevelType w:val="hybridMultilevel"/>
    <w:tmpl w:val="242C3872"/>
    <w:lvl w:ilvl="0" w:tplc="7AE070F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14F65D09"/>
    <w:multiLevelType w:val="hybridMultilevel"/>
    <w:tmpl w:val="A06E03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61BC0"/>
    <w:multiLevelType w:val="hybridMultilevel"/>
    <w:tmpl w:val="433CDCEA"/>
    <w:lvl w:ilvl="0" w:tplc="FAAEA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9C4BA4"/>
    <w:multiLevelType w:val="hybridMultilevel"/>
    <w:tmpl w:val="2180A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A0605"/>
    <w:multiLevelType w:val="hybridMultilevel"/>
    <w:tmpl w:val="31749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82D65"/>
    <w:multiLevelType w:val="hybridMultilevel"/>
    <w:tmpl w:val="3066396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D567C"/>
    <w:multiLevelType w:val="hybridMultilevel"/>
    <w:tmpl w:val="9522BA8C"/>
    <w:lvl w:ilvl="0" w:tplc="1F1E0E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valgau@spsc.lt">
    <w15:presenceInfo w15:providerId="" w15:userId=""/>
  </w15:person>
  <w15:person w15:author="tomas.krivelis@spsc.lt">
    <w15:presenceInfo w15:providerId="" w15:userId=""/>
  </w15:person>
  <w15:person w15:author="miroslav.javorovic@lakd.lt">
    <w15:presenceInfo w15:providerId="" w15:userId=""/>
  </w15:person>
  <w15:person w15:author="karolis.mazelis@turtas.lt">
    <w15:presenceInfo w15:providerId="" w15:userId=""/>
  </w15:person>
  <w15:person w15:author="tomas.boldorevas@spsc.lt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54"/>
    <w:rsid w:val="000028E5"/>
    <w:rsid w:val="00004C15"/>
    <w:rsid w:val="00012447"/>
    <w:rsid w:val="00014B3C"/>
    <w:rsid w:val="00014F31"/>
    <w:rsid w:val="0001695B"/>
    <w:rsid w:val="00021395"/>
    <w:rsid w:val="00022F8C"/>
    <w:rsid w:val="00024A24"/>
    <w:rsid w:val="000301CD"/>
    <w:rsid w:val="00032B79"/>
    <w:rsid w:val="00033063"/>
    <w:rsid w:val="00037E22"/>
    <w:rsid w:val="00041188"/>
    <w:rsid w:val="00041E5C"/>
    <w:rsid w:val="00044143"/>
    <w:rsid w:val="00046DCE"/>
    <w:rsid w:val="00046ED1"/>
    <w:rsid w:val="00050854"/>
    <w:rsid w:val="000513AF"/>
    <w:rsid w:val="00052A6E"/>
    <w:rsid w:val="00053140"/>
    <w:rsid w:val="00055E49"/>
    <w:rsid w:val="00056F7B"/>
    <w:rsid w:val="000613AB"/>
    <w:rsid w:val="00062007"/>
    <w:rsid w:val="000631CA"/>
    <w:rsid w:val="00065D55"/>
    <w:rsid w:val="00070999"/>
    <w:rsid w:val="0007114B"/>
    <w:rsid w:val="000749DE"/>
    <w:rsid w:val="00081389"/>
    <w:rsid w:val="00081F4F"/>
    <w:rsid w:val="00084299"/>
    <w:rsid w:val="00086595"/>
    <w:rsid w:val="00087B6E"/>
    <w:rsid w:val="00090325"/>
    <w:rsid w:val="00090996"/>
    <w:rsid w:val="000922DC"/>
    <w:rsid w:val="00094722"/>
    <w:rsid w:val="000A1823"/>
    <w:rsid w:val="000A1C4F"/>
    <w:rsid w:val="000A23BB"/>
    <w:rsid w:val="000B77DC"/>
    <w:rsid w:val="000B7EF8"/>
    <w:rsid w:val="000C1324"/>
    <w:rsid w:val="000C24E7"/>
    <w:rsid w:val="000C27CF"/>
    <w:rsid w:val="000C347B"/>
    <w:rsid w:val="000C46E9"/>
    <w:rsid w:val="000C6265"/>
    <w:rsid w:val="000C7BB1"/>
    <w:rsid w:val="000C7BBB"/>
    <w:rsid w:val="000D3ADC"/>
    <w:rsid w:val="000D70C7"/>
    <w:rsid w:val="000E0F41"/>
    <w:rsid w:val="000E3560"/>
    <w:rsid w:val="000E4F11"/>
    <w:rsid w:val="000E61B1"/>
    <w:rsid w:val="000E69B0"/>
    <w:rsid w:val="000E7088"/>
    <w:rsid w:val="000F18BD"/>
    <w:rsid w:val="000F19BC"/>
    <w:rsid w:val="000F2EA9"/>
    <w:rsid w:val="000F43C9"/>
    <w:rsid w:val="000F723B"/>
    <w:rsid w:val="00102E18"/>
    <w:rsid w:val="001067EC"/>
    <w:rsid w:val="0011088D"/>
    <w:rsid w:val="00112A8B"/>
    <w:rsid w:val="001143D1"/>
    <w:rsid w:val="001148AD"/>
    <w:rsid w:val="00120244"/>
    <w:rsid w:val="001226D9"/>
    <w:rsid w:val="00125F0C"/>
    <w:rsid w:val="00126145"/>
    <w:rsid w:val="001267A5"/>
    <w:rsid w:val="001336AD"/>
    <w:rsid w:val="00136228"/>
    <w:rsid w:val="0013664A"/>
    <w:rsid w:val="00141B76"/>
    <w:rsid w:val="00144B98"/>
    <w:rsid w:val="00145840"/>
    <w:rsid w:val="00146196"/>
    <w:rsid w:val="001468A0"/>
    <w:rsid w:val="0015790E"/>
    <w:rsid w:val="00157EC1"/>
    <w:rsid w:val="001643BA"/>
    <w:rsid w:val="001668E3"/>
    <w:rsid w:val="00167929"/>
    <w:rsid w:val="00170A27"/>
    <w:rsid w:val="0017216A"/>
    <w:rsid w:val="00180A5F"/>
    <w:rsid w:val="00180CF2"/>
    <w:rsid w:val="00183AD6"/>
    <w:rsid w:val="00186D36"/>
    <w:rsid w:val="00187322"/>
    <w:rsid w:val="0018791F"/>
    <w:rsid w:val="001908F5"/>
    <w:rsid w:val="00191984"/>
    <w:rsid w:val="0019446D"/>
    <w:rsid w:val="0019659F"/>
    <w:rsid w:val="0019BAFB"/>
    <w:rsid w:val="001A50D2"/>
    <w:rsid w:val="001A66DE"/>
    <w:rsid w:val="001B2DDC"/>
    <w:rsid w:val="001B5321"/>
    <w:rsid w:val="001C22D3"/>
    <w:rsid w:val="001C47C7"/>
    <w:rsid w:val="001D0E46"/>
    <w:rsid w:val="001D3598"/>
    <w:rsid w:val="001D42AB"/>
    <w:rsid w:val="001D4FFD"/>
    <w:rsid w:val="001E00C3"/>
    <w:rsid w:val="001F146C"/>
    <w:rsid w:val="00201763"/>
    <w:rsid w:val="00201B98"/>
    <w:rsid w:val="00202ED7"/>
    <w:rsid w:val="00210915"/>
    <w:rsid w:val="00211B08"/>
    <w:rsid w:val="00212530"/>
    <w:rsid w:val="0021373B"/>
    <w:rsid w:val="00214C45"/>
    <w:rsid w:val="00216DD0"/>
    <w:rsid w:val="002177C5"/>
    <w:rsid w:val="00221052"/>
    <w:rsid w:val="00222248"/>
    <w:rsid w:val="00227934"/>
    <w:rsid w:val="00235BB6"/>
    <w:rsid w:val="00236CDE"/>
    <w:rsid w:val="00236CFA"/>
    <w:rsid w:val="00237D39"/>
    <w:rsid w:val="00242B43"/>
    <w:rsid w:val="0024312C"/>
    <w:rsid w:val="0024483F"/>
    <w:rsid w:val="00245EC4"/>
    <w:rsid w:val="0024680C"/>
    <w:rsid w:val="002512F6"/>
    <w:rsid w:val="00254841"/>
    <w:rsid w:val="00256552"/>
    <w:rsid w:val="00266BA0"/>
    <w:rsid w:val="00267A24"/>
    <w:rsid w:val="00267C7D"/>
    <w:rsid w:val="00271862"/>
    <w:rsid w:val="0027268F"/>
    <w:rsid w:val="00275B93"/>
    <w:rsid w:val="002822DA"/>
    <w:rsid w:val="00290764"/>
    <w:rsid w:val="0029442E"/>
    <w:rsid w:val="00295D1F"/>
    <w:rsid w:val="00295EB7"/>
    <w:rsid w:val="002A46DC"/>
    <w:rsid w:val="002A7293"/>
    <w:rsid w:val="002B0E2E"/>
    <w:rsid w:val="002B28DA"/>
    <w:rsid w:val="002B46E1"/>
    <w:rsid w:val="002B6203"/>
    <w:rsid w:val="002B7FD2"/>
    <w:rsid w:val="002C3404"/>
    <w:rsid w:val="002C5A5D"/>
    <w:rsid w:val="002C6178"/>
    <w:rsid w:val="002C6E0C"/>
    <w:rsid w:val="002C7F5B"/>
    <w:rsid w:val="002D13E7"/>
    <w:rsid w:val="002D4E5B"/>
    <w:rsid w:val="002E0801"/>
    <w:rsid w:val="002E6AB2"/>
    <w:rsid w:val="002E7686"/>
    <w:rsid w:val="002F02FA"/>
    <w:rsid w:val="002F097C"/>
    <w:rsid w:val="002F0DF8"/>
    <w:rsid w:val="002F38DC"/>
    <w:rsid w:val="002F5589"/>
    <w:rsid w:val="002F7172"/>
    <w:rsid w:val="00300495"/>
    <w:rsid w:val="00310364"/>
    <w:rsid w:val="003103B3"/>
    <w:rsid w:val="003110C0"/>
    <w:rsid w:val="00312B35"/>
    <w:rsid w:val="003169CC"/>
    <w:rsid w:val="00317FBF"/>
    <w:rsid w:val="00320302"/>
    <w:rsid w:val="003204AB"/>
    <w:rsid w:val="00323519"/>
    <w:rsid w:val="00323A1D"/>
    <w:rsid w:val="0032548F"/>
    <w:rsid w:val="003300BC"/>
    <w:rsid w:val="0033665A"/>
    <w:rsid w:val="003428C4"/>
    <w:rsid w:val="00346D66"/>
    <w:rsid w:val="00350CBA"/>
    <w:rsid w:val="00353039"/>
    <w:rsid w:val="00353F37"/>
    <w:rsid w:val="0036153D"/>
    <w:rsid w:val="00361578"/>
    <w:rsid w:val="0036204C"/>
    <w:rsid w:val="003633AA"/>
    <w:rsid w:val="00371261"/>
    <w:rsid w:val="0037344C"/>
    <w:rsid w:val="00380CEC"/>
    <w:rsid w:val="00381146"/>
    <w:rsid w:val="00381280"/>
    <w:rsid w:val="00381B41"/>
    <w:rsid w:val="00382D55"/>
    <w:rsid w:val="00383A5A"/>
    <w:rsid w:val="00384E4E"/>
    <w:rsid w:val="00386891"/>
    <w:rsid w:val="003900B0"/>
    <w:rsid w:val="003940A5"/>
    <w:rsid w:val="00395190"/>
    <w:rsid w:val="00396241"/>
    <w:rsid w:val="003A0439"/>
    <w:rsid w:val="003A140C"/>
    <w:rsid w:val="003A2808"/>
    <w:rsid w:val="003A3276"/>
    <w:rsid w:val="003A43B7"/>
    <w:rsid w:val="003B3603"/>
    <w:rsid w:val="003B4BAB"/>
    <w:rsid w:val="003B769E"/>
    <w:rsid w:val="003C1321"/>
    <w:rsid w:val="003C13AB"/>
    <w:rsid w:val="003D2188"/>
    <w:rsid w:val="003D5360"/>
    <w:rsid w:val="003D540A"/>
    <w:rsid w:val="003E1313"/>
    <w:rsid w:val="003E1491"/>
    <w:rsid w:val="003E1DF1"/>
    <w:rsid w:val="003E2140"/>
    <w:rsid w:val="003E5BBB"/>
    <w:rsid w:val="003F27ED"/>
    <w:rsid w:val="003F3DA1"/>
    <w:rsid w:val="003F42B4"/>
    <w:rsid w:val="003F60FB"/>
    <w:rsid w:val="003F7B43"/>
    <w:rsid w:val="004018D0"/>
    <w:rsid w:val="00403701"/>
    <w:rsid w:val="0040603D"/>
    <w:rsid w:val="00407355"/>
    <w:rsid w:val="004174A1"/>
    <w:rsid w:val="004174B6"/>
    <w:rsid w:val="0042019C"/>
    <w:rsid w:val="00421903"/>
    <w:rsid w:val="004221CF"/>
    <w:rsid w:val="00423ADC"/>
    <w:rsid w:val="00426E9C"/>
    <w:rsid w:val="004300AD"/>
    <w:rsid w:val="004349C8"/>
    <w:rsid w:val="00436B3D"/>
    <w:rsid w:val="00441F65"/>
    <w:rsid w:val="00444727"/>
    <w:rsid w:val="00445EFE"/>
    <w:rsid w:val="00445F4A"/>
    <w:rsid w:val="00447BE0"/>
    <w:rsid w:val="004500DF"/>
    <w:rsid w:val="00451DA7"/>
    <w:rsid w:val="00460EB9"/>
    <w:rsid w:val="004645FA"/>
    <w:rsid w:val="00464A02"/>
    <w:rsid w:val="00465622"/>
    <w:rsid w:val="00465C67"/>
    <w:rsid w:val="00466067"/>
    <w:rsid w:val="0047293F"/>
    <w:rsid w:val="00472C2D"/>
    <w:rsid w:val="004731FB"/>
    <w:rsid w:val="00482428"/>
    <w:rsid w:val="004830E5"/>
    <w:rsid w:val="004872A4"/>
    <w:rsid w:val="00487B3E"/>
    <w:rsid w:val="00492030"/>
    <w:rsid w:val="00492CC1"/>
    <w:rsid w:val="004941FB"/>
    <w:rsid w:val="00494970"/>
    <w:rsid w:val="00495741"/>
    <w:rsid w:val="004A1F57"/>
    <w:rsid w:val="004A2C05"/>
    <w:rsid w:val="004A2DC2"/>
    <w:rsid w:val="004A322A"/>
    <w:rsid w:val="004A35A3"/>
    <w:rsid w:val="004A399B"/>
    <w:rsid w:val="004A3FDE"/>
    <w:rsid w:val="004A4CBB"/>
    <w:rsid w:val="004A541D"/>
    <w:rsid w:val="004A7583"/>
    <w:rsid w:val="004B1F26"/>
    <w:rsid w:val="004B4EE5"/>
    <w:rsid w:val="004B60A1"/>
    <w:rsid w:val="004B7998"/>
    <w:rsid w:val="004C196E"/>
    <w:rsid w:val="004C1B5B"/>
    <w:rsid w:val="004C5C1E"/>
    <w:rsid w:val="004D1C1F"/>
    <w:rsid w:val="004D3665"/>
    <w:rsid w:val="004D57C4"/>
    <w:rsid w:val="004F4AC1"/>
    <w:rsid w:val="004F5BBC"/>
    <w:rsid w:val="00505011"/>
    <w:rsid w:val="005107C0"/>
    <w:rsid w:val="00511BD3"/>
    <w:rsid w:val="00517773"/>
    <w:rsid w:val="005226F8"/>
    <w:rsid w:val="0053010C"/>
    <w:rsid w:val="005319CF"/>
    <w:rsid w:val="00533F26"/>
    <w:rsid w:val="0053485F"/>
    <w:rsid w:val="00534F80"/>
    <w:rsid w:val="005359C8"/>
    <w:rsid w:val="0053672A"/>
    <w:rsid w:val="00537211"/>
    <w:rsid w:val="00537A69"/>
    <w:rsid w:val="005411E4"/>
    <w:rsid w:val="00542D01"/>
    <w:rsid w:val="00544082"/>
    <w:rsid w:val="00550376"/>
    <w:rsid w:val="005548FD"/>
    <w:rsid w:val="0056315B"/>
    <w:rsid w:val="00563354"/>
    <w:rsid w:val="00566A70"/>
    <w:rsid w:val="00566A97"/>
    <w:rsid w:val="00570AA3"/>
    <w:rsid w:val="00573A0B"/>
    <w:rsid w:val="00575464"/>
    <w:rsid w:val="00575A4A"/>
    <w:rsid w:val="00576C94"/>
    <w:rsid w:val="00577749"/>
    <w:rsid w:val="00577C7F"/>
    <w:rsid w:val="00577E0E"/>
    <w:rsid w:val="005810A1"/>
    <w:rsid w:val="00581C37"/>
    <w:rsid w:val="00583205"/>
    <w:rsid w:val="005849E6"/>
    <w:rsid w:val="00584E60"/>
    <w:rsid w:val="00587F6C"/>
    <w:rsid w:val="005904C7"/>
    <w:rsid w:val="00591846"/>
    <w:rsid w:val="00592175"/>
    <w:rsid w:val="00594646"/>
    <w:rsid w:val="0059556F"/>
    <w:rsid w:val="005959D8"/>
    <w:rsid w:val="00595B4D"/>
    <w:rsid w:val="005973F6"/>
    <w:rsid w:val="005A32AB"/>
    <w:rsid w:val="005A38F2"/>
    <w:rsid w:val="005A4FCB"/>
    <w:rsid w:val="005B34C3"/>
    <w:rsid w:val="005C0B63"/>
    <w:rsid w:val="005C0D08"/>
    <w:rsid w:val="005C1389"/>
    <w:rsid w:val="005C2553"/>
    <w:rsid w:val="005C3D04"/>
    <w:rsid w:val="005C573E"/>
    <w:rsid w:val="005C6E98"/>
    <w:rsid w:val="005D1169"/>
    <w:rsid w:val="005D29D4"/>
    <w:rsid w:val="005D4EDD"/>
    <w:rsid w:val="005D5748"/>
    <w:rsid w:val="005D7A19"/>
    <w:rsid w:val="005E115A"/>
    <w:rsid w:val="005E3ED0"/>
    <w:rsid w:val="005E7F1D"/>
    <w:rsid w:val="005F16D4"/>
    <w:rsid w:val="005F1941"/>
    <w:rsid w:val="005F470B"/>
    <w:rsid w:val="005F62D4"/>
    <w:rsid w:val="005F6CF0"/>
    <w:rsid w:val="005F6E29"/>
    <w:rsid w:val="0060146B"/>
    <w:rsid w:val="006034AE"/>
    <w:rsid w:val="00603872"/>
    <w:rsid w:val="00605FD9"/>
    <w:rsid w:val="00612EB9"/>
    <w:rsid w:val="00615E31"/>
    <w:rsid w:val="00620616"/>
    <w:rsid w:val="00624404"/>
    <w:rsid w:val="00624AF2"/>
    <w:rsid w:val="006259F1"/>
    <w:rsid w:val="00630590"/>
    <w:rsid w:val="00630BF2"/>
    <w:rsid w:val="00631B0F"/>
    <w:rsid w:val="006327A5"/>
    <w:rsid w:val="00632E19"/>
    <w:rsid w:val="006332AB"/>
    <w:rsid w:val="006345E0"/>
    <w:rsid w:val="00635951"/>
    <w:rsid w:val="00637DD7"/>
    <w:rsid w:val="006430B3"/>
    <w:rsid w:val="0064584C"/>
    <w:rsid w:val="00646AEC"/>
    <w:rsid w:val="006502F6"/>
    <w:rsid w:val="00651819"/>
    <w:rsid w:val="006558C1"/>
    <w:rsid w:val="00657EC4"/>
    <w:rsid w:val="00667EF0"/>
    <w:rsid w:val="0067127E"/>
    <w:rsid w:val="00677666"/>
    <w:rsid w:val="00677A04"/>
    <w:rsid w:val="006834C6"/>
    <w:rsid w:val="00686504"/>
    <w:rsid w:val="00687733"/>
    <w:rsid w:val="006877FD"/>
    <w:rsid w:val="00695B82"/>
    <w:rsid w:val="00697A16"/>
    <w:rsid w:val="006A1D81"/>
    <w:rsid w:val="006A260E"/>
    <w:rsid w:val="006A3372"/>
    <w:rsid w:val="006A37E8"/>
    <w:rsid w:val="006A3868"/>
    <w:rsid w:val="006A3E4F"/>
    <w:rsid w:val="006A4551"/>
    <w:rsid w:val="006A5F57"/>
    <w:rsid w:val="006A6D52"/>
    <w:rsid w:val="006B3507"/>
    <w:rsid w:val="006B4107"/>
    <w:rsid w:val="006B58ED"/>
    <w:rsid w:val="006B5A6D"/>
    <w:rsid w:val="006B623D"/>
    <w:rsid w:val="006B6E49"/>
    <w:rsid w:val="006B7FD8"/>
    <w:rsid w:val="006C0CBB"/>
    <w:rsid w:val="006C167A"/>
    <w:rsid w:val="006C205B"/>
    <w:rsid w:val="006C52F1"/>
    <w:rsid w:val="006C67A3"/>
    <w:rsid w:val="006C742D"/>
    <w:rsid w:val="006C78A5"/>
    <w:rsid w:val="006D09AF"/>
    <w:rsid w:val="006D1413"/>
    <w:rsid w:val="006D46BF"/>
    <w:rsid w:val="006D4E7F"/>
    <w:rsid w:val="006D53E2"/>
    <w:rsid w:val="006D6421"/>
    <w:rsid w:val="006D659E"/>
    <w:rsid w:val="006D763C"/>
    <w:rsid w:val="006D7DEC"/>
    <w:rsid w:val="006E081E"/>
    <w:rsid w:val="006E1898"/>
    <w:rsid w:val="006E26C4"/>
    <w:rsid w:val="006E53F1"/>
    <w:rsid w:val="006E6EB1"/>
    <w:rsid w:val="006E7A01"/>
    <w:rsid w:val="006F4810"/>
    <w:rsid w:val="006F5DBE"/>
    <w:rsid w:val="00700443"/>
    <w:rsid w:val="00700DB1"/>
    <w:rsid w:val="0070274D"/>
    <w:rsid w:val="00702F26"/>
    <w:rsid w:val="00703C3B"/>
    <w:rsid w:val="00703CE6"/>
    <w:rsid w:val="007048A2"/>
    <w:rsid w:val="0071087E"/>
    <w:rsid w:val="00714576"/>
    <w:rsid w:val="00717982"/>
    <w:rsid w:val="00722B32"/>
    <w:rsid w:val="00727C5E"/>
    <w:rsid w:val="0073041D"/>
    <w:rsid w:val="00730527"/>
    <w:rsid w:val="007346D3"/>
    <w:rsid w:val="00735560"/>
    <w:rsid w:val="007358BE"/>
    <w:rsid w:val="00736E18"/>
    <w:rsid w:val="00741990"/>
    <w:rsid w:val="00742AC1"/>
    <w:rsid w:val="007438CF"/>
    <w:rsid w:val="00743908"/>
    <w:rsid w:val="007469B3"/>
    <w:rsid w:val="0075279A"/>
    <w:rsid w:val="00752CCC"/>
    <w:rsid w:val="007569BE"/>
    <w:rsid w:val="007617DF"/>
    <w:rsid w:val="007629E9"/>
    <w:rsid w:val="007659FB"/>
    <w:rsid w:val="00773D6B"/>
    <w:rsid w:val="00777312"/>
    <w:rsid w:val="007815F1"/>
    <w:rsid w:val="00782EE1"/>
    <w:rsid w:val="007853E6"/>
    <w:rsid w:val="00786B67"/>
    <w:rsid w:val="00791A28"/>
    <w:rsid w:val="00792083"/>
    <w:rsid w:val="00795A04"/>
    <w:rsid w:val="00796657"/>
    <w:rsid w:val="00796799"/>
    <w:rsid w:val="007A25F3"/>
    <w:rsid w:val="007A44C5"/>
    <w:rsid w:val="007A6E76"/>
    <w:rsid w:val="007A7AED"/>
    <w:rsid w:val="007B1F06"/>
    <w:rsid w:val="007B4F37"/>
    <w:rsid w:val="007B5FCD"/>
    <w:rsid w:val="007C0FE8"/>
    <w:rsid w:val="007C1792"/>
    <w:rsid w:val="007C1F50"/>
    <w:rsid w:val="007C31B1"/>
    <w:rsid w:val="007C47A4"/>
    <w:rsid w:val="007C48BF"/>
    <w:rsid w:val="007C6172"/>
    <w:rsid w:val="007C7BDA"/>
    <w:rsid w:val="007D7144"/>
    <w:rsid w:val="007E087A"/>
    <w:rsid w:val="007E265D"/>
    <w:rsid w:val="007E3722"/>
    <w:rsid w:val="007E3C18"/>
    <w:rsid w:val="007F0B11"/>
    <w:rsid w:val="007F26DE"/>
    <w:rsid w:val="007F5294"/>
    <w:rsid w:val="007F53A8"/>
    <w:rsid w:val="007F761D"/>
    <w:rsid w:val="00802D2E"/>
    <w:rsid w:val="00810A62"/>
    <w:rsid w:val="00817316"/>
    <w:rsid w:val="008207B5"/>
    <w:rsid w:val="00820EA0"/>
    <w:rsid w:val="00821A94"/>
    <w:rsid w:val="008305D2"/>
    <w:rsid w:val="00830D7A"/>
    <w:rsid w:val="008314A9"/>
    <w:rsid w:val="0083266B"/>
    <w:rsid w:val="00834183"/>
    <w:rsid w:val="008346E4"/>
    <w:rsid w:val="0083471A"/>
    <w:rsid w:val="00841862"/>
    <w:rsid w:val="00843E12"/>
    <w:rsid w:val="00850981"/>
    <w:rsid w:val="008513EB"/>
    <w:rsid w:val="00851458"/>
    <w:rsid w:val="008518CF"/>
    <w:rsid w:val="008541E0"/>
    <w:rsid w:val="00855D61"/>
    <w:rsid w:val="008564EB"/>
    <w:rsid w:val="008576DC"/>
    <w:rsid w:val="008577B1"/>
    <w:rsid w:val="0086290C"/>
    <w:rsid w:val="00862E1A"/>
    <w:rsid w:val="00863760"/>
    <w:rsid w:val="008638E1"/>
    <w:rsid w:val="00863907"/>
    <w:rsid w:val="008655F6"/>
    <w:rsid w:val="00865944"/>
    <w:rsid w:val="00865C78"/>
    <w:rsid w:val="008713DC"/>
    <w:rsid w:val="00873266"/>
    <w:rsid w:val="00877C8A"/>
    <w:rsid w:val="008820C7"/>
    <w:rsid w:val="00883079"/>
    <w:rsid w:val="0088325C"/>
    <w:rsid w:val="008849E8"/>
    <w:rsid w:val="008870A6"/>
    <w:rsid w:val="0089094F"/>
    <w:rsid w:val="00893885"/>
    <w:rsid w:val="00896C5D"/>
    <w:rsid w:val="008A3A98"/>
    <w:rsid w:val="008A75E4"/>
    <w:rsid w:val="008B4B52"/>
    <w:rsid w:val="008C1B74"/>
    <w:rsid w:val="008C6ADF"/>
    <w:rsid w:val="008D0621"/>
    <w:rsid w:val="008D2B87"/>
    <w:rsid w:val="008D4ABB"/>
    <w:rsid w:val="008D59B0"/>
    <w:rsid w:val="008D6655"/>
    <w:rsid w:val="008E3736"/>
    <w:rsid w:val="008E3DEF"/>
    <w:rsid w:val="008E7643"/>
    <w:rsid w:val="008F1949"/>
    <w:rsid w:val="008F204C"/>
    <w:rsid w:val="008F3938"/>
    <w:rsid w:val="008F4A26"/>
    <w:rsid w:val="008F793B"/>
    <w:rsid w:val="0090338B"/>
    <w:rsid w:val="0090382C"/>
    <w:rsid w:val="00911599"/>
    <w:rsid w:val="00916CAA"/>
    <w:rsid w:val="00917B84"/>
    <w:rsid w:val="00922B99"/>
    <w:rsid w:val="009274A6"/>
    <w:rsid w:val="00931502"/>
    <w:rsid w:val="00931644"/>
    <w:rsid w:val="0093356F"/>
    <w:rsid w:val="00934B69"/>
    <w:rsid w:val="00936D63"/>
    <w:rsid w:val="00936D70"/>
    <w:rsid w:val="00940C44"/>
    <w:rsid w:val="00941915"/>
    <w:rsid w:val="0094350C"/>
    <w:rsid w:val="009474F0"/>
    <w:rsid w:val="00947A61"/>
    <w:rsid w:val="00950120"/>
    <w:rsid w:val="0095214D"/>
    <w:rsid w:val="00961E8E"/>
    <w:rsid w:val="00962CCD"/>
    <w:rsid w:val="00963162"/>
    <w:rsid w:val="00963BE9"/>
    <w:rsid w:val="00964E4B"/>
    <w:rsid w:val="00970582"/>
    <w:rsid w:val="00970FE4"/>
    <w:rsid w:val="00971C1C"/>
    <w:rsid w:val="0097245E"/>
    <w:rsid w:val="009725B0"/>
    <w:rsid w:val="00972DAD"/>
    <w:rsid w:val="00973C18"/>
    <w:rsid w:val="009743F4"/>
    <w:rsid w:val="00977F2D"/>
    <w:rsid w:val="00977F89"/>
    <w:rsid w:val="00985D33"/>
    <w:rsid w:val="00986E00"/>
    <w:rsid w:val="00997108"/>
    <w:rsid w:val="00997A2C"/>
    <w:rsid w:val="009A1F63"/>
    <w:rsid w:val="009A2321"/>
    <w:rsid w:val="009A36EF"/>
    <w:rsid w:val="009B3EB4"/>
    <w:rsid w:val="009C36B0"/>
    <w:rsid w:val="009C46E3"/>
    <w:rsid w:val="009C6FC5"/>
    <w:rsid w:val="009D04BB"/>
    <w:rsid w:val="009D1A6E"/>
    <w:rsid w:val="009D1EC6"/>
    <w:rsid w:val="009D5D08"/>
    <w:rsid w:val="009E0438"/>
    <w:rsid w:val="009E0886"/>
    <w:rsid w:val="009E0D1C"/>
    <w:rsid w:val="009E1420"/>
    <w:rsid w:val="009E2AF6"/>
    <w:rsid w:val="009E2EA3"/>
    <w:rsid w:val="009E2F61"/>
    <w:rsid w:val="009E37F1"/>
    <w:rsid w:val="009E4738"/>
    <w:rsid w:val="009F283D"/>
    <w:rsid w:val="009F2962"/>
    <w:rsid w:val="009F5387"/>
    <w:rsid w:val="009F5414"/>
    <w:rsid w:val="009F77DD"/>
    <w:rsid w:val="00A003A6"/>
    <w:rsid w:val="00A0194A"/>
    <w:rsid w:val="00A020D4"/>
    <w:rsid w:val="00A025D1"/>
    <w:rsid w:val="00A02C2B"/>
    <w:rsid w:val="00A03C24"/>
    <w:rsid w:val="00A05268"/>
    <w:rsid w:val="00A07097"/>
    <w:rsid w:val="00A07B8A"/>
    <w:rsid w:val="00A13423"/>
    <w:rsid w:val="00A16026"/>
    <w:rsid w:val="00A21BD7"/>
    <w:rsid w:val="00A21E4D"/>
    <w:rsid w:val="00A25E0F"/>
    <w:rsid w:val="00A26864"/>
    <w:rsid w:val="00A30B8B"/>
    <w:rsid w:val="00A316B1"/>
    <w:rsid w:val="00A32CFD"/>
    <w:rsid w:val="00A344F0"/>
    <w:rsid w:val="00A41311"/>
    <w:rsid w:val="00A448D7"/>
    <w:rsid w:val="00A5129E"/>
    <w:rsid w:val="00A5363C"/>
    <w:rsid w:val="00A55F98"/>
    <w:rsid w:val="00A607FA"/>
    <w:rsid w:val="00A619A1"/>
    <w:rsid w:val="00A61EF7"/>
    <w:rsid w:val="00A6312A"/>
    <w:rsid w:val="00A648E5"/>
    <w:rsid w:val="00A67535"/>
    <w:rsid w:val="00A70361"/>
    <w:rsid w:val="00A70983"/>
    <w:rsid w:val="00A71D84"/>
    <w:rsid w:val="00A73C8A"/>
    <w:rsid w:val="00A750DB"/>
    <w:rsid w:val="00A778E5"/>
    <w:rsid w:val="00A915AE"/>
    <w:rsid w:val="00A93B7B"/>
    <w:rsid w:val="00A971AD"/>
    <w:rsid w:val="00A9792D"/>
    <w:rsid w:val="00AA0526"/>
    <w:rsid w:val="00AA2477"/>
    <w:rsid w:val="00AA353D"/>
    <w:rsid w:val="00AA4F6B"/>
    <w:rsid w:val="00AA6C40"/>
    <w:rsid w:val="00AA74FC"/>
    <w:rsid w:val="00AA767A"/>
    <w:rsid w:val="00AB1C28"/>
    <w:rsid w:val="00AB4BED"/>
    <w:rsid w:val="00AB7FE9"/>
    <w:rsid w:val="00AC1779"/>
    <w:rsid w:val="00AC20AC"/>
    <w:rsid w:val="00AC32CF"/>
    <w:rsid w:val="00AC440F"/>
    <w:rsid w:val="00AC55F2"/>
    <w:rsid w:val="00AC6D61"/>
    <w:rsid w:val="00AD0C87"/>
    <w:rsid w:val="00AD5B14"/>
    <w:rsid w:val="00AD76EA"/>
    <w:rsid w:val="00AD7794"/>
    <w:rsid w:val="00AE03E9"/>
    <w:rsid w:val="00AE39F8"/>
    <w:rsid w:val="00AE3CB7"/>
    <w:rsid w:val="00AE5400"/>
    <w:rsid w:val="00AE625C"/>
    <w:rsid w:val="00AE78DE"/>
    <w:rsid w:val="00AF197D"/>
    <w:rsid w:val="00AF64F6"/>
    <w:rsid w:val="00B035DF"/>
    <w:rsid w:val="00B04CE2"/>
    <w:rsid w:val="00B059D9"/>
    <w:rsid w:val="00B13D08"/>
    <w:rsid w:val="00B25775"/>
    <w:rsid w:val="00B25C7B"/>
    <w:rsid w:val="00B30830"/>
    <w:rsid w:val="00B329CC"/>
    <w:rsid w:val="00B34AE4"/>
    <w:rsid w:val="00B35F39"/>
    <w:rsid w:val="00B4098A"/>
    <w:rsid w:val="00B40C38"/>
    <w:rsid w:val="00B41A05"/>
    <w:rsid w:val="00B43422"/>
    <w:rsid w:val="00B4373A"/>
    <w:rsid w:val="00B5035C"/>
    <w:rsid w:val="00B507D5"/>
    <w:rsid w:val="00B527C5"/>
    <w:rsid w:val="00B5600A"/>
    <w:rsid w:val="00B56914"/>
    <w:rsid w:val="00B6057F"/>
    <w:rsid w:val="00B61259"/>
    <w:rsid w:val="00B64014"/>
    <w:rsid w:val="00B66876"/>
    <w:rsid w:val="00B70122"/>
    <w:rsid w:val="00B71483"/>
    <w:rsid w:val="00B73963"/>
    <w:rsid w:val="00B74214"/>
    <w:rsid w:val="00B766B8"/>
    <w:rsid w:val="00B76D78"/>
    <w:rsid w:val="00B86DB4"/>
    <w:rsid w:val="00B93C2F"/>
    <w:rsid w:val="00B95562"/>
    <w:rsid w:val="00B96AB0"/>
    <w:rsid w:val="00BA45B3"/>
    <w:rsid w:val="00BA4793"/>
    <w:rsid w:val="00BA74B6"/>
    <w:rsid w:val="00BA79D9"/>
    <w:rsid w:val="00BB3FE4"/>
    <w:rsid w:val="00BB445B"/>
    <w:rsid w:val="00BB5E3B"/>
    <w:rsid w:val="00BB6068"/>
    <w:rsid w:val="00BB66DA"/>
    <w:rsid w:val="00BC0563"/>
    <w:rsid w:val="00BC2677"/>
    <w:rsid w:val="00BC26FA"/>
    <w:rsid w:val="00BC2D22"/>
    <w:rsid w:val="00BC333E"/>
    <w:rsid w:val="00BC377F"/>
    <w:rsid w:val="00BC77AB"/>
    <w:rsid w:val="00BD1CA8"/>
    <w:rsid w:val="00BD26E4"/>
    <w:rsid w:val="00BD2A00"/>
    <w:rsid w:val="00BD416E"/>
    <w:rsid w:val="00BD4EDD"/>
    <w:rsid w:val="00BD7020"/>
    <w:rsid w:val="00BE000E"/>
    <w:rsid w:val="00BE45D3"/>
    <w:rsid w:val="00BE5466"/>
    <w:rsid w:val="00BE55BF"/>
    <w:rsid w:val="00BE6116"/>
    <w:rsid w:val="00BE62B2"/>
    <w:rsid w:val="00BE7902"/>
    <w:rsid w:val="00BE7C2E"/>
    <w:rsid w:val="00BF2225"/>
    <w:rsid w:val="00BF3787"/>
    <w:rsid w:val="00BF3C2A"/>
    <w:rsid w:val="00BF4453"/>
    <w:rsid w:val="00BF5500"/>
    <w:rsid w:val="00BF62A9"/>
    <w:rsid w:val="00C001D9"/>
    <w:rsid w:val="00C025E2"/>
    <w:rsid w:val="00C061CF"/>
    <w:rsid w:val="00C10485"/>
    <w:rsid w:val="00C130BE"/>
    <w:rsid w:val="00C13CFF"/>
    <w:rsid w:val="00C15170"/>
    <w:rsid w:val="00C21581"/>
    <w:rsid w:val="00C228A1"/>
    <w:rsid w:val="00C25328"/>
    <w:rsid w:val="00C26BBC"/>
    <w:rsid w:val="00C273FF"/>
    <w:rsid w:val="00C33E26"/>
    <w:rsid w:val="00C3404C"/>
    <w:rsid w:val="00C34242"/>
    <w:rsid w:val="00C352DD"/>
    <w:rsid w:val="00C360CE"/>
    <w:rsid w:val="00C364DE"/>
    <w:rsid w:val="00C368DD"/>
    <w:rsid w:val="00C40F81"/>
    <w:rsid w:val="00C47A3A"/>
    <w:rsid w:val="00C526C2"/>
    <w:rsid w:val="00C53BAF"/>
    <w:rsid w:val="00C571A1"/>
    <w:rsid w:val="00C57DB2"/>
    <w:rsid w:val="00C57DE7"/>
    <w:rsid w:val="00C6446F"/>
    <w:rsid w:val="00C64D35"/>
    <w:rsid w:val="00C65C38"/>
    <w:rsid w:val="00C67DD4"/>
    <w:rsid w:val="00C67FD0"/>
    <w:rsid w:val="00C70743"/>
    <w:rsid w:val="00C71285"/>
    <w:rsid w:val="00C73340"/>
    <w:rsid w:val="00C753D7"/>
    <w:rsid w:val="00C75C63"/>
    <w:rsid w:val="00C83470"/>
    <w:rsid w:val="00C9098F"/>
    <w:rsid w:val="00C90FD0"/>
    <w:rsid w:val="00C92B5A"/>
    <w:rsid w:val="00C93D46"/>
    <w:rsid w:val="00CA09BE"/>
    <w:rsid w:val="00CA1D14"/>
    <w:rsid w:val="00CA5276"/>
    <w:rsid w:val="00CA6CC0"/>
    <w:rsid w:val="00CB38A5"/>
    <w:rsid w:val="00CB442A"/>
    <w:rsid w:val="00CB57CF"/>
    <w:rsid w:val="00CB5F2B"/>
    <w:rsid w:val="00CC0E13"/>
    <w:rsid w:val="00CC125B"/>
    <w:rsid w:val="00CC57A9"/>
    <w:rsid w:val="00CC70B3"/>
    <w:rsid w:val="00CC7C37"/>
    <w:rsid w:val="00CD03D7"/>
    <w:rsid w:val="00CD4AC9"/>
    <w:rsid w:val="00CD6B31"/>
    <w:rsid w:val="00CD7606"/>
    <w:rsid w:val="00CE0C95"/>
    <w:rsid w:val="00CE169B"/>
    <w:rsid w:val="00CE3D09"/>
    <w:rsid w:val="00CE5261"/>
    <w:rsid w:val="00CE5688"/>
    <w:rsid w:val="00CF06D5"/>
    <w:rsid w:val="00CF3045"/>
    <w:rsid w:val="00CF3BEF"/>
    <w:rsid w:val="00D00389"/>
    <w:rsid w:val="00D029FA"/>
    <w:rsid w:val="00D03647"/>
    <w:rsid w:val="00D03CFB"/>
    <w:rsid w:val="00D03DBF"/>
    <w:rsid w:val="00D040A1"/>
    <w:rsid w:val="00D047F7"/>
    <w:rsid w:val="00D04B91"/>
    <w:rsid w:val="00D055A3"/>
    <w:rsid w:val="00D1236D"/>
    <w:rsid w:val="00D12FED"/>
    <w:rsid w:val="00D165F0"/>
    <w:rsid w:val="00D216E7"/>
    <w:rsid w:val="00D23D08"/>
    <w:rsid w:val="00D263FB"/>
    <w:rsid w:val="00D2739F"/>
    <w:rsid w:val="00D2759E"/>
    <w:rsid w:val="00D27D7A"/>
    <w:rsid w:val="00D30119"/>
    <w:rsid w:val="00D32408"/>
    <w:rsid w:val="00D32B12"/>
    <w:rsid w:val="00D330EA"/>
    <w:rsid w:val="00D335A8"/>
    <w:rsid w:val="00D33AAE"/>
    <w:rsid w:val="00D35879"/>
    <w:rsid w:val="00D35CDE"/>
    <w:rsid w:val="00D51228"/>
    <w:rsid w:val="00D524CD"/>
    <w:rsid w:val="00D539E3"/>
    <w:rsid w:val="00D544D6"/>
    <w:rsid w:val="00D61209"/>
    <w:rsid w:val="00D61F1F"/>
    <w:rsid w:val="00D664A1"/>
    <w:rsid w:val="00D67451"/>
    <w:rsid w:val="00D67EAC"/>
    <w:rsid w:val="00D74286"/>
    <w:rsid w:val="00D7448E"/>
    <w:rsid w:val="00D85FD1"/>
    <w:rsid w:val="00D93037"/>
    <w:rsid w:val="00DA277E"/>
    <w:rsid w:val="00DA3D41"/>
    <w:rsid w:val="00DA3EB4"/>
    <w:rsid w:val="00DA4B74"/>
    <w:rsid w:val="00DA5149"/>
    <w:rsid w:val="00DA5B8D"/>
    <w:rsid w:val="00DA7696"/>
    <w:rsid w:val="00DB2888"/>
    <w:rsid w:val="00DB2B3B"/>
    <w:rsid w:val="00DD0339"/>
    <w:rsid w:val="00DD2AA4"/>
    <w:rsid w:val="00DD4DB4"/>
    <w:rsid w:val="00DD6FCA"/>
    <w:rsid w:val="00DE0FEC"/>
    <w:rsid w:val="00DE1E2F"/>
    <w:rsid w:val="00DE26E9"/>
    <w:rsid w:val="00DE4A99"/>
    <w:rsid w:val="00DF034D"/>
    <w:rsid w:val="00DF0D93"/>
    <w:rsid w:val="00DF29A2"/>
    <w:rsid w:val="00DF2BF7"/>
    <w:rsid w:val="00DF408B"/>
    <w:rsid w:val="00DF7331"/>
    <w:rsid w:val="00E02945"/>
    <w:rsid w:val="00E04175"/>
    <w:rsid w:val="00E0457E"/>
    <w:rsid w:val="00E0528A"/>
    <w:rsid w:val="00E07009"/>
    <w:rsid w:val="00E172E4"/>
    <w:rsid w:val="00E203E8"/>
    <w:rsid w:val="00E212D7"/>
    <w:rsid w:val="00E228DF"/>
    <w:rsid w:val="00E27EC4"/>
    <w:rsid w:val="00E302FC"/>
    <w:rsid w:val="00E305C3"/>
    <w:rsid w:val="00E313F3"/>
    <w:rsid w:val="00E31534"/>
    <w:rsid w:val="00E351E0"/>
    <w:rsid w:val="00E3742B"/>
    <w:rsid w:val="00E377C0"/>
    <w:rsid w:val="00E429C1"/>
    <w:rsid w:val="00E53FE0"/>
    <w:rsid w:val="00E57A97"/>
    <w:rsid w:val="00E6445C"/>
    <w:rsid w:val="00E6480F"/>
    <w:rsid w:val="00E65247"/>
    <w:rsid w:val="00E6641D"/>
    <w:rsid w:val="00E67821"/>
    <w:rsid w:val="00E67D9D"/>
    <w:rsid w:val="00E72141"/>
    <w:rsid w:val="00E725C9"/>
    <w:rsid w:val="00E743DF"/>
    <w:rsid w:val="00E75EA1"/>
    <w:rsid w:val="00E76975"/>
    <w:rsid w:val="00E76BD3"/>
    <w:rsid w:val="00E816B1"/>
    <w:rsid w:val="00E820E7"/>
    <w:rsid w:val="00E829D4"/>
    <w:rsid w:val="00E84E4B"/>
    <w:rsid w:val="00E901FF"/>
    <w:rsid w:val="00E90514"/>
    <w:rsid w:val="00E92BD5"/>
    <w:rsid w:val="00E9399D"/>
    <w:rsid w:val="00E93DCD"/>
    <w:rsid w:val="00E96302"/>
    <w:rsid w:val="00E9772D"/>
    <w:rsid w:val="00EA06CC"/>
    <w:rsid w:val="00EA27C3"/>
    <w:rsid w:val="00EA3B78"/>
    <w:rsid w:val="00EA6246"/>
    <w:rsid w:val="00EA6941"/>
    <w:rsid w:val="00EB2D27"/>
    <w:rsid w:val="00EB4951"/>
    <w:rsid w:val="00EB4D9D"/>
    <w:rsid w:val="00EB6A2B"/>
    <w:rsid w:val="00EB7B06"/>
    <w:rsid w:val="00EC0D42"/>
    <w:rsid w:val="00EC22FF"/>
    <w:rsid w:val="00EC5A69"/>
    <w:rsid w:val="00ED00E5"/>
    <w:rsid w:val="00ED431D"/>
    <w:rsid w:val="00ED4F3A"/>
    <w:rsid w:val="00ED4F94"/>
    <w:rsid w:val="00ED6CDF"/>
    <w:rsid w:val="00EE2764"/>
    <w:rsid w:val="00EE4B9E"/>
    <w:rsid w:val="00EF3587"/>
    <w:rsid w:val="00EF672B"/>
    <w:rsid w:val="00F00A96"/>
    <w:rsid w:val="00F01DA8"/>
    <w:rsid w:val="00F025D0"/>
    <w:rsid w:val="00F05DFC"/>
    <w:rsid w:val="00F13377"/>
    <w:rsid w:val="00F1636E"/>
    <w:rsid w:val="00F1660D"/>
    <w:rsid w:val="00F20BB0"/>
    <w:rsid w:val="00F212BC"/>
    <w:rsid w:val="00F32056"/>
    <w:rsid w:val="00F3626E"/>
    <w:rsid w:val="00F36905"/>
    <w:rsid w:val="00F36EA7"/>
    <w:rsid w:val="00F37F10"/>
    <w:rsid w:val="00F4128D"/>
    <w:rsid w:val="00F4390D"/>
    <w:rsid w:val="00F45622"/>
    <w:rsid w:val="00F4647F"/>
    <w:rsid w:val="00F472EE"/>
    <w:rsid w:val="00F47761"/>
    <w:rsid w:val="00F508B6"/>
    <w:rsid w:val="00F51E39"/>
    <w:rsid w:val="00F524A8"/>
    <w:rsid w:val="00F5454D"/>
    <w:rsid w:val="00F547B3"/>
    <w:rsid w:val="00F56046"/>
    <w:rsid w:val="00F56198"/>
    <w:rsid w:val="00F6262D"/>
    <w:rsid w:val="00F64B8E"/>
    <w:rsid w:val="00F70B78"/>
    <w:rsid w:val="00F7118E"/>
    <w:rsid w:val="00F717AD"/>
    <w:rsid w:val="00F72E75"/>
    <w:rsid w:val="00F744D8"/>
    <w:rsid w:val="00F81896"/>
    <w:rsid w:val="00F83DE2"/>
    <w:rsid w:val="00F841C8"/>
    <w:rsid w:val="00F90D27"/>
    <w:rsid w:val="00F92CA2"/>
    <w:rsid w:val="00F941FB"/>
    <w:rsid w:val="00F94E15"/>
    <w:rsid w:val="00F95B11"/>
    <w:rsid w:val="00F977E3"/>
    <w:rsid w:val="00F97D5C"/>
    <w:rsid w:val="00F97DAC"/>
    <w:rsid w:val="00FA0429"/>
    <w:rsid w:val="00FA04FC"/>
    <w:rsid w:val="00FA0B59"/>
    <w:rsid w:val="00FA2E1F"/>
    <w:rsid w:val="00FA395A"/>
    <w:rsid w:val="00FA4837"/>
    <w:rsid w:val="00FA5698"/>
    <w:rsid w:val="00FA6A58"/>
    <w:rsid w:val="00FA7EAA"/>
    <w:rsid w:val="00FB0C0F"/>
    <w:rsid w:val="00FB0F1F"/>
    <w:rsid w:val="00FB1DF8"/>
    <w:rsid w:val="00FB2EA2"/>
    <w:rsid w:val="00FB5827"/>
    <w:rsid w:val="00FC22D2"/>
    <w:rsid w:val="00FC499C"/>
    <w:rsid w:val="00FC530A"/>
    <w:rsid w:val="00FD2472"/>
    <w:rsid w:val="00FE2637"/>
    <w:rsid w:val="00FE64D2"/>
    <w:rsid w:val="00FF1869"/>
    <w:rsid w:val="00FF3878"/>
    <w:rsid w:val="00FF678E"/>
    <w:rsid w:val="020A09D7"/>
    <w:rsid w:val="04634775"/>
    <w:rsid w:val="0BDB13EA"/>
    <w:rsid w:val="0CD64086"/>
    <w:rsid w:val="131C45F9"/>
    <w:rsid w:val="19C70578"/>
    <w:rsid w:val="1AEE64E3"/>
    <w:rsid w:val="20497621"/>
    <w:rsid w:val="233C06FE"/>
    <w:rsid w:val="2621515F"/>
    <w:rsid w:val="2F96CC38"/>
    <w:rsid w:val="3A2C41F9"/>
    <w:rsid w:val="3AE3783E"/>
    <w:rsid w:val="416BCB2B"/>
    <w:rsid w:val="46122E7F"/>
    <w:rsid w:val="475014C3"/>
    <w:rsid w:val="4CE86B87"/>
    <w:rsid w:val="4FB65019"/>
    <w:rsid w:val="6B53709C"/>
    <w:rsid w:val="6DCC708B"/>
    <w:rsid w:val="7079C78B"/>
    <w:rsid w:val="7CB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F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  <w:style w:type="paragraph" w:customStyle="1" w:styleId="Dainiausstilius">
    <w:name w:val="Dainiaus stilius"/>
    <w:basedOn w:val="Normal"/>
    <w:qFormat/>
    <w:rsid w:val="006E7A0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569BE"/>
    <w:pPr>
      <w:spacing w:after="0" w:line="240" w:lineRule="auto"/>
    </w:pPr>
    <w:rPr>
      <w:rFonts w:ascii="Calibri" w:eastAsia="Times New Roman" w:hAnsi="Calibri" w:cs="Times New Roman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569BE"/>
    <w:rPr>
      <w:rFonts w:ascii="Calibri" w:eastAsia="Times New Roman" w:hAnsi="Calibri" w:cs="Times New Roman"/>
      <w:szCs w:val="21"/>
      <w:lang w:eastAsia="lt-LT"/>
    </w:rPr>
  </w:style>
  <w:style w:type="paragraph" w:styleId="Revision">
    <w:name w:val="Revision"/>
    <w:hidden/>
    <w:uiPriority w:val="99"/>
    <w:semiHidden/>
    <w:rsid w:val="00DA4B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0"/>
  </w:style>
  <w:style w:type="paragraph" w:styleId="Footer">
    <w:name w:val="footer"/>
    <w:basedOn w:val="Normal"/>
    <w:link w:val="Foot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  <w:style w:type="paragraph" w:customStyle="1" w:styleId="Dainiausstilius">
    <w:name w:val="Dainiaus stilius"/>
    <w:basedOn w:val="Normal"/>
    <w:qFormat/>
    <w:rsid w:val="006E7A0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569BE"/>
    <w:pPr>
      <w:spacing w:after="0" w:line="240" w:lineRule="auto"/>
    </w:pPr>
    <w:rPr>
      <w:rFonts w:ascii="Calibri" w:eastAsia="Times New Roman" w:hAnsi="Calibri" w:cs="Times New Roman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569BE"/>
    <w:rPr>
      <w:rFonts w:ascii="Calibri" w:eastAsia="Times New Roman" w:hAnsi="Calibri" w:cs="Times New Roman"/>
      <w:szCs w:val="21"/>
      <w:lang w:eastAsia="lt-LT"/>
    </w:rPr>
  </w:style>
  <w:style w:type="paragraph" w:styleId="Revision">
    <w:name w:val="Revision"/>
    <w:hidden/>
    <w:uiPriority w:val="99"/>
    <w:semiHidden/>
    <w:rsid w:val="00DA4B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0"/>
  </w:style>
  <w:style w:type="paragraph" w:styleId="Footer">
    <w:name w:val="footer"/>
    <w:basedOn w:val="Normal"/>
    <w:link w:val="Foot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d12b9694ad7645de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7d1bfd645bcd403f" Type="http://schemas.microsoft.com/office/2016/09/relationships/commentsIds" Target="commentsIds.xml"/><Relationship Id="R6a2fa9eb7f1f4dd3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6eae8005698f4772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31EE-0524-46F7-B117-CF6449BC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4643</Words>
  <Characters>2647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Railaite Audrone</dc:creator>
  <cp:lastModifiedBy>Tomas Boldorevas</cp:lastModifiedBy>
  <cp:revision>24</cp:revision>
  <cp:lastPrinted>2020-04-20T05:00:00Z</cp:lastPrinted>
  <dcterms:created xsi:type="dcterms:W3CDTF">2020-05-08T05:09:00Z</dcterms:created>
  <dcterms:modified xsi:type="dcterms:W3CDTF">2020-05-08T08:12:00Z</dcterms:modified>
</cp:coreProperties>
</file>