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5DA71" w14:textId="77777777" w:rsidR="009639D4" w:rsidRPr="00252986" w:rsidRDefault="009639D4" w:rsidP="005E1B33">
      <w:pPr>
        <w:framePr w:w="9238" w:h="432" w:hSpace="180" w:wrap="around" w:vAnchor="page" w:hAnchor="page" w:x="1729" w:y="2449"/>
        <w:shd w:val="clear" w:color="FFFFFF" w:fill="auto"/>
        <w:spacing w:line="276" w:lineRule="auto"/>
        <w:ind w:firstLine="851"/>
        <w:jc w:val="center"/>
        <w:rPr>
          <w:rFonts w:ascii="Times New Roman" w:hAnsi="Times New Roman"/>
          <w:b/>
          <w:sz w:val="24"/>
          <w:szCs w:val="24"/>
        </w:rPr>
      </w:pPr>
      <w:bookmarkStart w:id="0" w:name="_GoBack"/>
      <w:bookmarkEnd w:id="0"/>
      <w:r w:rsidRPr="00252986">
        <w:rPr>
          <w:rFonts w:ascii="Times New Roman" w:hAnsi="Times New Roman"/>
          <w:b/>
          <w:sz w:val="24"/>
          <w:szCs w:val="24"/>
        </w:rPr>
        <w:t>LIETUVOS RESPUBLIKOS SPECIALIŲJŲ TYRIMŲ TARNYBA</w:t>
      </w:r>
    </w:p>
    <w:p w14:paraId="2275DA72" w14:textId="77777777" w:rsidR="009639D4" w:rsidRPr="00252986" w:rsidRDefault="009639D4" w:rsidP="005E1B33">
      <w:pPr>
        <w:framePr w:w="9238" w:h="432" w:hSpace="180" w:wrap="around" w:vAnchor="page" w:hAnchor="page" w:x="1729" w:y="2449"/>
        <w:shd w:val="clear" w:color="FFFFFF" w:fill="auto"/>
        <w:spacing w:line="276" w:lineRule="auto"/>
        <w:ind w:firstLine="851"/>
        <w:jc w:val="center"/>
        <w:rPr>
          <w:rFonts w:ascii="Times New Roman" w:hAnsi="Times New Roman"/>
          <w:b/>
          <w:sz w:val="24"/>
          <w:szCs w:val="24"/>
        </w:rPr>
      </w:pPr>
      <w:bookmarkStart w:id="1" w:name="skyrius"/>
      <w:bookmarkEnd w:id="1"/>
    </w:p>
    <w:p w14:paraId="2275DA73" w14:textId="77777777" w:rsidR="009639D4" w:rsidRPr="00252986" w:rsidRDefault="00E91C1B" w:rsidP="005E1B33">
      <w:pPr>
        <w:tabs>
          <w:tab w:val="left" w:pos="3385"/>
        </w:tabs>
        <w:spacing w:line="276" w:lineRule="auto"/>
        <w:ind w:firstLine="851"/>
        <w:rPr>
          <w:rFonts w:ascii="Times New Roman" w:hAnsi="Times New Roman"/>
          <w:sz w:val="24"/>
          <w:szCs w:val="24"/>
        </w:rPr>
      </w:pPr>
      <w:r w:rsidRPr="00252986">
        <w:rPr>
          <w:rFonts w:ascii="Times New Roman" w:hAnsi="Times New Roman"/>
          <w:noProof/>
          <w:sz w:val="24"/>
          <w:szCs w:val="24"/>
        </w:rPr>
        <w:drawing>
          <wp:anchor distT="0" distB="0" distL="114300" distR="114300" simplePos="0" relativeHeight="251658752" behindDoc="0" locked="0" layoutInCell="0" allowOverlap="1" wp14:anchorId="2275DAAD" wp14:editId="2275DAAE">
            <wp:simplePos x="0" y="0"/>
            <wp:positionH relativeFrom="column">
              <wp:posOffset>2668905</wp:posOffset>
            </wp:positionH>
            <wp:positionV relativeFrom="page">
              <wp:posOffset>731520</wp:posOffset>
            </wp:positionV>
            <wp:extent cx="535940" cy="640080"/>
            <wp:effectExtent l="0" t="0" r="0" b="7620"/>
            <wp:wrapTopAndBottom/>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r w:rsidR="00813F81" w:rsidRPr="00252986">
        <w:rPr>
          <w:rFonts w:ascii="Times New Roman" w:hAnsi="Times New Roman"/>
          <w:sz w:val="24"/>
          <w:szCs w:val="24"/>
        </w:rPr>
        <w:tab/>
      </w:r>
    </w:p>
    <w:tbl>
      <w:tblPr>
        <w:tblpPr w:leftFromText="180" w:rightFromText="180" w:vertAnchor="text" w:tblpY="1"/>
        <w:tblOverlap w:val="never"/>
        <w:tblW w:w="4644" w:type="dxa"/>
        <w:tblLayout w:type="fixed"/>
        <w:tblLook w:val="0000" w:firstRow="0" w:lastRow="0" w:firstColumn="0" w:lastColumn="0" w:noHBand="0" w:noVBand="0"/>
      </w:tblPr>
      <w:tblGrid>
        <w:gridCol w:w="4644"/>
      </w:tblGrid>
      <w:tr w:rsidR="00FC0704" w:rsidRPr="00252986" w14:paraId="2275DA7A" w14:textId="77777777" w:rsidTr="002C73E1">
        <w:trPr>
          <w:trHeight w:val="516"/>
        </w:trPr>
        <w:tc>
          <w:tcPr>
            <w:tcW w:w="4644" w:type="dxa"/>
            <w:shd w:val="clear" w:color="auto" w:fill="auto"/>
          </w:tcPr>
          <w:p w14:paraId="2275DA74" w14:textId="77777777" w:rsidR="00FC0704" w:rsidRPr="00252986" w:rsidRDefault="00FC0704" w:rsidP="005E1B33">
            <w:pPr>
              <w:spacing w:line="276" w:lineRule="auto"/>
              <w:rPr>
                <w:rFonts w:ascii="Times New Roman" w:hAnsi="Times New Roman"/>
                <w:sz w:val="24"/>
                <w:szCs w:val="24"/>
              </w:rPr>
            </w:pPr>
          </w:p>
          <w:p w14:paraId="2275DA75" w14:textId="52F812D9" w:rsidR="00A3730B" w:rsidRPr="00252986" w:rsidRDefault="00A3730B" w:rsidP="005E1B33">
            <w:pPr>
              <w:spacing w:line="276" w:lineRule="auto"/>
              <w:rPr>
                <w:rStyle w:val="Hyperlink"/>
                <w:rFonts w:ascii="Times New Roman" w:hAnsi="Times New Roman"/>
                <w:color w:val="auto"/>
                <w:sz w:val="24"/>
                <w:szCs w:val="24"/>
                <w:u w:val="none"/>
              </w:rPr>
            </w:pPr>
            <w:r w:rsidRPr="00252986">
              <w:rPr>
                <w:rStyle w:val="Hyperlink"/>
                <w:rFonts w:ascii="Times New Roman" w:hAnsi="Times New Roman"/>
                <w:color w:val="auto"/>
                <w:sz w:val="24"/>
                <w:szCs w:val="24"/>
                <w:u w:val="none"/>
              </w:rPr>
              <w:t xml:space="preserve">Lietuvos Respublikos </w:t>
            </w:r>
            <w:r w:rsidR="00076CF1" w:rsidRPr="00252986">
              <w:rPr>
                <w:rStyle w:val="Hyperlink"/>
                <w:rFonts w:ascii="Times New Roman" w:hAnsi="Times New Roman"/>
                <w:color w:val="auto"/>
                <w:sz w:val="24"/>
                <w:szCs w:val="24"/>
                <w:u w:val="none"/>
              </w:rPr>
              <w:t>aplinkos</w:t>
            </w:r>
            <w:r w:rsidR="00EF6330" w:rsidRPr="00252986">
              <w:rPr>
                <w:rStyle w:val="Hyperlink"/>
                <w:rFonts w:ascii="Times New Roman" w:hAnsi="Times New Roman"/>
                <w:color w:val="auto"/>
                <w:sz w:val="24"/>
                <w:szCs w:val="24"/>
                <w:u w:val="none"/>
              </w:rPr>
              <w:t xml:space="preserve"> </w:t>
            </w:r>
            <w:r w:rsidRPr="00252986">
              <w:rPr>
                <w:rStyle w:val="Hyperlink"/>
                <w:rFonts w:ascii="Times New Roman" w:hAnsi="Times New Roman"/>
                <w:color w:val="auto"/>
                <w:sz w:val="24"/>
                <w:szCs w:val="24"/>
                <w:u w:val="none"/>
              </w:rPr>
              <w:t>ministerijai</w:t>
            </w:r>
          </w:p>
          <w:p w14:paraId="2275DA79" w14:textId="2170AC0C" w:rsidR="003E299B" w:rsidRPr="00252986" w:rsidRDefault="004362A1" w:rsidP="00561D9D">
            <w:pPr>
              <w:spacing w:line="276" w:lineRule="auto"/>
              <w:rPr>
                <w:rFonts w:ascii="Times New Roman" w:hAnsi="Times New Roman"/>
                <w:sz w:val="24"/>
                <w:szCs w:val="24"/>
              </w:rPr>
            </w:pPr>
            <w:r>
              <w:rPr>
                <w:rStyle w:val="Hyperlink"/>
                <w:rFonts w:ascii="Times New Roman" w:hAnsi="Times New Roman"/>
                <w:color w:val="auto"/>
                <w:sz w:val="24"/>
                <w:szCs w:val="24"/>
                <w:u w:val="none"/>
              </w:rPr>
              <w:t xml:space="preserve">El. p. </w:t>
            </w:r>
            <w:r w:rsidRPr="004362A1">
              <w:rPr>
                <w:rStyle w:val="Hyperlink"/>
                <w:rFonts w:ascii="Times New Roman" w:hAnsi="Times New Roman"/>
                <w:color w:val="auto"/>
                <w:sz w:val="24"/>
                <w:szCs w:val="24"/>
                <w:u w:val="none"/>
              </w:rPr>
              <w:t>info@am.lt</w:t>
            </w:r>
          </w:p>
        </w:tc>
      </w:tr>
    </w:tbl>
    <w:p w14:paraId="2275DA7B" w14:textId="77777777" w:rsidR="00847A50" w:rsidRPr="00252986" w:rsidRDefault="00847A50" w:rsidP="005E1B33">
      <w:pPr>
        <w:tabs>
          <w:tab w:val="center" w:pos="4819"/>
          <w:tab w:val="right" w:pos="9638"/>
        </w:tabs>
        <w:spacing w:line="276" w:lineRule="auto"/>
        <w:jc w:val="both"/>
        <w:rPr>
          <w:rFonts w:ascii="Times New Roman" w:hAnsi="Times New Roman"/>
          <w:sz w:val="24"/>
          <w:szCs w:val="24"/>
        </w:rPr>
      </w:pPr>
    </w:p>
    <w:p w14:paraId="2275DA7E" w14:textId="7D2C7798" w:rsidR="00A3730B" w:rsidRPr="00252986" w:rsidRDefault="005724FA" w:rsidP="005E1B33">
      <w:pPr>
        <w:tabs>
          <w:tab w:val="center" w:pos="4819"/>
          <w:tab w:val="right" w:pos="9638"/>
        </w:tabs>
        <w:spacing w:line="276" w:lineRule="auto"/>
        <w:jc w:val="both"/>
        <w:rPr>
          <w:rFonts w:ascii="Times New Roman" w:hAnsi="Times New Roman"/>
          <w:sz w:val="24"/>
          <w:szCs w:val="24"/>
        </w:rPr>
      </w:pPr>
      <w:r>
        <w:rPr>
          <w:rFonts w:ascii="Times New Roman" w:hAnsi="Times New Roman"/>
          <w:sz w:val="24"/>
          <w:szCs w:val="24"/>
        </w:rPr>
        <w:t xml:space="preserve">                             2019-1</w:t>
      </w:r>
      <w:r w:rsidR="00AE7693">
        <w:rPr>
          <w:rFonts w:ascii="Times New Roman" w:hAnsi="Times New Roman"/>
          <w:sz w:val="24"/>
          <w:szCs w:val="24"/>
        </w:rPr>
        <w:t>2</w:t>
      </w:r>
      <w:r>
        <w:rPr>
          <w:rFonts w:ascii="Times New Roman" w:hAnsi="Times New Roman"/>
          <w:sz w:val="24"/>
          <w:szCs w:val="24"/>
        </w:rPr>
        <w:t>-</w:t>
      </w:r>
      <w:r w:rsidR="00F94615">
        <w:rPr>
          <w:rFonts w:ascii="Times New Roman" w:hAnsi="Times New Roman"/>
          <w:sz w:val="24"/>
          <w:szCs w:val="24"/>
        </w:rPr>
        <w:t>04</w:t>
      </w:r>
      <w:r>
        <w:rPr>
          <w:rFonts w:ascii="Times New Roman" w:hAnsi="Times New Roman"/>
          <w:sz w:val="24"/>
          <w:szCs w:val="24"/>
        </w:rPr>
        <w:t xml:space="preserve">  Nr. 4-01-</w:t>
      </w:r>
      <w:r w:rsidR="00F94615">
        <w:rPr>
          <w:rFonts w:ascii="Times New Roman" w:hAnsi="Times New Roman"/>
          <w:sz w:val="24"/>
          <w:szCs w:val="24"/>
        </w:rPr>
        <w:t>10313</w:t>
      </w:r>
    </w:p>
    <w:p w14:paraId="2275DA7F" w14:textId="77777777" w:rsidR="00754B25" w:rsidRPr="00252986" w:rsidRDefault="00BA13B1" w:rsidP="005E1B33">
      <w:pPr>
        <w:tabs>
          <w:tab w:val="center" w:pos="4819"/>
          <w:tab w:val="right" w:pos="9638"/>
        </w:tabs>
        <w:spacing w:line="276" w:lineRule="auto"/>
        <w:jc w:val="both"/>
        <w:rPr>
          <w:rFonts w:ascii="Times New Roman" w:hAnsi="Times New Roman"/>
          <w:sz w:val="24"/>
          <w:szCs w:val="24"/>
        </w:rPr>
      </w:pPr>
      <w:r w:rsidRPr="00252986">
        <w:rPr>
          <w:rFonts w:ascii="Times New Roman" w:hAnsi="Times New Roman"/>
          <w:sz w:val="24"/>
          <w:szCs w:val="24"/>
        </w:rPr>
        <w:tab/>
      </w:r>
    </w:p>
    <w:p w14:paraId="2275DA80" w14:textId="77777777" w:rsidR="00754B25" w:rsidRPr="00252986" w:rsidRDefault="00754B25" w:rsidP="005E1B33">
      <w:pPr>
        <w:tabs>
          <w:tab w:val="center" w:pos="4819"/>
          <w:tab w:val="right" w:pos="9638"/>
        </w:tabs>
        <w:spacing w:line="276" w:lineRule="auto"/>
        <w:rPr>
          <w:rFonts w:ascii="Times New Roman" w:hAnsi="Times New Roman"/>
          <w:sz w:val="24"/>
          <w:szCs w:val="24"/>
        </w:rPr>
      </w:pPr>
    </w:p>
    <w:p w14:paraId="2275DA81" w14:textId="77777777" w:rsidR="001174AC" w:rsidRPr="00252986" w:rsidRDefault="001174AC" w:rsidP="005E1B33">
      <w:pPr>
        <w:tabs>
          <w:tab w:val="center" w:pos="4819"/>
          <w:tab w:val="right" w:pos="9638"/>
        </w:tabs>
        <w:spacing w:line="276" w:lineRule="auto"/>
        <w:rPr>
          <w:rFonts w:ascii="Times New Roman" w:hAnsi="Times New Roman"/>
          <w:sz w:val="24"/>
          <w:szCs w:val="24"/>
        </w:rPr>
      </w:pPr>
    </w:p>
    <w:p w14:paraId="2275DA83" w14:textId="590B15F3" w:rsidR="00A3730B" w:rsidRPr="00252986" w:rsidRDefault="00A3730B" w:rsidP="003F244D">
      <w:pPr>
        <w:shd w:val="clear" w:color="auto" w:fill="FFFFFF"/>
        <w:jc w:val="center"/>
        <w:rPr>
          <w:rFonts w:ascii="Times New Roman" w:hAnsi="Times New Roman"/>
          <w:b/>
          <w:caps/>
          <w:color w:val="000000"/>
          <w:sz w:val="24"/>
          <w:szCs w:val="24"/>
        </w:rPr>
      </w:pPr>
      <w:r w:rsidRPr="00252986">
        <w:rPr>
          <w:rFonts w:ascii="Times New Roman" w:hAnsi="Times New Roman"/>
          <w:b/>
          <w:caps/>
          <w:color w:val="000000"/>
          <w:sz w:val="24"/>
          <w:szCs w:val="24"/>
        </w:rPr>
        <w:t xml:space="preserve">DĖL </w:t>
      </w:r>
      <w:r w:rsidR="003F244D" w:rsidRPr="00252986">
        <w:rPr>
          <w:rFonts w:ascii="Times New Roman" w:hAnsi="Times New Roman"/>
          <w:b/>
          <w:caps/>
          <w:color w:val="000000"/>
          <w:sz w:val="24"/>
          <w:szCs w:val="24"/>
        </w:rPr>
        <w:t>LIETUVOS RESPUBLIKOS MIŠKŲ ĮSTATYMO NR. I-671 7 STRAIPSNIO PAKEITI</w:t>
      </w:r>
      <w:r w:rsidR="00A640C0">
        <w:rPr>
          <w:rFonts w:ascii="Times New Roman" w:hAnsi="Times New Roman"/>
          <w:b/>
          <w:caps/>
          <w:color w:val="000000"/>
          <w:sz w:val="24"/>
          <w:szCs w:val="24"/>
        </w:rPr>
        <w:t>MO ĮSTATYMO PROJEKTO nr. 19-1253</w:t>
      </w:r>
      <w:r w:rsidR="003F244D" w:rsidRPr="00252986">
        <w:rPr>
          <w:rFonts w:ascii="Times New Roman" w:hAnsi="Times New Roman"/>
          <w:b/>
          <w:caps/>
          <w:color w:val="000000"/>
          <w:sz w:val="24"/>
          <w:szCs w:val="24"/>
        </w:rPr>
        <w:t>7</w:t>
      </w:r>
      <w:r w:rsidR="005724FA">
        <w:rPr>
          <w:rFonts w:ascii="Times New Roman" w:hAnsi="Times New Roman"/>
          <w:b/>
          <w:caps/>
          <w:color w:val="000000"/>
          <w:sz w:val="24"/>
          <w:szCs w:val="24"/>
        </w:rPr>
        <w:t xml:space="preserve"> derinimo pažymos</w:t>
      </w:r>
    </w:p>
    <w:p w14:paraId="2275DA84" w14:textId="77777777" w:rsidR="00754B25" w:rsidRPr="00252986" w:rsidRDefault="00754B25" w:rsidP="00BE4A2C">
      <w:pPr>
        <w:tabs>
          <w:tab w:val="center" w:pos="4819"/>
          <w:tab w:val="right" w:pos="9638"/>
        </w:tabs>
        <w:ind w:firstLine="851"/>
        <w:rPr>
          <w:rFonts w:ascii="Times New Roman" w:hAnsi="Times New Roman"/>
          <w:sz w:val="24"/>
          <w:szCs w:val="24"/>
        </w:rPr>
      </w:pPr>
    </w:p>
    <w:tbl>
      <w:tblPr>
        <w:tblW w:w="9070" w:type="dxa"/>
        <w:tblLayout w:type="fixed"/>
        <w:tblLook w:val="0000" w:firstRow="0" w:lastRow="0" w:firstColumn="0" w:lastColumn="0" w:noHBand="0" w:noVBand="0"/>
      </w:tblPr>
      <w:tblGrid>
        <w:gridCol w:w="2473"/>
        <w:gridCol w:w="6597"/>
      </w:tblGrid>
      <w:tr w:rsidR="00EB44F5" w:rsidRPr="00252986" w14:paraId="2275DA88" w14:textId="77777777" w:rsidTr="00BD2590">
        <w:tc>
          <w:tcPr>
            <w:tcW w:w="2473" w:type="dxa"/>
            <w:shd w:val="clear" w:color="auto" w:fill="auto"/>
          </w:tcPr>
          <w:p w14:paraId="2275DA85" w14:textId="77777777" w:rsidR="00EB44F5" w:rsidRPr="00252986" w:rsidRDefault="00EB44F5" w:rsidP="005E1B33">
            <w:pPr>
              <w:spacing w:line="276" w:lineRule="auto"/>
              <w:ind w:firstLine="851"/>
              <w:rPr>
                <w:rFonts w:ascii="Times New Roman" w:hAnsi="Times New Roman"/>
                <w:sz w:val="24"/>
                <w:szCs w:val="24"/>
              </w:rPr>
            </w:pPr>
          </w:p>
        </w:tc>
        <w:tc>
          <w:tcPr>
            <w:tcW w:w="6597" w:type="dxa"/>
            <w:shd w:val="clear" w:color="auto" w:fill="auto"/>
          </w:tcPr>
          <w:p w14:paraId="2275DA87" w14:textId="77777777" w:rsidR="002F6503" w:rsidRPr="00252986" w:rsidRDefault="002F6503" w:rsidP="005724FA">
            <w:pPr>
              <w:spacing w:line="276" w:lineRule="auto"/>
              <w:ind w:left="-2475"/>
              <w:jc w:val="center"/>
              <w:rPr>
                <w:rFonts w:ascii="Times New Roman" w:hAnsi="Times New Roman"/>
                <w:sz w:val="24"/>
                <w:szCs w:val="24"/>
              </w:rPr>
            </w:pPr>
          </w:p>
        </w:tc>
      </w:tr>
    </w:tbl>
    <w:p w14:paraId="2275DA8A" w14:textId="0CFFE5F4" w:rsidR="00D4395D" w:rsidRPr="00252986" w:rsidRDefault="00CA40BB" w:rsidP="00580F6D">
      <w:pPr>
        <w:pStyle w:val="ListParagraph"/>
        <w:spacing w:line="336" w:lineRule="auto"/>
        <w:ind w:left="0" w:firstLine="851"/>
        <w:jc w:val="both"/>
        <w:rPr>
          <w:rFonts w:ascii="Times New Roman" w:hAnsi="Times New Roman"/>
          <w:sz w:val="24"/>
          <w:szCs w:val="24"/>
        </w:rPr>
      </w:pPr>
      <w:r>
        <w:rPr>
          <w:rFonts w:ascii="Times New Roman" w:hAnsi="Times New Roman"/>
          <w:sz w:val="24"/>
          <w:szCs w:val="24"/>
        </w:rPr>
        <w:t xml:space="preserve">Lietuvos Respublikos specialiųjų tyrimų tarnybai (toliau – Specialiųjų tyrimų tarnyba) pateikta (elektroniniu paštu) derinimo pažyma (toliau – pažyma) dėl </w:t>
      </w:r>
      <w:r w:rsidR="003F244D" w:rsidRPr="00252986">
        <w:rPr>
          <w:rFonts w:ascii="Times New Roman" w:hAnsi="Times New Roman"/>
          <w:sz w:val="24"/>
          <w:szCs w:val="24"/>
        </w:rPr>
        <w:t>Lietuvos Respublikos miškų įstatymo Nr. I-671 7 straipsnio pakeitimo įstatymo projekto</w:t>
      </w:r>
      <w:r w:rsidR="0048075F" w:rsidRPr="00252986">
        <w:rPr>
          <w:rFonts w:ascii="Times New Roman" w:hAnsi="Times New Roman"/>
          <w:sz w:val="24"/>
          <w:szCs w:val="24"/>
        </w:rPr>
        <w:t xml:space="preserve"> </w:t>
      </w:r>
      <w:r w:rsidR="00A640C0">
        <w:rPr>
          <w:rFonts w:ascii="Times New Roman" w:hAnsi="Times New Roman"/>
          <w:sz w:val="24"/>
          <w:szCs w:val="24"/>
        </w:rPr>
        <w:t>Nr. 19-1253</w:t>
      </w:r>
      <w:r w:rsidR="003F244D" w:rsidRPr="00252986">
        <w:rPr>
          <w:rFonts w:ascii="Times New Roman" w:hAnsi="Times New Roman"/>
          <w:sz w:val="24"/>
          <w:szCs w:val="24"/>
        </w:rPr>
        <w:t>7 (toliau – Projektas)</w:t>
      </w:r>
      <w:r>
        <w:rPr>
          <w:rFonts w:ascii="Times New Roman" w:hAnsi="Times New Roman"/>
          <w:sz w:val="24"/>
          <w:szCs w:val="24"/>
        </w:rPr>
        <w:t>, kuriam Specialiųjų tyrimų tarnyba 2019 m. lapkričio 8 d. buvo pateikusi antikorupcinio vertinimo išvadą Nr. 4-01-9470</w:t>
      </w:r>
      <w:r>
        <w:rPr>
          <w:rStyle w:val="FootnoteReference"/>
          <w:rFonts w:ascii="Times New Roman" w:hAnsi="Times New Roman"/>
          <w:sz w:val="24"/>
          <w:szCs w:val="24"/>
        </w:rPr>
        <w:footnoteReference w:id="1"/>
      </w:r>
      <w:r w:rsidR="0082791B">
        <w:rPr>
          <w:rFonts w:ascii="Times New Roman" w:hAnsi="Times New Roman"/>
          <w:sz w:val="24"/>
          <w:szCs w:val="24"/>
        </w:rPr>
        <w:t xml:space="preserve"> (toliau – Išvada)</w:t>
      </w:r>
      <w:r>
        <w:rPr>
          <w:rFonts w:ascii="Times New Roman" w:hAnsi="Times New Roman"/>
          <w:sz w:val="24"/>
          <w:szCs w:val="24"/>
        </w:rPr>
        <w:t xml:space="preserve">. </w:t>
      </w:r>
    </w:p>
    <w:p w14:paraId="42753119" w14:textId="49099748" w:rsidR="00897FB0" w:rsidRDefault="00CA40BB" w:rsidP="00580F6D">
      <w:pPr>
        <w:pStyle w:val="ListParagraph"/>
        <w:spacing w:line="336" w:lineRule="auto"/>
        <w:ind w:left="0" w:firstLine="851"/>
        <w:jc w:val="both"/>
        <w:rPr>
          <w:rFonts w:ascii="Times New Roman" w:hAnsi="Times New Roman"/>
          <w:sz w:val="24"/>
          <w:szCs w:val="24"/>
        </w:rPr>
      </w:pPr>
      <w:r>
        <w:rPr>
          <w:rFonts w:ascii="Times New Roman" w:hAnsi="Times New Roman"/>
          <w:sz w:val="24"/>
          <w:szCs w:val="24"/>
        </w:rPr>
        <w:t>Susipažinę su pažyma</w:t>
      </w:r>
      <w:r w:rsidR="00966EB9">
        <w:rPr>
          <w:rFonts w:ascii="Times New Roman" w:hAnsi="Times New Roman"/>
          <w:sz w:val="24"/>
          <w:szCs w:val="24"/>
        </w:rPr>
        <w:t>, taip pat atsižvelgdami į 2019 m. lapkričio 27 d. Aplinkos ministerijoje vykusio pasitarimo rezultatus</w:t>
      </w:r>
      <w:r w:rsidR="00AE7693">
        <w:rPr>
          <w:rFonts w:ascii="Times New Roman" w:hAnsi="Times New Roman"/>
          <w:sz w:val="24"/>
          <w:szCs w:val="24"/>
        </w:rPr>
        <w:t xml:space="preserve"> ir pažymoje išdėstytus Projekto rengėjo argumentus</w:t>
      </w:r>
      <w:r w:rsidR="0082791B">
        <w:rPr>
          <w:rFonts w:ascii="Times New Roman" w:hAnsi="Times New Roman"/>
          <w:sz w:val="24"/>
          <w:szCs w:val="24"/>
        </w:rPr>
        <w:t xml:space="preserve"> (į Specialiųjų tyrimų tarnybos ir kitų suinteresuotų institucijų pastabas)</w:t>
      </w:r>
      <w:r w:rsidR="00966EB9">
        <w:rPr>
          <w:rFonts w:ascii="Times New Roman" w:hAnsi="Times New Roman"/>
          <w:sz w:val="24"/>
          <w:szCs w:val="24"/>
        </w:rPr>
        <w:t xml:space="preserve">, </w:t>
      </w:r>
      <w:r w:rsidR="0082791B">
        <w:rPr>
          <w:rFonts w:ascii="Times New Roman" w:hAnsi="Times New Roman"/>
          <w:sz w:val="24"/>
          <w:szCs w:val="24"/>
        </w:rPr>
        <w:t xml:space="preserve">mūsų nuomone, </w:t>
      </w:r>
      <w:r w:rsidR="00AE7693">
        <w:rPr>
          <w:rFonts w:ascii="Times New Roman" w:hAnsi="Times New Roman"/>
          <w:sz w:val="24"/>
          <w:szCs w:val="24"/>
        </w:rPr>
        <w:t xml:space="preserve">atskleidžiančius naujas </w:t>
      </w:r>
      <w:r w:rsidR="0082791B">
        <w:rPr>
          <w:rFonts w:ascii="Times New Roman" w:hAnsi="Times New Roman"/>
          <w:sz w:val="24"/>
          <w:szCs w:val="24"/>
        </w:rPr>
        <w:t xml:space="preserve">su Projekte numatomu teisiniu reglamentavimu susijusias </w:t>
      </w:r>
      <w:r w:rsidR="00AE7693">
        <w:rPr>
          <w:rFonts w:ascii="Times New Roman" w:hAnsi="Times New Roman"/>
          <w:sz w:val="24"/>
          <w:szCs w:val="24"/>
        </w:rPr>
        <w:t xml:space="preserve">aplinkybes, dėl Projekto </w:t>
      </w:r>
      <w:r w:rsidR="00966EB9">
        <w:rPr>
          <w:rFonts w:ascii="Times New Roman" w:hAnsi="Times New Roman"/>
          <w:sz w:val="24"/>
          <w:szCs w:val="24"/>
        </w:rPr>
        <w:t xml:space="preserve">teikiame šią </w:t>
      </w:r>
      <w:r w:rsidR="00AE7693">
        <w:rPr>
          <w:rFonts w:ascii="Times New Roman" w:hAnsi="Times New Roman"/>
          <w:sz w:val="24"/>
          <w:szCs w:val="24"/>
        </w:rPr>
        <w:t xml:space="preserve">papildomą </w:t>
      </w:r>
      <w:r w:rsidR="00966EB9">
        <w:rPr>
          <w:rFonts w:ascii="Times New Roman" w:hAnsi="Times New Roman"/>
          <w:sz w:val="24"/>
          <w:szCs w:val="24"/>
        </w:rPr>
        <w:t>nuomonę:</w:t>
      </w:r>
    </w:p>
    <w:p w14:paraId="4942CCCB" w14:textId="66EA7B1A" w:rsidR="00685E17" w:rsidRDefault="0082791B" w:rsidP="00580F6D">
      <w:pPr>
        <w:pStyle w:val="ListParagraph"/>
        <w:spacing w:line="336" w:lineRule="auto"/>
        <w:ind w:left="0" w:firstLine="851"/>
        <w:jc w:val="both"/>
        <w:rPr>
          <w:rFonts w:ascii="Times New Roman" w:hAnsi="Times New Roman"/>
          <w:sz w:val="24"/>
          <w:szCs w:val="24"/>
        </w:rPr>
      </w:pPr>
      <w:r>
        <w:rPr>
          <w:rFonts w:ascii="Times New Roman" w:hAnsi="Times New Roman"/>
          <w:sz w:val="24"/>
          <w:szCs w:val="24"/>
        </w:rPr>
        <w:t xml:space="preserve">Specialiųjų tyrimų </w:t>
      </w:r>
      <w:r w:rsidR="00685E17">
        <w:rPr>
          <w:rFonts w:ascii="Times New Roman" w:hAnsi="Times New Roman"/>
          <w:sz w:val="24"/>
          <w:szCs w:val="24"/>
        </w:rPr>
        <w:t xml:space="preserve">tarnyba </w:t>
      </w:r>
      <w:r w:rsidR="00DD300A">
        <w:rPr>
          <w:rFonts w:ascii="Times New Roman" w:hAnsi="Times New Roman"/>
          <w:sz w:val="24"/>
          <w:szCs w:val="24"/>
        </w:rPr>
        <w:t xml:space="preserve">antikorupcinio vertinimo </w:t>
      </w:r>
      <w:r>
        <w:rPr>
          <w:rFonts w:ascii="Times New Roman" w:hAnsi="Times New Roman"/>
          <w:sz w:val="24"/>
          <w:szCs w:val="24"/>
        </w:rPr>
        <w:t xml:space="preserve">išvadoje pasisakė, kad </w:t>
      </w:r>
      <w:r w:rsidR="00315B4F">
        <w:rPr>
          <w:rFonts w:ascii="Times New Roman" w:hAnsi="Times New Roman"/>
          <w:sz w:val="24"/>
          <w:szCs w:val="24"/>
        </w:rPr>
        <w:t xml:space="preserve">nors pagal Projektą pirmumo teisė dalyvauti </w:t>
      </w:r>
      <w:r w:rsidR="00315B4F" w:rsidRPr="0082791B">
        <w:rPr>
          <w:rFonts w:ascii="Times New Roman" w:hAnsi="Times New Roman"/>
          <w:sz w:val="24"/>
          <w:szCs w:val="24"/>
        </w:rPr>
        <w:t>aukcionuose ilgalaik</w:t>
      </w:r>
      <w:r w:rsidR="00315B4F" w:rsidRPr="0082791B">
        <w:rPr>
          <w:rFonts w:ascii="Times New Roman" w:hAnsi="Times New Roman" w:hint="eastAsia"/>
          <w:sz w:val="24"/>
          <w:szCs w:val="24"/>
        </w:rPr>
        <w:t>ė</w:t>
      </w:r>
      <w:r w:rsidR="00315B4F" w:rsidRPr="0082791B">
        <w:rPr>
          <w:rFonts w:ascii="Times New Roman" w:hAnsi="Times New Roman"/>
          <w:sz w:val="24"/>
          <w:szCs w:val="24"/>
        </w:rPr>
        <w:t>ms ir pusmetin</w:t>
      </w:r>
      <w:r w:rsidR="00315B4F" w:rsidRPr="0082791B">
        <w:rPr>
          <w:rFonts w:ascii="Times New Roman" w:hAnsi="Times New Roman" w:hint="eastAsia"/>
          <w:sz w:val="24"/>
          <w:szCs w:val="24"/>
        </w:rPr>
        <w:t>ė</w:t>
      </w:r>
      <w:r w:rsidR="00315B4F" w:rsidRPr="0082791B">
        <w:rPr>
          <w:rFonts w:ascii="Times New Roman" w:hAnsi="Times New Roman"/>
          <w:sz w:val="24"/>
          <w:szCs w:val="24"/>
        </w:rPr>
        <w:t>ms sutartims sudaryti</w:t>
      </w:r>
      <w:r w:rsidR="00315B4F">
        <w:rPr>
          <w:rFonts w:ascii="Times New Roman" w:hAnsi="Times New Roman"/>
          <w:sz w:val="24"/>
          <w:szCs w:val="24"/>
        </w:rPr>
        <w:t xml:space="preserve"> (toliau – aukcionai) ir įsigyti žaliavinę medieną suteikiama tik asmenims, kurie atitinka </w:t>
      </w:r>
      <w:r w:rsidR="0042631C" w:rsidRPr="0042631C">
        <w:rPr>
          <w:rFonts w:ascii="Times New Roman" w:hAnsi="Times New Roman"/>
          <w:sz w:val="24"/>
          <w:szCs w:val="24"/>
        </w:rPr>
        <w:t>socialin</w:t>
      </w:r>
      <w:r w:rsidR="0042631C" w:rsidRPr="0042631C">
        <w:rPr>
          <w:rFonts w:ascii="Times New Roman" w:hAnsi="Times New Roman" w:hint="eastAsia"/>
          <w:sz w:val="24"/>
          <w:szCs w:val="24"/>
        </w:rPr>
        <w:t>ė</w:t>
      </w:r>
      <w:r w:rsidR="0042631C" w:rsidRPr="0042631C">
        <w:rPr>
          <w:rFonts w:ascii="Times New Roman" w:hAnsi="Times New Roman"/>
          <w:sz w:val="24"/>
          <w:szCs w:val="24"/>
        </w:rPr>
        <w:t>s ekonomin</w:t>
      </w:r>
      <w:r w:rsidR="0042631C" w:rsidRPr="0042631C">
        <w:rPr>
          <w:rFonts w:ascii="Times New Roman" w:hAnsi="Times New Roman" w:hint="eastAsia"/>
          <w:sz w:val="24"/>
          <w:szCs w:val="24"/>
        </w:rPr>
        <w:t>ė</w:t>
      </w:r>
      <w:r w:rsidR="0042631C" w:rsidRPr="0042631C">
        <w:rPr>
          <w:rFonts w:ascii="Times New Roman" w:hAnsi="Times New Roman"/>
          <w:sz w:val="24"/>
          <w:szCs w:val="24"/>
        </w:rPr>
        <w:t>s naudos kriterij</w:t>
      </w:r>
      <w:r w:rsidR="00315B4F">
        <w:rPr>
          <w:rFonts w:ascii="Times New Roman" w:hAnsi="Times New Roman"/>
          <w:sz w:val="24"/>
          <w:szCs w:val="24"/>
        </w:rPr>
        <w:t xml:space="preserve">us, šie kriterijai nesiejami su iš aukcionų lengvatinėmis sąlygomis įsigytos </w:t>
      </w:r>
      <w:r>
        <w:rPr>
          <w:rFonts w:ascii="Times New Roman" w:hAnsi="Times New Roman"/>
          <w:sz w:val="24"/>
          <w:szCs w:val="24"/>
        </w:rPr>
        <w:t>medienos panaudojimu medienos gaminiams gaminti</w:t>
      </w:r>
      <w:r w:rsidR="00315B4F">
        <w:rPr>
          <w:rFonts w:ascii="Times New Roman" w:hAnsi="Times New Roman"/>
          <w:sz w:val="24"/>
          <w:szCs w:val="24"/>
        </w:rPr>
        <w:t xml:space="preserve"> (toliau </w:t>
      </w:r>
      <w:r w:rsidR="00685E17">
        <w:rPr>
          <w:rFonts w:ascii="Times New Roman" w:hAnsi="Times New Roman"/>
          <w:sz w:val="24"/>
          <w:szCs w:val="24"/>
        </w:rPr>
        <w:t>–</w:t>
      </w:r>
      <w:r w:rsidR="00315B4F">
        <w:rPr>
          <w:rFonts w:ascii="Times New Roman" w:hAnsi="Times New Roman"/>
          <w:sz w:val="24"/>
          <w:szCs w:val="24"/>
        </w:rPr>
        <w:t xml:space="preserve"> perdirbimu).</w:t>
      </w:r>
      <w:r w:rsidR="0042631C" w:rsidRPr="0042631C">
        <w:rPr>
          <w:rFonts w:ascii="Times New Roman" w:hAnsi="Times New Roman"/>
          <w:sz w:val="24"/>
          <w:szCs w:val="24"/>
        </w:rPr>
        <w:t xml:space="preserve"> </w:t>
      </w:r>
      <w:r w:rsidR="00685E17">
        <w:rPr>
          <w:rFonts w:ascii="Times New Roman" w:hAnsi="Times New Roman"/>
          <w:sz w:val="24"/>
          <w:szCs w:val="24"/>
        </w:rPr>
        <w:t>D</w:t>
      </w:r>
      <w:r w:rsidR="00315B4F">
        <w:rPr>
          <w:rFonts w:ascii="Times New Roman" w:hAnsi="Times New Roman"/>
          <w:sz w:val="24"/>
          <w:szCs w:val="24"/>
        </w:rPr>
        <w:t>ėl minėtų priežasčių asmenys gali pasielgti nesąžiningai ir dalį įsigytos medienos panaudoti kitiems tikslams (</w:t>
      </w:r>
      <w:r>
        <w:rPr>
          <w:rFonts w:ascii="Times New Roman" w:hAnsi="Times New Roman"/>
          <w:sz w:val="24"/>
          <w:szCs w:val="24"/>
        </w:rPr>
        <w:t xml:space="preserve">pavyzdžiui: </w:t>
      </w:r>
      <w:r w:rsidR="00315B4F">
        <w:rPr>
          <w:rFonts w:ascii="Times New Roman" w:hAnsi="Times New Roman"/>
          <w:sz w:val="24"/>
          <w:szCs w:val="24"/>
        </w:rPr>
        <w:t>perpard</w:t>
      </w:r>
      <w:r w:rsidR="00CC42EA">
        <w:rPr>
          <w:rFonts w:ascii="Times New Roman" w:hAnsi="Times New Roman"/>
          <w:sz w:val="24"/>
          <w:szCs w:val="24"/>
        </w:rPr>
        <w:t xml:space="preserve">uoti </w:t>
      </w:r>
      <w:r w:rsidR="00315B4F">
        <w:rPr>
          <w:rFonts w:ascii="Times New Roman" w:hAnsi="Times New Roman"/>
          <w:sz w:val="24"/>
          <w:szCs w:val="24"/>
        </w:rPr>
        <w:t xml:space="preserve"> </w:t>
      </w:r>
      <w:r w:rsidR="00685E17">
        <w:rPr>
          <w:rFonts w:ascii="Times New Roman" w:hAnsi="Times New Roman"/>
          <w:sz w:val="24"/>
          <w:szCs w:val="24"/>
        </w:rPr>
        <w:t xml:space="preserve">pirmumo </w:t>
      </w:r>
      <w:r w:rsidR="00315B4F">
        <w:rPr>
          <w:rFonts w:ascii="Times New Roman" w:hAnsi="Times New Roman"/>
          <w:sz w:val="24"/>
          <w:szCs w:val="24"/>
        </w:rPr>
        <w:t>teisės neturintiems (todėl brangiau perkantiems medieną) asmenims</w:t>
      </w:r>
      <w:r w:rsidR="00CC42EA">
        <w:rPr>
          <w:rFonts w:ascii="Times New Roman" w:hAnsi="Times New Roman"/>
          <w:sz w:val="24"/>
          <w:szCs w:val="24"/>
        </w:rPr>
        <w:t>)</w:t>
      </w:r>
      <w:r w:rsidR="00315B4F">
        <w:rPr>
          <w:rFonts w:ascii="Times New Roman" w:hAnsi="Times New Roman"/>
          <w:sz w:val="24"/>
          <w:szCs w:val="24"/>
        </w:rPr>
        <w:t xml:space="preserve">. </w:t>
      </w:r>
    </w:p>
    <w:p w14:paraId="43B40B0C" w14:textId="4C818C68" w:rsidR="00056D98" w:rsidRDefault="00315B4F" w:rsidP="00580F6D">
      <w:pPr>
        <w:pStyle w:val="ListParagraph"/>
        <w:spacing w:line="336" w:lineRule="auto"/>
        <w:ind w:left="0" w:firstLine="851"/>
        <w:jc w:val="both"/>
        <w:rPr>
          <w:rFonts w:ascii="Times New Roman" w:hAnsi="Times New Roman"/>
          <w:sz w:val="24"/>
          <w:szCs w:val="24"/>
        </w:rPr>
      </w:pPr>
      <w:r>
        <w:rPr>
          <w:rFonts w:ascii="Times New Roman" w:hAnsi="Times New Roman"/>
          <w:sz w:val="24"/>
          <w:szCs w:val="24"/>
        </w:rPr>
        <w:t xml:space="preserve">Be to, Specialiųjų tyrimų </w:t>
      </w:r>
      <w:r w:rsidR="00685E17">
        <w:rPr>
          <w:rFonts w:ascii="Times New Roman" w:hAnsi="Times New Roman"/>
          <w:sz w:val="24"/>
          <w:szCs w:val="24"/>
        </w:rPr>
        <w:t xml:space="preserve">tarnyba </w:t>
      </w:r>
      <w:r>
        <w:rPr>
          <w:rFonts w:ascii="Times New Roman" w:hAnsi="Times New Roman"/>
          <w:sz w:val="24"/>
          <w:szCs w:val="24"/>
        </w:rPr>
        <w:t>kėlė klausimą dėl Projekte vartojamų formuluočių „</w:t>
      </w:r>
      <w:r w:rsidRPr="00315B4F">
        <w:rPr>
          <w:rFonts w:ascii="Times New Roman" w:hAnsi="Times New Roman"/>
          <w:sz w:val="24"/>
          <w:szCs w:val="24"/>
        </w:rPr>
        <w:t>medienos gamini</w:t>
      </w:r>
      <w:r>
        <w:rPr>
          <w:rFonts w:ascii="Times New Roman" w:hAnsi="Times New Roman"/>
          <w:sz w:val="24"/>
          <w:szCs w:val="24"/>
        </w:rPr>
        <w:t xml:space="preserve">ų gaminimas“ ir „medienos gaminiai“ turinio aiškumo teisiniu aspektu, kadangi kyla pagrįstų abejonių, ar minėtų formuluočių abstraktumas nesudarys </w:t>
      </w:r>
      <w:r w:rsidR="00056D98">
        <w:rPr>
          <w:rFonts w:ascii="Times New Roman" w:hAnsi="Times New Roman"/>
          <w:sz w:val="24"/>
          <w:szCs w:val="24"/>
        </w:rPr>
        <w:t>sąlygų pasielgti nesąžiningai, ka</w:t>
      </w:r>
      <w:r w:rsidR="00685E17">
        <w:rPr>
          <w:rFonts w:ascii="Times New Roman" w:hAnsi="Times New Roman"/>
          <w:sz w:val="24"/>
          <w:szCs w:val="24"/>
        </w:rPr>
        <w:t>i</w:t>
      </w:r>
      <w:r w:rsidR="00056D98">
        <w:rPr>
          <w:rFonts w:ascii="Times New Roman" w:hAnsi="Times New Roman"/>
          <w:sz w:val="24"/>
          <w:szCs w:val="24"/>
        </w:rPr>
        <w:t xml:space="preserve"> panaudojant minimalius išteklius apdirbta žaliavinė mediena bus traktuojama kaip iš žaliavinės </w:t>
      </w:r>
      <w:r w:rsidR="00056D98">
        <w:rPr>
          <w:rFonts w:ascii="Times New Roman" w:hAnsi="Times New Roman"/>
          <w:sz w:val="24"/>
          <w:szCs w:val="24"/>
        </w:rPr>
        <w:lastRenderedPageBreak/>
        <w:t>medienos pagamintas „medienos gaminys“, nors faktiškai jokio medienos gaminio pagaminta nebus.</w:t>
      </w:r>
    </w:p>
    <w:p w14:paraId="096D5D16" w14:textId="55E9513C" w:rsidR="00056D98" w:rsidRDefault="0042631C" w:rsidP="00580F6D">
      <w:pPr>
        <w:pStyle w:val="ListParagraph"/>
        <w:spacing w:line="336" w:lineRule="auto"/>
        <w:ind w:left="0" w:firstLine="851"/>
        <w:jc w:val="both"/>
        <w:rPr>
          <w:rFonts w:ascii="Times New Roman" w:hAnsi="Times New Roman"/>
          <w:sz w:val="24"/>
          <w:szCs w:val="24"/>
        </w:rPr>
      </w:pPr>
      <w:r>
        <w:rPr>
          <w:rFonts w:ascii="Times New Roman" w:hAnsi="Times New Roman"/>
          <w:sz w:val="24"/>
          <w:szCs w:val="24"/>
        </w:rPr>
        <w:t xml:space="preserve">Pažymoje </w:t>
      </w:r>
      <w:r w:rsidR="00056D98">
        <w:rPr>
          <w:rFonts w:ascii="Times New Roman" w:hAnsi="Times New Roman"/>
          <w:sz w:val="24"/>
          <w:szCs w:val="24"/>
        </w:rPr>
        <w:t xml:space="preserve">nurodyta, kad Projektu nesiekiama socialinės ekonominės veiklos kriterijų susieti su tik aukcionuose įsigytos žaliavinės medienos perdirbimu, o bet koks medienos perdirbimas, nepriklausomai nuo perdirbimo </w:t>
      </w:r>
      <w:r w:rsidR="00DD300A">
        <w:rPr>
          <w:rFonts w:ascii="Times New Roman" w:hAnsi="Times New Roman"/>
          <w:sz w:val="24"/>
          <w:szCs w:val="24"/>
        </w:rPr>
        <w:t>gilumo</w:t>
      </w:r>
      <w:r w:rsidR="00056D98">
        <w:rPr>
          <w:rFonts w:ascii="Times New Roman" w:hAnsi="Times New Roman"/>
          <w:sz w:val="24"/>
          <w:szCs w:val="24"/>
        </w:rPr>
        <w:t xml:space="preserve">, nelaikytinas piktnaudžiavimu. Be to, sprendimas socialinės ekonominės naudos kriterijų susieti </w:t>
      </w:r>
      <w:r>
        <w:rPr>
          <w:rFonts w:ascii="Times New Roman" w:hAnsi="Times New Roman"/>
          <w:sz w:val="24"/>
          <w:szCs w:val="24"/>
        </w:rPr>
        <w:t xml:space="preserve">procentinės išraiškos </w:t>
      </w:r>
      <w:r w:rsidR="00056D98">
        <w:rPr>
          <w:rFonts w:ascii="Times New Roman" w:hAnsi="Times New Roman"/>
          <w:sz w:val="24"/>
          <w:szCs w:val="24"/>
        </w:rPr>
        <w:t xml:space="preserve">rodikliu (kad </w:t>
      </w:r>
      <w:r w:rsidR="00056D98" w:rsidRPr="00056D98">
        <w:rPr>
          <w:rFonts w:ascii="Times New Roman" w:hAnsi="Times New Roman" w:hint="eastAsia"/>
          <w:sz w:val="24"/>
          <w:szCs w:val="24"/>
        </w:rPr>
        <w:t>ū</w:t>
      </w:r>
      <w:r w:rsidR="00056D98" w:rsidRPr="00056D98">
        <w:rPr>
          <w:rFonts w:ascii="Times New Roman" w:hAnsi="Times New Roman"/>
          <w:sz w:val="24"/>
          <w:szCs w:val="24"/>
        </w:rPr>
        <w:t xml:space="preserve">kio subjektas per paskutinius 3 kalendorinius metus medienos gaminiams gaminti panaudojo </w:t>
      </w:r>
      <w:r w:rsidR="00056D98" w:rsidRPr="00056D98">
        <w:rPr>
          <w:rFonts w:ascii="Times New Roman" w:hAnsi="Times New Roman"/>
          <w:i/>
          <w:sz w:val="24"/>
          <w:szCs w:val="24"/>
        </w:rPr>
        <w:t>ne mažiau kaip 80 procent</w:t>
      </w:r>
      <w:r w:rsidR="00056D98" w:rsidRPr="00056D98">
        <w:rPr>
          <w:rFonts w:ascii="Times New Roman" w:hAnsi="Times New Roman" w:hint="eastAsia"/>
          <w:i/>
          <w:sz w:val="24"/>
          <w:szCs w:val="24"/>
        </w:rPr>
        <w:t>ų</w:t>
      </w:r>
      <w:r w:rsidR="00056D98" w:rsidRPr="00056D98">
        <w:rPr>
          <w:rFonts w:ascii="Times New Roman" w:hAnsi="Times New Roman"/>
          <w:sz w:val="24"/>
          <w:szCs w:val="24"/>
        </w:rPr>
        <w:t xml:space="preserve"> </w:t>
      </w:r>
      <w:r w:rsidR="00056D98" w:rsidRPr="00056D98">
        <w:rPr>
          <w:rFonts w:ascii="Times New Roman" w:hAnsi="Times New Roman" w:hint="eastAsia"/>
          <w:sz w:val="24"/>
          <w:szCs w:val="24"/>
        </w:rPr>
        <w:t>į</w:t>
      </w:r>
      <w:r w:rsidR="00056D98" w:rsidRPr="00056D98">
        <w:rPr>
          <w:rFonts w:ascii="Times New Roman" w:hAnsi="Times New Roman"/>
          <w:sz w:val="24"/>
          <w:szCs w:val="24"/>
        </w:rPr>
        <w:t>sigytos žaliavin</w:t>
      </w:r>
      <w:r w:rsidR="00056D98" w:rsidRPr="00056D98">
        <w:rPr>
          <w:rFonts w:ascii="Times New Roman" w:hAnsi="Times New Roman" w:hint="eastAsia"/>
          <w:sz w:val="24"/>
          <w:szCs w:val="24"/>
        </w:rPr>
        <w:t>ė</w:t>
      </w:r>
      <w:r w:rsidR="00056D98" w:rsidRPr="00056D98">
        <w:rPr>
          <w:rFonts w:ascii="Times New Roman" w:hAnsi="Times New Roman"/>
          <w:sz w:val="24"/>
          <w:szCs w:val="24"/>
        </w:rPr>
        <w:t>s medienos</w:t>
      </w:r>
      <w:r w:rsidR="00056D98">
        <w:rPr>
          <w:rFonts w:ascii="Times New Roman" w:hAnsi="Times New Roman"/>
          <w:sz w:val="24"/>
          <w:szCs w:val="24"/>
        </w:rPr>
        <w:t>)</w:t>
      </w:r>
      <w:r>
        <w:rPr>
          <w:rFonts w:ascii="Times New Roman" w:hAnsi="Times New Roman"/>
          <w:sz w:val="24"/>
          <w:szCs w:val="24"/>
        </w:rPr>
        <w:t xml:space="preserve"> pasirinktas atsižvelgiant į tai, kad (citata) „</w:t>
      </w:r>
      <w:r w:rsidR="004F29EC" w:rsidRPr="004F29EC">
        <w:rPr>
          <w:rFonts w:ascii="Times New Roman" w:hAnsi="Times New Roman"/>
          <w:i/>
          <w:sz w:val="24"/>
          <w:szCs w:val="24"/>
        </w:rPr>
        <w:t>Skirtingai nei ur</w:t>
      </w:r>
      <w:r w:rsidR="004F29EC" w:rsidRPr="004F29EC">
        <w:rPr>
          <w:rFonts w:ascii="Times New Roman" w:hAnsi="Times New Roman" w:hint="eastAsia"/>
          <w:i/>
          <w:sz w:val="24"/>
          <w:szCs w:val="24"/>
        </w:rPr>
        <w:t>ė</w:t>
      </w:r>
      <w:r w:rsidR="004F29EC" w:rsidRPr="004F29EC">
        <w:rPr>
          <w:rFonts w:ascii="Times New Roman" w:hAnsi="Times New Roman"/>
          <w:i/>
          <w:sz w:val="24"/>
          <w:szCs w:val="24"/>
        </w:rPr>
        <w:t>dijos vykdomoje didmenin</w:t>
      </w:r>
      <w:r w:rsidR="004F29EC" w:rsidRPr="004F29EC">
        <w:rPr>
          <w:rFonts w:ascii="Times New Roman" w:hAnsi="Times New Roman" w:hint="eastAsia"/>
          <w:i/>
          <w:sz w:val="24"/>
          <w:szCs w:val="24"/>
        </w:rPr>
        <w:t>ė</w:t>
      </w:r>
      <w:r w:rsidR="004F29EC" w:rsidRPr="004F29EC">
        <w:rPr>
          <w:rFonts w:ascii="Times New Roman" w:hAnsi="Times New Roman"/>
          <w:i/>
          <w:sz w:val="24"/>
          <w:szCs w:val="24"/>
        </w:rPr>
        <w:t>je prekyboje, priva</w:t>
      </w:r>
      <w:r w:rsidR="004F29EC" w:rsidRPr="004F29EC">
        <w:rPr>
          <w:rFonts w:ascii="Times New Roman" w:hAnsi="Times New Roman" w:hint="eastAsia"/>
          <w:i/>
          <w:sz w:val="24"/>
          <w:szCs w:val="24"/>
        </w:rPr>
        <w:t>č</w:t>
      </w:r>
      <w:r w:rsidR="004F29EC" w:rsidRPr="004F29EC">
        <w:rPr>
          <w:rFonts w:ascii="Times New Roman" w:hAnsi="Times New Roman"/>
          <w:i/>
          <w:sz w:val="24"/>
          <w:szCs w:val="24"/>
        </w:rPr>
        <w:t>i</w:t>
      </w:r>
      <w:r w:rsidR="004F29EC" w:rsidRPr="004F29EC">
        <w:rPr>
          <w:rFonts w:ascii="Times New Roman" w:hAnsi="Times New Roman" w:hint="eastAsia"/>
          <w:i/>
          <w:sz w:val="24"/>
          <w:szCs w:val="24"/>
        </w:rPr>
        <w:t>ų</w:t>
      </w:r>
      <w:r w:rsidR="004F29EC" w:rsidRPr="004F29EC">
        <w:rPr>
          <w:rFonts w:ascii="Times New Roman" w:hAnsi="Times New Roman"/>
          <w:i/>
          <w:sz w:val="24"/>
          <w:szCs w:val="24"/>
        </w:rPr>
        <w:t xml:space="preserve"> mišk</w:t>
      </w:r>
      <w:r w:rsidR="004F29EC" w:rsidRPr="004F29EC">
        <w:rPr>
          <w:rFonts w:ascii="Times New Roman" w:hAnsi="Times New Roman" w:hint="eastAsia"/>
          <w:i/>
          <w:sz w:val="24"/>
          <w:szCs w:val="24"/>
        </w:rPr>
        <w:t>ų</w:t>
      </w:r>
      <w:r w:rsidR="004F29EC" w:rsidRPr="004F29EC">
        <w:rPr>
          <w:rFonts w:ascii="Times New Roman" w:hAnsi="Times New Roman"/>
          <w:i/>
          <w:sz w:val="24"/>
          <w:szCs w:val="24"/>
        </w:rPr>
        <w:t xml:space="preserve"> </w:t>
      </w:r>
      <w:r w:rsidR="00685E17" w:rsidRPr="004F29EC">
        <w:rPr>
          <w:rFonts w:ascii="Times New Roman" w:hAnsi="Times New Roman"/>
          <w:i/>
          <w:sz w:val="24"/>
          <w:szCs w:val="24"/>
        </w:rPr>
        <w:t>savininkai</w:t>
      </w:r>
      <w:r w:rsidR="004F29EC" w:rsidRPr="004F29EC">
        <w:rPr>
          <w:rFonts w:ascii="Times New Roman" w:hAnsi="Times New Roman"/>
          <w:i/>
          <w:sz w:val="24"/>
          <w:szCs w:val="24"/>
        </w:rPr>
        <w:t xml:space="preserve"> dažnai parduota vis</w:t>
      </w:r>
      <w:r w:rsidR="004F29EC" w:rsidRPr="004F29EC">
        <w:rPr>
          <w:rFonts w:ascii="Times New Roman" w:hAnsi="Times New Roman" w:hint="eastAsia"/>
          <w:i/>
          <w:sz w:val="24"/>
          <w:szCs w:val="24"/>
        </w:rPr>
        <w:t>ą</w:t>
      </w:r>
      <w:r w:rsidR="004F29EC" w:rsidRPr="004F29EC">
        <w:rPr>
          <w:rFonts w:ascii="Times New Roman" w:hAnsi="Times New Roman"/>
          <w:i/>
          <w:sz w:val="24"/>
          <w:szCs w:val="24"/>
        </w:rPr>
        <w:t xml:space="preserve"> medien</w:t>
      </w:r>
      <w:r w:rsidR="004F29EC" w:rsidRPr="004F29EC">
        <w:rPr>
          <w:rFonts w:ascii="Times New Roman" w:hAnsi="Times New Roman" w:hint="eastAsia"/>
          <w:i/>
          <w:sz w:val="24"/>
          <w:szCs w:val="24"/>
        </w:rPr>
        <w:t>ą</w:t>
      </w:r>
      <w:r w:rsidR="004F29EC" w:rsidRPr="004F29EC">
        <w:rPr>
          <w:rFonts w:ascii="Times New Roman" w:hAnsi="Times New Roman"/>
          <w:i/>
          <w:sz w:val="24"/>
          <w:szCs w:val="24"/>
        </w:rPr>
        <w:t xml:space="preserve"> (</w:t>
      </w:r>
      <w:r w:rsidR="004F29EC" w:rsidRPr="004F29EC">
        <w:rPr>
          <w:rFonts w:ascii="Times New Roman" w:hAnsi="Times New Roman" w:hint="eastAsia"/>
          <w:i/>
          <w:sz w:val="24"/>
          <w:szCs w:val="24"/>
        </w:rPr>
        <w:t>į</w:t>
      </w:r>
      <w:r w:rsidR="004F29EC" w:rsidRPr="004F29EC">
        <w:rPr>
          <w:rFonts w:ascii="Times New Roman" w:hAnsi="Times New Roman"/>
          <w:i/>
          <w:sz w:val="24"/>
          <w:szCs w:val="24"/>
        </w:rPr>
        <w:t xml:space="preserve">vairius </w:t>
      </w:r>
      <w:proofErr w:type="spellStart"/>
      <w:r w:rsidR="004F29EC" w:rsidRPr="004F29EC">
        <w:rPr>
          <w:rFonts w:ascii="Times New Roman" w:hAnsi="Times New Roman"/>
          <w:i/>
          <w:sz w:val="24"/>
          <w:szCs w:val="24"/>
        </w:rPr>
        <w:t>sortimentus</w:t>
      </w:r>
      <w:proofErr w:type="spellEnd"/>
      <w:r w:rsidR="004F29EC" w:rsidRPr="004F29EC">
        <w:rPr>
          <w:rFonts w:ascii="Times New Roman" w:hAnsi="Times New Roman"/>
          <w:i/>
          <w:sz w:val="24"/>
          <w:szCs w:val="24"/>
        </w:rPr>
        <w:t>) kartu, iš kuri</w:t>
      </w:r>
      <w:r w:rsidR="004F29EC" w:rsidRPr="004F29EC">
        <w:rPr>
          <w:rFonts w:ascii="Times New Roman" w:hAnsi="Times New Roman" w:hint="eastAsia"/>
          <w:i/>
          <w:sz w:val="24"/>
          <w:szCs w:val="24"/>
        </w:rPr>
        <w:t>ų</w:t>
      </w:r>
      <w:r w:rsidR="004F29EC" w:rsidRPr="004F29EC">
        <w:rPr>
          <w:rFonts w:ascii="Times New Roman" w:hAnsi="Times New Roman"/>
          <w:i/>
          <w:sz w:val="24"/>
          <w:szCs w:val="24"/>
        </w:rPr>
        <w:t xml:space="preserve"> kai kuri</w:t>
      </w:r>
      <w:r w:rsidR="004F29EC" w:rsidRPr="004F29EC">
        <w:rPr>
          <w:rFonts w:ascii="Times New Roman" w:hAnsi="Times New Roman" w:hint="eastAsia"/>
          <w:i/>
          <w:sz w:val="24"/>
          <w:szCs w:val="24"/>
        </w:rPr>
        <w:t>ų</w:t>
      </w:r>
      <w:r w:rsidR="004F29EC" w:rsidRPr="004F29EC">
        <w:rPr>
          <w:rFonts w:ascii="Times New Roman" w:hAnsi="Times New Roman"/>
          <w:i/>
          <w:sz w:val="24"/>
          <w:szCs w:val="24"/>
        </w:rPr>
        <w:t xml:space="preserve"> </w:t>
      </w:r>
      <w:proofErr w:type="spellStart"/>
      <w:r w:rsidR="004F29EC" w:rsidRPr="004F29EC">
        <w:rPr>
          <w:rFonts w:ascii="Times New Roman" w:hAnsi="Times New Roman"/>
          <w:i/>
          <w:sz w:val="24"/>
          <w:szCs w:val="24"/>
        </w:rPr>
        <w:t>sortiment</w:t>
      </w:r>
      <w:r w:rsidR="004F29EC" w:rsidRPr="004F29EC">
        <w:rPr>
          <w:rFonts w:ascii="Times New Roman" w:hAnsi="Times New Roman" w:hint="eastAsia"/>
          <w:i/>
          <w:sz w:val="24"/>
          <w:szCs w:val="24"/>
        </w:rPr>
        <w:t>ų</w:t>
      </w:r>
      <w:proofErr w:type="spellEnd"/>
      <w:r w:rsidR="004F29EC" w:rsidRPr="004F29EC">
        <w:rPr>
          <w:rFonts w:ascii="Times New Roman" w:hAnsi="Times New Roman"/>
          <w:i/>
          <w:sz w:val="24"/>
          <w:szCs w:val="24"/>
        </w:rPr>
        <w:t xml:space="preserve"> technologiškai </w:t>
      </w:r>
      <w:r w:rsidR="004F29EC" w:rsidRPr="004F29EC">
        <w:rPr>
          <w:rFonts w:ascii="Times New Roman" w:hAnsi="Times New Roman" w:hint="eastAsia"/>
          <w:i/>
          <w:sz w:val="24"/>
          <w:szCs w:val="24"/>
        </w:rPr>
        <w:t>į</w:t>
      </w:r>
      <w:r w:rsidR="004F29EC" w:rsidRPr="004F29EC">
        <w:rPr>
          <w:rFonts w:ascii="Times New Roman" w:hAnsi="Times New Roman"/>
          <w:i/>
          <w:sz w:val="24"/>
          <w:szCs w:val="24"/>
        </w:rPr>
        <w:t>mon</w:t>
      </w:r>
      <w:r w:rsidR="004F29EC" w:rsidRPr="004F29EC">
        <w:rPr>
          <w:rFonts w:ascii="Times New Roman" w:hAnsi="Times New Roman" w:hint="eastAsia"/>
          <w:i/>
          <w:sz w:val="24"/>
          <w:szCs w:val="24"/>
        </w:rPr>
        <w:t>ė</w:t>
      </w:r>
      <w:r w:rsidR="004F29EC" w:rsidRPr="004F29EC">
        <w:rPr>
          <w:rFonts w:ascii="Times New Roman" w:hAnsi="Times New Roman"/>
          <w:i/>
          <w:sz w:val="24"/>
          <w:szCs w:val="24"/>
        </w:rPr>
        <w:t xml:space="preserve"> negali perdirbti (arba iš tokios medienos negamina joki</w:t>
      </w:r>
      <w:r w:rsidR="004F29EC" w:rsidRPr="004F29EC">
        <w:rPr>
          <w:rFonts w:ascii="Times New Roman" w:hAnsi="Times New Roman" w:hint="eastAsia"/>
          <w:i/>
          <w:sz w:val="24"/>
          <w:szCs w:val="24"/>
        </w:rPr>
        <w:t>ų</w:t>
      </w:r>
      <w:r w:rsidR="004F29EC" w:rsidRPr="004F29EC">
        <w:rPr>
          <w:rFonts w:ascii="Times New Roman" w:hAnsi="Times New Roman"/>
          <w:i/>
          <w:sz w:val="24"/>
          <w:szCs w:val="24"/>
        </w:rPr>
        <w:t xml:space="preserve"> gamini</w:t>
      </w:r>
      <w:r w:rsidR="004F29EC" w:rsidRPr="004F29EC">
        <w:rPr>
          <w:rFonts w:ascii="Times New Roman" w:hAnsi="Times New Roman" w:hint="eastAsia"/>
          <w:i/>
          <w:sz w:val="24"/>
          <w:szCs w:val="24"/>
        </w:rPr>
        <w:t>ų</w:t>
      </w:r>
      <w:r w:rsidR="004F29EC" w:rsidRPr="004F29EC">
        <w:rPr>
          <w:rFonts w:ascii="Times New Roman" w:hAnsi="Times New Roman"/>
          <w:i/>
          <w:sz w:val="24"/>
          <w:szCs w:val="24"/>
        </w:rPr>
        <w:t>), tod</w:t>
      </w:r>
      <w:r w:rsidR="004F29EC" w:rsidRPr="004F29EC">
        <w:rPr>
          <w:rFonts w:ascii="Times New Roman" w:hAnsi="Times New Roman" w:hint="eastAsia"/>
          <w:i/>
          <w:sz w:val="24"/>
          <w:szCs w:val="24"/>
        </w:rPr>
        <w:t>ė</w:t>
      </w:r>
      <w:r w:rsidR="004F29EC" w:rsidRPr="004F29EC">
        <w:rPr>
          <w:rFonts w:ascii="Times New Roman" w:hAnsi="Times New Roman"/>
          <w:i/>
          <w:sz w:val="24"/>
          <w:szCs w:val="24"/>
        </w:rPr>
        <w:t>l yra priversta parduoti dal</w:t>
      </w:r>
      <w:r w:rsidR="004F29EC" w:rsidRPr="004F29EC">
        <w:rPr>
          <w:rFonts w:ascii="Times New Roman" w:hAnsi="Times New Roman" w:hint="eastAsia"/>
          <w:i/>
          <w:sz w:val="24"/>
          <w:szCs w:val="24"/>
        </w:rPr>
        <w:t>į</w:t>
      </w:r>
      <w:r w:rsidR="004F29EC" w:rsidRPr="004F29EC">
        <w:rPr>
          <w:rFonts w:ascii="Times New Roman" w:hAnsi="Times New Roman"/>
          <w:i/>
          <w:sz w:val="24"/>
          <w:szCs w:val="24"/>
        </w:rPr>
        <w:t xml:space="preserve"> </w:t>
      </w:r>
      <w:r w:rsidR="004F29EC" w:rsidRPr="004F29EC">
        <w:rPr>
          <w:rFonts w:ascii="Times New Roman" w:hAnsi="Times New Roman" w:hint="eastAsia"/>
          <w:i/>
          <w:sz w:val="24"/>
          <w:szCs w:val="24"/>
        </w:rPr>
        <w:t>į</w:t>
      </w:r>
      <w:r w:rsidR="004F29EC" w:rsidRPr="004F29EC">
        <w:rPr>
          <w:rFonts w:ascii="Times New Roman" w:hAnsi="Times New Roman"/>
          <w:i/>
          <w:sz w:val="24"/>
          <w:szCs w:val="24"/>
        </w:rPr>
        <w:t xml:space="preserve">sigytos medienos. Ekspertiniu vertinimu ši dalis dažniausia siekia iki 20 proc. nuo </w:t>
      </w:r>
      <w:r w:rsidR="004F29EC" w:rsidRPr="004F29EC">
        <w:rPr>
          <w:rFonts w:ascii="Times New Roman" w:hAnsi="Times New Roman" w:hint="eastAsia"/>
          <w:i/>
          <w:sz w:val="24"/>
          <w:szCs w:val="24"/>
        </w:rPr>
        <w:t>į</w:t>
      </w:r>
      <w:r w:rsidR="004F29EC" w:rsidRPr="004F29EC">
        <w:rPr>
          <w:rFonts w:ascii="Times New Roman" w:hAnsi="Times New Roman"/>
          <w:i/>
          <w:sz w:val="24"/>
          <w:szCs w:val="24"/>
        </w:rPr>
        <w:t>sigyjamos medienos, tod</w:t>
      </w:r>
      <w:r w:rsidR="004F29EC" w:rsidRPr="004F29EC">
        <w:rPr>
          <w:rFonts w:ascii="Times New Roman" w:hAnsi="Times New Roman" w:hint="eastAsia"/>
          <w:i/>
          <w:sz w:val="24"/>
          <w:szCs w:val="24"/>
        </w:rPr>
        <w:t>ė</w:t>
      </w:r>
      <w:r w:rsidR="004F29EC" w:rsidRPr="004F29EC">
        <w:rPr>
          <w:rFonts w:ascii="Times New Roman" w:hAnsi="Times New Roman"/>
          <w:i/>
          <w:sz w:val="24"/>
          <w:szCs w:val="24"/>
        </w:rPr>
        <w:t>l tam tikras lankstumas d</w:t>
      </w:r>
      <w:r w:rsidR="004F29EC" w:rsidRPr="004F29EC">
        <w:rPr>
          <w:rFonts w:ascii="Times New Roman" w:hAnsi="Times New Roman" w:hint="eastAsia"/>
          <w:i/>
          <w:sz w:val="24"/>
          <w:szCs w:val="24"/>
        </w:rPr>
        <w:t>ė</w:t>
      </w:r>
      <w:r w:rsidR="004F29EC" w:rsidRPr="004F29EC">
        <w:rPr>
          <w:rFonts w:ascii="Times New Roman" w:hAnsi="Times New Roman"/>
          <w:i/>
          <w:sz w:val="24"/>
          <w:szCs w:val="24"/>
        </w:rPr>
        <w:t>l šio reikalavimo yra b</w:t>
      </w:r>
      <w:r w:rsidR="004F29EC" w:rsidRPr="004F29EC">
        <w:rPr>
          <w:rFonts w:ascii="Times New Roman" w:hAnsi="Times New Roman" w:hint="eastAsia"/>
          <w:i/>
          <w:sz w:val="24"/>
          <w:szCs w:val="24"/>
        </w:rPr>
        <w:t>ū</w:t>
      </w:r>
      <w:r w:rsidR="004F29EC" w:rsidRPr="004F29EC">
        <w:rPr>
          <w:rFonts w:ascii="Times New Roman" w:hAnsi="Times New Roman"/>
          <w:i/>
          <w:sz w:val="24"/>
          <w:szCs w:val="24"/>
        </w:rPr>
        <w:t>tinas</w:t>
      </w:r>
      <w:r w:rsidR="004F29EC">
        <w:rPr>
          <w:rFonts w:ascii="Times New Roman" w:hAnsi="Times New Roman"/>
          <w:sz w:val="24"/>
          <w:szCs w:val="24"/>
        </w:rPr>
        <w:t>“</w:t>
      </w:r>
      <w:r w:rsidR="004F29EC" w:rsidRPr="004F29EC">
        <w:rPr>
          <w:rFonts w:ascii="Times New Roman" w:hAnsi="Times New Roman"/>
          <w:sz w:val="24"/>
          <w:szCs w:val="24"/>
        </w:rPr>
        <w:t>.</w:t>
      </w:r>
    </w:p>
    <w:p w14:paraId="6F24E645" w14:textId="5790E9A1" w:rsidR="00137940" w:rsidRDefault="00CC42EA" w:rsidP="00580F6D">
      <w:pPr>
        <w:pStyle w:val="ListParagraph"/>
        <w:spacing w:line="336" w:lineRule="auto"/>
        <w:ind w:left="0" w:firstLine="851"/>
        <w:jc w:val="both"/>
        <w:rPr>
          <w:rFonts w:ascii="Times New Roman" w:hAnsi="Times New Roman"/>
          <w:sz w:val="24"/>
          <w:szCs w:val="24"/>
        </w:rPr>
      </w:pPr>
      <w:r>
        <w:rPr>
          <w:rFonts w:ascii="Times New Roman" w:hAnsi="Times New Roman"/>
          <w:sz w:val="24"/>
          <w:szCs w:val="24"/>
        </w:rPr>
        <w:t>Specialiųjų tyrimų tarnybos nuomone, t</w:t>
      </w:r>
      <w:r w:rsidR="00056D98">
        <w:rPr>
          <w:rFonts w:ascii="Times New Roman" w:hAnsi="Times New Roman"/>
          <w:sz w:val="24"/>
          <w:szCs w:val="24"/>
        </w:rPr>
        <w:t xml:space="preserve">okie Projekto rengėjų argumentai </w:t>
      </w:r>
      <w:r w:rsidR="00FC7CA1">
        <w:rPr>
          <w:rFonts w:ascii="Times New Roman" w:hAnsi="Times New Roman"/>
          <w:sz w:val="24"/>
          <w:szCs w:val="24"/>
        </w:rPr>
        <w:t>leidžia daryti išvadą</w:t>
      </w:r>
      <w:r w:rsidR="00056D98">
        <w:rPr>
          <w:rFonts w:ascii="Times New Roman" w:hAnsi="Times New Roman"/>
          <w:sz w:val="24"/>
          <w:szCs w:val="24"/>
        </w:rPr>
        <w:t xml:space="preserve">, kad Projektu siūlomi kriterijai </w:t>
      </w:r>
      <w:r w:rsidR="00FC7CA1">
        <w:rPr>
          <w:rFonts w:ascii="Times New Roman" w:hAnsi="Times New Roman"/>
          <w:sz w:val="24"/>
          <w:szCs w:val="24"/>
        </w:rPr>
        <w:t>(Projekto priėmimo atveju</w:t>
      </w:r>
      <w:r>
        <w:rPr>
          <w:rFonts w:ascii="Times New Roman" w:hAnsi="Times New Roman"/>
          <w:sz w:val="24"/>
          <w:szCs w:val="24"/>
        </w:rPr>
        <w:t xml:space="preserve"> ir faktiškai įgyvendinant Projektu siūlomas nuostatas</w:t>
      </w:r>
      <w:r w:rsidR="00FC7CA1">
        <w:rPr>
          <w:rFonts w:ascii="Times New Roman" w:hAnsi="Times New Roman"/>
          <w:sz w:val="24"/>
          <w:szCs w:val="24"/>
        </w:rPr>
        <w:t xml:space="preserve">) </w:t>
      </w:r>
      <w:r w:rsidR="00056D98">
        <w:rPr>
          <w:rFonts w:ascii="Times New Roman" w:hAnsi="Times New Roman"/>
          <w:sz w:val="24"/>
          <w:szCs w:val="24"/>
        </w:rPr>
        <w:t xml:space="preserve">nebus siejami su aukcionuose lengvatinėmis sąlygomis įsigytos medienos perdirbimu, </w:t>
      </w:r>
      <w:r w:rsidR="00FC7CA1">
        <w:rPr>
          <w:rFonts w:ascii="Times New Roman" w:hAnsi="Times New Roman"/>
          <w:sz w:val="24"/>
          <w:szCs w:val="24"/>
        </w:rPr>
        <w:t>todėl ją įsigyjantiems asmenims nebus taikomas reikalavimas ją perdirbti. Tokia situacija, mūsų nuomone, diskutuotina Projektu siūlomų nuostatų loginio pagrįstumo prasme (t.</w:t>
      </w:r>
      <w:r w:rsidR="00685E17">
        <w:rPr>
          <w:rFonts w:ascii="Times New Roman" w:hAnsi="Times New Roman"/>
          <w:sz w:val="24"/>
          <w:szCs w:val="24"/>
        </w:rPr>
        <w:t xml:space="preserve"> </w:t>
      </w:r>
      <w:r w:rsidR="00FC7CA1">
        <w:rPr>
          <w:rFonts w:ascii="Times New Roman" w:hAnsi="Times New Roman"/>
          <w:sz w:val="24"/>
          <w:szCs w:val="24"/>
        </w:rPr>
        <w:t>y. pirmumo teis</w:t>
      </w:r>
      <w:r w:rsidR="00685E17">
        <w:rPr>
          <w:rFonts w:ascii="Times New Roman" w:hAnsi="Times New Roman"/>
          <w:sz w:val="24"/>
          <w:szCs w:val="24"/>
        </w:rPr>
        <w:t>ę</w:t>
      </w:r>
      <w:r w:rsidR="00FC7CA1">
        <w:rPr>
          <w:rFonts w:ascii="Times New Roman" w:hAnsi="Times New Roman"/>
          <w:sz w:val="24"/>
          <w:szCs w:val="24"/>
        </w:rPr>
        <w:t xml:space="preserve"> pirkti medieną turės asmenys, kurie atitinka kriterijus, tačiau nebus reikalaujama, kad šie kriterijai būtų pasiekiami perdirbant lengvatinėmis sąlygomis įsigytą medieną). </w:t>
      </w:r>
    </w:p>
    <w:p w14:paraId="1305B90C" w14:textId="0C97BB57" w:rsidR="004F29EC" w:rsidRDefault="00FC7CA1" w:rsidP="00580F6D">
      <w:pPr>
        <w:pStyle w:val="ListParagraph"/>
        <w:spacing w:line="336" w:lineRule="auto"/>
        <w:ind w:left="0" w:firstLine="851"/>
        <w:jc w:val="both"/>
        <w:rPr>
          <w:rFonts w:ascii="Times New Roman" w:hAnsi="Times New Roman"/>
          <w:sz w:val="24"/>
          <w:szCs w:val="24"/>
        </w:rPr>
      </w:pPr>
      <w:r>
        <w:rPr>
          <w:rFonts w:ascii="Times New Roman" w:hAnsi="Times New Roman"/>
          <w:sz w:val="24"/>
          <w:szCs w:val="24"/>
        </w:rPr>
        <w:t>Atsižvelgdami į išdėstytą manytume, kad tai pagrindžia Specialiųjų tyrimų tarnybos įžvalgas, jog Projektas sudarys sąlygas aukcionuose medieną įsigyjantiems asmenims pasielgti nesąžiningai (pavyzdžiui, procentinis reikalavimas perdirbti medieną galės būti grindžiamas iš kitų šaltinių įsigytos medienos (pavyzdžiui, miško liekanų) kiekiais</w:t>
      </w:r>
      <w:r w:rsidR="00E605BB">
        <w:rPr>
          <w:rFonts w:ascii="Times New Roman" w:hAnsi="Times New Roman"/>
          <w:sz w:val="24"/>
          <w:szCs w:val="24"/>
        </w:rPr>
        <w:t>, o aukcionuose įsigyta mediena perparduodama;</w:t>
      </w:r>
      <w:r>
        <w:rPr>
          <w:rFonts w:ascii="Times New Roman" w:hAnsi="Times New Roman"/>
          <w:sz w:val="24"/>
          <w:szCs w:val="24"/>
        </w:rPr>
        <w:t xml:space="preserve"> </w:t>
      </w:r>
      <w:r w:rsidR="00E605BB">
        <w:rPr>
          <w:rFonts w:ascii="Times New Roman" w:hAnsi="Times New Roman"/>
          <w:sz w:val="24"/>
          <w:szCs w:val="24"/>
        </w:rPr>
        <w:t xml:space="preserve">panaudojant minimalius išteklius (teoriškai) „perdirbta“ žaliavinė mediena galės būti perparduodama (pavyzdžiui, įsigytus </w:t>
      </w:r>
      <w:proofErr w:type="spellStart"/>
      <w:r w:rsidR="00E605BB">
        <w:rPr>
          <w:rFonts w:ascii="Times New Roman" w:hAnsi="Times New Roman"/>
          <w:sz w:val="24"/>
          <w:szCs w:val="24"/>
        </w:rPr>
        <w:t>sortimentus</w:t>
      </w:r>
      <w:proofErr w:type="spellEnd"/>
      <w:r w:rsidR="00E605BB">
        <w:rPr>
          <w:rFonts w:ascii="Times New Roman" w:hAnsi="Times New Roman"/>
          <w:sz w:val="24"/>
          <w:szCs w:val="24"/>
        </w:rPr>
        <w:t xml:space="preserve"> keičiant į kitus </w:t>
      </w:r>
      <w:proofErr w:type="spellStart"/>
      <w:r w:rsidR="00E605BB">
        <w:rPr>
          <w:rFonts w:ascii="Times New Roman" w:hAnsi="Times New Roman"/>
          <w:sz w:val="24"/>
          <w:szCs w:val="24"/>
        </w:rPr>
        <w:t>sortimentus</w:t>
      </w:r>
      <w:proofErr w:type="spellEnd"/>
      <w:r w:rsidR="00E605BB">
        <w:rPr>
          <w:rFonts w:ascii="Times New Roman" w:hAnsi="Times New Roman"/>
          <w:sz w:val="24"/>
          <w:szCs w:val="24"/>
        </w:rPr>
        <w:t xml:space="preserve"> perpjaunant rąstus, juos </w:t>
      </w:r>
      <w:proofErr w:type="spellStart"/>
      <w:r w:rsidR="00E605BB">
        <w:rPr>
          <w:rFonts w:ascii="Times New Roman" w:hAnsi="Times New Roman"/>
          <w:sz w:val="24"/>
          <w:szCs w:val="24"/>
        </w:rPr>
        <w:t>nužievinant</w:t>
      </w:r>
      <w:proofErr w:type="spellEnd"/>
      <w:r w:rsidR="00E605BB">
        <w:rPr>
          <w:rFonts w:ascii="Times New Roman" w:hAnsi="Times New Roman"/>
          <w:sz w:val="24"/>
          <w:szCs w:val="24"/>
        </w:rPr>
        <w:t xml:space="preserve"> ar pan.). Šiuo atveju manytume, kad Projektu siūlomos nuostatos ydingos tuo aspektu, kad asmenims sudarytų sąlygas lengvatinėmis sąlygomis palankesne kaina įsigyti paklausiausius medienos asortimentus (neturint tikslo juos perdirbti, todėl nepagrįstai)</w:t>
      </w:r>
      <w:r w:rsidR="00DD300A">
        <w:rPr>
          <w:rFonts w:ascii="Times New Roman" w:hAnsi="Times New Roman"/>
          <w:sz w:val="24"/>
          <w:szCs w:val="24"/>
        </w:rPr>
        <w:t>, tačiau</w:t>
      </w:r>
      <w:r w:rsidR="00E605BB">
        <w:rPr>
          <w:rFonts w:ascii="Times New Roman" w:hAnsi="Times New Roman"/>
          <w:sz w:val="24"/>
          <w:szCs w:val="24"/>
        </w:rPr>
        <w:t xml:space="preserve"> apribo</w:t>
      </w:r>
      <w:r w:rsidR="00DD300A">
        <w:rPr>
          <w:rFonts w:ascii="Times New Roman" w:hAnsi="Times New Roman"/>
          <w:sz w:val="24"/>
          <w:szCs w:val="24"/>
        </w:rPr>
        <w:t xml:space="preserve">tų </w:t>
      </w:r>
      <w:r w:rsidR="00E605BB">
        <w:rPr>
          <w:rFonts w:ascii="Times New Roman" w:hAnsi="Times New Roman"/>
          <w:sz w:val="24"/>
          <w:szCs w:val="24"/>
        </w:rPr>
        <w:t xml:space="preserve">šiuose aukcionuose dalyvauti teisės neturinčių asmenų galimybes tokią medieną įsigyti tikslams, tiesiogiai susijusiems su medienos panaudojimu gaminiams gaminti. Be to, kadangi aukcionuose parduodama valstybiniuose miškuose pagaminta mediena, </w:t>
      </w:r>
      <w:r w:rsidR="00137940">
        <w:rPr>
          <w:rFonts w:ascii="Times New Roman" w:hAnsi="Times New Roman"/>
          <w:sz w:val="24"/>
          <w:szCs w:val="24"/>
        </w:rPr>
        <w:t xml:space="preserve">manytume, </w:t>
      </w:r>
      <w:r w:rsidR="00E605BB">
        <w:rPr>
          <w:rFonts w:ascii="Times New Roman" w:hAnsi="Times New Roman"/>
          <w:sz w:val="24"/>
          <w:szCs w:val="24"/>
        </w:rPr>
        <w:t>valstybė iš tokios medienos pardavimo gautų mažesnę naudą.</w:t>
      </w:r>
    </w:p>
    <w:p w14:paraId="0E3E480A" w14:textId="263F909A" w:rsidR="00CC42EA" w:rsidRDefault="00CC42EA" w:rsidP="00580F6D">
      <w:pPr>
        <w:pStyle w:val="ListParagraph"/>
        <w:spacing w:line="336" w:lineRule="auto"/>
        <w:ind w:left="0" w:firstLine="851"/>
        <w:jc w:val="both"/>
        <w:rPr>
          <w:rFonts w:ascii="Times New Roman" w:hAnsi="Times New Roman"/>
          <w:sz w:val="24"/>
          <w:szCs w:val="24"/>
        </w:rPr>
      </w:pPr>
      <w:r>
        <w:rPr>
          <w:rFonts w:ascii="Times New Roman" w:hAnsi="Times New Roman"/>
          <w:sz w:val="24"/>
          <w:szCs w:val="24"/>
        </w:rPr>
        <w:t xml:space="preserve">Projekto rengėjai pažymoje </w:t>
      </w:r>
      <w:r w:rsidR="00137940">
        <w:rPr>
          <w:rFonts w:ascii="Times New Roman" w:hAnsi="Times New Roman"/>
          <w:sz w:val="24"/>
          <w:szCs w:val="24"/>
        </w:rPr>
        <w:t xml:space="preserve">nurodo, kad </w:t>
      </w:r>
      <w:r>
        <w:rPr>
          <w:rFonts w:ascii="Times New Roman" w:hAnsi="Times New Roman"/>
          <w:sz w:val="24"/>
          <w:szCs w:val="24"/>
        </w:rPr>
        <w:t xml:space="preserve"> galimybes pasielgti nesąžiningai (t.</w:t>
      </w:r>
      <w:r w:rsidR="00137940">
        <w:rPr>
          <w:rFonts w:ascii="Times New Roman" w:hAnsi="Times New Roman"/>
          <w:sz w:val="24"/>
          <w:szCs w:val="24"/>
        </w:rPr>
        <w:t xml:space="preserve"> </w:t>
      </w:r>
      <w:r>
        <w:rPr>
          <w:rFonts w:ascii="Times New Roman" w:hAnsi="Times New Roman"/>
          <w:sz w:val="24"/>
          <w:szCs w:val="24"/>
        </w:rPr>
        <w:t xml:space="preserve">y. įsigytą medieną ne perdirbti, bet perparduoti) </w:t>
      </w:r>
      <w:proofErr w:type="spellStart"/>
      <w:r>
        <w:rPr>
          <w:rFonts w:ascii="Times New Roman" w:hAnsi="Times New Roman"/>
          <w:sz w:val="24"/>
          <w:szCs w:val="24"/>
        </w:rPr>
        <w:t>minimalizuoja</w:t>
      </w:r>
      <w:proofErr w:type="spellEnd"/>
      <w:r>
        <w:rPr>
          <w:rFonts w:ascii="Times New Roman" w:hAnsi="Times New Roman"/>
          <w:sz w:val="24"/>
          <w:szCs w:val="24"/>
        </w:rPr>
        <w:t xml:space="preserve"> tai, kad tam, jog galėtų pasinaudoti pirmumo teise asmenys turės atitikti visus 4 kriterijus</w:t>
      </w:r>
      <w:r w:rsidR="00137940">
        <w:rPr>
          <w:rFonts w:ascii="Times New Roman" w:hAnsi="Times New Roman"/>
          <w:sz w:val="24"/>
          <w:szCs w:val="24"/>
        </w:rPr>
        <w:t>,</w:t>
      </w:r>
      <w:r>
        <w:rPr>
          <w:rFonts w:ascii="Times New Roman" w:hAnsi="Times New Roman"/>
          <w:sz w:val="24"/>
          <w:szCs w:val="24"/>
        </w:rPr>
        <w:t xml:space="preserve"> pirkėjas turi disponuoti gamybiniais įrenginiais, </w:t>
      </w:r>
      <w:r>
        <w:rPr>
          <w:rFonts w:ascii="Times New Roman" w:hAnsi="Times New Roman"/>
          <w:sz w:val="24"/>
          <w:szCs w:val="24"/>
        </w:rPr>
        <w:lastRenderedPageBreak/>
        <w:t>leidžiančiais perdirbti įsigytą medieną</w:t>
      </w:r>
      <w:r w:rsidR="00137940">
        <w:rPr>
          <w:rFonts w:ascii="Times New Roman" w:hAnsi="Times New Roman"/>
          <w:sz w:val="24"/>
          <w:szCs w:val="24"/>
        </w:rPr>
        <w:t>, o</w:t>
      </w:r>
      <w:r>
        <w:rPr>
          <w:rFonts w:ascii="Times New Roman" w:hAnsi="Times New Roman"/>
          <w:sz w:val="24"/>
          <w:szCs w:val="24"/>
        </w:rPr>
        <w:t xml:space="preserve"> neatitikus nors vieno kriterijaus asmuo negalės dalyvauti aukcionuose ir kt. </w:t>
      </w:r>
    </w:p>
    <w:p w14:paraId="337911B8" w14:textId="2C14F973" w:rsidR="0042631C" w:rsidRPr="0097359C" w:rsidRDefault="004F29EC" w:rsidP="00580F6D">
      <w:pPr>
        <w:pStyle w:val="ListParagraph"/>
        <w:spacing w:line="336" w:lineRule="auto"/>
        <w:ind w:left="0" w:firstLine="851"/>
        <w:jc w:val="both"/>
        <w:rPr>
          <w:rFonts w:ascii="Times New Roman" w:hAnsi="Times New Roman"/>
          <w:sz w:val="24"/>
          <w:szCs w:val="24"/>
        </w:rPr>
      </w:pPr>
      <w:r>
        <w:rPr>
          <w:rFonts w:ascii="Times New Roman" w:hAnsi="Times New Roman"/>
          <w:sz w:val="24"/>
          <w:szCs w:val="24"/>
        </w:rPr>
        <w:t xml:space="preserve">Specialiųjų tyrimų tarnybos nuomone, </w:t>
      </w:r>
      <w:r w:rsidR="00CC42EA">
        <w:rPr>
          <w:rFonts w:ascii="Times New Roman" w:hAnsi="Times New Roman"/>
          <w:sz w:val="24"/>
          <w:szCs w:val="24"/>
        </w:rPr>
        <w:t xml:space="preserve">minėti argumentai </w:t>
      </w:r>
      <w:r w:rsidR="00EA7939">
        <w:rPr>
          <w:rFonts w:ascii="Times New Roman" w:hAnsi="Times New Roman"/>
          <w:sz w:val="24"/>
          <w:szCs w:val="24"/>
        </w:rPr>
        <w:t>gali būti laik</w:t>
      </w:r>
      <w:r w:rsidR="00561D9D">
        <w:rPr>
          <w:rFonts w:ascii="Times New Roman" w:hAnsi="Times New Roman"/>
          <w:sz w:val="24"/>
          <w:szCs w:val="24"/>
        </w:rPr>
        <w:t xml:space="preserve">omi </w:t>
      </w:r>
      <w:r w:rsidR="00CC42EA">
        <w:rPr>
          <w:rFonts w:ascii="Times New Roman" w:hAnsi="Times New Roman"/>
          <w:sz w:val="24"/>
          <w:szCs w:val="24"/>
        </w:rPr>
        <w:t xml:space="preserve"> klaidinan</w:t>
      </w:r>
      <w:r w:rsidR="00EA7939">
        <w:rPr>
          <w:rFonts w:ascii="Times New Roman" w:hAnsi="Times New Roman"/>
          <w:sz w:val="24"/>
          <w:szCs w:val="24"/>
        </w:rPr>
        <w:t>čiais</w:t>
      </w:r>
      <w:r w:rsidR="00CC42EA">
        <w:rPr>
          <w:rFonts w:ascii="Times New Roman" w:hAnsi="Times New Roman"/>
          <w:sz w:val="24"/>
          <w:szCs w:val="24"/>
        </w:rPr>
        <w:t xml:space="preserve">, kadangi, kaip minėta anksčiau, kriterijai </w:t>
      </w:r>
      <w:r w:rsidR="00EA7939">
        <w:rPr>
          <w:rFonts w:ascii="Times New Roman" w:hAnsi="Times New Roman"/>
          <w:sz w:val="24"/>
          <w:szCs w:val="24"/>
        </w:rPr>
        <w:t xml:space="preserve">(taip pat ir kriterijus </w:t>
      </w:r>
      <w:r w:rsidR="00EA7939" w:rsidRPr="00EA7939">
        <w:rPr>
          <w:rFonts w:ascii="Times New Roman" w:hAnsi="Times New Roman" w:hint="eastAsia"/>
          <w:sz w:val="24"/>
          <w:szCs w:val="24"/>
        </w:rPr>
        <w:t>ū</w:t>
      </w:r>
      <w:r w:rsidR="00EA7939" w:rsidRPr="00EA7939">
        <w:rPr>
          <w:rFonts w:ascii="Times New Roman" w:hAnsi="Times New Roman"/>
          <w:sz w:val="24"/>
          <w:szCs w:val="24"/>
        </w:rPr>
        <w:t>kio subjekt</w:t>
      </w:r>
      <w:r w:rsidR="00EA7939">
        <w:rPr>
          <w:rFonts w:ascii="Times New Roman" w:hAnsi="Times New Roman"/>
          <w:sz w:val="24"/>
          <w:szCs w:val="24"/>
        </w:rPr>
        <w:t xml:space="preserve">ui </w:t>
      </w:r>
      <w:r w:rsidR="00EA7939" w:rsidRPr="00EA7939">
        <w:rPr>
          <w:rFonts w:ascii="Times New Roman" w:hAnsi="Times New Roman"/>
          <w:sz w:val="24"/>
          <w:szCs w:val="24"/>
        </w:rPr>
        <w:t>teis</w:t>
      </w:r>
      <w:r w:rsidR="00EA7939" w:rsidRPr="00EA7939">
        <w:rPr>
          <w:rFonts w:ascii="Times New Roman" w:hAnsi="Times New Roman" w:hint="eastAsia"/>
          <w:sz w:val="24"/>
          <w:szCs w:val="24"/>
        </w:rPr>
        <w:t>ė</w:t>
      </w:r>
      <w:r w:rsidR="00EA7939" w:rsidRPr="00EA7939">
        <w:rPr>
          <w:rFonts w:ascii="Times New Roman" w:hAnsi="Times New Roman"/>
          <w:sz w:val="24"/>
          <w:szCs w:val="24"/>
        </w:rPr>
        <w:t>tais pagrindais disponuo</w:t>
      </w:r>
      <w:r w:rsidR="00EA7939">
        <w:rPr>
          <w:rFonts w:ascii="Times New Roman" w:hAnsi="Times New Roman"/>
          <w:sz w:val="24"/>
          <w:szCs w:val="24"/>
        </w:rPr>
        <w:t>ti</w:t>
      </w:r>
      <w:r w:rsidR="00EA7939" w:rsidRPr="00EA7939">
        <w:rPr>
          <w:rFonts w:ascii="Times New Roman" w:hAnsi="Times New Roman"/>
          <w:sz w:val="24"/>
          <w:szCs w:val="24"/>
        </w:rPr>
        <w:t xml:space="preserve"> gamybiniais </w:t>
      </w:r>
      <w:r w:rsidR="00EA7939" w:rsidRPr="00EA7939">
        <w:rPr>
          <w:rFonts w:ascii="Times New Roman" w:hAnsi="Times New Roman" w:hint="eastAsia"/>
          <w:sz w:val="24"/>
          <w:szCs w:val="24"/>
        </w:rPr>
        <w:t>į</w:t>
      </w:r>
      <w:r w:rsidR="00EA7939" w:rsidRPr="00EA7939">
        <w:rPr>
          <w:rFonts w:ascii="Times New Roman" w:hAnsi="Times New Roman"/>
          <w:sz w:val="24"/>
          <w:szCs w:val="24"/>
        </w:rPr>
        <w:t>renginiais, leidžian</w:t>
      </w:r>
      <w:r w:rsidR="00EA7939" w:rsidRPr="00EA7939">
        <w:rPr>
          <w:rFonts w:ascii="Times New Roman" w:hAnsi="Times New Roman" w:hint="eastAsia"/>
          <w:sz w:val="24"/>
          <w:szCs w:val="24"/>
        </w:rPr>
        <w:t>č</w:t>
      </w:r>
      <w:r w:rsidR="00EA7939" w:rsidRPr="00EA7939">
        <w:rPr>
          <w:rFonts w:ascii="Times New Roman" w:hAnsi="Times New Roman"/>
          <w:sz w:val="24"/>
          <w:szCs w:val="24"/>
        </w:rPr>
        <w:t xml:space="preserve">iais perdirbti </w:t>
      </w:r>
      <w:r w:rsidR="00EA7939" w:rsidRPr="00EA7939">
        <w:rPr>
          <w:rFonts w:ascii="Times New Roman" w:hAnsi="Times New Roman" w:hint="eastAsia"/>
          <w:sz w:val="24"/>
          <w:szCs w:val="24"/>
        </w:rPr>
        <w:t>į</w:t>
      </w:r>
      <w:r w:rsidR="00EA7939" w:rsidRPr="00EA7939">
        <w:rPr>
          <w:rFonts w:ascii="Times New Roman" w:hAnsi="Times New Roman"/>
          <w:sz w:val="24"/>
          <w:szCs w:val="24"/>
        </w:rPr>
        <w:t>sigyt</w:t>
      </w:r>
      <w:r w:rsidR="00EA7939" w:rsidRPr="00EA7939">
        <w:rPr>
          <w:rFonts w:ascii="Times New Roman" w:hAnsi="Times New Roman" w:hint="eastAsia"/>
          <w:sz w:val="24"/>
          <w:szCs w:val="24"/>
        </w:rPr>
        <w:t>ą</w:t>
      </w:r>
      <w:r w:rsidR="00EA7939" w:rsidRPr="00EA7939">
        <w:rPr>
          <w:rFonts w:ascii="Times New Roman" w:hAnsi="Times New Roman"/>
          <w:sz w:val="24"/>
          <w:szCs w:val="24"/>
        </w:rPr>
        <w:t xml:space="preserve"> žaliavin</w:t>
      </w:r>
      <w:r w:rsidR="00EA7939" w:rsidRPr="00EA7939">
        <w:rPr>
          <w:rFonts w:ascii="Times New Roman" w:hAnsi="Times New Roman" w:hint="eastAsia"/>
          <w:sz w:val="24"/>
          <w:szCs w:val="24"/>
        </w:rPr>
        <w:t>ę</w:t>
      </w:r>
      <w:r w:rsidR="00EA7939" w:rsidRPr="00EA7939">
        <w:rPr>
          <w:rFonts w:ascii="Times New Roman" w:hAnsi="Times New Roman"/>
          <w:sz w:val="24"/>
          <w:szCs w:val="24"/>
        </w:rPr>
        <w:t xml:space="preserve"> medien</w:t>
      </w:r>
      <w:r w:rsidR="00EA7939" w:rsidRPr="00EA7939">
        <w:rPr>
          <w:rFonts w:ascii="Times New Roman" w:hAnsi="Times New Roman" w:hint="eastAsia"/>
          <w:sz w:val="24"/>
          <w:szCs w:val="24"/>
        </w:rPr>
        <w:t>ą</w:t>
      </w:r>
      <w:r w:rsidR="00EA7939" w:rsidRPr="00EA7939">
        <w:rPr>
          <w:rFonts w:ascii="Times New Roman" w:hAnsi="Times New Roman"/>
          <w:sz w:val="24"/>
          <w:szCs w:val="24"/>
        </w:rPr>
        <w:t xml:space="preserve"> ir (ar) miško kirtimo liekanas</w:t>
      </w:r>
      <w:r w:rsidR="00EA7939">
        <w:rPr>
          <w:rFonts w:ascii="Times New Roman" w:hAnsi="Times New Roman"/>
          <w:sz w:val="24"/>
          <w:szCs w:val="24"/>
        </w:rPr>
        <w:t xml:space="preserve">) </w:t>
      </w:r>
      <w:r w:rsidR="00CC42EA">
        <w:rPr>
          <w:rFonts w:ascii="Times New Roman" w:hAnsi="Times New Roman"/>
          <w:sz w:val="24"/>
          <w:szCs w:val="24"/>
        </w:rPr>
        <w:t xml:space="preserve">tiesiogiai nesiejami </w:t>
      </w:r>
      <w:r w:rsidR="00EA7939">
        <w:rPr>
          <w:rFonts w:ascii="Times New Roman" w:hAnsi="Times New Roman"/>
          <w:sz w:val="24"/>
          <w:szCs w:val="24"/>
        </w:rPr>
        <w:t xml:space="preserve">su aukcionuose pirmumo teise įsigytos medienos perdirbimu. Be to, šiuo atveju atkreiptinas dėmesys, kad asmens atitiktis kriterijams </w:t>
      </w:r>
      <w:r w:rsidR="0097359C">
        <w:rPr>
          <w:rFonts w:ascii="Times New Roman" w:hAnsi="Times New Roman"/>
          <w:sz w:val="24"/>
          <w:szCs w:val="24"/>
        </w:rPr>
        <w:t xml:space="preserve">tiesiogiai siejama su </w:t>
      </w:r>
      <w:r w:rsidR="0097359C" w:rsidRPr="0097359C">
        <w:rPr>
          <w:rFonts w:ascii="Times New Roman" w:hAnsi="Times New Roman"/>
          <w:i/>
          <w:sz w:val="24"/>
          <w:szCs w:val="24"/>
        </w:rPr>
        <w:t>pirmumo teisės</w:t>
      </w:r>
      <w:r w:rsidR="0097359C">
        <w:rPr>
          <w:rFonts w:ascii="Times New Roman" w:hAnsi="Times New Roman"/>
          <w:sz w:val="24"/>
          <w:szCs w:val="24"/>
        </w:rPr>
        <w:t xml:space="preserve"> dalyvauti aukcionuose </w:t>
      </w:r>
      <w:r w:rsidR="0097359C" w:rsidRPr="0097359C">
        <w:rPr>
          <w:rFonts w:ascii="Times New Roman" w:hAnsi="Times New Roman"/>
          <w:sz w:val="24"/>
          <w:szCs w:val="24"/>
        </w:rPr>
        <w:t>ilgalaik</w:t>
      </w:r>
      <w:r w:rsidR="0097359C" w:rsidRPr="0097359C">
        <w:rPr>
          <w:rFonts w:ascii="Times New Roman" w:hAnsi="Times New Roman" w:hint="eastAsia"/>
          <w:sz w:val="24"/>
          <w:szCs w:val="24"/>
        </w:rPr>
        <w:t>ė</w:t>
      </w:r>
      <w:r w:rsidR="0097359C" w:rsidRPr="0097359C">
        <w:rPr>
          <w:rFonts w:ascii="Times New Roman" w:hAnsi="Times New Roman"/>
          <w:sz w:val="24"/>
          <w:szCs w:val="24"/>
        </w:rPr>
        <w:t>ms ir pusmetin</w:t>
      </w:r>
      <w:r w:rsidR="0097359C" w:rsidRPr="0097359C">
        <w:rPr>
          <w:rFonts w:ascii="Times New Roman" w:hAnsi="Times New Roman" w:hint="eastAsia"/>
          <w:sz w:val="24"/>
          <w:szCs w:val="24"/>
        </w:rPr>
        <w:t>ė</w:t>
      </w:r>
      <w:r w:rsidR="0097359C" w:rsidRPr="0097359C">
        <w:rPr>
          <w:rFonts w:ascii="Times New Roman" w:hAnsi="Times New Roman"/>
          <w:sz w:val="24"/>
          <w:szCs w:val="24"/>
        </w:rPr>
        <w:t>ms sutartims sudaryti</w:t>
      </w:r>
      <w:r w:rsidR="0097359C">
        <w:rPr>
          <w:rFonts w:ascii="Times New Roman" w:hAnsi="Times New Roman"/>
          <w:sz w:val="24"/>
          <w:szCs w:val="24"/>
        </w:rPr>
        <w:t xml:space="preserve"> </w:t>
      </w:r>
      <w:r w:rsidR="0097359C" w:rsidRPr="0097359C">
        <w:rPr>
          <w:rFonts w:ascii="Times New Roman" w:hAnsi="Times New Roman"/>
          <w:i/>
          <w:sz w:val="24"/>
          <w:szCs w:val="24"/>
        </w:rPr>
        <w:t>suteikimu</w:t>
      </w:r>
      <w:r w:rsidR="0097359C">
        <w:rPr>
          <w:rFonts w:ascii="Times New Roman" w:hAnsi="Times New Roman"/>
          <w:i/>
          <w:sz w:val="24"/>
          <w:szCs w:val="24"/>
        </w:rPr>
        <w:t xml:space="preserve">, </w:t>
      </w:r>
      <w:r w:rsidR="0097359C">
        <w:rPr>
          <w:rFonts w:ascii="Times New Roman" w:hAnsi="Times New Roman"/>
          <w:sz w:val="24"/>
          <w:szCs w:val="24"/>
        </w:rPr>
        <w:t xml:space="preserve">o </w:t>
      </w:r>
      <w:r w:rsidR="0097359C" w:rsidRPr="00EA7939">
        <w:rPr>
          <w:rFonts w:ascii="Times New Roman" w:hAnsi="Times New Roman"/>
          <w:i/>
          <w:sz w:val="24"/>
          <w:szCs w:val="24"/>
        </w:rPr>
        <w:t>ne su galimybe</w:t>
      </w:r>
      <w:r w:rsidR="0097359C">
        <w:rPr>
          <w:rFonts w:ascii="Times New Roman" w:hAnsi="Times New Roman"/>
          <w:sz w:val="24"/>
          <w:szCs w:val="24"/>
        </w:rPr>
        <w:t xml:space="preserve"> dalyvauti tokiuose aukcionuose. Taigi, net ir nustačius, kad asmuo neatitinka </w:t>
      </w:r>
      <w:r w:rsidR="00EA7939">
        <w:rPr>
          <w:rFonts w:ascii="Times New Roman" w:hAnsi="Times New Roman"/>
          <w:sz w:val="24"/>
          <w:szCs w:val="24"/>
        </w:rPr>
        <w:t xml:space="preserve">vieno ar visų </w:t>
      </w:r>
      <w:r w:rsidR="0097359C">
        <w:rPr>
          <w:rFonts w:ascii="Times New Roman" w:hAnsi="Times New Roman"/>
          <w:sz w:val="24"/>
          <w:szCs w:val="24"/>
        </w:rPr>
        <w:t>kriterij</w:t>
      </w:r>
      <w:r w:rsidR="00EA7939">
        <w:rPr>
          <w:rFonts w:ascii="Times New Roman" w:hAnsi="Times New Roman"/>
          <w:sz w:val="24"/>
          <w:szCs w:val="24"/>
        </w:rPr>
        <w:t>ų</w:t>
      </w:r>
      <w:r w:rsidR="0097359C">
        <w:rPr>
          <w:rFonts w:ascii="Times New Roman" w:hAnsi="Times New Roman"/>
          <w:sz w:val="24"/>
          <w:szCs w:val="24"/>
        </w:rPr>
        <w:t xml:space="preserve">, asmuo galėtų dalyvauti aukcionuose </w:t>
      </w:r>
      <w:r w:rsidR="0097359C" w:rsidRPr="0097359C">
        <w:rPr>
          <w:rFonts w:ascii="Times New Roman" w:hAnsi="Times New Roman"/>
          <w:sz w:val="24"/>
          <w:szCs w:val="24"/>
        </w:rPr>
        <w:t>ilgalaik</w:t>
      </w:r>
      <w:r w:rsidR="0097359C" w:rsidRPr="0097359C">
        <w:rPr>
          <w:rFonts w:ascii="Times New Roman" w:hAnsi="Times New Roman" w:hint="eastAsia"/>
          <w:sz w:val="24"/>
          <w:szCs w:val="24"/>
        </w:rPr>
        <w:t>ė</w:t>
      </w:r>
      <w:r w:rsidR="0097359C" w:rsidRPr="0097359C">
        <w:rPr>
          <w:rFonts w:ascii="Times New Roman" w:hAnsi="Times New Roman"/>
          <w:sz w:val="24"/>
          <w:szCs w:val="24"/>
        </w:rPr>
        <w:t>ms ir pusmetin</w:t>
      </w:r>
      <w:r w:rsidR="0097359C" w:rsidRPr="0097359C">
        <w:rPr>
          <w:rFonts w:ascii="Times New Roman" w:hAnsi="Times New Roman" w:hint="eastAsia"/>
          <w:sz w:val="24"/>
          <w:szCs w:val="24"/>
        </w:rPr>
        <w:t>ė</w:t>
      </w:r>
      <w:r w:rsidR="0097359C" w:rsidRPr="0097359C">
        <w:rPr>
          <w:rFonts w:ascii="Times New Roman" w:hAnsi="Times New Roman"/>
          <w:sz w:val="24"/>
          <w:szCs w:val="24"/>
        </w:rPr>
        <w:t>ms sutartims sudaryti</w:t>
      </w:r>
      <w:r w:rsidR="0097359C">
        <w:rPr>
          <w:rFonts w:ascii="Times New Roman" w:hAnsi="Times New Roman"/>
          <w:sz w:val="24"/>
          <w:szCs w:val="24"/>
        </w:rPr>
        <w:t xml:space="preserve">, </w:t>
      </w:r>
      <w:r w:rsidR="0097359C" w:rsidRPr="0097359C">
        <w:rPr>
          <w:rFonts w:ascii="Times New Roman" w:hAnsi="Times New Roman"/>
          <w:i/>
          <w:sz w:val="24"/>
          <w:szCs w:val="24"/>
        </w:rPr>
        <w:t>tačiau prarastų galimybę juose dalyvauti pirmumo teise</w:t>
      </w:r>
      <w:r w:rsidR="0097359C">
        <w:rPr>
          <w:rFonts w:ascii="Times New Roman" w:hAnsi="Times New Roman"/>
          <w:sz w:val="24"/>
          <w:szCs w:val="24"/>
        </w:rPr>
        <w:t xml:space="preserve"> (t.</w:t>
      </w:r>
      <w:r w:rsidR="00561D9D">
        <w:rPr>
          <w:rFonts w:ascii="Times New Roman" w:hAnsi="Times New Roman"/>
          <w:sz w:val="24"/>
          <w:szCs w:val="24"/>
        </w:rPr>
        <w:t xml:space="preserve"> </w:t>
      </w:r>
      <w:r w:rsidR="0097359C">
        <w:rPr>
          <w:rFonts w:ascii="Times New Roman" w:hAnsi="Times New Roman"/>
          <w:sz w:val="24"/>
          <w:szCs w:val="24"/>
        </w:rPr>
        <w:t>y. prarastų galimybę medieną įsigyti (tikėtina) palankesnėmis kainomis).</w:t>
      </w:r>
    </w:p>
    <w:p w14:paraId="693DC820" w14:textId="3BB288AB" w:rsidR="00A31F0A" w:rsidRDefault="00A31F0A" w:rsidP="00580F6D">
      <w:pPr>
        <w:pStyle w:val="ListParagraph"/>
        <w:spacing w:line="336" w:lineRule="auto"/>
        <w:ind w:left="0" w:firstLine="851"/>
        <w:jc w:val="both"/>
        <w:rPr>
          <w:rFonts w:ascii="Times New Roman" w:hAnsi="Times New Roman"/>
          <w:sz w:val="24"/>
          <w:szCs w:val="24"/>
        </w:rPr>
      </w:pPr>
      <w:r>
        <w:rPr>
          <w:rFonts w:ascii="Times New Roman" w:hAnsi="Times New Roman"/>
          <w:sz w:val="24"/>
          <w:szCs w:val="24"/>
        </w:rPr>
        <w:t>Pastebėtina, kad į kai kurias Specialiųjų tyrimų tarnybos ir kitų suinteresuotų institucijų (ar asmenų) pastabas Projekto rengėjai nepateikė argumentuotų paaiškinimų n</w:t>
      </w:r>
      <w:r w:rsidR="00EA7939">
        <w:rPr>
          <w:rFonts w:ascii="Times New Roman" w:hAnsi="Times New Roman"/>
          <w:sz w:val="24"/>
          <w:szCs w:val="24"/>
        </w:rPr>
        <w:t>urodydami, kad atitinkami klausi</w:t>
      </w:r>
      <w:r>
        <w:rPr>
          <w:rFonts w:ascii="Times New Roman" w:hAnsi="Times New Roman"/>
          <w:sz w:val="24"/>
          <w:szCs w:val="24"/>
        </w:rPr>
        <w:t xml:space="preserve">mai bus reglamentuojami Projektu siūlomą įstatymą lydinčiuosiuose teisės aktuose. </w:t>
      </w:r>
      <w:r w:rsidR="00EA7939">
        <w:rPr>
          <w:rFonts w:ascii="Times New Roman" w:hAnsi="Times New Roman"/>
          <w:sz w:val="24"/>
          <w:szCs w:val="24"/>
        </w:rPr>
        <w:t>Specialiųjų tyrimų tarnybos nuomone, t</w:t>
      </w:r>
      <w:r>
        <w:rPr>
          <w:rFonts w:ascii="Times New Roman" w:hAnsi="Times New Roman"/>
          <w:sz w:val="24"/>
          <w:szCs w:val="24"/>
        </w:rPr>
        <w:t xml:space="preserve">okia Projekto rengėjų pozicija leidžia </w:t>
      </w:r>
      <w:r w:rsidR="00EA7939">
        <w:rPr>
          <w:rFonts w:ascii="Times New Roman" w:hAnsi="Times New Roman"/>
          <w:sz w:val="24"/>
          <w:szCs w:val="24"/>
        </w:rPr>
        <w:t>daryti prielaidą</w:t>
      </w:r>
      <w:r>
        <w:rPr>
          <w:rFonts w:ascii="Times New Roman" w:hAnsi="Times New Roman"/>
          <w:sz w:val="24"/>
          <w:szCs w:val="24"/>
        </w:rPr>
        <w:t xml:space="preserve">, kad Projektu siūlomų nuostatų konkretaus įgyvendinimo (ir, atitinkamai, teisinio reglamentavimo poįstatyminiame lygmenyje) koncepcija nėra aiški. Atsižvelgdami į tai, kad Projektu siūlomas nuostatas Specialiųjų tyrimų tarnyba vertina kaip rizikingas antikorupciniu požiūriu, </w:t>
      </w:r>
      <w:r w:rsidR="00EF3ABF">
        <w:rPr>
          <w:rFonts w:ascii="Times New Roman" w:hAnsi="Times New Roman"/>
          <w:sz w:val="24"/>
          <w:szCs w:val="24"/>
        </w:rPr>
        <w:t xml:space="preserve">kyla papildoma rizika, kad Lietuvos Respublikos Seime pritarus Projekto siūlymams nebus užtikrintas adekvatus ir skaidrus Projektu siūlomų nuostatų įgyvendinimas (pavyzdžiui: kad bus užtikrinta objektyvi pirmumo teise aukcionuose dalyvaujančių asmenų ir jų vykdomos veiklos atitiktis siūlomiems kriterijams). Siekiant išvengti </w:t>
      </w:r>
      <w:r w:rsidR="00503E16" w:rsidRPr="00EA7939">
        <w:rPr>
          <w:rFonts w:ascii="Times New Roman" w:hAnsi="Times New Roman"/>
          <w:sz w:val="24"/>
          <w:szCs w:val="24"/>
        </w:rPr>
        <w:t xml:space="preserve">tokių </w:t>
      </w:r>
      <w:r w:rsidR="00EF3ABF">
        <w:rPr>
          <w:rFonts w:ascii="Times New Roman" w:hAnsi="Times New Roman"/>
          <w:sz w:val="24"/>
          <w:szCs w:val="24"/>
        </w:rPr>
        <w:t xml:space="preserve">žalingų padarinių manytume, kad Projektą teikiant Lietuvos Respublikos Seimui kartu turėtų būti teikiami </w:t>
      </w:r>
      <w:r w:rsidR="00EA7939">
        <w:rPr>
          <w:rFonts w:ascii="Times New Roman" w:hAnsi="Times New Roman"/>
          <w:sz w:val="24"/>
          <w:szCs w:val="24"/>
        </w:rPr>
        <w:t xml:space="preserve">ir svarstomi </w:t>
      </w:r>
      <w:r w:rsidR="00EF3ABF">
        <w:rPr>
          <w:rFonts w:ascii="Times New Roman" w:hAnsi="Times New Roman"/>
          <w:sz w:val="24"/>
          <w:szCs w:val="24"/>
        </w:rPr>
        <w:t>jį lydinčiųjų teisės aktų projektai</w:t>
      </w:r>
      <w:r w:rsidR="00503E16">
        <w:rPr>
          <w:rFonts w:ascii="Times New Roman" w:hAnsi="Times New Roman"/>
          <w:sz w:val="24"/>
          <w:szCs w:val="24"/>
        </w:rPr>
        <w:t xml:space="preserve"> ir / ar jų koncepcijos.</w:t>
      </w:r>
    </w:p>
    <w:p w14:paraId="5D74EEE9" w14:textId="4B31E46F" w:rsidR="00580F6D" w:rsidRDefault="00EA7939" w:rsidP="00580F6D">
      <w:pPr>
        <w:pStyle w:val="ListParagraph"/>
        <w:spacing w:after="0" w:line="336" w:lineRule="auto"/>
        <w:ind w:left="0" w:firstLine="851"/>
        <w:jc w:val="both"/>
        <w:rPr>
          <w:rFonts w:ascii="Times New Roman" w:hAnsi="Times New Roman"/>
          <w:sz w:val="24"/>
          <w:szCs w:val="24"/>
        </w:rPr>
      </w:pPr>
      <w:r>
        <w:rPr>
          <w:rFonts w:ascii="Times New Roman" w:hAnsi="Times New Roman"/>
          <w:sz w:val="24"/>
          <w:szCs w:val="24"/>
        </w:rPr>
        <w:t>Atsižvelgdama į aukščiau išdėstytą</w:t>
      </w:r>
      <w:r w:rsidR="00561D9D">
        <w:rPr>
          <w:rFonts w:ascii="Times New Roman" w:hAnsi="Times New Roman"/>
          <w:sz w:val="24"/>
          <w:szCs w:val="24"/>
        </w:rPr>
        <w:t>,</w:t>
      </w:r>
      <w:r>
        <w:rPr>
          <w:rFonts w:ascii="Times New Roman" w:hAnsi="Times New Roman"/>
          <w:sz w:val="24"/>
          <w:szCs w:val="24"/>
        </w:rPr>
        <w:t xml:space="preserve"> Specialiųjų tyrimų tarnyba lieka prie nuomonės, kad Projektu siūlomas teisinis reglamentavimas gali būti</w:t>
      </w:r>
      <w:r w:rsidRPr="00EA7939">
        <w:rPr>
          <w:rFonts w:ascii="Times New Roman" w:hAnsi="Times New Roman"/>
          <w:sz w:val="24"/>
          <w:szCs w:val="24"/>
        </w:rPr>
        <w:t xml:space="preserve"> nauding</w:t>
      </w:r>
      <w:r>
        <w:rPr>
          <w:rFonts w:ascii="Times New Roman" w:hAnsi="Times New Roman"/>
          <w:sz w:val="24"/>
          <w:szCs w:val="24"/>
        </w:rPr>
        <w:t>a</w:t>
      </w:r>
      <w:r w:rsidRPr="00EA7939">
        <w:rPr>
          <w:rFonts w:ascii="Times New Roman" w:hAnsi="Times New Roman"/>
          <w:sz w:val="24"/>
          <w:szCs w:val="24"/>
        </w:rPr>
        <w:t>s atskiroms interes</w:t>
      </w:r>
      <w:r w:rsidRPr="00EA7939">
        <w:rPr>
          <w:rFonts w:ascii="Times New Roman" w:hAnsi="Times New Roman" w:hint="eastAsia"/>
          <w:sz w:val="24"/>
          <w:szCs w:val="24"/>
        </w:rPr>
        <w:t>ų</w:t>
      </w:r>
      <w:r w:rsidRPr="00EA7939">
        <w:rPr>
          <w:rFonts w:ascii="Times New Roman" w:hAnsi="Times New Roman"/>
          <w:sz w:val="24"/>
          <w:szCs w:val="24"/>
        </w:rPr>
        <w:t xml:space="preserve"> grup</w:t>
      </w:r>
      <w:r w:rsidRPr="00EA7939">
        <w:rPr>
          <w:rFonts w:ascii="Times New Roman" w:hAnsi="Times New Roman" w:hint="eastAsia"/>
          <w:sz w:val="24"/>
          <w:szCs w:val="24"/>
        </w:rPr>
        <w:t>ė</w:t>
      </w:r>
      <w:r w:rsidRPr="00EA7939">
        <w:rPr>
          <w:rFonts w:ascii="Times New Roman" w:hAnsi="Times New Roman"/>
          <w:sz w:val="24"/>
          <w:szCs w:val="24"/>
        </w:rPr>
        <w:t>ms, sudaryti s</w:t>
      </w:r>
      <w:r w:rsidRPr="00EA7939">
        <w:rPr>
          <w:rFonts w:ascii="Times New Roman" w:hAnsi="Times New Roman" w:hint="eastAsia"/>
          <w:sz w:val="24"/>
          <w:szCs w:val="24"/>
        </w:rPr>
        <w:t>ą</w:t>
      </w:r>
      <w:r w:rsidRPr="00EA7939">
        <w:rPr>
          <w:rFonts w:ascii="Times New Roman" w:hAnsi="Times New Roman"/>
          <w:sz w:val="24"/>
          <w:szCs w:val="24"/>
        </w:rPr>
        <w:t>lygas medien</w:t>
      </w:r>
      <w:r w:rsidRPr="00EA7939">
        <w:rPr>
          <w:rFonts w:ascii="Times New Roman" w:hAnsi="Times New Roman" w:hint="eastAsia"/>
          <w:sz w:val="24"/>
          <w:szCs w:val="24"/>
        </w:rPr>
        <w:t>ą</w:t>
      </w:r>
      <w:r w:rsidRPr="00EA7939">
        <w:rPr>
          <w:rFonts w:ascii="Times New Roman" w:hAnsi="Times New Roman"/>
          <w:sz w:val="24"/>
          <w:szCs w:val="24"/>
        </w:rPr>
        <w:t xml:space="preserve"> </w:t>
      </w:r>
      <w:r w:rsidRPr="00EA7939">
        <w:rPr>
          <w:rFonts w:ascii="Times New Roman" w:hAnsi="Times New Roman" w:hint="eastAsia"/>
          <w:sz w:val="24"/>
          <w:szCs w:val="24"/>
        </w:rPr>
        <w:t>į</w:t>
      </w:r>
      <w:r w:rsidRPr="00EA7939">
        <w:rPr>
          <w:rFonts w:ascii="Times New Roman" w:hAnsi="Times New Roman"/>
          <w:sz w:val="24"/>
          <w:szCs w:val="24"/>
        </w:rPr>
        <w:t>sigyjan</w:t>
      </w:r>
      <w:r w:rsidRPr="00EA7939">
        <w:rPr>
          <w:rFonts w:ascii="Times New Roman" w:hAnsi="Times New Roman" w:hint="eastAsia"/>
          <w:sz w:val="24"/>
          <w:szCs w:val="24"/>
        </w:rPr>
        <w:t>č</w:t>
      </w:r>
      <w:r w:rsidRPr="00EA7939">
        <w:rPr>
          <w:rFonts w:ascii="Times New Roman" w:hAnsi="Times New Roman"/>
          <w:sz w:val="24"/>
          <w:szCs w:val="24"/>
        </w:rPr>
        <w:t>i</w:t>
      </w:r>
      <w:r w:rsidRPr="00EA7939">
        <w:rPr>
          <w:rFonts w:ascii="Times New Roman" w:hAnsi="Times New Roman" w:hint="eastAsia"/>
          <w:sz w:val="24"/>
          <w:szCs w:val="24"/>
        </w:rPr>
        <w:t>ų</w:t>
      </w:r>
      <w:r w:rsidRPr="00EA7939">
        <w:rPr>
          <w:rFonts w:ascii="Times New Roman" w:hAnsi="Times New Roman"/>
          <w:sz w:val="24"/>
          <w:szCs w:val="24"/>
        </w:rPr>
        <w:t xml:space="preserve"> asmen</w:t>
      </w:r>
      <w:r w:rsidRPr="00EA7939">
        <w:rPr>
          <w:rFonts w:ascii="Times New Roman" w:hAnsi="Times New Roman" w:hint="eastAsia"/>
          <w:sz w:val="24"/>
          <w:szCs w:val="24"/>
        </w:rPr>
        <w:t>ų</w:t>
      </w:r>
      <w:r w:rsidRPr="00EA7939">
        <w:rPr>
          <w:rFonts w:ascii="Times New Roman" w:hAnsi="Times New Roman"/>
          <w:sz w:val="24"/>
          <w:szCs w:val="24"/>
        </w:rPr>
        <w:t xml:space="preserve"> nes</w:t>
      </w:r>
      <w:r w:rsidRPr="00EA7939">
        <w:rPr>
          <w:rFonts w:ascii="Times New Roman" w:hAnsi="Times New Roman" w:hint="eastAsia"/>
          <w:sz w:val="24"/>
          <w:szCs w:val="24"/>
        </w:rPr>
        <w:t>ąž</w:t>
      </w:r>
      <w:r w:rsidRPr="00EA7939">
        <w:rPr>
          <w:rFonts w:ascii="Times New Roman" w:hAnsi="Times New Roman"/>
          <w:sz w:val="24"/>
          <w:szCs w:val="24"/>
        </w:rPr>
        <w:t>iningam elgesiui</w:t>
      </w:r>
      <w:r w:rsidR="00580F6D">
        <w:rPr>
          <w:rFonts w:ascii="Times New Roman" w:hAnsi="Times New Roman"/>
          <w:sz w:val="24"/>
          <w:szCs w:val="24"/>
        </w:rPr>
        <w:t xml:space="preserve"> ir valstybei sukelti neigiamus padarinius (sumažinti pajamas iš parduodamos medienos). Be to, Projektu numatomas teisinis reglamentavimas neatitinka Projektu deklaruojamų tikslų</w:t>
      </w:r>
      <w:r w:rsidR="00DD300A">
        <w:rPr>
          <w:rFonts w:ascii="Times New Roman" w:hAnsi="Times New Roman"/>
          <w:sz w:val="24"/>
          <w:szCs w:val="24"/>
        </w:rPr>
        <w:t>, o</w:t>
      </w:r>
      <w:r w:rsidR="00561D9D">
        <w:rPr>
          <w:rFonts w:ascii="Times New Roman" w:hAnsi="Times New Roman"/>
          <w:sz w:val="24"/>
          <w:szCs w:val="24"/>
        </w:rPr>
        <w:t xml:space="preserve"> </w:t>
      </w:r>
      <w:r w:rsidR="005E00E9">
        <w:rPr>
          <w:rFonts w:ascii="Times New Roman" w:hAnsi="Times New Roman"/>
          <w:sz w:val="24"/>
          <w:szCs w:val="24"/>
        </w:rPr>
        <w:t>tai vertintina</w:t>
      </w:r>
      <w:r w:rsidR="00580F6D">
        <w:rPr>
          <w:rFonts w:ascii="Times New Roman" w:hAnsi="Times New Roman"/>
          <w:sz w:val="24"/>
          <w:szCs w:val="24"/>
        </w:rPr>
        <w:t xml:space="preserve"> kaip </w:t>
      </w:r>
      <w:r w:rsidR="005E00E9">
        <w:rPr>
          <w:rFonts w:ascii="Times New Roman" w:hAnsi="Times New Roman"/>
          <w:sz w:val="24"/>
          <w:szCs w:val="24"/>
        </w:rPr>
        <w:t>papildomas korupcijos rizikos veiksnys</w:t>
      </w:r>
      <w:r w:rsidR="00580F6D">
        <w:rPr>
          <w:rFonts w:ascii="Times New Roman" w:hAnsi="Times New Roman"/>
          <w:sz w:val="24"/>
          <w:szCs w:val="24"/>
        </w:rPr>
        <w:t>.</w:t>
      </w:r>
    </w:p>
    <w:p w14:paraId="2275DAA7" w14:textId="69FE3AA2" w:rsidR="00FD3226" w:rsidRPr="00252986" w:rsidRDefault="00580F6D" w:rsidP="00580F6D">
      <w:pPr>
        <w:pStyle w:val="ListParagraph"/>
        <w:spacing w:after="0" w:line="336" w:lineRule="auto"/>
        <w:ind w:left="0" w:firstLine="851"/>
        <w:jc w:val="both"/>
        <w:rPr>
          <w:rFonts w:ascii="Times New Roman" w:hAnsi="Times New Roman"/>
          <w:sz w:val="24"/>
          <w:szCs w:val="24"/>
        </w:rPr>
      </w:pPr>
      <w:r>
        <w:rPr>
          <w:rFonts w:ascii="Times New Roman" w:hAnsi="Times New Roman"/>
          <w:sz w:val="24"/>
          <w:szCs w:val="24"/>
        </w:rPr>
        <w:t xml:space="preserve"> </w:t>
      </w:r>
    </w:p>
    <w:p w14:paraId="2275DAAB" w14:textId="5BE66035" w:rsidR="0044355D" w:rsidRPr="00252986" w:rsidRDefault="002D37C7" w:rsidP="002D37C7">
      <w:pPr>
        <w:spacing w:line="336" w:lineRule="auto"/>
        <w:jc w:val="both"/>
        <w:rPr>
          <w:rFonts w:ascii="Times New Roman" w:hAnsi="Times New Roman"/>
          <w:sz w:val="24"/>
          <w:szCs w:val="24"/>
        </w:rPr>
      </w:pPr>
      <w:r>
        <w:rPr>
          <w:rFonts w:ascii="Times New Roman" w:hAnsi="Times New Roman"/>
          <w:sz w:val="24"/>
          <w:szCs w:val="24"/>
        </w:rPr>
        <w:t>D</w:t>
      </w:r>
      <w:r w:rsidR="001B785C" w:rsidRPr="001B785C">
        <w:rPr>
          <w:rFonts w:ascii="Times New Roman" w:hAnsi="Times New Roman"/>
          <w:sz w:val="24"/>
          <w:szCs w:val="24"/>
        </w:rPr>
        <w:t>irektoriaus pa</w:t>
      </w:r>
      <w:r>
        <w:rPr>
          <w:rFonts w:ascii="Times New Roman" w:hAnsi="Times New Roman"/>
          <w:sz w:val="24"/>
          <w:szCs w:val="24"/>
        </w:rPr>
        <w:t>vaduotojas</w:t>
      </w:r>
      <w:r w:rsidR="001B785C" w:rsidRPr="001B785C">
        <w:rPr>
          <w:rFonts w:ascii="Times New Roman" w:hAnsi="Times New Roman"/>
          <w:sz w:val="24"/>
          <w:szCs w:val="24"/>
        </w:rPr>
        <w:tab/>
      </w:r>
      <w:r w:rsidR="001B785C" w:rsidRPr="001B785C">
        <w:rPr>
          <w:rFonts w:ascii="Times New Roman" w:hAnsi="Times New Roman"/>
          <w:sz w:val="24"/>
          <w:szCs w:val="24"/>
        </w:rPr>
        <w:tab/>
      </w:r>
      <w:r w:rsidR="001B785C" w:rsidRPr="001B785C">
        <w:rPr>
          <w:rFonts w:ascii="Times New Roman" w:hAnsi="Times New Roman"/>
          <w:sz w:val="24"/>
          <w:szCs w:val="24"/>
        </w:rPr>
        <w:tab/>
      </w:r>
      <w:r w:rsidR="001B785C" w:rsidRPr="001B785C">
        <w:rPr>
          <w:rFonts w:ascii="Times New Roman" w:hAnsi="Times New Roman"/>
          <w:sz w:val="24"/>
          <w:szCs w:val="24"/>
        </w:rPr>
        <w:tab/>
      </w:r>
      <w:r w:rsidR="001B785C" w:rsidRPr="001B785C">
        <w:rPr>
          <w:rFonts w:ascii="Times New Roman" w:hAnsi="Times New Roman"/>
          <w:sz w:val="24"/>
          <w:szCs w:val="24"/>
        </w:rPr>
        <w:tab/>
      </w:r>
      <w:r w:rsidR="001B785C" w:rsidRPr="001B785C">
        <w:rPr>
          <w:rFonts w:ascii="Times New Roman" w:hAnsi="Times New Roman"/>
          <w:sz w:val="24"/>
          <w:szCs w:val="24"/>
        </w:rPr>
        <w:tab/>
        <w:t xml:space="preserve">     </w:t>
      </w:r>
      <w:r w:rsidR="001B785C" w:rsidRPr="001B785C">
        <w:rPr>
          <w:rFonts w:ascii="Times New Roman" w:hAnsi="Times New Roman"/>
          <w:sz w:val="24"/>
          <w:szCs w:val="24"/>
        </w:rPr>
        <w:tab/>
      </w:r>
      <w:r>
        <w:rPr>
          <w:rFonts w:ascii="Times New Roman" w:hAnsi="Times New Roman"/>
          <w:sz w:val="24"/>
          <w:szCs w:val="24"/>
        </w:rPr>
        <w:t xml:space="preserve">Egidijus Radzevičius </w:t>
      </w:r>
    </w:p>
    <w:p w14:paraId="24FEF3B7" w14:textId="63D870EB" w:rsidR="00346904" w:rsidRPr="00252986" w:rsidRDefault="00346904" w:rsidP="00580F6D">
      <w:pPr>
        <w:spacing w:line="336" w:lineRule="auto"/>
        <w:ind w:firstLine="851"/>
        <w:jc w:val="both"/>
        <w:rPr>
          <w:rFonts w:ascii="Times New Roman" w:hAnsi="Times New Roman"/>
          <w:sz w:val="24"/>
          <w:szCs w:val="24"/>
        </w:rPr>
      </w:pPr>
    </w:p>
    <w:p w14:paraId="4A3DE47D" w14:textId="77777777" w:rsidR="00346904" w:rsidRPr="00252986" w:rsidRDefault="00346904" w:rsidP="00580F6D">
      <w:pPr>
        <w:spacing w:line="336" w:lineRule="auto"/>
        <w:ind w:firstLine="851"/>
        <w:jc w:val="both"/>
        <w:rPr>
          <w:rFonts w:ascii="Times New Roman" w:hAnsi="Times New Roman"/>
          <w:sz w:val="24"/>
          <w:szCs w:val="24"/>
        </w:rPr>
      </w:pPr>
    </w:p>
    <w:p w14:paraId="2275DAAC" w14:textId="77777777" w:rsidR="00E96425" w:rsidRPr="00252986" w:rsidRDefault="007579AB" w:rsidP="00580F6D">
      <w:pPr>
        <w:spacing w:line="336" w:lineRule="auto"/>
        <w:jc w:val="both"/>
        <w:rPr>
          <w:rFonts w:ascii="Times New Roman" w:hAnsi="Times New Roman"/>
          <w:sz w:val="24"/>
          <w:szCs w:val="24"/>
        </w:rPr>
      </w:pPr>
      <w:r w:rsidRPr="00252986">
        <w:rPr>
          <w:rFonts w:ascii="Times New Roman" w:hAnsi="Times New Roman"/>
          <w:sz w:val="24"/>
          <w:szCs w:val="24"/>
        </w:rPr>
        <w:t xml:space="preserve">Gintas Kerbelis, tel. (8 706) 63 294, el. p. gintas.kerbelis@stt.lt   </w:t>
      </w:r>
    </w:p>
    <w:sectPr w:rsidR="00E96425" w:rsidRPr="00252986" w:rsidSect="005E1B33">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276" w:left="1701" w:header="720" w:footer="35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575E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575EF9" w16cid:durableId="218FA9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6DF0A" w14:textId="77777777" w:rsidR="005C783F" w:rsidRDefault="005C783F">
      <w:r>
        <w:separator/>
      </w:r>
    </w:p>
  </w:endnote>
  <w:endnote w:type="continuationSeparator" w:id="0">
    <w:p w14:paraId="0151024B" w14:textId="77777777" w:rsidR="005C783F" w:rsidRDefault="005C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5DAB7" w14:textId="77777777" w:rsidR="000203E8" w:rsidRDefault="001576C8">
    <w:pPr>
      <w:pStyle w:val="Foot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end"/>
    </w:r>
  </w:p>
  <w:p w14:paraId="2275DAB8" w14:textId="77777777" w:rsidR="000203E8" w:rsidRDefault="00020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5DAB9" w14:textId="77777777" w:rsidR="000203E8" w:rsidRDefault="000203E8">
    <w:pPr>
      <w:pStyle w:val="Footer"/>
      <w:tabs>
        <w:tab w:val="clear" w:pos="4153"/>
        <w:tab w:val="clear" w:pos="8306"/>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5DABB" w14:textId="01D3BEA5" w:rsidR="000A401D" w:rsidRDefault="000A401D" w:rsidP="007510F5">
    <w:pPr>
      <w:pStyle w:val="Footer"/>
      <w:tabs>
        <w:tab w:val="clear" w:pos="4153"/>
        <w:tab w:val="clear" w:pos="8306"/>
      </w:tabs>
      <w:jc w:val="right"/>
      <w:rPr>
        <w:rFonts w:ascii="Times New Roman" w:hAnsi="Times New Roman"/>
        <w:sz w:val="18"/>
      </w:rPr>
    </w:pPr>
  </w:p>
  <w:p w14:paraId="2275DABC" w14:textId="77777777" w:rsidR="000203E8" w:rsidRPr="002014F6" w:rsidRDefault="004B5247" w:rsidP="00DC6F65">
    <w:pPr>
      <w:pStyle w:val="Footer"/>
      <w:tabs>
        <w:tab w:val="clear" w:pos="4153"/>
        <w:tab w:val="clear" w:pos="8306"/>
      </w:tabs>
      <w:rPr>
        <w:rFonts w:ascii="Times New Roman" w:hAnsi="Times New Roman"/>
        <w:sz w:val="18"/>
      </w:rPr>
    </w:pPr>
    <w:r>
      <w:rPr>
        <w:rFonts w:ascii="Times New Roman" w:hAnsi="Times New Roman"/>
        <w:noProof/>
        <w:sz w:val="18"/>
      </w:rPr>
      <mc:AlternateContent>
        <mc:Choice Requires="wps">
          <w:drawing>
            <wp:anchor distT="4294967295" distB="4294967295" distL="114300" distR="114300" simplePos="0" relativeHeight="251657728" behindDoc="0" locked="0" layoutInCell="1" allowOverlap="1" wp14:anchorId="2275DAC1" wp14:editId="2275DAC2">
              <wp:simplePos x="0" y="0"/>
              <wp:positionH relativeFrom="column">
                <wp:posOffset>0</wp:posOffset>
              </wp:positionH>
              <wp:positionV relativeFrom="page">
                <wp:posOffset>9901554</wp:posOffset>
              </wp:positionV>
              <wp:extent cx="6126480" cy="0"/>
              <wp:effectExtent l="0" t="0" r="2667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29512B"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79.65pt" to="482.4pt,77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KCrevwEAAGkDAAAOAAAAZHJzL2Uyb0RvYy54bWysU01vGyEQvVfKf0Dc47WtxEpXXufgNLm4 raWkP2AM7C4qMAiwd/3vO+CPNO2t6h4Qw7x5zLzHLh9Ha9hBhajRNXw2mXKmnECpXdfwH2/Ptw+c xQROgkGnGn5UkT+ubj4tB1+rOfZopAqMSFysB9/wPiVfV1UUvbIQJ+iVo2SLwUKiMHSVDDAQuzXV fDpdVAMG6QMKFSOdPp2SfFX421aJ9L1to0rMNJx6S2UNZd3ltVotoe4C+F6LcxvwD11Y0I4uvVI9 QQK2D/ovKqtFwIhtmgi0FbatFqrMQNPMpn9M89qDV2UWEif6q0zx/9GKb4dtYFqSd5w5sGTRRjvF ZlmZwceaAGu3DXk2MbpXv0HxMzKH6x5cp0qHb0dPZaWi+lCSg+iJfzd8RUkY2CcsMo1tsJmSBGBj ceN4dUONiQk6XMzmi7sHMk1cchXUl0IfYnpRaFneNNxQz4UYDpuYqHWCXiD5HofP2phitnFsaPjn +/l9KYhotMzJDIuh261NYAfIz6V8WQci+wALuHeykPUK5JfzPoE2pz3hjaOyy/wnJXcoj9uQ6fI5 +VmIz28vP5jf44J6/0NWvwAAAP//AwBQSwMEFAAGAAgAAAAhAACrxfPcAAAACgEAAA8AAABkcnMv ZG93bnJldi54bWxMj0FPwkAQhe8m/ofNmHghshWESO2WGLU3L4LG69Ad28bubOkuUPn1jAeDx3nv 5c37suXgWrWnPjSeDdyOE1DEpbcNVwbe18XNPagQkS22nsnADwVY5pcXGabWH/iN9qtYKSnhkKKB OsYu1TqUNTkMY98Ri/fle4dRzr7StseDlLtWT5Jkrh02LB9q7OippvJ7tXMGQvFB2+I4KkfJ57Ty NNk+v76gMddXw+MDqEhDPIfhd75Mh1w2bfyObVCtAQGJos5miyko8RfzO0HZ/Ek6z/R/hPwEAAD/ /wMAUEsBAi0AFAAGAAgAAAAhALaDOJL+AAAA4QEAABMAAAAAAAAAAAAAAAAAAAAAAFtDb250ZW50 X1R5cGVzXS54bWxQSwECLQAUAAYACAAAACEAOP0h/9YAAACUAQAACwAAAAAAAAAAAAAAAAAvAQAA X3JlbHMvLnJlbHNQSwECLQAUAAYACAAAACEAnSgq3r8BAABpAwAADgAAAAAAAAAAAAAAAAAuAgAA ZHJzL2Uyb0RvYy54bWxQSwECLQAUAAYACAAAACEAAKvF89wAAAAKAQAADwAAAAAAAAAAAAAAAAAZ BAAAZHJzL2Rvd25yZXYueG1sUEsFBgAAAAAEAAQA8wAAACIFAAAAAA== ">
              <w10:wrap anchory="page"/>
            </v:line>
          </w:pict>
        </mc:Fallback>
      </mc:AlternateContent>
    </w:r>
    <w:r w:rsidR="000203E8">
      <w:rPr>
        <w:rFonts w:ascii="Times New Roman" w:hAnsi="Times New Roman"/>
        <w:sz w:val="18"/>
      </w:rPr>
      <w:t>Biudžetinė įstaiga</w:t>
    </w:r>
    <w:r w:rsidR="000203E8">
      <w:rPr>
        <w:rFonts w:ascii="Times New Roman" w:hAnsi="Times New Roman"/>
        <w:sz w:val="18"/>
      </w:rPr>
      <w:tab/>
      <w:t xml:space="preserve"> </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r>
    <w:r w:rsidR="000203E8" w:rsidRPr="002014F6">
      <w:rPr>
        <w:rFonts w:ascii="Times New Roman" w:hAnsi="Times New Roman"/>
        <w:sz w:val="18"/>
      </w:rPr>
      <w:t>Tel. (8</w:t>
    </w:r>
    <w:r w:rsidR="000203E8">
      <w:rPr>
        <w:rFonts w:ascii="Times New Roman" w:hAnsi="Times New Roman"/>
        <w:sz w:val="18"/>
      </w:rPr>
      <w:t xml:space="preserve"> 706</w:t>
    </w:r>
    <w:r w:rsidR="000203E8" w:rsidRPr="002014F6">
      <w:rPr>
        <w:rFonts w:ascii="Times New Roman" w:hAnsi="Times New Roman"/>
        <w:sz w:val="18"/>
      </w:rPr>
      <w:t>) 63</w:t>
    </w:r>
    <w:r w:rsidR="000203E8">
      <w:rPr>
        <w:rFonts w:ascii="Times New Roman" w:hAnsi="Times New Roman"/>
        <w:sz w:val="18"/>
      </w:rPr>
      <w:t xml:space="preserve"> </w:t>
    </w:r>
    <w:r w:rsidR="000203E8" w:rsidRPr="002014F6">
      <w:rPr>
        <w:rFonts w:ascii="Times New Roman" w:hAnsi="Times New Roman"/>
        <w:sz w:val="18"/>
      </w:rPr>
      <w:t>335</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t xml:space="preserve">Duomenys kaupiami ir saugomi </w:t>
    </w:r>
  </w:p>
  <w:p w14:paraId="2275DABD" w14:textId="77777777" w:rsidR="000203E8" w:rsidRPr="006B1903" w:rsidRDefault="000203E8" w:rsidP="00DC6F65">
    <w:pPr>
      <w:pStyle w:val="Footer"/>
      <w:tabs>
        <w:tab w:val="clear" w:pos="4153"/>
        <w:tab w:val="clear" w:pos="8306"/>
      </w:tabs>
    </w:pPr>
    <w:r w:rsidRPr="002014F6">
      <w:rPr>
        <w:rFonts w:ascii="Times New Roman" w:hAnsi="Times New Roman"/>
        <w:sz w:val="18"/>
      </w:rPr>
      <w:t>A. Jakšto g. 6</w:t>
    </w:r>
    <w:r>
      <w:rPr>
        <w:rFonts w:ascii="Times New Roman" w:hAnsi="Times New Roman"/>
        <w:sz w:val="18"/>
      </w:rPr>
      <w:t xml:space="preserve">, </w:t>
    </w:r>
    <w:r w:rsidRPr="002014F6">
      <w:rPr>
        <w:rFonts w:ascii="Times New Roman" w:hAnsi="Times New Roman"/>
        <w:sz w:val="18"/>
      </w:rPr>
      <w:t xml:space="preserve">01105 Vilnius </w:t>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El. p</w:t>
    </w:r>
    <w:r w:rsidR="000A401D" w:rsidRPr="00183FB3">
      <w:rPr>
        <w:rFonts w:ascii="Times New Roman" w:hAnsi="Times New Roman"/>
        <w:sz w:val="18"/>
      </w:rPr>
      <w:t xml:space="preserve">. </w:t>
    </w:r>
    <w:hyperlink r:id="rId1" w:history="1">
      <w:r w:rsidR="000A401D" w:rsidRPr="007510F5">
        <w:rPr>
          <w:rStyle w:val="Hyperlink"/>
          <w:rFonts w:ascii="Times New Roman" w:hAnsi="Times New Roman"/>
          <w:color w:val="auto"/>
          <w:sz w:val="18"/>
          <w:u w:val="none"/>
        </w:rPr>
        <w:t>dokumentai@stt.lt</w:t>
      </w:r>
    </w:hyperlink>
    <w:r>
      <w:rPr>
        <w:rFonts w:ascii="Times New Roman" w:hAnsi="Times New Roman"/>
        <w:sz w:val="18"/>
      </w:rPr>
      <w:tab/>
    </w:r>
    <w:r>
      <w:rPr>
        <w:rFonts w:ascii="Times New Roman" w:hAnsi="Times New Roman"/>
        <w:sz w:val="18"/>
      </w:rPr>
      <w:tab/>
      <w:t>Juridinių asmenų registre</w:t>
    </w:r>
    <w:r w:rsidRPr="002014F6">
      <w:rPr>
        <w:rFonts w:ascii="Times New Roman" w:hAnsi="Times New Roman"/>
        <w:sz w:val="18"/>
      </w:rPr>
      <w:tab/>
    </w:r>
    <w:r>
      <w:rPr>
        <w:rFonts w:ascii="Times New Roman" w:hAnsi="Times New Roman"/>
        <w:sz w:val="18"/>
      </w:rPr>
      <w:tab/>
    </w:r>
    <w:r w:rsidRPr="002014F6">
      <w:rPr>
        <w:rFonts w:ascii="Times New Roman" w:hAnsi="Times New Roman"/>
        <w:sz w:val="18"/>
      </w:rPr>
      <w:tab/>
    </w:r>
    <w:r w:rsidRPr="002014F6">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ab/>
    </w:r>
    <w:r w:rsidR="000A401D">
      <w:rPr>
        <w:rFonts w:ascii="Times New Roman" w:hAnsi="Times New Roman"/>
        <w:sz w:val="18"/>
      </w:rPr>
      <w:tab/>
    </w:r>
    <w:r w:rsidRPr="002014F6">
      <w:rPr>
        <w:rFonts w:ascii="Times New Roman" w:hAnsi="Times New Roman"/>
        <w:sz w:val="18"/>
      </w:rPr>
      <w:t xml:space="preserve">Kodas </w:t>
    </w:r>
    <w:r w:rsidRPr="006B71C9">
      <w:rPr>
        <w:rFonts w:ascii="Times New Roman" w:hAnsi="Times New Roman"/>
        <w:sz w:val="18"/>
      </w:rPr>
      <w:t>188659948</w:t>
    </w:r>
    <w:r w:rsidRPr="002014F6">
      <w:rPr>
        <w:rFonts w:ascii="Times New Roman" w:hAnsi="Times New Roman"/>
        <w:sz w:val="18"/>
      </w:rPr>
      <w:tab/>
    </w:r>
  </w:p>
  <w:p w14:paraId="2275DABE" w14:textId="77777777" w:rsidR="000203E8" w:rsidRPr="00DC6F65" w:rsidRDefault="000203E8" w:rsidP="00DC6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41DFD" w14:textId="77777777" w:rsidR="005C783F" w:rsidRDefault="005C783F">
      <w:r>
        <w:separator/>
      </w:r>
    </w:p>
  </w:footnote>
  <w:footnote w:type="continuationSeparator" w:id="0">
    <w:p w14:paraId="4E9A1CA9" w14:textId="77777777" w:rsidR="005C783F" w:rsidRDefault="005C783F">
      <w:r>
        <w:continuationSeparator/>
      </w:r>
    </w:p>
  </w:footnote>
  <w:footnote w:id="1">
    <w:p w14:paraId="417448B4" w14:textId="77777777" w:rsidR="00CA40BB" w:rsidRDefault="00CA40BB" w:rsidP="00CA40BB">
      <w:pPr>
        <w:pStyle w:val="FootnoteText"/>
      </w:pPr>
      <w:r>
        <w:rPr>
          <w:rStyle w:val="FootnoteReference"/>
        </w:rPr>
        <w:footnoteRef/>
      </w:r>
      <w:r>
        <w:t xml:space="preserve"> Prieiga per internetą: </w:t>
      </w:r>
      <w:r w:rsidRPr="00CA40BB">
        <w:t>https://e-seimas.lrs.lt/portal/legalAct/lt/TAK/153e4ca0021311ea90d5d63c859a8aa7?jfwid=mt8o2iirj</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5DAB3" w14:textId="77777777" w:rsidR="000203E8" w:rsidRDefault="001576C8">
    <w:pPr>
      <w:pStyle w:val="Head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end"/>
    </w:r>
  </w:p>
  <w:p w14:paraId="2275DAB4" w14:textId="77777777" w:rsidR="000203E8" w:rsidRDefault="00020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5DAB5" w14:textId="3C95BD61" w:rsidR="000203E8" w:rsidRDefault="001576C8">
    <w:pPr>
      <w:pStyle w:val="Head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separate"/>
    </w:r>
    <w:r w:rsidR="00E64923">
      <w:rPr>
        <w:rStyle w:val="PageNumber"/>
        <w:noProof/>
      </w:rPr>
      <w:t>2</w:t>
    </w:r>
    <w:r>
      <w:rPr>
        <w:rStyle w:val="PageNumber"/>
      </w:rPr>
      <w:fldChar w:fldCharType="end"/>
    </w:r>
  </w:p>
  <w:p w14:paraId="2275DAB6" w14:textId="77777777" w:rsidR="000203E8" w:rsidRDefault="000203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5DABA" w14:textId="77777777" w:rsidR="000203E8" w:rsidRPr="008266F1" w:rsidRDefault="000203E8" w:rsidP="008266F1">
    <w:pPr>
      <w:pStyle w:val="Header"/>
      <w:jc w:val="center"/>
      <w:rPr>
        <w:b/>
      </w:rPr>
    </w:pPr>
    <w:r w:rsidRPr="008266F1">
      <w:rPr>
        <w:b/>
        <w:snapToGrid w:val="0"/>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3AE1"/>
    <w:multiLevelType w:val="multilevel"/>
    <w:tmpl w:val="28244038"/>
    <w:lvl w:ilvl="0">
      <w:start w:val="1"/>
      <w:numFmt w:val="decimal"/>
      <w:lvlText w:val="%1."/>
      <w:lvlJc w:val="left"/>
      <w:pPr>
        <w:ind w:left="1069" w:hanging="360"/>
      </w:pPr>
      <w:rPr>
        <w:rFonts w:hint="default"/>
      </w:rPr>
    </w:lvl>
    <w:lvl w:ilvl="1">
      <w:start w:val="1"/>
      <w:numFmt w:val="decimal"/>
      <w:isLgl/>
      <w:lvlText w:val="%1.%2."/>
      <w:lvlJc w:val="left"/>
      <w:pPr>
        <w:ind w:left="2291" w:hanging="1440"/>
      </w:pPr>
      <w:rPr>
        <w:rFonts w:hint="default"/>
        <w:i w:val="0"/>
      </w:rPr>
    </w:lvl>
    <w:lvl w:ilvl="2">
      <w:start w:val="1"/>
      <w:numFmt w:val="decimal"/>
      <w:isLgl/>
      <w:lvlText w:val="%1.%2.%3."/>
      <w:lvlJc w:val="left"/>
      <w:pPr>
        <w:ind w:left="2433" w:hanging="1440"/>
      </w:pPr>
      <w:rPr>
        <w:rFonts w:hint="default"/>
      </w:rPr>
    </w:lvl>
    <w:lvl w:ilvl="3">
      <w:start w:val="1"/>
      <w:numFmt w:val="decimal"/>
      <w:isLgl/>
      <w:lvlText w:val="%1.%2.%3.%4."/>
      <w:lvlJc w:val="left"/>
      <w:pPr>
        <w:ind w:left="2575" w:hanging="144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
    <w:nsid w:val="06A06549"/>
    <w:multiLevelType w:val="hybridMultilevel"/>
    <w:tmpl w:val="0CFA2E7E"/>
    <w:lvl w:ilvl="0" w:tplc="B9DE16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D6E5A66"/>
    <w:multiLevelType w:val="multilevel"/>
    <w:tmpl w:val="6D6E6F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FA0179F"/>
    <w:multiLevelType w:val="hybridMultilevel"/>
    <w:tmpl w:val="BE6822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7176F79"/>
    <w:multiLevelType w:val="multilevel"/>
    <w:tmpl w:val="BC4657F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04D6837"/>
    <w:multiLevelType w:val="multilevel"/>
    <w:tmpl w:val="F46C8B92"/>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20686704"/>
    <w:multiLevelType w:val="hybridMultilevel"/>
    <w:tmpl w:val="85F6A026"/>
    <w:lvl w:ilvl="0" w:tplc="9C7A5E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1253934"/>
    <w:multiLevelType w:val="hybridMultilevel"/>
    <w:tmpl w:val="CCA4534E"/>
    <w:lvl w:ilvl="0" w:tplc="F154DE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2AC0558C"/>
    <w:multiLevelType w:val="hybridMultilevel"/>
    <w:tmpl w:val="658C1634"/>
    <w:lvl w:ilvl="0" w:tplc="EF0AD5BE">
      <w:start w:val="1"/>
      <w:numFmt w:val="decimal"/>
      <w:lvlText w:val="%1)"/>
      <w:lvlJc w:val="left"/>
      <w:pPr>
        <w:ind w:left="1864" w:hanging="115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2D247AAF"/>
    <w:multiLevelType w:val="hybridMultilevel"/>
    <w:tmpl w:val="534C2652"/>
    <w:lvl w:ilvl="0" w:tplc="CA26B452">
      <w:start w:val="1"/>
      <w:numFmt w:val="bullet"/>
      <w:lvlText w:val="-"/>
      <w:lvlJc w:val="left"/>
      <w:pPr>
        <w:ind w:left="1429" w:hanging="360"/>
      </w:pPr>
      <w:rPr>
        <w:rFonts w:ascii="Times New Roman" w:eastAsia="Calibr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nsid w:val="2F102390"/>
    <w:multiLevelType w:val="multilevel"/>
    <w:tmpl w:val="F96C5D4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2F7D1379"/>
    <w:multiLevelType w:val="multilevel"/>
    <w:tmpl w:val="C31A5BA2"/>
    <w:lvl w:ilvl="0">
      <w:start w:val="1"/>
      <w:numFmt w:val="decimal"/>
      <w:lvlText w:val="%1."/>
      <w:lvlJc w:val="left"/>
      <w:pPr>
        <w:ind w:left="1211" w:hanging="360"/>
      </w:pPr>
      <w:rPr>
        <w:rFonts w:hint="default"/>
        <w:i w:val="0"/>
      </w:rPr>
    </w:lvl>
    <w:lvl w:ilvl="1">
      <w:start w:val="2"/>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328134E8"/>
    <w:multiLevelType w:val="multilevel"/>
    <w:tmpl w:val="9222899C"/>
    <w:lvl w:ilvl="0">
      <w:start w:val="1"/>
      <w:numFmt w:val="decimal"/>
      <w:lvlText w:val="%1."/>
      <w:lvlJc w:val="left"/>
      <w:pPr>
        <w:ind w:left="2006" w:hanging="1155"/>
      </w:pPr>
      <w:rPr>
        <w:rFonts w:hint="default"/>
        <w:i w:val="0"/>
      </w:rPr>
    </w:lvl>
    <w:lvl w:ilvl="1">
      <w:start w:val="1"/>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val="0"/>
      </w:rPr>
    </w:lvl>
    <w:lvl w:ilvl="4">
      <w:start w:val="1"/>
      <w:numFmt w:val="decimal"/>
      <w:isLgl/>
      <w:lvlText w:val="%1.%2.%3.%4.%5."/>
      <w:lvlJc w:val="left"/>
      <w:pPr>
        <w:ind w:left="1931" w:hanging="1080"/>
      </w:pPr>
      <w:rPr>
        <w:rFonts w:hint="default"/>
        <w:i w:val="0"/>
      </w:rPr>
    </w:lvl>
    <w:lvl w:ilvl="5">
      <w:start w:val="1"/>
      <w:numFmt w:val="decimal"/>
      <w:isLgl/>
      <w:lvlText w:val="%1.%2.%3.%4.%5.%6."/>
      <w:lvlJc w:val="left"/>
      <w:pPr>
        <w:ind w:left="1931" w:hanging="1080"/>
      </w:pPr>
      <w:rPr>
        <w:rFonts w:hint="default"/>
        <w:i w:val="0"/>
      </w:rPr>
    </w:lvl>
    <w:lvl w:ilvl="6">
      <w:start w:val="1"/>
      <w:numFmt w:val="decimal"/>
      <w:isLgl/>
      <w:lvlText w:val="%1.%2.%3.%4.%5.%6.%7."/>
      <w:lvlJc w:val="left"/>
      <w:pPr>
        <w:ind w:left="2291" w:hanging="1440"/>
      </w:pPr>
      <w:rPr>
        <w:rFonts w:hint="default"/>
        <w:i w:val="0"/>
      </w:rPr>
    </w:lvl>
    <w:lvl w:ilvl="7">
      <w:start w:val="1"/>
      <w:numFmt w:val="decimal"/>
      <w:isLgl/>
      <w:lvlText w:val="%1.%2.%3.%4.%5.%6.%7.%8."/>
      <w:lvlJc w:val="left"/>
      <w:pPr>
        <w:ind w:left="2291" w:hanging="1440"/>
      </w:pPr>
      <w:rPr>
        <w:rFonts w:hint="default"/>
        <w:i w:val="0"/>
      </w:rPr>
    </w:lvl>
    <w:lvl w:ilvl="8">
      <w:start w:val="1"/>
      <w:numFmt w:val="decimal"/>
      <w:isLgl/>
      <w:lvlText w:val="%1.%2.%3.%4.%5.%6.%7.%8.%9."/>
      <w:lvlJc w:val="left"/>
      <w:pPr>
        <w:ind w:left="2651" w:hanging="1800"/>
      </w:pPr>
      <w:rPr>
        <w:rFonts w:hint="default"/>
        <w:i w:val="0"/>
      </w:rPr>
    </w:lvl>
  </w:abstractNum>
  <w:abstractNum w:abstractNumId="13">
    <w:nsid w:val="38D3268B"/>
    <w:multiLevelType w:val="hybridMultilevel"/>
    <w:tmpl w:val="A7888B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DF76128"/>
    <w:multiLevelType w:val="hybridMultilevel"/>
    <w:tmpl w:val="39C2215E"/>
    <w:lvl w:ilvl="0" w:tplc="FB2C647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nsid w:val="45936580"/>
    <w:multiLevelType w:val="hybridMultilevel"/>
    <w:tmpl w:val="2B8E5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97650D4"/>
    <w:multiLevelType w:val="hybridMultilevel"/>
    <w:tmpl w:val="2586CDBE"/>
    <w:lvl w:ilvl="0" w:tplc="104CAED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5DFD0DDD"/>
    <w:multiLevelType w:val="multilevel"/>
    <w:tmpl w:val="F7B20770"/>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nsid w:val="5E73210E"/>
    <w:multiLevelType w:val="multilevel"/>
    <w:tmpl w:val="AFC4742C"/>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615710FC"/>
    <w:multiLevelType w:val="hybridMultilevel"/>
    <w:tmpl w:val="52F022AC"/>
    <w:lvl w:ilvl="0" w:tplc="93FCD8EC">
      <w:start w:val="1"/>
      <w:numFmt w:val="decimal"/>
      <w:lvlText w:val="%1."/>
      <w:lvlJc w:val="left"/>
      <w:pPr>
        <w:ind w:left="2149" w:hanging="144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620770FF"/>
    <w:multiLevelType w:val="hybridMultilevel"/>
    <w:tmpl w:val="F16A27E4"/>
    <w:lvl w:ilvl="0" w:tplc="C8DC2C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684C6FDE"/>
    <w:multiLevelType w:val="hybridMultilevel"/>
    <w:tmpl w:val="69461D46"/>
    <w:lvl w:ilvl="0" w:tplc="BF1E78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6FF14882"/>
    <w:multiLevelType w:val="hybridMultilevel"/>
    <w:tmpl w:val="6EE23454"/>
    <w:lvl w:ilvl="0" w:tplc="C02E5A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73293E11"/>
    <w:multiLevelType w:val="hybridMultilevel"/>
    <w:tmpl w:val="FC9469F2"/>
    <w:lvl w:ilvl="0" w:tplc="80E424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7528410E"/>
    <w:multiLevelType w:val="hybridMultilevel"/>
    <w:tmpl w:val="AD10E092"/>
    <w:lvl w:ilvl="0" w:tplc="3F9001F6">
      <w:start w:val="1"/>
      <w:numFmt w:val="decimal"/>
      <w:lvlText w:val="%1)"/>
      <w:lvlJc w:val="left"/>
      <w:pPr>
        <w:ind w:left="1705" w:hanging="996"/>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0"/>
  </w:num>
  <w:num w:numId="3">
    <w:abstractNumId w:val="15"/>
  </w:num>
  <w:num w:numId="4">
    <w:abstractNumId w:val="0"/>
  </w:num>
  <w:num w:numId="5">
    <w:abstractNumId w:val="16"/>
  </w:num>
  <w:num w:numId="6">
    <w:abstractNumId w:val="13"/>
  </w:num>
  <w:num w:numId="7">
    <w:abstractNumId w:val="1"/>
  </w:num>
  <w:num w:numId="8">
    <w:abstractNumId w:val="23"/>
  </w:num>
  <w:num w:numId="9">
    <w:abstractNumId w:val="11"/>
  </w:num>
  <w:num w:numId="10">
    <w:abstractNumId w:val="2"/>
  </w:num>
  <w:num w:numId="11">
    <w:abstractNumId w:val="22"/>
  </w:num>
  <w:num w:numId="12">
    <w:abstractNumId w:val="10"/>
  </w:num>
  <w:num w:numId="13">
    <w:abstractNumId w:val="17"/>
  </w:num>
  <w:num w:numId="14">
    <w:abstractNumId w:val="6"/>
  </w:num>
  <w:num w:numId="15">
    <w:abstractNumId w:val="4"/>
  </w:num>
  <w:num w:numId="16">
    <w:abstractNumId w:val="12"/>
  </w:num>
  <w:num w:numId="17">
    <w:abstractNumId w:val="8"/>
  </w:num>
  <w:num w:numId="18">
    <w:abstractNumId w:val="5"/>
  </w:num>
  <w:num w:numId="19">
    <w:abstractNumId w:val="14"/>
  </w:num>
  <w:num w:numId="20">
    <w:abstractNumId w:val="9"/>
  </w:num>
  <w:num w:numId="21">
    <w:abstractNumId w:val="19"/>
  </w:num>
  <w:num w:numId="22">
    <w:abstractNumId w:val="21"/>
  </w:num>
  <w:num w:numId="23">
    <w:abstractNumId w:val="24"/>
  </w:num>
  <w:num w:numId="24">
    <w:abstractNumId w:val="18"/>
  </w:num>
  <w:num w:numId="25">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ja Antanaitė">
    <w15:presenceInfo w15:providerId="AD" w15:userId="S-1-5-21-3055203641-2064266983-847990119-1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6C"/>
    <w:rsid w:val="00000528"/>
    <w:rsid w:val="0000182E"/>
    <w:rsid w:val="000020ED"/>
    <w:rsid w:val="00003269"/>
    <w:rsid w:val="000032DF"/>
    <w:rsid w:val="00003C69"/>
    <w:rsid w:val="00004512"/>
    <w:rsid w:val="00004BA3"/>
    <w:rsid w:val="00005495"/>
    <w:rsid w:val="0000763F"/>
    <w:rsid w:val="00007DFA"/>
    <w:rsid w:val="000110DD"/>
    <w:rsid w:val="00011D0D"/>
    <w:rsid w:val="0001273C"/>
    <w:rsid w:val="000136CC"/>
    <w:rsid w:val="00014573"/>
    <w:rsid w:val="000147E2"/>
    <w:rsid w:val="000156A8"/>
    <w:rsid w:val="00016B85"/>
    <w:rsid w:val="000202F3"/>
    <w:rsid w:val="0002038F"/>
    <w:rsid w:val="000203E8"/>
    <w:rsid w:val="00021600"/>
    <w:rsid w:val="0002351B"/>
    <w:rsid w:val="00023DB5"/>
    <w:rsid w:val="0002416D"/>
    <w:rsid w:val="00024AB7"/>
    <w:rsid w:val="000254FF"/>
    <w:rsid w:val="00025A0E"/>
    <w:rsid w:val="00027273"/>
    <w:rsid w:val="00030FD6"/>
    <w:rsid w:val="000338AB"/>
    <w:rsid w:val="00034CD0"/>
    <w:rsid w:val="0003599D"/>
    <w:rsid w:val="00036997"/>
    <w:rsid w:val="00037100"/>
    <w:rsid w:val="00037F28"/>
    <w:rsid w:val="00040C55"/>
    <w:rsid w:val="00041534"/>
    <w:rsid w:val="00042541"/>
    <w:rsid w:val="0004268A"/>
    <w:rsid w:val="00044486"/>
    <w:rsid w:val="000459D5"/>
    <w:rsid w:val="00047DA6"/>
    <w:rsid w:val="000506E9"/>
    <w:rsid w:val="00053778"/>
    <w:rsid w:val="00053F2D"/>
    <w:rsid w:val="0005473D"/>
    <w:rsid w:val="000558A6"/>
    <w:rsid w:val="00055D54"/>
    <w:rsid w:val="00055E07"/>
    <w:rsid w:val="00055FE2"/>
    <w:rsid w:val="000560FD"/>
    <w:rsid w:val="00056D98"/>
    <w:rsid w:val="00057318"/>
    <w:rsid w:val="00057E0A"/>
    <w:rsid w:val="000603C5"/>
    <w:rsid w:val="00065F64"/>
    <w:rsid w:val="00067CD3"/>
    <w:rsid w:val="00070291"/>
    <w:rsid w:val="00070BD9"/>
    <w:rsid w:val="0007285D"/>
    <w:rsid w:val="00073617"/>
    <w:rsid w:val="00074408"/>
    <w:rsid w:val="00074784"/>
    <w:rsid w:val="00074C86"/>
    <w:rsid w:val="00075642"/>
    <w:rsid w:val="00076289"/>
    <w:rsid w:val="000767A1"/>
    <w:rsid w:val="00076CF1"/>
    <w:rsid w:val="0007729D"/>
    <w:rsid w:val="00077FA1"/>
    <w:rsid w:val="00080699"/>
    <w:rsid w:val="000814F9"/>
    <w:rsid w:val="00081FB0"/>
    <w:rsid w:val="0008299A"/>
    <w:rsid w:val="000830CC"/>
    <w:rsid w:val="000834FA"/>
    <w:rsid w:val="0008548C"/>
    <w:rsid w:val="00086462"/>
    <w:rsid w:val="000872D9"/>
    <w:rsid w:val="0008754C"/>
    <w:rsid w:val="00087F30"/>
    <w:rsid w:val="000908D8"/>
    <w:rsid w:val="00090A36"/>
    <w:rsid w:val="00090F65"/>
    <w:rsid w:val="0009497A"/>
    <w:rsid w:val="00094DB3"/>
    <w:rsid w:val="0009542A"/>
    <w:rsid w:val="00096677"/>
    <w:rsid w:val="00096EF3"/>
    <w:rsid w:val="000970D2"/>
    <w:rsid w:val="000A017C"/>
    <w:rsid w:val="000A185A"/>
    <w:rsid w:val="000A1BC6"/>
    <w:rsid w:val="000A22CD"/>
    <w:rsid w:val="000A26A4"/>
    <w:rsid w:val="000A3589"/>
    <w:rsid w:val="000A388C"/>
    <w:rsid w:val="000A3FC5"/>
    <w:rsid w:val="000A401D"/>
    <w:rsid w:val="000A4075"/>
    <w:rsid w:val="000A49E0"/>
    <w:rsid w:val="000A4DA6"/>
    <w:rsid w:val="000A502C"/>
    <w:rsid w:val="000A5FBB"/>
    <w:rsid w:val="000A63A3"/>
    <w:rsid w:val="000A7E7E"/>
    <w:rsid w:val="000B06CA"/>
    <w:rsid w:val="000B13B2"/>
    <w:rsid w:val="000B24F0"/>
    <w:rsid w:val="000B29FC"/>
    <w:rsid w:val="000B5623"/>
    <w:rsid w:val="000B6DEA"/>
    <w:rsid w:val="000B717E"/>
    <w:rsid w:val="000B720D"/>
    <w:rsid w:val="000B7C40"/>
    <w:rsid w:val="000C1CCF"/>
    <w:rsid w:val="000C4F7C"/>
    <w:rsid w:val="000C6FED"/>
    <w:rsid w:val="000C7236"/>
    <w:rsid w:val="000C7E0B"/>
    <w:rsid w:val="000C7E5B"/>
    <w:rsid w:val="000D0182"/>
    <w:rsid w:val="000D06A4"/>
    <w:rsid w:val="000D3A14"/>
    <w:rsid w:val="000D3F1A"/>
    <w:rsid w:val="000D4220"/>
    <w:rsid w:val="000D54CD"/>
    <w:rsid w:val="000D60FF"/>
    <w:rsid w:val="000D6B07"/>
    <w:rsid w:val="000D7035"/>
    <w:rsid w:val="000E05D7"/>
    <w:rsid w:val="000E060F"/>
    <w:rsid w:val="000E1306"/>
    <w:rsid w:val="000E34E7"/>
    <w:rsid w:val="000E4129"/>
    <w:rsid w:val="000E432D"/>
    <w:rsid w:val="000E4F1B"/>
    <w:rsid w:val="000F05AC"/>
    <w:rsid w:val="000F66D1"/>
    <w:rsid w:val="000F68B9"/>
    <w:rsid w:val="000F7375"/>
    <w:rsid w:val="000F7A50"/>
    <w:rsid w:val="000F7D0A"/>
    <w:rsid w:val="001000DA"/>
    <w:rsid w:val="0010330A"/>
    <w:rsid w:val="001043B4"/>
    <w:rsid w:val="00104880"/>
    <w:rsid w:val="00104998"/>
    <w:rsid w:val="00105203"/>
    <w:rsid w:val="00106977"/>
    <w:rsid w:val="00107AAC"/>
    <w:rsid w:val="00107DFC"/>
    <w:rsid w:val="00110923"/>
    <w:rsid w:val="00110B38"/>
    <w:rsid w:val="001115FC"/>
    <w:rsid w:val="00111D0D"/>
    <w:rsid w:val="00112E32"/>
    <w:rsid w:val="001134BC"/>
    <w:rsid w:val="00113B4E"/>
    <w:rsid w:val="00114AA0"/>
    <w:rsid w:val="001155FC"/>
    <w:rsid w:val="00115BA4"/>
    <w:rsid w:val="0011628E"/>
    <w:rsid w:val="001174AC"/>
    <w:rsid w:val="00117A49"/>
    <w:rsid w:val="00120D58"/>
    <w:rsid w:val="001213B3"/>
    <w:rsid w:val="00121ED5"/>
    <w:rsid w:val="00122581"/>
    <w:rsid w:val="00122AC5"/>
    <w:rsid w:val="00123182"/>
    <w:rsid w:val="001237F0"/>
    <w:rsid w:val="001239E8"/>
    <w:rsid w:val="00125263"/>
    <w:rsid w:val="001256A6"/>
    <w:rsid w:val="00127003"/>
    <w:rsid w:val="00127219"/>
    <w:rsid w:val="00127980"/>
    <w:rsid w:val="001307B0"/>
    <w:rsid w:val="001310C2"/>
    <w:rsid w:val="00136414"/>
    <w:rsid w:val="0013674D"/>
    <w:rsid w:val="0013690E"/>
    <w:rsid w:val="00137928"/>
    <w:rsid w:val="00137940"/>
    <w:rsid w:val="00137F4C"/>
    <w:rsid w:val="0014000F"/>
    <w:rsid w:val="001404A8"/>
    <w:rsid w:val="00140E78"/>
    <w:rsid w:val="001423E1"/>
    <w:rsid w:val="00142D61"/>
    <w:rsid w:val="001430DF"/>
    <w:rsid w:val="0014425F"/>
    <w:rsid w:val="0014469A"/>
    <w:rsid w:val="00145957"/>
    <w:rsid w:val="001460E0"/>
    <w:rsid w:val="0014765B"/>
    <w:rsid w:val="00147911"/>
    <w:rsid w:val="00147BBF"/>
    <w:rsid w:val="0015027B"/>
    <w:rsid w:val="00151889"/>
    <w:rsid w:val="001522E6"/>
    <w:rsid w:val="00152633"/>
    <w:rsid w:val="00153502"/>
    <w:rsid w:val="0015389D"/>
    <w:rsid w:val="00155AF9"/>
    <w:rsid w:val="001562CD"/>
    <w:rsid w:val="001576C8"/>
    <w:rsid w:val="001577EC"/>
    <w:rsid w:val="00157FE0"/>
    <w:rsid w:val="00160C4B"/>
    <w:rsid w:val="001622ED"/>
    <w:rsid w:val="001632D0"/>
    <w:rsid w:val="0016346A"/>
    <w:rsid w:val="001639A7"/>
    <w:rsid w:val="00163F7F"/>
    <w:rsid w:val="0016431D"/>
    <w:rsid w:val="0016442C"/>
    <w:rsid w:val="00166648"/>
    <w:rsid w:val="00166710"/>
    <w:rsid w:val="00167370"/>
    <w:rsid w:val="00167F88"/>
    <w:rsid w:val="001702FD"/>
    <w:rsid w:val="00170F37"/>
    <w:rsid w:val="001711D2"/>
    <w:rsid w:val="001717A8"/>
    <w:rsid w:val="00172062"/>
    <w:rsid w:val="001720F0"/>
    <w:rsid w:val="00172514"/>
    <w:rsid w:val="00172952"/>
    <w:rsid w:val="00172ABA"/>
    <w:rsid w:val="0017524B"/>
    <w:rsid w:val="00175451"/>
    <w:rsid w:val="001756F1"/>
    <w:rsid w:val="00175A98"/>
    <w:rsid w:val="00175C08"/>
    <w:rsid w:val="00175C3E"/>
    <w:rsid w:val="00176D07"/>
    <w:rsid w:val="00176FD2"/>
    <w:rsid w:val="00181133"/>
    <w:rsid w:val="0018186F"/>
    <w:rsid w:val="00181E69"/>
    <w:rsid w:val="0018229C"/>
    <w:rsid w:val="001827C5"/>
    <w:rsid w:val="00182911"/>
    <w:rsid w:val="00182B92"/>
    <w:rsid w:val="0018537E"/>
    <w:rsid w:val="001859C0"/>
    <w:rsid w:val="00187AB3"/>
    <w:rsid w:val="00187AC9"/>
    <w:rsid w:val="0019056F"/>
    <w:rsid w:val="0019147E"/>
    <w:rsid w:val="0019167E"/>
    <w:rsid w:val="001925D8"/>
    <w:rsid w:val="00194AF1"/>
    <w:rsid w:val="0019550B"/>
    <w:rsid w:val="001956C7"/>
    <w:rsid w:val="001963C5"/>
    <w:rsid w:val="0019720A"/>
    <w:rsid w:val="001972AA"/>
    <w:rsid w:val="00197921"/>
    <w:rsid w:val="001A16EF"/>
    <w:rsid w:val="001A268A"/>
    <w:rsid w:val="001A2C09"/>
    <w:rsid w:val="001A4FDE"/>
    <w:rsid w:val="001A578A"/>
    <w:rsid w:val="001A6A0C"/>
    <w:rsid w:val="001A79A3"/>
    <w:rsid w:val="001B1BD6"/>
    <w:rsid w:val="001B1ED2"/>
    <w:rsid w:val="001B3645"/>
    <w:rsid w:val="001B5805"/>
    <w:rsid w:val="001B618B"/>
    <w:rsid w:val="001B6C32"/>
    <w:rsid w:val="001B785C"/>
    <w:rsid w:val="001C0D52"/>
    <w:rsid w:val="001C309F"/>
    <w:rsid w:val="001C32D7"/>
    <w:rsid w:val="001C3813"/>
    <w:rsid w:val="001C4CF1"/>
    <w:rsid w:val="001C71B6"/>
    <w:rsid w:val="001D1562"/>
    <w:rsid w:val="001D2829"/>
    <w:rsid w:val="001D30CD"/>
    <w:rsid w:val="001D4E08"/>
    <w:rsid w:val="001D62D0"/>
    <w:rsid w:val="001D6B89"/>
    <w:rsid w:val="001D71CF"/>
    <w:rsid w:val="001E07D1"/>
    <w:rsid w:val="001E1758"/>
    <w:rsid w:val="001E3BCD"/>
    <w:rsid w:val="001E3BFC"/>
    <w:rsid w:val="001E3D20"/>
    <w:rsid w:val="001E4321"/>
    <w:rsid w:val="001E6493"/>
    <w:rsid w:val="001F1211"/>
    <w:rsid w:val="001F1A3F"/>
    <w:rsid w:val="001F1C7F"/>
    <w:rsid w:val="001F3C71"/>
    <w:rsid w:val="001F477B"/>
    <w:rsid w:val="001F479B"/>
    <w:rsid w:val="001F53DB"/>
    <w:rsid w:val="001F66BA"/>
    <w:rsid w:val="001F6FAD"/>
    <w:rsid w:val="00200CD1"/>
    <w:rsid w:val="00200F84"/>
    <w:rsid w:val="002013F9"/>
    <w:rsid w:val="002014F6"/>
    <w:rsid w:val="00202AF0"/>
    <w:rsid w:val="00204C21"/>
    <w:rsid w:val="00205188"/>
    <w:rsid w:val="0020589C"/>
    <w:rsid w:val="002062F0"/>
    <w:rsid w:val="0020706B"/>
    <w:rsid w:val="00207B0C"/>
    <w:rsid w:val="00207DD8"/>
    <w:rsid w:val="002107FF"/>
    <w:rsid w:val="00211740"/>
    <w:rsid w:val="00211ACE"/>
    <w:rsid w:val="00211BC8"/>
    <w:rsid w:val="002132A8"/>
    <w:rsid w:val="00213FD7"/>
    <w:rsid w:val="002152EC"/>
    <w:rsid w:val="002159B4"/>
    <w:rsid w:val="00215EC8"/>
    <w:rsid w:val="00216631"/>
    <w:rsid w:val="00220B7E"/>
    <w:rsid w:val="00220D76"/>
    <w:rsid w:val="002217A5"/>
    <w:rsid w:val="00221BFE"/>
    <w:rsid w:val="00223346"/>
    <w:rsid w:val="00223652"/>
    <w:rsid w:val="00223ED0"/>
    <w:rsid w:val="00225249"/>
    <w:rsid w:val="00225838"/>
    <w:rsid w:val="0022597F"/>
    <w:rsid w:val="002270AF"/>
    <w:rsid w:val="00230E1F"/>
    <w:rsid w:val="002322B2"/>
    <w:rsid w:val="002336E5"/>
    <w:rsid w:val="00233AC0"/>
    <w:rsid w:val="00233B97"/>
    <w:rsid w:val="002359AE"/>
    <w:rsid w:val="002367FF"/>
    <w:rsid w:val="00237355"/>
    <w:rsid w:val="00237EDD"/>
    <w:rsid w:val="00237F30"/>
    <w:rsid w:val="002455A2"/>
    <w:rsid w:val="0024710A"/>
    <w:rsid w:val="00250751"/>
    <w:rsid w:val="00250D43"/>
    <w:rsid w:val="00251171"/>
    <w:rsid w:val="002514E7"/>
    <w:rsid w:val="00251682"/>
    <w:rsid w:val="00251E24"/>
    <w:rsid w:val="00252273"/>
    <w:rsid w:val="00252986"/>
    <w:rsid w:val="00254D00"/>
    <w:rsid w:val="00256A43"/>
    <w:rsid w:val="002630B5"/>
    <w:rsid w:val="002633B6"/>
    <w:rsid w:val="00263C30"/>
    <w:rsid w:val="0026437C"/>
    <w:rsid w:val="00264D6B"/>
    <w:rsid w:val="00266574"/>
    <w:rsid w:val="002666F5"/>
    <w:rsid w:val="002679AE"/>
    <w:rsid w:val="00267AEA"/>
    <w:rsid w:val="002715FD"/>
    <w:rsid w:val="00272E3E"/>
    <w:rsid w:val="002732BC"/>
    <w:rsid w:val="002737D7"/>
    <w:rsid w:val="00273F3E"/>
    <w:rsid w:val="002761F7"/>
    <w:rsid w:val="00276B46"/>
    <w:rsid w:val="00276EF7"/>
    <w:rsid w:val="00277308"/>
    <w:rsid w:val="00280715"/>
    <w:rsid w:val="002808BA"/>
    <w:rsid w:val="002808E1"/>
    <w:rsid w:val="00280963"/>
    <w:rsid w:val="00281E40"/>
    <w:rsid w:val="002832AA"/>
    <w:rsid w:val="00284557"/>
    <w:rsid w:val="00284570"/>
    <w:rsid w:val="00284996"/>
    <w:rsid w:val="00285531"/>
    <w:rsid w:val="00285B1A"/>
    <w:rsid w:val="00286372"/>
    <w:rsid w:val="00287486"/>
    <w:rsid w:val="002904B4"/>
    <w:rsid w:val="00292218"/>
    <w:rsid w:val="002925D2"/>
    <w:rsid w:val="0029538D"/>
    <w:rsid w:val="002955C5"/>
    <w:rsid w:val="00295ACC"/>
    <w:rsid w:val="00295FB8"/>
    <w:rsid w:val="00296C4F"/>
    <w:rsid w:val="002A0A6C"/>
    <w:rsid w:val="002A0AD2"/>
    <w:rsid w:val="002A1578"/>
    <w:rsid w:val="002A16A5"/>
    <w:rsid w:val="002A208F"/>
    <w:rsid w:val="002A4464"/>
    <w:rsid w:val="002A6E32"/>
    <w:rsid w:val="002B0978"/>
    <w:rsid w:val="002B0F76"/>
    <w:rsid w:val="002B2BFD"/>
    <w:rsid w:val="002B4D54"/>
    <w:rsid w:val="002B5B6D"/>
    <w:rsid w:val="002B634B"/>
    <w:rsid w:val="002B69E5"/>
    <w:rsid w:val="002B72C2"/>
    <w:rsid w:val="002C08F7"/>
    <w:rsid w:val="002C12ED"/>
    <w:rsid w:val="002C2137"/>
    <w:rsid w:val="002C21C4"/>
    <w:rsid w:val="002C258D"/>
    <w:rsid w:val="002C39FA"/>
    <w:rsid w:val="002C3BDD"/>
    <w:rsid w:val="002C3C58"/>
    <w:rsid w:val="002C49A6"/>
    <w:rsid w:val="002C73E1"/>
    <w:rsid w:val="002D0A11"/>
    <w:rsid w:val="002D1B81"/>
    <w:rsid w:val="002D1C0E"/>
    <w:rsid w:val="002D1F61"/>
    <w:rsid w:val="002D21C9"/>
    <w:rsid w:val="002D34BC"/>
    <w:rsid w:val="002D37C7"/>
    <w:rsid w:val="002D4D20"/>
    <w:rsid w:val="002D601C"/>
    <w:rsid w:val="002D63F4"/>
    <w:rsid w:val="002D798A"/>
    <w:rsid w:val="002E0D47"/>
    <w:rsid w:val="002E113A"/>
    <w:rsid w:val="002E18AE"/>
    <w:rsid w:val="002E3787"/>
    <w:rsid w:val="002E37B5"/>
    <w:rsid w:val="002E527B"/>
    <w:rsid w:val="002E5B80"/>
    <w:rsid w:val="002E6288"/>
    <w:rsid w:val="002E796E"/>
    <w:rsid w:val="002F14D1"/>
    <w:rsid w:val="002F1C65"/>
    <w:rsid w:val="002F5C7A"/>
    <w:rsid w:val="002F5FF1"/>
    <w:rsid w:val="002F6503"/>
    <w:rsid w:val="002F6A84"/>
    <w:rsid w:val="002F6B09"/>
    <w:rsid w:val="002F6BAD"/>
    <w:rsid w:val="002F7715"/>
    <w:rsid w:val="00300614"/>
    <w:rsid w:val="00300791"/>
    <w:rsid w:val="0030186F"/>
    <w:rsid w:val="003018D1"/>
    <w:rsid w:val="00301AB9"/>
    <w:rsid w:val="00301E52"/>
    <w:rsid w:val="00302DD7"/>
    <w:rsid w:val="00303107"/>
    <w:rsid w:val="003058C5"/>
    <w:rsid w:val="0030668E"/>
    <w:rsid w:val="00307B1B"/>
    <w:rsid w:val="003103EF"/>
    <w:rsid w:val="00315611"/>
    <w:rsid w:val="00315B4F"/>
    <w:rsid w:val="003160A8"/>
    <w:rsid w:val="00316AF6"/>
    <w:rsid w:val="0032083E"/>
    <w:rsid w:val="00321D8F"/>
    <w:rsid w:val="00322228"/>
    <w:rsid w:val="00323792"/>
    <w:rsid w:val="00323FA5"/>
    <w:rsid w:val="00324417"/>
    <w:rsid w:val="003246CB"/>
    <w:rsid w:val="00324FA6"/>
    <w:rsid w:val="0032502B"/>
    <w:rsid w:val="003254FC"/>
    <w:rsid w:val="0032616D"/>
    <w:rsid w:val="00326872"/>
    <w:rsid w:val="00326BA7"/>
    <w:rsid w:val="0032745E"/>
    <w:rsid w:val="0032747C"/>
    <w:rsid w:val="00330ABF"/>
    <w:rsid w:val="00330ED7"/>
    <w:rsid w:val="0033343C"/>
    <w:rsid w:val="00333B17"/>
    <w:rsid w:val="00335955"/>
    <w:rsid w:val="0033646A"/>
    <w:rsid w:val="003367A8"/>
    <w:rsid w:val="00336FAF"/>
    <w:rsid w:val="003408FC"/>
    <w:rsid w:val="0034179C"/>
    <w:rsid w:val="0034205D"/>
    <w:rsid w:val="0034252D"/>
    <w:rsid w:val="00343F0B"/>
    <w:rsid w:val="0034478D"/>
    <w:rsid w:val="00344C0B"/>
    <w:rsid w:val="00346904"/>
    <w:rsid w:val="00347058"/>
    <w:rsid w:val="003473CC"/>
    <w:rsid w:val="003479E2"/>
    <w:rsid w:val="0035050F"/>
    <w:rsid w:val="0035092B"/>
    <w:rsid w:val="00350A01"/>
    <w:rsid w:val="00350AB7"/>
    <w:rsid w:val="0035252F"/>
    <w:rsid w:val="003526D8"/>
    <w:rsid w:val="0035527E"/>
    <w:rsid w:val="00355C4C"/>
    <w:rsid w:val="0035782C"/>
    <w:rsid w:val="00357E8A"/>
    <w:rsid w:val="00357FAD"/>
    <w:rsid w:val="00360905"/>
    <w:rsid w:val="00361909"/>
    <w:rsid w:val="003625FF"/>
    <w:rsid w:val="00362BFC"/>
    <w:rsid w:val="00362D76"/>
    <w:rsid w:val="0036335C"/>
    <w:rsid w:val="0036355E"/>
    <w:rsid w:val="00364407"/>
    <w:rsid w:val="00364F57"/>
    <w:rsid w:val="00366433"/>
    <w:rsid w:val="00367A2D"/>
    <w:rsid w:val="00370716"/>
    <w:rsid w:val="0037176E"/>
    <w:rsid w:val="0037288C"/>
    <w:rsid w:val="00374616"/>
    <w:rsid w:val="00374831"/>
    <w:rsid w:val="00374CF7"/>
    <w:rsid w:val="00375074"/>
    <w:rsid w:val="00376901"/>
    <w:rsid w:val="003769FE"/>
    <w:rsid w:val="00377589"/>
    <w:rsid w:val="00377C4A"/>
    <w:rsid w:val="00380F63"/>
    <w:rsid w:val="003817AA"/>
    <w:rsid w:val="00385717"/>
    <w:rsid w:val="0038640F"/>
    <w:rsid w:val="0038691A"/>
    <w:rsid w:val="00386BEA"/>
    <w:rsid w:val="00387158"/>
    <w:rsid w:val="00387C50"/>
    <w:rsid w:val="00390699"/>
    <w:rsid w:val="00390E1B"/>
    <w:rsid w:val="00392FC7"/>
    <w:rsid w:val="003930AE"/>
    <w:rsid w:val="00393380"/>
    <w:rsid w:val="00394A3D"/>
    <w:rsid w:val="00396161"/>
    <w:rsid w:val="003961B2"/>
    <w:rsid w:val="0039627B"/>
    <w:rsid w:val="0039689E"/>
    <w:rsid w:val="00397BC3"/>
    <w:rsid w:val="00397E19"/>
    <w:rsid w:val="003A090F"/>
    <w:rsid w:val="003A0984"/>
    <w:rsid w:val="003A0B33"/>
    <w:rsid w:val="003A2C90"/>
    <w:rsid w:val="003A3905"/>
    <w:rsid w:val="003A4281"/>
    <w:rsid w:val="003A43B2"/>
    <w:rsid w:val="003A69D3"/>
    <w:rsid w:val="003A779F"/>
    <w:rsid w:val="003A78D6"/>
    <w:rsid w:val="003B01BA"/>
    <w:rsid w:val="003B0778"/>
    <w:rsid w:val="003B0D25"/>
    <w:rsid w:val="003B13AD"/>
    <w:rsid w:val="003B1789"/>
    <w:rsid w:val="003B2286"/>
    <w:rsid w:val="003B3311"/>
    <w:rsid w:val="003B34FB"/>
    <w:rsid w:val="003B46CB"/>
    <w:rsid w:val="003B47CC"/>
    <w:rsid w:val="003B48E9"/>
    <w:rsid w:val="003B4E67"/>
    <w:rsid w:val="003B580C"/>
    <w:rsid w:val="003B59B3"/>
    <w:rsid w:val="003B5EE2"/>
    <w:rsid w:val="003B5EF4"/>
    <w:rsid w:val="003B6F76"/>
    <w:rsid w:val="003B6FD3"/>
    <w:rsid w:val="003C131D"/>
    <w:rsid w:val="003C2912"/>
    <w:rsid w:val="003C4322"/>
    <w:rsid w:val="003C5303"/>
    <w:rsid w:val="003C57B8"/>
    <w:rsid w:val="003C7C38"/>
    <w:rsid w:val="003D1225"/>
    <w:rsid w:val="003D17F2"/>
    <w:rsid w:val="003D20B5"/>
    <w:rsid w:val="003D2304"/>
    <w:rsid w:val="003D2E33"/>
    <w:rsid w:val="003D3002"/>
    <w:rsid w:val="003D3426"/>
    <w:rsid w:val="003D428F"/>
    <w:rsid w:val="003D456D"/>
    <w:rsid w:val="003D738F"/>
    <w:rsid w:val="003D78AD"/>
    <w:rsid w:val="003E0367"/>
    <w:rsid w:val="003E0FD5"/>
    <w:rsid w:val="003E22B7"/>
    <w:rsid w:val="003E299B"/>
    <w:rsid w:val="003E2A50"/>
    <w:rsid w:val="003E329A"/>
    <w:rsid w:val="003E5014"/>
    <w:rsid w:val="003E50F5"/>
    <w:rsid w:val="003E6701"/>
    <w:rsid w:val="003E69F5"/>
    <w:rsid w:val="003E6AC2"/>
    <w:rsid w:val="003E7A00"/>
    <w:rsid w:val="003F096D"/>
    <w:rsid w:val="003F0A30"/>
    <w:rsid w:val="003F0CE2"/>
    <w:rsid w:val="003F192D"/>
    <w:rsid w:val="003F244D"/>
    <w:rsid w:val="003F3A29"/>
    <w:rsid w:val="003F40D4"/>
    <w:rsid w:val="003F4811"/>
    <w:rsid w:val="003F7588"/>
    <w:rsid w:val="0040006E"/>
    <w:rsid w:val="0040029A"/>
    <w:rsid w:val="00401A0F"/>
    <w:rsid w:val="00401BA4"/>
    <w:rsid w:val="0040213D"/>
    <w:rsid w:val="004061F4"/>
    <w:rsid w:val="0040686A"/>
    <w:rsid w:val="00406BCD"/>
    <w:rsid w:val="00407BF3"/>
    <w:rsid w:val="004125CA"/>
    <w:rsid w:val="00412741"/>
    <w:rsid w:val="004127FB"/>
    <w:rsid w:val="0041293D"/>
    <w:rsid w:val="00412BEA"/>
    <w:rsid w:val="004133DA"/>
    <w:rsid w:val="004140D9"/>
    <w:rsid w:val="00414FFD"/>
    <w:rsid w:val="00415389"/>
    <w:rsid w:val="004154F9"/>
    <w:rsid w:val="00415FBB"/>
    <w:rsid w:val="0041663C"/>
    <w:rsid w:val="0042074B"/>
    <w:rsid w:val="004211BB"/>
    <w:rsid w:val="00421AFC"/>
    <w:rsid w:val="00424484"/>
    <w:rsid w:val="00424897"/>
    <w:rsid w:val="0042631C"/>
    <w:rsid w:val="0042640E"/>
    <w:rsid w:val="004267E0"/>
    <w:rsid w:val="004269BB"/>
    <w:rsid w:val="00426ED2"/>
    <w:rsid w:val="0042719A"/>
    <w:rsid w:val="00431BF0"/>
    <w:rsid w:val="004320F0"/>
    <w:rsid w:val="00432647"/>
    <w:rsid w:val="004347AD"/>
    <w:rsid w:val="00434CE9"/>
    <w:rsid w:val="0043515D"/>
    <w:rsid w:val="004362A1"/>
    <w:rsid w:val="00437111"/>
    <w:rsid w:val="00437137"/>
    <w:rsid w:val="00437686"/>
    <w:rsid w:val="004401D1"/>
    <w:rsid w:val="00441912"/>
    <w:rsid w:val="00441DE0"/>
    <w:rsid w:val="00442133"/>
    <w:rsid w:val="0044355D"/>
    <w:rsid w:val="00443714"/>
    <w:rsid w:val="00444708"/>
    <w:rsid w:val="004447AB"/>
    <w:rsid w:val="004449BC"/>
    <w:rsid w:val="00444CE6"/>
    <w:rsid w:val="00444DD9"/>
    <w:rsid w:val="00445127"/>
    <w:rsid w:val="00445C58"/>
    <w:rsid w:val="00450F41"/>
    <w:rsid w:val="00452103"/>
    <w:rsid w:val="0045265E"/>
    <w:rsid w:val="00453893"/>
    <w:rsid w:val="00454DB7"/>
    <w:rsid w:val="00455017"/>
    <w:rsid w:val="00455169"/>
    <w:rsid w:val="004569C7"/>
    <w:rsid w:val="00456C0F"/>
    <w:rsid w:val="00457555"/>
    <w:rsid w:val="0046093B"/>
    <w:rsid w:val="0046275A"/>
    <w:rsid w:val="00463C86"/>
    <w:rsid w:val="004649A6"/>
    <w:rsid w:val="0046535C"/>
    <w:rsid w:val="00466AD8"/>
    <w:rsid w:val="0046706F"/>
    <w:rsid w:val="00467E37"/>
    <w:rsid w:val="004709AE"/>
    <w:rsid w:val="00471DF9"/>
    <w:rsid w:val="00471F94"/>
    <w:rsid w:val="00473028"/>
    <w:rsid w:val="00474D0F"/>
    <w:rsid w:val="00475627"/>
    <w:rsid w:val="00475DE6"/>
    <w:rsid w:val="00475FF6"/>
    <w:rsid w:val="0048075F"/>
    <w:rsid w:val="004817BE"/>
    <w:rsid w:val="00481D0E"/>
    <w:rsid w:val="0048214A"/>
    <w:rsid w:val="00482477"/>
    <w:rsid w:val="004828DF"/>
    <w:rsid w:val="00485619"/>
    <w:rsid w:val="00485E53"/>
    <w:rsid w:val="00485E58"/>
    <w:rsid w:val="004865AF"/>
    <w:rsid w:val="00490879"/>
    <w:rsid w:val="0049122F"/>
    <w:rsid w:val="00491E24"/>
    <w:rsid w:val="004936D4"/>
    <w:rsid w:val="00494B6E"/>
    <w:rsid w:val="00494C1F"/>
    <w:rsid w:val="0049635E"/>
    <w:rsid w:val="004A0548"/>
    <w:rsid w:val="004A4009"/>
    <w:rsid w:val="004A4D32"/>
    <w:rsid w:val="004A5672"/>
    <w:rsid w:val="004A6629"/>
    <w:rsid w:val="004A675F"/>
    <w:rsid w:val="004A7151"/>
    <w:rsid w:val="004A753C"/>
    <w:rsid w:val="004A7811"/>
    <w:rsid w:val="004B1B13"/>
    <w:rsid w:val="004B1D31"/>
    <w:rsid w:val="004B1FCF"/>
    <w:rsid w:val="004B2339"/>
    <w:rsid w:val="004B261B"/>
    <w:rsid w:val="004B4216"/>
    <w:rsid w:val="004B48F1"/>
    <w:rsid w:val="004B5247"/>
    <w:rsid w:val="004B6450"/>
    <w:rsid w:val="004B7CF0"/>
    <w:rsid w:val="004C1E9E"/>
    <w:rsid w:val="004C2311"/>
    <w:rsid w:val="004C2633"/>
    <w:rsid w:val="004C2D09"/>
    <w:rsid w:val="004C3268"/>
    <w:rsid w:val="004C3423"/>
    <w:rsid w:val="004C368A"/>
    <w:rsid w:val="004C4200"/>
    <w:rsid w:val="004C43A6"/>
    <w:rsid w:val="004C4A1B"/>
    <w:rsid w:val="004C5793"/>
    <w:rsid w:val="004C5F24"/>
    <w:rsid w:val="004C6173"/>
    <w:rsid w:val="004D0360"/>
    <w:rsid w:val="004D1490"/>
    <w:rsid w:val="004D16D0"/>
    <w:rsid w:val="004D1C81"/>
    <w:rsid w:val="004D31D1"/>
    <w:rsid w:val="004D3F40"/>
    <w:rsid w:val="004D4985"/>
    <w:rsid w:val="004D49E6"/>
    <w:rsid w:val="004D5221"/>
    <w:rsid w:val="004E0448"/>
    <w:rsid w:val="004E1385"/>
    <w:rsid w:val="004E1DBF"/>
    <w:rsid w:val="004E1FE7"/>
    <w:rsid w:val="004E40DC"/>
    <w:rsid w:val="004E451C"/>
    <w:rsid w:val="004E4620"/>
    <w:rsid w:val="004E48B5"/>
    <w:rsid w:val="004E77C5"/>
    <w:rsid w:val="004F00BE"/>
    <w:rsid w:val="004F07DC"/>
    <w:rsid w:val="004F29EC"/>
    <w:rsid w:val="004F2E05"/>
    <w:rsid w:val="004F431F"/>
    <w:rsid w:val="004F4EA1"/>
    <w:rsid w:val="004F6290"/>
    <w:rsid w:val="004F6A84"/>
    <w:rsid w:val="004F6FB6"/>
    <w:rsid w:val="00500448"/>
    <w:rsid w:val="0050246C"/>
    <w:rsid w:val="00503E16"/>
    <w:rsid w:val="00504549"/>
    <w:rsid w:val="00505233"/>
    <w:rsid w:val="005059C1"/>
    <w:rsid w:val="0050632D"/>
    <w:rsid w:val="00507227"/>
    <w:rsid w:val="005078F9"/>
    <w:rsid w:val="00507B20"/>
    <w:rsid w:val="00510A58"/>
    <w:rsid w:val="00510D0F"/>
    <w:rsid w:val="0051105E"/>
    <w:rsid w:val="0051207F"/>
    <w:rsid w:val="00513CE4"/>
    <w:rsid w:val="00514CFD"/>
    <w:rsid w:val="00521151"/>
    <w:rsid w:val="00521445"/>
    <w:rsid w:val="00521986"/>
    <w:rsid w:val="00522797"/>
    <w:rsid w:val="00522AA3"/>
    <w:rsid w:val="00522F8F"/>
    <w:rsid w:val="0052485A"/>
    <w:rsid w:val="0052572F"/>
    <w:rsid w:val="00526A6D"/>
    <w:rsid w:val="00527649"/>
    <w:rsid w:val="005300B4"/>
    <w:rsid w:val="005318B5"/>
    <w:rsid w:val="00533B4D"/>
    <w:rsid w:val="0053421C"/>
    <w:rsid w:val="00534D46"/>
    <w:rsid w:val="00536540"/>
    <w:rsid w:val="00536E0C"/>
    <w:rsid w:val="0053744F"/>
    <w:rsid w:val="00542191"/>
    <w:rsid w:val="00544947"/>
    <w:rsid w:val="00545111"/>
    <w:rsid w:val="00545C96"/>
    <w:rsid w:val="00545E1B"/>
    <w:rsid w:val="00546637"/>
    <w:rsid w:val="0055242E"/>
    <w:rsid w:val="0055413C"/>
    <w:rsid w:val="00554C47"/>
    <w:rsid w:val="005573AF"/>
    <w:rsid w:val="005575B2"/>
    <w:rsid w:val="005600DC"/>
    <w:rsid w:val="00560779"/>
    <w:rsid w:val="00561D9D"/>
    <w:rsid w:val="005633E1"/>
    <w:rsid w:val="005649B4"/>
    <w:rsid w:val="00564B0D"/>
    <w:rsid w:val="00564F4A"/>
    <w:rsid w:val="00564F5C"/>
    <w:rsid w:val="005660B2"/>
    <w:rsid w:val="005664B3"/>
    <w:rsid w:val="0056666B"/>
    <w:rsid w:val="00566B8F"/>
    <w:rsid w:val="00567264"/>
    <w:rsid w:val="00567A0B"/>
    <w:rsid w:val="00571B10"/>
    <w:rsid w:val="00571DA1"/>
    <w:rsid w:val="0057211A"/>
    <w:rsid w:val="005724FA"/>
    <w:rsid w:val="00572E1D"/>
    <w:rsid w:val="0057348C"/>
    <w:rsid w:val="0057388E"/>
    <w:rsid w:val="0057430C"/>
    <w:rsid w:val="00574FFB"/>
    <w:rsid w:val="00575B72"/>
    <w:rsid w:val="00576385"/>
    <w:rsid w:val="00576FF7"/>
    <w:rsid w:val="00577A20"/>
    <w:rsid w:val="00577CDD"/>
    <w:rsid w:val="00580F6D"/>
    <w:rsid w:val="005810C8"/>
    <w:rsid w:val="00581ACB"/>
    <w:rsid w:val="00582ABE"/>
    <w:rsid w:val="005833AA"/>
    <w:rsid w:val="00583A4F"/>
    <w:rsid w:val="005849D0"/>
    <w:rsid w:val="00585577"/>
    <w:rsid w:val="00585C92"/>
    <w:rsid w:val="0058687C"/>
    <w:rsid w:val="005901D1"/>
    <w:rsid w:val="005903E3"/>
    <w:rsid w:val="00590D87"/>
    <w:rsid w:val="00590E71"/>
    <w:rsid w:val="00591467"/>
    <w:rsid w:val="0059215F"/>
    <w:rsid w:val="005927D5"/>
    <w:rsid w:val="00592EEF"/>
    <w:rsid w:val="005937DD"/>
    <w:rsid w:val="00593E6E"/>
    <w:rsid w:val="005944C0"/>
    <w:rsid w:val="005960F8"/>
    <w:rsid w:val="00596387"/>
    <w:rsid w:val="005A012B"/>
    <w:rsid w:val="005A0218"/>
    <w:rsid w:val="005A02B1"/>
    <w:rsid w:val="005A1784"/>
    <w:rsid w:val="005A180E"/>
    <w:rsid w:val="005A1ECF"/>
    <w:rsid w:val="005A26E2"/>
    <w:rsid w:val="005A2D00"/>
    <w:rsid w:val="005A2D60"/>
    <w:rsid w:val="005A2E2C"/>
    <w:rsid w:val="005A3A71"/>
    <w:rsid w:val="005A3D1B"/>
    <w:rsid w:val="005A3E01"/>
    <w:rsid w:val="005A4488"/>
    <w:rsid w:val="005A49A4"/>
    <w:rsid w:val="005A4FAE"/>
    <w:rsid w:val="005A591F"/>
    <w:rsid w:val="005A5F4F"/>
    <w:rsid w:val="005A6554"/>
    <w:rsid w:val="005A7A5D"/>
    <w:rsid w:val="005B19DC"/>
    <w:rsid w:val="005B237B"/>
    <w:rsid w:val="005B2E53"/>
    <w:rsid w:val="005B3A37"/>
    <w:rsid w:val="005B413D"/>
    <w:rsid w:val="005B4B9D"/>
    <w:rsid w:val="005B669C"/>
    <w:rsid w:val="005C2350"/>
    <w:rsid w:val="005C26F0"/>
    <w:rsid w:val="005C50D2"/>
    <w:rsid w:val="005C5C30"/>
    <w:rsid w:val="005C63E7"/>
    <w:rsid w:val="005C6416"/>
    <w:rsid w:val="005C6640"/>
    <w:rsid w:val="005C7653"/>
    <w:rsid w:val="005C783F"/>
    <w:rsid w:val="005C78DD"/>
    <w:rsid w:val="005D0D33"/>
    <w:rsid w:val="005D15B5"/>
    <w:rsid w:val="005D21FB"/>
    <w:rsid w:val="005D282E"/>
    <w:rsid w:val="005D2C86"/>
    <w:rsid w:val="005D34D6"/>
    <w:rsid w:val="005D372B"/>
    <w:rsid w:val="005D391B"/>
    <w:rsid w:val="005D3DA2"/>
    <w:rsid w:val="005D4029"/>
    <w:rsid w:val="005D4107"/>
    <w:rsid w:val="005D6425"/>
    <w:rsid w:val="005D6526"/>
    <w:rsid w:val="005D756C"/>
    <w:rsid w:val="005D7937"/>
    <w:rsid w:val="005E00E9"/>
    <w:rsid w:val="005E0F07"/>
    <w:rsid w:val="005E1219"/>
    <w:rsid w:val="005E1B33"/>
    <w:rsid w:val="005E2087"/>
    <w:rsid w:val="005E223C"/>
    <w:rsid w:val="005E2B2B"/>
    <w:rsid w:val="005E331E"/>
    <w:rsid w:val="005E3539"/>
    <w:rsid w:val="005E3B4E"/>
    <w:rsid w:val="005E4B81"/>
    <w:rsid w:val="005E52E3"/>
    <w:rsid w:val="005E5500"/>
    <w:rsid w:val="005E55E6"/>
    <w:rsid w:val="005E5E67"/>
    <w:rsid w:val="005E6076"/>
    <w:rsid w:val="005E61C4"/>
    <w:rsid w:val="005E745A"/>
    <w:rsid w:val="005F22F6"/>
    <w:rsid w:val="005F2987"/>
    <w:rsid w:val="005F2BC0"/>
    <w:rsid w:val="005F41D3"/>
    <w:rsid w:val="005F5BED"/>
    <w:rsid w:val="005F5DC7"/>
    <w:rsid w:val="005F6C8D"/>
    <w:rsid w:val="005F7455"/>
    <w:rsid w:val="00600303"/>
    <w:rsid w:val="0060269F"/>
    <w:rsid w:val="0060298B"/>
    <w:rsid w:val="00602D26"/>
    <w:rsid w:val="006039F6"/>
    <w:rsid w:val="00603F43"/>
    <w:rsid w:val="00604EAD"/>
    <w:rsid w:val="006056B6"/>
    <w:rsid w:val="0060633D"/>
    <w:rsid w:val="00606DC1"/>
    <w:rsid w:val="006073D3"/>
    <w:rsid w:val="00607C0C"/>
    <w:rsid w:val="00610C42"/>
    <w:rsid w:val="00610F53"/>
    <w:rsid w:val="00611065"/>
    <w:rsid w:val="00613367"/>
    <w:rsid w:val="006133D9"/>
    <w:rsid w:val="006144CA"/>
    <w:rsid w:val="006179D8"/>
    <w:rsid w:val="00620F41"/>
    <w:rsid w:val="006215B4"/>
    <w:rsid w:val="006230DE"/>
    <w:rsid w:val="006235F3"/>
    <w:rsid w:val="0062392C"/>
    <w:rsid w:val="00625D25"/>
    <w:rsid w:val="0062664D"/>
    <w:rsid w:val="006269B3"/>
    <w:rsid w:val="00627B50"/>
    <w:rsid w:val="006314F8"/>
    <w:rsid w:val="006335BA"/>
    <w:rsid w:val="006337FF"/>
    <w:rsid w:val="006371FD"/>
    <w:rsid w:val="00637AC3"/>
    <w:rsid w:val="00637FC4"/>
    <w:rsid w:val="0064254B"/>
    <w:rsid w:val="00642D36"/>
    <w:rsid w:val="0064386D"/>
    <w:rsid w:val="00643E06"/>
    <w:rsid w:val="00644400"/>
    <w:rsid w:val="00644E99"/>
    <w:rsid w:val="0064610F"/>
    <w:rsid w:val="00646572"/>
    <w:rsid w:val="006467BC"/>
    <w:rsid w:val="00647531"/>
    <w:rsid w:val="006502AE"/>
    <w:rsid w:val="00650FE0"/>
    <w:rsid w:val="006511B4"/>
    <w:rsid w:val="006522CB"/>
    <w:rsid w:val="0065268A"/>
    <w:rsid w:val="00653ECC"/>
    <w:rsid w:val="006566BA"/>
    <w:rsid w:val="006569EF"/>
    <w:rsid w:val="006578F9"/>
    <w:rsid w:val="00660041"/>
    <w:rsid w:val="00660D71"/>
    <w:rsid w:val="00660E8D"/>
    <w:rsid w:val="00661142"/>
    <w:rsid w:val="00661BCA"/>
    <w:rsid w:val="006633CF"/>
    <w:rsid w:val="0066433E"/>
    <w:rsid w:val="0066470D"/>
    <w:rsid w:val="00664A6A"/>
    <w:rsid w:val="00664D1C"/>
    <w:rsid w:val="00665003"/>
    <w:rsid w:val="006654C0"/>
    <w:rsid w:val="006654F9"/>
    <w:rsid w:val="0066599A"/>
    <w:rsid w:val="00665F03"/>
    <w:rsid w:val="0066646A"/>
    <w:rsid w:val="006678CF"/>
    <w:rsid w:val="006678FF"/>
    <w:rsid w:val="00667BAB"/>
    <w:rsid w:val="006709A1"/>
    <w:rsid w:val="00672163"/>
    <w:rsid w:val="00672444"/>
    <w:rsid w:val="006727B9"/>
    <w:rsid w:val="006728AC"/>
    <w:rsid w:val="00673269"/>
    <w:rsid w:val="00673C60"/>
    <w:rsid w:val="0067411E"/>
    <w:rsid w:val="00674943"/>
    <w:rsid w:val="00675145"/>
    <w:rsid w:val="00675FDC"/>
    <w:rsid w:val="00677EED"/>
    <w:rsid w:val="006807BE"/>
    <w:rsid w:val="00680F4E"/>
    <w:rsid w:val="0068115F"/>
    <w:rsid w:val="0068242F"/>
    <w:rsid w:val="00685339"/>
    <w:rsid w:val="00685E17"/>
    <w:rsid w:val="00686C63"/>
    <w:rsid w:val="0068759E"/>
    <w:rsid w:val="00690B1D"/>
    <w:rsid w:val="0069185F"/>
    <w:rsid w:val="00692E88"/>
    <w:rsid w:val="006941B5"/>
    <w:rsid w:val="00694266"/>
    <w:rsid w:val="00694E59"/>
    <w:rsid w:val="00695FC2"/>
    <w:rsid w:val="0069636E"/>
    <w:rsid w:val="006A05AD"/>
    <w:rsid w:val="006A16B7"/>
    <w:rsid w:val="006A17A2"/>
    <w:rsid w:val="006A218C"/>
    <w:rsid w:val="006A29A1"/>
    <w:rsid w:val="006A37DA"/>
    <w:rsid w:val="006A3ACE"/>
    <w:rsid w:val="006A3C83"/>
    <w:rsid w:val="006A454F"/>
    <w:rsid w:val="006A5198"/>
    <w:rsid w:val="006A5DF1"/>
    <w:rsid w:val="006A751D"/>
    <w:rsid w:val="006A78ED"/>
    <w:rsid w:val="006B182A"/>
    <w:rsid w:val="006B1903"/>
    <w:rsid w:val="006B228F"/>
    <w:rsid w:val="006B2831"/>
    <w:rsid w:val="006B35CE"/>
    <w:rsid w:val="006B43C5"/>
    <w:rsid w:val="006B5236"/>
    <w:rsid w:val="006B52C5"/>
    <w:rsid w:val="006B5ED0"/>
    <w:rsid w:val="006B71C9"/>
    <w:rsid w:val="006B742C"/>
    <w:rsid w:val="006B7596"/>
    <w:rsid w:val="006B7701"/>
    <w:rsid w:val="006B7FC0"/>
    <w:rsid w:val="006C00BA"/>
    <w:rsid w:val="006C1834"/>
    <w:rsid w:val="006C1FBD"/>
    <w:rsid w:val="006C2621"/>
    <w:rsid w:val="006C2EB4"/>
    <w:rsid w:val="006C5A2B"/>
    <w:rsid w:val="006C5C88"/>
    <w:rsid w:val="006C5FBF"/>
    <w:rsid w:val="006C7807"/>
    <w:rsid w:val="006C79DF"/>
    <w:rsid w:val="006D29B4"/>
    <w:rsid w:val="006D2B98"/>
    <w:rsid w:val="006D2DAA"/>
    <w:rsid w:val="006D2F14"/>
    <w:rsid w:val="006D30D3"/>
    <w:rsid w:val="006D3550"/>
    <w:rsid w:val="006D539A"/>
    <w:rsid w:val="006D5D82"/>
    <w:rsid w:val="006E04AA"/>
    <w:rsid w:val="006E0F09"/>
    <w:rsid w:val="006E0F53"/>
    <w:rsid w:val="006E1FB9"/>
    <w:rsid w:val="006E1FFE"/>
    <w:rsid w:val="006E277C"/>
    <w:rsid w:val="006E284D"/>
    <w:rsid w:val="006E2ADE"/>
    <w:rsid w:val="006E4622"/>
    <w:rsid w:val="006E4928"/>
    <w:rsid w:val="006E5CFC"/>
    <w:rsid w:val="006E6529"/>
    <w:rsid w:val="006E7406"/>
    <w:rsid w:val="006F20CA"/>
    <w:rsid w:val="006F22D9"/>
    <w:rsid w:val="006F262A"/>
    <w:rsid w:val="006F2ADD"/>
    <w:rsid w:val="006F3374"/>
    <w:rsid w:val="006F34C1"/>
    <w:rsid w:val="006F39AF"/>
    <w:rsid w:val="006F3AAF"/>
    <w:rsid w:val="006F5956"/>
    <w:rsid w:val="006F59DC"/>
    <w:rsid w:val="006F6B98"/>
    <w:rsid w:val="007006B6"/>
    <w:rsid w:val="00701C2B"/>
    <w:rsid w:val="0070261E"/>
    <w:rsid w:val="00703B92"/>
    <w:rsid w:val="00704D59"/>
    <w:rsid w:val="00705111"/>
    <w:rsid w:val="0070637B"/>
    <w:rsid w:val="007101C2"/>
    <w:rsid w:val="00711255"/>
    <w:rsid w:val="0071172C"/>
    <w:rsid w:val="00712E02"/>
    <w:rsid w:val="0071371E"/>
    <w:rsid w:val="007156C8"/>
    <w:rsid w:val="00715AEA"/>
    <w:rsid w:val="00715CDB"/>
    <w:rsid w:val="00717463"/>
    <w:rsid w:val="00720476"/>
    <w:rsid w:val="00723121"/>
    <w:rsid w:val="00723A00"/>
    <w:rsid w:val="00724322"/>
    <w:rsid w:val="00725111"/>
    <w:rsid w:val="007254E3"/>
    <w:rsid w:val="00726F69"/>
    <w:rsid w:val="00727E7D"/>
    <w:rsid w:val="0073152A"/>
    <w:rsid w:val="007321DB"/>
    <w:rsid w:val="007324FF"/>
    <w:rsid w:val="00733B57"/>
    <w:rsid w:val="00734266"/>
    <w:rsid w:val="007352F4"/>
    <w:rsid w:val="00735907"/>
    <w:rsid w:val="00736F5F"/>
    <w:rsid w:val="0073723C"/>
    <w:rsid w:val="00740013"/>
    <w:rsid w:val="00742EEB"/>
    <w:rsid w:val="007479AF"/>
    <w:rsid w:val="00747E80"/>
    <w:rsid w:val="00750CA5"/>
    <w:rsid w:val="007510F5"/>
    <w:rsid w:val="0075214B"/>
    <w:rsid w:val="00752518"/>
    <w:rsid w:val="007525D3"/>
    <w:rsid w:val="007527C0"/>
    <w:rsid w:val="007529FF"/>
    <w:rsid w:val="0075482A"/>
    <w:rsid w:val="00754B25"/>
    <w:rsid w:val="00754D74"/>
    <w:rsid w:val="00754DA3"/>
    <w:rsid w:val="00756E92"/>
    <w:rsid w:val="007577CD"/>
    <w:rsid w:val="00757969"/>
    <w:rsid w:val="007579AB"/>
    <w:rsid w:val="00757A43"/>
    <w:rsid w:val="0076061F"/>
    <w:rsid w:val="00762704"/>
    <w:rsid w:val="007635E1"/>
    <w:rsid w:val="00764645"/>
    <w:rsid w:val="00765509"/>
    <w:rsid w:val="007659FC"/>
    <w:rsid w:val="00765DFD"/>
    <w:rsid w:val="00767A32"/>
    <w:rsid w:val="00772FDE"/>
    <w:rsid w:val="00773037"/>
    <w:rsid w:val="00773314"/>
    <w:rsid w:val="00773CF6"/>
    <w:rsid w:val="007740FD"/>
    <w:rsid w:val="007745EA"/>
    <w:rsid w:val="00774E8B"/>
    <w:rsid w:val="007755CA"/>
    <w:rsid w:val="00775930"/>
    <w:rsid w:val="007765FC"/>
    <w:rsid w:val="00776959"/>
    <w:rsid w:val="00776A13"/>
    <w:rsid w:val="00776A92"/>
    <w:rsid w:val="00776BB5"/>
    <w:rsid w:val="007779B8"/>
    <w:rsid w:val="00777AD9"/>
    <w:rsid w:val="007824D5"/>
    <w:rsid w:val="00782588"/>
    <w:rsid w:val="00782F69"/>
    <w:rsid w:val="00783625"/>
    <w:rsid w:val="00784250"/>
    <w:rsid w:val="00785043"/>
    <w:rsid w:val="007871C9"/>
    <w:rsid w:val="00787F59"/>
    <w:rsid w:val="00790CAD"/>
    <w:rsid w:val="0079114F"/>
    <w:rsid w:val="00791EB1"/>
    <w:rsid w:val="00793946"/>
    <w:rsid w:val="00794A74"/>
    <w:rsid w:val="00794DE4"/>
    <w:rsid w:val="00795363"/>
    <w:rsid w:val="007955C1"/>
    <w:rsid w:val="007971A9"/>
    <w:rsid w:val="00797A24"/>
    <w:rsid w:val="00797EC0"/>
    <w:rsid w:val="007A00E2"/>
    <w:rsid w:val="007A0D19"/>
    <w:rsid w:val="007A1ED8"/>
    <w:rsid w:val="007A247B"/>
    <w:rsid w:val="007A26E3"/>
    <w:rsid w:val="007A4634"/>
    <w:rsid w:val="007A48D5"/>
    <w:rsid w:val="007A5181"/>
    <w:rsid w:val="007A6B13"/>
    <w:rsid w:val="007A73B5"/>
    <w:rsid w:val="007B1015"/>
    <w:rsid w:val="007B21DA"/>
    <w:rsid w:val="007B2E10"/>
    <w:rsid w:val="007B3CAA"/>
    <w:rsid w:val="007B3D4E"/>
    <w:rsid w:val="007B4FDC"/>
    <w:rsid w:val="007B5D10"/>
    <w:rsid w:val="007B6595"/>
    <w:rsid w:val="007B6E26"/>
    <w:rsid w:val="007B7575"/>
    <w:rsid w:val="007C07DA"/>
    <w:rsid w:val="007C1093"/>
    <w:rsid w:val="007C24B4"/>
    <w:rsid w:val="007C2883"/>
    <w:rsid w:val="007C2BBC"/>
    <w:rsid w:val="007C40E9"/>
    <w:rsid w:val="007C62D6"/>
    <w:rsid w:val="007C798F"/>
    <w:rsid w:val="007C79E2"/>
    <w:rsid w:val="007D0484"/>
    <w:rsid w:val="007D09F0"/>
    <w:rsid w:val="007D1E73"/>
    <w:rsid w:val="007D23F6"/>
    <w:rsid w:val="007D4154"/>
    <w:rsid w:val="007D5660"/>
    <w:rsid w:val="007D6530"/>
    <w:rsid w:val="007E0D59"/>
    <w:rsid w:val="007E1498"/>
    <w:rsid w:val="007E161F"/>
    <w:rsid w:val="007E3554"/>
    <w:rsid w:val="007E3EBD"/>
    <w:rsid w:val="007E661B"/>
    <w:rsid w:val="007E6BA2"/>
    <w:rsid w:val="007E7BDB"/>
    <w:rsid w:val="007F1163"/>
    <w:rsid w:val="007F1E18"/>
    <w:rsid w:val="007F21B7"/>
    <w:rsid w:val="007F2AD1"/>
    <w:rsid w:val="007F35BB"/>
    <w:rsid w:val="007F36CF"/>
    <w:rsid w:val="007F717F"/>
    <w:rsid w:val="00800795"/>
    <w:rsid w:val="00801801"/>
    <w:rsid w:val="00802CDE"/>
    <w:rsid w:val="00803DB1"/>
    <w:rsid w:val="00803E8D"/>
    <w:rsid w:val="00804257"/>
    <w:rsid w:val="008053BB"/>
    <w:rsid w:val="008065C7"/>
    <w:rsid w:val="00806C5A"/>
    <w:rsid w:val="00807D1D"/>
    <w:rsid w:val="00810847"/>
    <w:rsid w:val="00811613"/>
    <w:rsid w:val="008129ED"/>
    <w:rsid w:val="00812C60"/>
    <w:rsid w:val="00813F81"/>
    <w:rsid w:val="0081440D"/>
    <w:rsid w:val="008155CD"/>
    <w:rsid w:val="00815A43"/>
    <w:rsid w:val="0081600B"/>
    <w:rsid w:val="00816D93"/>
    <w:rsid w:val="00817FEC"/>
    <w:rsid w:val="008200A3"/>
    <w:rsid w:val="008214E3"/>
    <w:rsid w:val="00821ECD"/>
    <w:rsid w:val="00822D97"/>
    <w:rsid w:val="00823C46"/>
    <w:rsid w:val="008241E2"/>
    <w:rsid w:val="00824CD3"/>
    <w:rsid w:val="008256A3"/>
    <w:rsid w:val="00825F18"/>
    <w:rsid w:val="008266F1"/>
    <w:rsid w:val="00827723"/>
    <w:rsid w:val="008277A6"/>
    <w:rsid w:val="0082791B"/>
    <w:rsid w:val="00827A66"/>
    <w:rsid w:val="00827D00"/>
    <w:rsid w:val="008307F7"/>
    <w:rsid w:val="00832982"/>
    <w:rsid w:val="00835982"/>
    <w:rsid w:val="00836077"/>
    <w:rsid w:val="008378C7"/>
    <w:rsid w:val="008379F5"/>
    <w:rsid w:val="008418D0"/>
    <w:rsid w:val="00841FC2"/>
    <w:rsid w:val="008449E4"/>
    <w:rsid w:val="00844A9D"/>
    <w:rsid w:val="00845805"/>
    <w:rsid w:val="008458A5"/>
    <w:rsid w:val="008464CB"/>
    <w:rsid w:val="00846E2C"/>
    <w:rsid w:val="00847A50"/>
    <w:rsid w:val="00850F93"/>
    <w:rsid w:val="008528BD"/>
    <w:rsid w:val="00853474"/>
    <w:rsid w:val="00854220"/>
    <w:rsid w:val="008543E3"/>
    <w:rsid w:val="00854B6D"/>
    <w:rsid w:val="0085580D"/>
    <w:rsid w:val="00855CF0"/>
    <w:rsid w:val="00856DE1"/>
    <w:rsid w:val="00856EAE"/>
    <w:rsid w:val="00861908"/>
    <w:rsid w:val="008621AC"/>
    <w:rsid w:val="008641BC"/>
    <w:rsid w:val="00867C8C"/>
    <w:rsid w:val="00867D4F"/>
    <w:rsid w:val="00872637"/>
    <w:rsid w:val="00872AA7"/>
    <w:rsid w:val="00873644"/>
    <w:rsid w:val="00873963"/>
    <w:rsid w:val="008740A5"/>
    <w:rsid w:val="00874C5E"/>
    <w:rsid w:val="00875268"/>
    <w:rsid w:val="00876A56"/>
    <w:rsid w:val="008773B2"/>
    <w:rsid w:val="00877CAA"/>
    <w:rsid w:val="00877CB6"/>
    <w:rsid w:val="00880F2A"/>
    <w:rsid w:val="00881525"/>
    <w:rsid w:val="00881A63"/>
    <w:rsid w:val="00884830"/>
    <w:rsid w:val="00887684"/>
    <w:rsid w:val="00887D72"/>
    <w:rsid w:val="008901F7"/>
    <w:rsid w:val="008907DA"/>
    <w:rsid w:val="008953B7"/>
    <w:rsid w:val="00896705"/>
    <w:rsid w:val="0089686E"/>
    <w:rsid w:val="00897FB0"/>
    <w:rsid w:val="008A16DA"/>
    <w:rsid w:val="008A1D86"/>
    <w:rsid w:val="008A2F6A"/>
    <w:rsid w:val="008A3501"/>
    <w:rsid w:val="008A378B"/>
    <w:rsid w:val="008A3F41"/>
    <w:rsid w:val="008A6388"/>
    <w:rsid w:val="008A6A81"/>
    <w:rsid w:val="008A7774"/>
    <w:rsid w:val="008B0B05"/>
    <w:rsid w:val="008B1EF7"/>
    <w:rsid w:val="008B2943"/>
    <w:rsid w:val="008B2C69"/>
    <w:rsid w:val="008B50A3"/>
    <w:rsid w:val="008B69A5"/>
    <w:rsid w:val="008C0521"/>
    <w:rsid w:val="008C1D3A"/>
    <w:rsid w:val="008C248D"/>
    <w:rsid w:val="008C2ADD"/>
    <w:rsid w:val="008C35C0"/>
    <w:rsid w:val="008C3C78"/>
    <w:rsid w:val="008D0C59"/>
    <w:rsid w:val="008D1053"/>
    <w:rsid w:val="008D1706"/>
    <w:rsid w:val="008D3F45"/>
    <w:rsid w:val="008D4B19"/>
    <w:rsid w:val="008E03A0"/>
    <w:rsid w:val="008E1B73"/>
    <w:rsid w:val="008E23CE"/>
    <w:rsid w:val="008E23E0"/>
    <w:rsid w:val="008E42F1"/>
    <w:rsid w:val="008E4BF7"/>
    <w:rsid w:val="008E7132"/>
    <w:rsid w:val="008E7D50"/>
    <w:rsid w:val="008F02C7"/>
    <w:rsid w:val="008F2007"/>
    <w:rsid w:val="008F2F67"/>
    <w:rsid w:val="008F3DC9"/>
    <w:rsid w:val="008F4C11"/>
    <w:rsid w:val="008F66D0"/>
    <w:rsid w:val="0090033A"/>
    <w:rsid w:val="00900E74"/>
    <w:rsid w:val="009017A5"/>
    <w:rsid w:val="00903970"/>
    <w:rsid w:val="009042DB"/>
    <w:rsid w:val="009069F1"/>
    <w:rsid w:val="00910030"/>
    <w:rsid w:val="00910270"/>
    <w:rsid w:val="00911226"/>
    <w:rsid w:val="009112E0"/>
    <w:rsid w:val="00911F8F"/>
    <w:rsid w:val="0091211C"/>
    <w:rsid w:val="00912DFF"/>
    <w:rsid w:val="00912EEF"/>
    <w:rsid w:val="00912F2F"/>
    <w:rsid w:val="00916249"/>
    <w:rsid w:val="0091657D"/>
    <w:rsid w:val="00920FAE"/>
    <w:rsid w:val="009217F6"/>
    <w:rsid w:val="00921ADA"/>
    <w:rsid w:val="00921C15"/>
    <w:rsid w:val="0092742A"/>
    <w:rsid w:val="00927B65"/>
    <w:rsid w:val="00927F68"/>
    <w:rsid w:val="00930219"/>
    <w:rsid w:val="00932316"/>
    <w:rsid w:val="00932966"/>
    <w:rsid w:val="00934990"/>
    <w:rsid w:val="00934DD4"/>
    <w:rsid w:val="00935255"/>
    <w:rsid w:val="00935B9F"/>
    <w:rsid w:val="0093771A"/>
    <w:rsid w:val="00937814"/>
    <w:rsid w:val="009379E8"/>
    <w:rsid w:val="00941528"/>
    <w:rsid w:val="00941A4F"/>
    <w:rsid w:val="009423BD"/>
    <w:rsid w:val="009425C4"/>
    <w:rsid w:val="00942C64"/>
    <w:rsid w:val="00943AF2"/>
    <w:rsid w:val="00946B4E"/>
    <w:rsid w:val="009471EA"/>
    <w:rsid w:val="00947B0B"/>
    <w:rsid w:val="00950BD6"/>
    <w:rsid w:val="009510A0"/>
    <w:rsid w:val="009527C6"/>
    <w:rsid w:val="00953300"/>
    <w:rsid w:val="00955F96"/>
    <w:rsid w:val="00960774"/>
    <w:rsid w:val="00961239"/>
    <w:rsid w:val="009626E8"/>
    <w:rsid w:val="00962E25"/>
    <w:rsid w:val="0096338E"/>
    <w:rsid w:val="009639D4"/>
    <w:rsid w:val="009643E9"/>
    <w:rsid w:val="00966C70"/>
    <w:rsid w:val="00966EB9"/>
    <w:rsid w:val="00967423"/>
    <w:rsid w:val="00971B2A"/>
    <w:rsid w:val="00972914"/>
    <w:rsid w:val="0097359C"/>
    <w:rsid w:val="00974B07"/>
    <w:rsid w:val="00974FB1"/>
    <w:rsid w:val="00975864"/>
    <w:rsid w:val="009767AB"/>
    <w:rsid w:val="00980919"/>
    <w:rsid w:val="009810CF"/>
    <w:rsid w:val="009811AA"/>
    <w:rsid w:val="009844FC"/>
    <w:rsid w:val="009854EF"/>
    <w:rsid w:val="00985F18"/>
    <w:rsid w:val="009864D9"/>
    <w:rsid w:val="00987AD8"/>
    <w:rsid w:val="009904D5"/>
    <w:rsid w:val="00990735"/>
    <w:rsid w:val="009915FC"/>
    <w:rsid w:val="00992C16"/>
    <w:rsid w:val="00992F57"/>
    <w:rsid w:val="00993531"/>
    <w:rsid w:val="00993578"/>
    <w:rsid w:val="00994C50"/>
    <w:rsid w:val="00995675"/>
    <w:rsid w:val="009959C0"/>
    <w:rsid w:val="009970E1"/>
    <w:rsid w:val="009972FA"/>
    <w:rsid w:val="009A0AD2"/>
    <w:rsid w:val="009A2B86"/>
    <w:rsid w:val="009A3EC4"/>
    <w:rsid w:val="009A456A"/>
    <w:rsid w:val="009A49A8"/>
    <w:rsid w:val="009A4C02"/>
    <w:rsid w:val="009A4DAF"/>
    <w:rsid w:val="009A5ADE"/>
    <w:rsid w:val="009A5BF0"/>
    <w:rsid w:val="009B02B9"/>
    <w:rsid w:val="009B51E7"/>
    <w:rsid w:val="009B61BD"/>
    <w:rsid w:val="009B7E95"/>
    <w:rsid w:val="009C001E"/>
    <w:rsid w:val="009C033C"/>
    <w:rsid w:val="009C13B1"/>
    <w:rsid w:val="009C1957"/>
    <w:rsid w:val="009C218C"/>
    <w:rsid w:val="009C475D"/>
    <w:rsid w:val="009C5E34"/>
    <w:rsid w:val="009C73ED"/>
    <w:rsid w:val="009C775F"/>
    <w:rsid w:val="009C7D67"/>
    <w:rsid w:val="009D282A"/>
    <w:rsid w:val="009D307B"/>
    <w:rsid w:val="009D4FD3"/>
    <w:rsid w:val="009D5277"/>
    <w:rsid w:val="009E2154"/>
    <w:rsid w:val="009E24A9"/>
    <w:rsid w:val="009E3683"/>
    <w:rsid w:val="009E3E77"/>
    <w:rsid w:val="009E4283"/>
    <w:rsid w:val="009E713E"/>
    <w:rsid w:val="009E77CD"/>
    <w:rsid w:val="009E7EA5"/>
    <w:rsid w:val="009F019E"/>
    <w:rsid w:val="009F1642"/>
    <w:rsid w:val="009F3EBF"/>
    <w:rsid w:val="009F53CD"/>
    <w:rsid w:val="009F5C16"/>
    <w:rsid w:val="009F5FF8"/>
    <w:rsid w:val="009F62D8"/>
    <w:rsid w:val="009F630A"/>
    <w:rsid w:val="009F6479"/>
    <w:rsid w:val="009F6717"/>
    <w:rsid w:val="009F79C7"/>
    <w:rsid w:val="00A002FF"/>
    <w:rsid w:val="00A00B8D"/>
    <w:rsid w:val="00A01F03"/>
    <w:rsid w:val="00A02F52"/>
    <w:rsid w:val="00A037EA"/>
    <w:rsid w:val="00A0596B"/>
    <w:rsid w:val="00A05F78"/>
    <w:rsid w:val="00A062A8"/>
    <w:rsid w:val="00A11063"/>
    <w:rsid w:val="00A11DC0"/>
    <w:rsid w:val="00A12DAA"/>
    <w:rsid w:val="00A13140"/>
    <w:rsid w:val="00A1314C"/>
    <w:rsid w:val="00A13289"/>
    <w:rsid w:val="00A13843"/>
    <w:rsid w:val="00A1394F"/>
    <w:rsid w:val="00A14AD1"/>
    <w:rsid w:val="00A151BE"/>
    <w:rsid w:val="00A153ED"/>
    <w:rsid w:val="00A156F3"/>
    <w:rsid w:val="00A159D1"/>
    <w:rsid w:val="00A15B2D"/>
    <w:rsid w:val="00A20A65"/>
    <w:rsid w:val="00A21B40"/>
    <w:rsid w:val="00A21D15"/>
    <w:rsid w:val="00A21EBF"/>
    <w:rsid w:val="00A22027"/>
    <w:rsid w:val="00A228D5"/>
    <w:rsid w:val="00A24182"/>
    <w:rsid w:val="00A24BCF"/>
    <w:rsid w:val="00A25E73"/>
    <w:rsid w:val="00A27DA5"/>
    <w:rsid w:val="00A30696"/>
    <w:rsid w:val="00A3169A"/>
    <w:rsid w:val="00A31F0A"/>
    <w:rsid w:val="00A32B5E"/>
    <w:rsid w:val="00A341E8"/>
    <w:rsid w:val="00A3444D"/>
    <w:rsid w:val="00A34B6C"/>
    <w:rsid w:val="00A35907"/>
    <w:rsid w:val="00A35FB5"/>
    <w:rsid w:val="00A3730B"/>
    <w:rsid w:val="00A374B3"/>
    <w:rsid w:val="00A375AF"/>
    <w:rsid w:val="00A37712"/>
    <w:rsid w:val="00A40394"/>
    <w:rsid w:val="00A40F4A"/>
    <w:rsid w:val="00A422BF"/>
    <w:rsid w:val="00A435B8"/>
    <w:rsid w:val="00A44AEE"/>
    <w:rsid w:val="00A45D1E"/>
    <w:rsid w:val="00A46164"/>
    <w:rsid w:val="00A462BF"/>
    <w:rsid w:val="00A46B66"/>
    <w:rsid w:val="00A46BC3"/>
    <w:rsid w:val="00A46DEB"/>
    <w:rsid w:val="00A50F71"/>
    <w:rsid w:val="00A515BD"/>
    <w:rsid w:val="00A52059"/>
    <w:rsid w:val="00A52481"/>
    <w:rsid w:val="00A52EA7"/>
    <w:rsid w:val="00A53EDB"/>
    <w:rsid w:val="00A54B2E"/>
    <w:rsid w:val="00A54BDC"/>
    <w:rsid w:val="00A54CF7"/>
    <w:rsid w:val="00A5503F"/>
    <w:rsid w:val="00A55B5E"/>
    <w:rsid w:val="00A600A7"/>
    <w:rsid w:val="00A61C47"/>
    <w:rsid w:val="00A61D91"/>
    <w:rsid w:val="00A63457"/>
    <w:rsid w:val="00A6405F"/>
    <w:rsid w:val="00A640C0"/>
    <w:rsid w:val="00A6438B"/>
    <w:rsid w:val="00A64758"/>
    <w:rsid w:val="00A66186"/>
    <w:rsid w:val="00A66305"/>
    <w:rsid w:val="00A66788"/>
    <w:rsid w:val="00A67E52"/>
    <w:rsid w:val="00A67F11"/>
    <w:rsid w:val="00A7019B"/>
    <w:rsid w:val="00A70290"/>
    <w:rsid w:val="00A712EA"/>
    <w:rsid w:val="00A71BB5"/>
    <w:rsid w:val="00A74A3D"/>
    <w:rsid w:val="00A75734"/>
    <w:rsid w:val="00A75D5C"/>
    <w:rsid w:val="00A76275"/>
    <w:rsid w:val="00A81723"/>
    <w:rsid w:val="00A81AED"/>
    <w:rsid w:val="00A83C0E"/>
    <w:rsid w:val="00A847CB"/>
    <w:rsid w:val="00A84974"/>
    <w:rsid w:val="00A85BEF"/>
    <w:rsid w:val="00A86D9C"/>
    <w:rsid w:val="00A87BE1"/>
    <w:rsid w:val="00A9020C"/>
    <w:rsid w:val="00A91795"/>
    <w:rsid w:val="00A93021"/>
    <w:rsid w:val="00A93B63"/>
    <w:rsid w:val="00A95C54"/>
    <w:rsid w:val="00A95DBB"/>
    <w:rsid w:val="00A9648E"/>
    <w:rsid w:val="00A97EEC"/>
    <w:rsid w:val="00AA0803"/>
    <w:rsid w:val="00AA2009"/>
    <w:rsid w:val="00AA51BD"/>
    <w:rsid w:val="00AA5D06"/>
    <w:rsid w:val="00AA5EE5"/>
    <w:rsid w:val="00AB0857"/>
    <w:rsid w:val="00AB271E"/>
    <w:rsid w:val="00AB38DD"/>
    <w:rsid w:val="00AB5E1D"/>
    <w:rsid w:val="00AC01E8"/>
    <w:rsid w:val="00AC2C57"/>
    <w:rsid w:val="00AC3910"/>
    <w:rsid w:val="00AC3E0E"/>
    <w:rsid w:val="00AC4A45"/>
    <w:rsid w:val="00AC4BAB"/>
    <w:rsid w:val="00AC4BE4"/>
    <w:rsid w:val="00AC7501"/>
    <w:rsid w:val="00AC7A24"/>
    <w:rsid w:val="00AD0803"/>
    <w:rsid w:val="00AD14B2"/>
    <w:rsid w:val="00AD1905"/>
    <w:rsid w:val="00AD1EF3"/>
    <w:rsid w:val="00AD2956"/>
    <w:rsid w:val="00AD298E"/>
    <w:rsid w:val="00AD3AB3"/>
    <w:rsid w:val="00AD4BDB"/>
    <w:rsid w:val="00AD4BF1"/>
    <w:rsid w:val="00AD5A78"/>
    <w:rsid w:val="00AD725F"/>
    <w:rsid w:val="00AD75BB"/>
    <w:rsid w:val="00AE0ADD"/>
    <w:rsid w:val="00AE107C"/>
    <w:rsid w:val="00AE1C3B"/>
    <w:rsid w:val="00AE1CD6"/>
    <w:rsid w:val="00AE2462"/>
    <w:rsid w:val="00AE2490"/>
    <w:rsid w:val="00AE37FB"/>
    <w:rsid w:val="00AE4DC1"/>
    <w:rsid w:val="00AE54B4"/>
    <w:rsid w:val="00AE5ABA"/>
    <w:rsid w:val="00AE61D4"/>
    <w:rsid w:val="00AE6743"/>
    <w:rsid w:val="00AE7693"/>
    <w:rsid w:val="00AE7BDC"/>
    <w:rsid w:val="00AE7C0E"/>
    <w:rsid w:val="00AE7F45"/>
    <w:rsid w:val="00AF1CF3"/>
    <w:rsid w:val="00AF26C1"/>
    <w:rsid w:val="00AF3065"/>
    <w:rsid w:val="00AF404F"/>
    <w:rsid w:val="00AF4069"/>
    <w:rsid w:val="00AF4CB0"/>
    <w:rsid w:val="00AF4DC4"/>
    <w:rsid w:val="00AF5554"/>
    <w:rsid w:val="00AF6B93"/>
    <w:rsid w:val="00AF6F47"/>
    <w:rsid w:val="00AF769F"/>
    <w:rsid w:val="00B02CA5"/>
    <w:rsid w:val="00B03A7A"/>
    <w:rsid w:val="00B03F3E"/>
    <w:rsid w:val="00B05CB9"/>
    <w:rsid w:val="00B0645D"/>
    <w:rsid w:val="00B067A6"/>
    <w:rsid w:val="00B06B0A"/>
    <w:rsid w:val="00B117EC"/>
    <w:rsid w:val="00B13225"/>
    <w:rsid w:val="00B1523F"/>
    <w:rsid w:val="00B16B1F"/>
    <w:rsid w:val="00B2012A"/>
    <w:rsid w:val="00B21224"/>
    <w:rsid w:val="00B213BA"/>
    <w:rsid w:val="00B2200E"/>
    <w:rsid w:val="00B22493"/>
    <w:rsid w:val="00B233FD"/>
    <w:rsid w:val="00B235EA"/>
    <w:rsid w:val="00B26B0E"/>
    <w:rsid w:val="00B2734C"/>
    <w:rsid w:val="00B27A3D"/>
    <w:rsid w:val="00B32AE7"/>
    <w:rsid w:val="00B33628"/>
    <w:rsid w:val="00B33AC1"/>
    <w:rsid w:val="00B342A6"/>
    <w:rsid w:val="00B347A7"/>
    <w:rsid w:val="00B35A88"/>
    <w:rsid w:val="00B35B2E"/>
    <w:rsid w:val="00B40818"/>
    <w:rsid w:val="00B41770"/>
    <w:rsid w:val="00B41F0F"/>
    <w:rsid w:val="00B4244D"/>
    <w:rsid w:val="00B4416D"/>
    <w:rsid w:val="00B4485B"/>
    <w:rsid w:val="00B45EE2"/>
    <w:rsid w:val="00B465B1"/>
    <w:rsid w:val="00B46825"/>
    <w:rsid w:val="00B46B98"/>
    <w:rsid w:val="00B5177D"/>
    <w:rsid w:val="00B517C1"/>
    <w:rsid w:val="00B5181B"/>
    <w:rsid w:val="00B51DDA"/>
    <w:rsid w:val="00B53F06"/>
    <w:rsid w:val="00B6166F"/>
    <w:rsid w:val="00B62B51"/>
    <w:rsid w:val="00B62F9E"/>
    <w:rsid w:val="00B67A04"/>
    <w:rsid w:val="00B704C8"/>
    <w:rsid w:val="00B71AFB"/>
    <w:rsid w:val="00B72C67"/>
    <w:rsid w:val="00B733F8"/>
    <w:rsid w:val="00B73A59"/>
    <w:rsid w:val="00B7711C"/>
    <w:rsid w:val="00B773B1"/>
    <w:rsid w:val="00B81A19"/>
    <w:rsid w:val="00B820B6"/>
    <w:rsid w:val="00B83378"/>
    <w:rsid w:val="00B85A12"/>
    <w:rsid w:val="00B861E1"/>
    <w:rsid w:val="00B86D3F"/>
    <w:rsid w:val="00B90078"/>
    <w:rsid w:val="00B90348"/>
    <w:rsid w:val="00B9057B"/>
    <w:rsid w:val="00B9303D"/>
    <w:rsid w:val="00B93850"/>
    <w:rsid w:val="00B93E9B"/>
    <w:rsid w:val="00B93F54"/>
    <w:rsid w:val="00B94E31"/>
    <w:rsid w:val="00B96F87"/>
    <w:rsid w:val="00B97CF0"/>
    <w:rsid w:val="00BA13B1"/>
    <w:rsid w:val="00BA2745"/>
    <w:rsid w:val="00BA3E48"/>
    <w:rsid w:val="00BA3FBC"/>
    <w:rsid w:val="00BA4028"/>
    <w:rsid w:val="00BA4233"/>
    <w:rsid w:val="00BA46E3"/>
    <w:rsid w:val="00BA5159"/>
    <w:rsid w:val="00BA613F"/>
    <w:rsid w:val="00BA75E0"/>
    <w:rsid w:val="00BA7800"/>
    <w:rsid w:val="00BA7E4A"/>
    <w:rsid w:val="00BB1350"/>
    <w:rsid w:val="00BB15AC"/>
    <w:rsid w:val="00BB1BFD"/>
    <w:rsid w:val="00BB2061"/>
    <w:rsid w:val="00BB2C3C"/>
    <w:rsid w:val="00BB43EF"/>
    <w:rsid w:val="00BB5062"/>
    <w:rsid w:val="00BB57BB"/>
    <w:rsid w:val="00BB57EC"/>
    <w:rsid w:val="00BB763A"/>
    <w:rsid w:val="00BB77D6"/>
    <w:rsid w:val="00BC18FC"/>
    <w:rsid w:val="00BC1BCF"/>
    <w:rsid w:val="00BC1F48"/>
    <w:rsid w:val="00BC4028"/>
    <w:rsid w:val="00BC6527"/>
    <w:rsid w:val="00BC7246"/>
    <w:rsid w:val="00BC73F8"/>
    <w:rsid w:val="00BC7790"/>
    <w:rsid w:val="00BD0A2D"/>
    <w:rsid w:val="00BD23D7"/>
    <w:rsid w:val="00BD2590"/>
    <w:rsid w:val="00BD299D"/>
    <w:rsid w:val="00BD4E77"/>
    <w:rsid w:val="00BD56D0"/>
    <w:rsid w:val="00BD6D55"/>
    <w:rsid w:val="00BD7097"/>
    <w:rsid w:val="00BD744F"/>
    <w:rsid w:val="00BE0BCC"/>
    <w:rsid w:val="00BE0C93"/>
    <w:rsid w:val="00BE1825"/>
    <w:rsid w:val="00BE2F2F"/>
    <w:rsid w:val="00BE3CD4"/>
    <w:rsid w:val="00BE4A2C"/>
    <w:rsid w:val="00BE4F98"/>
    <w:rsid w:val="00BE68D0"/>
    <w:rsid w:val="00BF07E6"/>
    <w:rsid w:val="00BF0C96"/>
    <w:rsid w:val="00BF2AD1"/>
    <w:rsid w:val="00BF2C37"/>
    <w:rsid w:val="00BF74F4"/>
    <w:rsid w:val="00BF7E22"/>
    <w:rsid w:val="00C00639"/>
    <w:rsid w:val="00C017F5"/>
    <w:rsid w:val="00C01D8D"/>
    <w:rsid w:val="00C02A2E"/>
    <w:rsid w:val="00C03DDB"/>
    <w:rsid w:val="00C0556C"/>
    <w:rsid w:val="00C05591"/>
    <w:rsid w:val="00C0644F"/>
    <w:rsid w:val="00C0754B"/>
    <w:rsid w:val="00C07BD2"/>
    <w:rsid w:val="00C11619"/>
    <w:rsid w:val="00C1166F"/>
    <w:rsid w:val="00C15213"/>
    <w:rsid w:val="00C16619"/>
    <w:rsid w:val="00C16BF9"/>
    <w:rsid w:val="00C209A7"/>
    <w:rsid w:val="00C21A7B"/>
    <w:rsid w:val="00C23C68"/>
    <w:rsid w:val="00C24ABA"/>
    <w:rsid w:val="00C27E6A"/>
    <w:rsid w:val="00C3059F"/>
    <w:rsid w:val="00C30840"/>
    <w:rsid w:val="00C335A9"/>
    <w:rsid w:val="00C340BC"/>
    <w:rsid w:val="00C34631"/>
    <w:rsid w:val="00C3594A"/>
    <w:rsid w:val="00C3787C"/>
    <w:rsid w:val="00C40644"/>
    <w:rsid w:val="00C42306"/>
    <w:rsid w:val="00C42C55"/>
    <w:rsid w:val="00C45196"/>
    <w:rsid w:val="00C466AB"/>
    <w:rsid w:val="00C46852"/>
    <w:rsid w:val="00C46E98"/>
    <w:rsid w:val="00C4723F"/>
    <w:rsid w:val="00C47B2C"/>
    <w:rsid w:val="00C502A8"/>
    <w:rsid w:val="00C509D1"/>
    <w:rsid w:val="00C50D03"/>
    <w:rsid w:val="00C519E1"/>
    <w:rsid w:val="00C527E3"/>
    <w:rsid w:val="00C52AB4"/>
    <w:rsid w:val="00C52E57"/>
    <w:rsid w:val="00C531E8"/>
    <w:rsid w:val="00C5433B"/>
    <w:rsid w:val="00C5443B"/>
    <w:rsid w:val="00C55B5D"/>
    <w:rsid w:val="00C5709B"/>
    <w:rsid w:val="00C57AD3"/>
    <w:rsid w:val="00C60B9A"/>
    <w:rsid w:val="00C60C4A"/>
    <w:rsid w:val="00C61C77"/>
    <w:rsid w:val="00C624D5"/>
    <w:rsid w:val="00C64283"/>
    <w:rsid w:val="00C65B68"/>
    <w:rsid w:val="00C664C5"/>
    <w:rsid w:val="00C67E4C"/>
    <w:rsid w:val="00C719E7"/>
    <w:rsid w:val="00C71E07"/>
    <w:rsid w:val="00C73A63"/>
    <w:rsid w:val="00C752BB"/>
    <w:rsid w:val="00C75884"/>
    <w:rsid w:val="00C76BE7"/>
    <w:rsid w:val="00C7714B"/>
    <w:rsid w:val="00C77237"/>
    <w:rsid w:val="00C77BAC"/>
    <w:rsid w:val="00C80529"/>
    <w:rsid w:val="00C816AC"/>
    <w:rsid w:val="00C83BC2"/>
    <w:rsid w:val="00C83D09"/>
    <w:rsid w:val="00C84438"/>
    <w:rsid w:val="00C85F2F"/>
    <w:rsid w:val="00C863E3"/>
    <w:rsid w:val="00C874E2"/>
    <w:rsid w:val="00C87550"/>
    <w:rsid w:val="00C90617"/>
    <w:rsid w:val="00C90629"/>
    <w:rsid w:val="00C926A2"/>
    <w:rsid w:val="00C9391E"/>
    <w:rsid w:val="00C95490"/>
    <w:rsid w:val="00C959AF"/>
    <w:rsid w:val="00C9678A"/>
    <w:rsid w:val="00C9784D"/>
    <w:rsid w:val="00C97D86"/>
    <w:rsid w:val="00CA0E8E"/>
    <w:rsid w:val="00CA19B9"/>
    <w:rsid w:val="00CA3A89"/>
    <w:rsid w:val="00CA3EE6"/>
    <w:rsid w:val="00CA40BB"/>
    <w:rsid w:val="00CA4D68"/>
    <w:rsid w:val="00CA50FC"/>
    <w:rsid w:val="00CA5D7E"/>
    <w:rsid w:val="00CA5F18"/>
    <w:rsid w:val="00CA6EBB"/>
    <w:rsid w:val="00CA7033"/>
    <w:rsid w:val="00CA7889"/>
    <w:rsid w:val="00CB02D3"/>
    <w:rsid w:val="00CB0433"/>
    <w:rsid w:val="00CB054E"/>
    <w:rsid w:val="00CB163A"/>
    <w:rsid w:val="00CB1BD2"/>
    <w:rsid w:val="00CB2249"/>
    <w:rsid w:val="00CB224B"/>
    <w:rsid w:val="00CB4B16"/>
    <w:rsid w:val="00CB4BBE"/>
    <w:rsid w:val="00CB5BCA"/>
    <w:rsid w:val="00CB6201"/>
    <w:rsid w:val="00CB7619"/>
    <w:rsid w:val="00CB7B50"/>
    <w:rsid w:val="00CC01B2"/>
    <w:rsid w:val="00CC0F5C"/>
    <w:rsid w:val="00CC19EB"/>
    <w:rsid w:val="00CC2FFE"/>
    <w:rsid w:val="00CC42EA"/>
    <w:rsid w:val="00CC49AC"/>
    <w:rsid w:val="00CD06E3"/>
    <w:rsid w:val="00CD13A6"/>
    <w:rsid w:val="00CD1A43"/>
    <w:rsid w:val="00CD1DC8"/>
    <w:rsid w:val="00CD1E51"/>
    <w:rsid w:val="00CD2684"/>
    <w:rsid w:val="00CD3CE1"/>
    <w:rsid w:val="00CD4788"/>
    <w:rsid w:val="00CD5617"/>
    <w:rsid w:val="00CD565D"/>
    <w:rsid w:val="00CD5814"/>
    <w:rsid w:val="00CD65D6"/>
    <w:rsid w:val="00CD6A3B"/>
    <w:rsid w:val="00CE04A0"/>
    <w:rsid w:val="00CE04D7"/>
    <w:rsid w:val="00CE1AA7"/>
    <w:rsid w:val="00CE2020"/>
    <w:rsid w:val="00CE24F9"/>
    <w:rsid w:val="00CE25D4"/>
    <w:rsid w:val="00CE2983"/>
    <w:rsid w:val="00CE2D85"/>
    <w:rsid w:val="00CE49C6"/>
    <w:rsid w:val="00CE7543"/>
    <w:rsid w:val="00CE7FB2"/>
    <w:rsid w:val="00CF2F0E"/>
    <w:rsid w:val="00CF3A1D"/>
    <w:rsid w:val="00CF3B55"/>
    <w:rsid w:val="00CF48EE"/>
    <w:rsid w:val="00CF575A"/>
    <w:rsid w:val="00CF5945"/>
    <w:rsid w:val="00CF66CB"/>
    <w:rsid w:val="00CF7531"/>
    <w:rsid w:val="00CF79AC"/>
    <w:rsid w:val="00CF7C7D"/>
    <w:rsid w:val="00D00671"/>
    <w:rsid w:val="00D0135E"/>
    <w:rsid w:val="00D01405"/>
    <w:rsid w:val="00D0161A"/>
    <w:rsid w:val="00D017C7"/>
    <w:rsid w:val="00D02512"/>
    <w:rsid w:val="00D02CC6"/>
    <w:rsid w:val="00D03297"/>
    <w:rsid w:val="00D03FBF"/>
    <w:rsid w:val="00D041EC"/>
    <w:rsid w:val="00D045A5"/>
    <w:rsid w:val="00D05410"/>
    <w:rsid w:val="00D0614D"/>
    <w:rsid w:val="00D063C5"/>
    <w:rsid w:val="00D06795"/>
    <w:rsid w:val="00D06D24"/>
    <w:rsid w:val="00D06DC9"/>
    <w:rsid w:val="00D074FE"/>
    <w:rsid w:val="00D07DEF"/>
    <w:rsid w:val="00D1031F"/>
    <w:rsid w:val="00D10B5D"/>
    <w:rsid w:val="00D10DDB"/>
    <w:rsid w:val="00D1308B"/>
    <w:rsid w:val="00D1377D"/>
    <w:rsid w:val="00D13796"/>
    <w:rsid w:val="00D1479E"/>
    <w:rsid w:val="00D14AC2"/>
    <w:rsid w:val="00D14E53"/>
    <w:rsid w:val="00D162CE"/>
    <w:rsid w:val="00D16AEB"/>
    <w:rsid w:val="00D17B24"/>
    <w:rsid w:val="00D17B6E"/>
    <w:rsid w:val="00D212F1"/>
    <w:rsid w:val="00D217B9"/>
    <w:rsid w:val="00D221A0"/>
    <w:rsid w:val="00D245FB"/>
    <w:rsid w:val="00D24DB0"/>
    <w:rsid w:val="00D24ED0"/>
    <w:rsid w:val="00D257A7"/>
    <w:rsid w:val="00D270BD"/>
    <w:rsid w:val="00D3173B"/>
    <w:rsid w:val="00D31BF4"/>
    <w:rsid w:val="00D33348"/>
    <w:rsid w:val="00D37E12"/>
    <w:rsid w:val="00D37EDC"/>
    <w:rsid w:val="00D40B96"/>
    <w:rsid w:val="00D40C9F"/>
    <w:rsid w:val="00D4138F"/>
    <w:rsid w:val="00D416A0"/>
    <w:rsid w:val="00D41EDE"/>
    <w:rsid w:val="00D4395D"/>
    <w:rsid w:val="00D448FD"/>
    <w:rsid w:val="00D449B6"/>
    <w:rsid w:val="00D44BCA"/>
    <w:rsid w:val="00D44D59"/>
    <w:rsid w:val="00D4643A"/>
    <w:rsid w:val="00D47635"/>
    <w:rsid w:val="00D476A7"/>
    <w:rsid w:val="00D47EB2"/>
    <w:rsid w:val="00D50497"/>
    <w:rsid w:val="00D52200"/>
    <w:rsid w:val="00D53125"/>
    <w:rsid w:val="00D5350A"/>
    <w:rsid w:val="00D548AF"/>
    <w:rsid w:val="00D54FE8"/>
    <w:rsid w:val="00D557E9"/>
    <w:rsid w:val="00D5581A"/>
    <w:rsid w:val="00D560AD"/>
    <w:rsid w:val="00D62E16"/>
    <w:rsid w:val="00D630F5"/>
    <w:rsid w:val="00D63533"/>
    <w:rsid w:val="00D6512F"/>
    <w:rsid w:val="00D65324"/>
    <w:rsid w:val="00D6683F"/>
    <w:rsid w:val="00D66AED"/>
    <w:rsid w:val="00D66BB4"/>
    <w:rsid w:val="00D6712B"/>
    <w:rsid w:val="00D67843"/>
    <w:rsid w:val="00D7014E"/>
    <w:rsid w:val="00D703E9"/>
    <w:rsid w:val="00D75066"/>
    <w:rsid w:val="00D7547A"/>
    <w:rsid w:val="00D75685"/>
    <w:rsid w:val="00D76F91"/>
    <w:rsid w:val="00D77179"/>
    <w:rsid w:val="00D778A5"/>
    <w:rsid w:val="00D77C76"/>
    <w:rsid w:val="00D8208F"/>
    <w:rsid w:val="00D82653"/>
    <w:rsid w:val="00D82664"/>
    <w:rsid w:val="00D838FD"/>
    <w:rsid w:val="00D83AD3"/>
    <w:rsid w:val="00D84463"/>
    <w:rsid w:val="00D86770"/>
    <w:rsid w:val="00D87010"/>
    <w:rsid w:val="00D878F1"/>
    <w:rsid w:val="00D9035D"/>
    <w:rsid w:val="00D90D25"/>
    <w:rsid w:val="00D91690"/>
    <w:rsid w:val="00D93D62"/>
    <w:rsid w:val="00D93DEB"/>
    <w:rsid w:val="00D9423C"/>
    <w:rsid w:val="00D945F2"/>
    <w:rsid w:val="00D95BAF"/>
    <w:rsid w:val="00D95D7F"/>
    <w:rsid w:val="00D97779"/>
    <w:rsid w:val="00DA16B1"/>
    <w:rsid w:val="00DA2034"/>
    <w:rsid w:val="00DA3640"/>
    <w:rsid w:val="00DA4E50"/>
    <w:rsid w:val="00DA5ED8"/>
    <w:rsid w:val="00DA5FEC"/>
    <w:rsid w:val="00DA6F85"/>
    <w:rsid w:val="00DA793C"/>
    <w:rsid w:val="00DA7C30"/>
    <w:rsid w:val="00DB0CC4"/>
    <w:rsid w:val="00DB202D"/>
    <w:rsid w:val="00DB26EA"/>
    <w:rsid w:val="00DB28ED"/>
    <w:rsid w:val="00DB2BEF"/>
    <w:rsid w:val="00DB2EED"/>
    <w:rsid w:val="00DB32E1"/>
    <w:rsid w:val="00DB671C"/>
    <w:rsid w:val="00DB7D84"/>
    <w:rsid w:val="00DC000D"/>
    <w:rsid w:val="00DC1A27"/>
    <w:rsid w:val="00DC27D2"/>
    <w:rsid w:val="00DC27E6"/>
    <w:rsid w:val="00DC304D"/>
    <w:rsid w:val="00DC352F"/>
    <w:rsid w:val="00DC3703"/>
    <w:rsid w:val="00DC4A14"/>
    <w:rsid w:val="00DC543C"/>
    <w:rsid w:val="00DC6C9B"/>
    <w:rsid w:val="00DC6F65"/>
    <w:rsid w:val="00DC7514"/>
    <w:rsid w:val="00DC7610"/>
    <w:rsid w:val="00DD0F62"/>
    <w:rsid w:val="00DD173A"/>
    <w:rsid w:val="00DD1FFC"/>
    <w:rsid w:val="00DD300A"/>
    <w:rsid w:val="00DD59C5"/>
    <w:rsid w:val="00DE090A"/>
    <w:rsid w:val="00DE2CB5"/>
    <w:rsid w:val="00DE3068"/>
    <w:rsid w:val="00DE3593"/>
    <w:rsid w:val="00DE36FC"/>
    <w:rsid w:val="00DE37BB"/>
    <w:rsid w:val="00DE4048"/>
    <w:rsid w:val="00DE4AFA"/>
    <w:rsid w:val="00DE5F09"/>
    <w:rsid w:val="00DF14E0"/>
    <w:rsid w:val="00DF1B61"/>
    <w:rsid w:val="00DF2E6A"/>
    <w:rsid w:val="00DF5A2A"/>
    <w:rsid w:val="00DF6265"/>
    <w:rsid w:val="00E0107B"/>
    <w:rsid w:val="00E05212"/>
    <w:rsid w:val="00E05B3C"/>
    <w:rsid w:val="00E05BEF"/>
    <w:rsid w:val="00E05F80"/>
    <w:rsid w:val="00E063E0"/>
    <w:rsid w:val="00E07086"/>
    <w:rsid w:val="00E07515"/>
    <w:rsid w:val="00E1330A"/>
    <w:rsid w:val="00E14FCB"/>
    <w:rsid w:val="00E15C81"/>
    <w:rsid w:val="00E15E76"/>
    <w:rsid w:val="00E16826"/>
    <w:rsid w:val="00E1767F"/>
    <w:rsid w:val="00E17700"/>
    <w:rsid w:val="00E17F13"/>
    <w:rsid w:val="00E20030"/>
    <w:rsid w:val="00E21181"/>
    <w:rsid w:val="00E23991"/>
    <w:rsid w:val="00E247B7"/>
    <w:rsid w:val="00E25954"/>
    <w:rsid w:val="00E26830"/>
    <w:rsid w:val="00E2753A"/>
    <w:rsid w:val="00E3057B"/>
    <w:rsid w:val="00E30BB9"/>
    <w:rsid w:val="00E33991"/>
    <w:rsid w:val="00E33ECC"/>
    <w:rsid w:val="00E36D1A"/>
    <w:rsid w:val="00E402D5"/>
    <w:rsid w:val="00E407D8"/>
    <w:rsid w:val="00E429B1"/>
    <w:rsid w:val="00E42C69"/>
    <w:rsid w:val="00E42FF2"/>
    <w:rsid w:val="00E45291"/>
    <w:rsid w:val="00E45D2B"/>
    <w:rsid w:val="00E46CEA"/>
    <w:rsid w:val="00E479AA"/>
    <w:rsid w:val="00E525E5"/>
    <w:rsid w:val="00E53025"/>
    <w:rsid w:val="00E53BD4"/>
    <w:rsid w:val="00E5557F"/>
    <w:rsid w:val="00E565F3"/>
    <w:rsid w:val="00E56955"/>
    <w:rsid w:val="00E600BD"/>
    <w:rsid w:val="00E605BB"/>
    <w:rsid w:val="00E61338"/>
    <w:rsid w:val="00E615F4"/>
    <w:rsid w:val="00E63097"/>
    <w:rsid w:val="00E63533"/>
    <w:rsid w:val="00E63EAD"/>
    <w:rsid w:val="00E64923"/>
    <w:rsid w:val="00E64F15"/>
    <w:rsid w:val="00E659FF"/>
    <w:rsid w:val="00E66DC1"/>
    <w:rsid w:val="00E6765F"/>
    <w:rsid w:val="00E6786E"/>
    <w:rsid w:val="00E67F56"/>
    <w:rsid w:val="00E70256"/>
    <w:rsid w:val="00E70280"/>
    <w:rsid w:val="00E715F3"/>
    <w:rsid w:val="00E72195"/>
    <w:rsid w:val="00E74373"/>
    <w:rsid w:val="00E74FE3"/>
    <w:rsid w:val="00E765EA"/>
    <w:rsid w:val="00E77DB4"/>
    <w:rsid w:val="00E8099E"/>
    <w:rsid w:val="00E846E2"/>
    <w:rsid w:val="00E84741"/>
    <w:rsid w:val="00E855E6"/>
    <w:rsid w:val="00E8717F"/>
    <w:rsid w:val="00E904F0"/>
    <w:rsid w:val="00E90679"/>
    <w:rsid w:val="00E91591"/>
    <w:rsid w:val="00E91C1B"/>
    <w:rsid w:val="00E92EE7"/>
    <w:rsid w:val="00E93207"/>
    <w:rsid w:val="00E935AC"/>
    <w:rsid w:val="00E948B1"/>
    <w:rsid w:val="00E94A46"/>
    <w:rsid w:val="00E94D8A"/>
    <w:rsid w:val="00E95967"/>
    <w:rsid w:val="00E960CA"/>
    <w:rsid w:val="00E96425"/>
    <w:rsid w:val="00E96C44"/>
    <w:rsid w:val="00EA18CB"/>
    <w:rsid w:val="00EA2CFA"/>
    <w:rsid w:val="00EA2EEA"/>
    <w:rsid w:val="00EA317A"/>
    <w:rsid w:val="00EA37FA"/>
    <w:rsid w:val="00EA61DC"/>
    <w:rsid w:val="00EA7510"/>
    <w:rsid w:val="00EA7519"/>
    <w:rsid w:val="00EA7744"/>
    <w:rsid w:val="00EA7939"/>
    <w:rsid w:val="00EA793D"/>
    <w:rsid w:val="00EA7EAD"/>
    <w:rsid w:val="00EB1C6E"/>
    <w:rsid w:val="00EB2BE7"/>
    <w:rsid w:val="00EB417C"/>
    <w:rsid w:val="00EB44F5"/>
    <w:rsid w:val="00EB4EF9"/>
    <w:rsid w:val="00EB6661"/>
    <w:rsid w:val="00EC022F"/>
    <w:rsid w:val="00EC09B3"/>
    <w:rsid w:val="00EC36A4"/>
    <w:rsid w:val="00EC3E12"/>
    <w:rsid w:val="00EC4A1D"/>
    <w:rsid w:val="00EC4A4B"/>
    <w:rsid w:val="00EC5345"/>
    <w:rsid w:val="00EC541F"/>
    <w:rsid w:val="00EC55C4"/>
    <w:rsid w:val="00EC5925"/>
    <w:rsid w:val="00EC5F92"/>
    <w:rsid w:val="00EC62E1"/>
    <w:rsid w:val="00EC6D94"/>
    <w:rsid w:val="00ED07F9"/>
    <w:rsid w:val="00ED1BE4"/>
    <w:rsid w:val="00ED22A9"/>
    <w:rsid w:val="00ED3DA4"/>
    <w:rsid w:val="00ED3E8D"/>
    <w:rsid w:val="00ED5A41"/>
    <w:rsid w:val="00ED7066"/>
    <w:rsid w:val="00ED744E"/>
    <w:rsid w:val="00EE0119"/>
    <w:rsid w:val="00EE0513"/>
    <w:rsid w:val="00EE0B1E"/>
    <w:rsid w:val="00EE4108"/>
    <w:rsid w:val="00EE4A2F"/>
    <w:rsid w:val="00EE6E75"/>
    <w:rsid w:val="00EF38E7"/>
    <w:rsid w:val="00EF3ABF"/>
    <w:rsid w:val="00EF3E70"/>
    <w:rsid w:val="00EF42DE"/>
    <w:rsid w:val="00EF45A0"/>
    <w:rsid w:val="00EF491A"/>
    <w:rsid w:val="00EF6330"/>
    <w:rsid w:val="00EF67FE"/>
    <w:rsid w:val="00EF6BC6"/>
    <w:rsid w:val="00EF73BF"/>
    <w:rsid w:val="00F00627"/>
    <w:rsid w:val="00F02722"/>
    <w:rsid w:val="00F02B8E"/>
    <w:rsid w:val="00F05E4D"/>
    <w:rsid w:val="00F07B4F"/>
    <w:rsid w:val="00F10175"/>
    <w:rsid w:val="00F10916"/>
    <w:rsid w:val="00F129D9"/>
    <w:rsid w:val="00F13289"/>
    <w:rsid w:val="00F143D0"/>
    <w:rsid w:val="00F14409"/>
    <w:rsid w:val="00F14E17"/>
    <w:rsid w:val="00F15D46"/>
    <w:rsid w:val="00F15E8F"/>
    <w:rsid w:val="00F17ADD"/>
    <w:rsid w:val="00F20961"/>
    <w:rsid w:val="00F21080"/>
    <w:rsid w:val="00F211FF"/>
    <w:rsid w:val="00F216E7"/>
    <w:rsid w:val="00F222D6"/>
    <w:rsid w:val="00F22737"/>
    <w:rsid w:val="00F2379A"/>
    <w:rsid w:val="00F23CCC"/>
    <w:rsid w:val="00F249DE"/>
    <w:rsid w:val="00F254B5"/>
    <w:rsid w:val="00F25D75"/>
    <w:rsid w:val="00F2629D"/>
    <w:rsid w:val="00F3016D"/>
    <w:rsid w:val="00F31382"/>
    <w:rsid w:val="00F32B7B"/>
    <w:rsid w:val="00F33061"/>
    <w:rsid w:val="00F338F2"/>
    <w:rsid w:val="00F34226"/>
    <w:rsid w:val="00F34D7E"/>
    <w:rsid w:val="00F3606F"/>
    <w:rsid w:val="00F36E62"/>
    <w:rsid w:val="00F3756F"/>
    <w:rsid w:val="00F40AB6"/>
    <w:rsid w:val="00F4155C"/>
    <w:rsid w:val="00F42E83"/>
    <w:rsid w:val="00F437F4"/>
    <w:rsid w:val="00F44BF6"/>
    <w:rsid w:val="00F44C6C"/>
    <w:rsid w:val="00F4563A"/>
    <w:rsid w:val="00F47B90"/>
    <w:rsid w:val="00F5014F"/>
    <w:rsid w:val="00F52E09"/>
    <w:rsid w:val="00F53331"/>
    <w:rsid w:val="00F53637"/>
    <w:rsid w:val="00F5563E"/>
    <w:rsid w:val="00F56CF8"/>
    <w:rsid w:val="00F57146"/>
    <w:rsid w:val="00F571A3"/>
    <w:rsid w:val="00F57B59"/>
    <w:rsid w:val="00F601A1"/>
    <w:rsid w:val="00F65004"/>
    <w:rsid w:val="00F65D60"/>
    <w:rsid w:val="00F65DBB"/>
    <w:rsid w:val="00F66CD8"/>
    <w:rsid w:val="00F6731D"/>
    <w:rsid w:val="00F6777D"/>
    <w:rsid w:val="00F67F12"/>
    <w:rsid w:val="00F7009C"/>
    <w:rsid w:val="00F707F1"/>
    <w:rsid w:val="00F70A3A"/>
    <w:rsid w:val="00F70B89"/>
    <w:rsid w:val="00F72FDC"/>
    <w:rsid w:val="00F73116"/>
    <w:rsid w:val="00F73AA1"/>
    <w:rsid w:val="00F74175"/>
    <w:rsid w:val="00F7595C"/>
    <w:rsid w:val="00F77074"/>
    <w:rsid w:val="00F8036B"/>
    <w:rsid w:val="00F81243"/>
    <w:rsid w:val="00F81529"/>
    <w:rsid w:val="00F83C66"/>
    <w:rsid w:val="00F8529A"/>
    <w:rsid w:val="00F8765B"/>
    <w:rsid w:val="00F9077A"/>
    <w:rsid w:val="00F90F59"/>
    <w:rsid w:val="00F91132"/>
    <w:rsid w:val="00F93971"/>
    <w:rsid w:val="00F93FA1"/>
    <w:rsid w:val="00F940A6"/>
    <w:rsid w:val="00F94615"/>
    <w:rsid w:val="00F954BD"/>
    <w:rsid w:val="00F97877"/>
    <w:rsid w:val="00FA2AC0"/>
    <w:rsid w:val="00FA2B5E"/>
    <w:rsid w:val="00FA3027"/>
    <w:rsid w:val="00FA3119"/>
    <w:rsid w:val="00FA3582"/>
    <w:rsid w:val="00FA3941"/>
    <w:rsid w:val="00FA3FD7"/>
    <w:rsid w:val="00FA462A"/>
    <w:rsid w:val="00FA4E6B"/>
    <w:rsid w:val="00FA53F6"/>
    <w:rsid w:val="00FA59CC"/>
    <w:rsid w:val="00FA6A6C"/>
    <w:rsid w:val="00FB096C"/>
    <w:rsid w:val="00FB16CD"/>
    <w:rsid w:val="00FB54CF"/>
    <w:rsid w:val="00FB5DB1"/>
    <w:rsid w:val="00FB612E"/>
    <w:rsid w:val="00FB7DDC"/>
    <w:rsid w:val="00FC0007"/>
    <w:rsid w:val="00FC051E"/>
    <w:rsid w:val="00FC0704"/>
    <w:rsid w:val="00FC2B7A"/>
    <w:rsid w:val="00FC3183"/>
    <w:rsid w:val="00FC5A8A"/>
    <w:rsid w:val="00FC5D46"/>
    <w:rsid w:val="00FC634A"/>
    <w:rsid w:val="00FC63C5"/>
    <w:rsid w:val="00FC7CA1"/>
    <w:rsid w:val="00FD2C4F"/>
    <w:rsid w:val="00FD3226"/>
    <w:rsid w:val="00FD32FF"/>
    <w:rsid w:val="00FD330D"/>
    <w:rsid w:val="00FD384E"/>
    <w:rsid w:val="00FD3B3E"/>
    <w:rsid w:val="00FD4741"/>
    <w:rsid w:val="00FD4CAC"/>
    <w:rsid w:val="00FD4E56"/>
    <w:rsid w:val="00FD6615"/>
    <w:rsid w:val="00FE05EA"/>
    <w:rsid w:val="00FE0A81"/>
    <w:rsid w:val="00FE0CD3"/>
    <w:rsid w:val="00FE11DD"/>
    <w:rsid w:val="00FE1B1E"/>
    <w:rsid w:val="00FE2AE0"/>
    <w:rsid w:val="00FE2D05"/>
    <w:rsid w:val="00FE2D76"/>
    <w:rsid w:val="00FE38DC"/>
    <w:rsid w:val="00FE3D47"/>
    <w:rsid w:val="00FE45D5"/>
    <w:rsid w:val="00FE46DB"/>
    <w:rsid w:val="00FE4C37"/>
    <w:rsid w:val="00FE52E9"/>
    <w:rsid w:val="00FE6620"/>
    <w:rsid w:val="00FE688F"/>
    <w:rsid w:val="00FE6ACD"/>
    <w:rsid w:val="00FF057A"/>
    <w:rsid w:val="00FF121B"/>
    <w:rsid w:val="00FF3363"/>
    <w:rsid w:val="00FF35A6"/>
    <w:rsid w:val="00FF44B1"/>
    <w:rsid w:val="00FF4DD1"/>
    <w:rsid w:val="00FF529B"/>
    <w:rsid w:val="00FF5575"/>
    <w:rsid w:val="00FF6087"/>
    <w:rsid w:val="00FF7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5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LT" w:hAnsi="TimesLT"/>
      <w:sz w:val="22"/>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tabs>
        <w:tab w:val="left" w:pos="720"/>
      </w:tabs>
      <w:ind w:left="720" w:hanging="720"/>
      <w:jc w:val="both"/>
    </w:pPr>
  </w:style>
  <w:style w:type="paragraph" w:styleId="BodyTextIndent3">
    <w:name w:val="Body Text Indent 3"/>
    <w:basedOn w:val="Normal"/>
    <w:pPr>
      <w:ind w:firstLine="720"/>
      <w:jc w:val="both"/>
    </w:pPr>
  </w:style>
  <w:style w:type="paragraph" w:styleId="BodyText3">
    <w:name w:val="Body Text 3"/>
    <w:basedOn w:val="Normal"/>
    <w:pPr>
      <w:jc w:val="both"/>
    </w:pPr>
    <w:rPr>
      <w:rFonts w:ascii="Times New Roman" w:hAnsi="Times New Roman"/>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sid w:val="0053421C"/>
    <w:rPr>
      <w:color w:val="0000FF"/>
      <w:u w:val="single"/>
    </w:rPr>
  </w:style>
  <w:style w:type="paragraph" w:styleId="BalloonText">
    <w:name w:val="Balloon Text"/>
    <w:basedOn w:val="Normal"/>
    <w:semiHidden/>
    <w:rsid w:val="006467BC"/>
    <w:rPr>
      <w:rFonts w:ascii="Tahoma" w:hAnsi="Tahoma"/>
      <w:sz w:val="16"/>
      <w:szCs w:val="16"/>
    </w:rPr>
  </w:style>
  <w:style w:type="character" w:styleId="CommentReference">
    <w:name w:val="annotation reference"/>
    <w:rsid w:val="006C79DF"/>
    <w:rPr>
      <w:sz w:val="16"/>
      <w:szCs w:val="16"/>
    </w:rPr>
  </w:style>
  <w:style w:type="paragraph" w:styleId="CommentText">
    <w:name w:val="annotation text"/>
    <w:basedOn w:val="Normal"/>
    <w:semiHidden/>
    <w:rsid w:val="006C79DF"/>
    <w:rPr>
      <w:sz w:val="20"/>
    </w:rPr>
  </w:style>
  <w:style w:type="paragraph" w:styleId="CommentSubject">
    <w:name w:val="annotation subject"/>
    <w:basedOn w:val="CommentText"/>
    <w:next w:val="CommentText"/>
    <w:semiHidden/>
    <w:rsid w:val="006C79DF"/>
    <w:rPr>
      <w:b/>
      <w:bCs/>
    </w:rPr>
  </w:style>
  <w:style w:type="paragraph" w:styleId="HTMLPreformatted">
    <w:name w:val="HTML Preformatted"/>
    <w:basedOn w:val="Normal"/>
    <w:link w:val="HTMLPreformattedChar"/>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0B29FC"/>
    <w:rPr>
      <w:rFonts w:ascii="Courier New" w:hAnsi="Courier New" w:cs="Courier New"/>
    </w:rPr>
  </w:style>
  <w:style w:type="paragraph" w:styleId="FootnoteText">
    <w:name w:val="footnote text"/>
    <w:basedOn w:val="Normal"/>
    <w:link w:val="FootnoteTextChar"/>
    <w:uiPriority w:val="99"/>
    <w:rsid w:val="008418D0"/>
    <w:rPr>
      <w:rFonts w:ascii="Times New Roman" w:hAnsi="Times New Roman"/>
      <w:sz w:val="20"/>
    </w:rPr>
  </w:style>
  <w:style w:type="character" w:customStyle="1" w:styleId="FootnoteTextChar">
    <w:name w:val="Footnote Text Char"/>
    <w:basedOn w:val="DefaultParagraphFont"/>
    <w:link w:val="FootnoteText"/>
    <w:uiPriority w:val="99"/>
    <w:rsid w:val="008418D0"/>
  </w:style>
  <w:style w:type="character" w:styleId="FootnoteReference">
    <w:name w:val="footnote reference"/>
    <w:uiPriority w:val="99"/>
    <w:rsid w:val="008418D0"/>
    <w:rPr>
      <w:vertAlign w:val="superscript"/>
    </w:rPr>
  </w:style>
  <w:style w:type="character" w:styleId="Strong">
    <w:name w:val="Strong"/>
    <w:uiPriority w:val="22"/>
    <w:qFormat/>
    <w:rsid w:val="008418D0"/>
    <w:rPr>
      <w:b/>
      <w:bCs/>
    </w:rPr>
  </w:style>
  <w:style w:type="paragraph" w:styleId="ListParagraph">
    <w:name w:val="List Paragraph"/>
    <w:basedOn w:val="Normal"/>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0">
    <w:name w:val="bodytext"/>
    <w:basedOn w:val="Normal"/>
    <w:rsid w:val="009C001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4A675F"/>
    <w:rPr>
      <w:rFonts w:ascii="TimesLT" w:hAnsi="TimesLT"/>
      <w:sz w:val="22"/>
    </w:rPr>
  </w:style>
  <w:style w:type="paragraph" w:customStyle="1" w:styleId="Hyperlink1">
    <w:name w:val="Hyperlink1"/>
    <w:basedOn w:val="Normal"/>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rsid w:val="000B5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LT" w:hAnsi="TimesLT"/>
      <w:sz w:val="22"/>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tabs>
        <w:tab w:val="left" w:pos="720"/>
      </w:tabs>
      <w:ind w:left="720" w:hanging="720"/>
      <w:jc w:val="both"/>
    </w:pPr>
  </w:style>
  <w:style w:type="paragraph" w:styleId="BodyTextIndent3">
    <w:name w:val="Body Text Indent 3"/>
    <w:basedOn w:val="Normal"/>
    <w:pPr>
      <w:ind w:firstLine="720"/>
      <w:jc w:val="both"/>
    </w:pPr>
  </w:style>
  <w:style w:type="paragraph" w:styleId="BodyText3">
    <w:name w:val="Body Text 3"/>
    <w:basedOn w:val="Normal"/>
    <w:pPr>
      <w:jc w:val="both"/>
    </w:pPr>
    <w:rPr>
      <w:rFonts w:ascii="Times New Roman" w:hAnsi="Times New Roman"/>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sid w:val="0053421C"/>
    <w:rPr>
      <w:color w:val="0000FF"/>
      <w:u w:val="single"/>
    </w:rPr>
  </w:style>
  <w:style w:type="paragraph" w:styleId="BalloonText">
    <w:name w:val="Balloon Text"/>
    <w:basedOn w:val="Normal"/>
    <w:semiHidden/>
    <w:rsid w:val="006467BC"/>
    <w:rPr>
      <w:rFonts w:ascii="Tahoma" w:hAnsi="Tahoma"/>
      <w:sz w:val="16"/>
      <w:szCs w:val="16"/>
    </w:rPr>
  </w:style>
  <w:style w:type="character" w:styleId="CommentReference">
    <w:name w:val="annotation reference"/>
    <w:rsid w:val="006C79DF"/>
    <w:rPr>
      <w:sz w:val="16"/>
      <w:szCs w:val="16"/>
    </w:rPr>
  </w:style>
  <w:style w:type="paragraph" w:styleId="CommentText">
    <w:name w:val="annotation text"/>
    <w:basedOn w:val="Normal"/>
    <w:semiHidden/>
    <w:rsid w:val="006C79DF"/>
    <w:rPr>
      <w:sz w:val="20"/>
    </w:rPr>
  </w:style>
  <w:style w:type="paragraph" w:styleId="CommentSubject">
    <w:name w:val="annotation subject"/>
    <w:basedOn w:val="CommentText"/>
    <w:next w:val="CommentText"/>
    <w:semiHidden/>
    <w:rsid w:val="006C79DF"/>
    <w:rPr>
      <w:b/>
      <w:bCs/>
    </w:rPr>
  </w:style>
  <w:style w:type="paragraph" w:styleId="HTMLPreformatted">
    <w:name w:val="HTML Preformatted"/>
    <w:basedOn w:val="Normal"/>
    <w:link w:val="HTMLPreformattedChar"/>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0B29FC"/>
    <w:rPr>
      <w:rFonts w:ascii="Courier New" w:hAnsi="Courier New" w:cs="Courier New"/>
    </w:rPr>
  </w:style>
  <w:style w:type="paragraph" w:styleId="FootnoteText">
    <w:name w:val="footnote text"/>
    <w:basedOn w:val="Normal"/>
    <w:link w:val="FootnoteTextChar"/>
    <w:uiPriority w:val="99"/>
    <w:rsid w:val="008418D0"/>
    <w:rPr>
      <w:rFonts w:ascii="Times New Roman" w:hAnsi="Times New Roman"/>
      <w:sz w:val="20"/>
    </w:rPr>
  </w:style>
  <w:style w:type="character" w:customStyle="1" w:styleId="FootnoteTextChar">
    <w:name w:val="Footnote Text Char"/>
    <w:basedOn w:val="DefaultParagraphFont"/>
    <w:link w:val="FootnoteText"/>
    <w:uiPriority w:val="99"/>
    <w:rsid w:val="008418D0"/>
  </w:style>
  <w:style w:type="character" w:styleId="FootnoteReference">
    <w:name w:val="footnote reference"/>
    <w:uiPriority w:val="99"/>
    <w:rsid w:val="008418D0"/>
    <w:rPr>
      <w:vertAlign w:val="superscript"/>
    </w:rPr>
  </w:style>
  <w:style w:type="character" w:styleId="Strong">
    <w:name w:val="Strong"/>
    <w:uiPriority w:val="22"/>
    <w:qFormat/>
    <w:rsid w:val="008418D0"/>
    <w:rPr>
      <w:b/>
      <w:bCs/>
    </w:rPr>
  </w:style>
  <w:style w:type="paragraph" w:styleId="ListParagraph">
    <w:name w:val="List Paragraph"/>
    <w:basedOn w:val="Normal"/>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0">
    <w:name w:val="bodytext"/>
    <w:basedOn w:val="Normal"/>
    <w:rsid w:val="009C001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4A675F"/>
    <w:rPr>
      <w:rFonts w:ascii="TimesLT" w:hAnsi="TimesLT"/>
      <w:sz w:val="22"/>
    </w:rPr>
  </w:style>
  <w:style w:type="paragraph" w:customStyle="1" w:styleId="Hyperlink1">
    <w:name w:val="Hyperlink1"/>
    <w:basedOn w:val="Normal"/>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rsid w:val="000B5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0143">
      <w:bodyDiv w:val="1"/>
      <w:marLeft w:val="0"/>
      <w:marRight w:val="0"/>
      <w:marTop w:val="0"/>
      <w:marBottom w:val="0"/>
      <w:divBdr>
        <w:top w:val="none" w:sz="0" w:space="0" w:color="auto"/>
        <w:left w:val="none" w:sz="0" w:space="0" w:color="auto"/>
        <w:bottom w:val="none" w:sz="0" w:space="0" w:color="auto"/>
        <w:right w:val="none" w:sz="0" w:space="0" w:color="auto"/>
      </w:divBdr>
      <w:divsChild>
        <w:div w:id="2027898528">
          <w:marLeft w:val="0"/>
          <w:marRight w:val="0"/>
          <w:marTop w:val="0"/>
          <w:marBottom w:val="0"/>
          <w:divBdr>
            <w:top w:val="none" w:sz="0" w:space="0" w:color="auto"/>
            <w:left w:val="none" w:sz="0" w:space="0" w:color="auto"/>
            <w:bottom w:val="none" w:sz="0" w:space="0" w:color="auto"/>
            <w:right w:val="none" w:sz="0" w:space="0" w:color="auto"/>
          </w:divBdr>
        </w:div>
        <w:div w:id="355735520">
          <w:marLeft w:val="0"/>
          <w:marRight w:val="0"/>
          <w:marTop w:val="0"/>
          <w:marBottom w:val="0"/>
          <w:divBdr>
            <w:top w:val="none" w:sz="0" w:space="0" w:color="auto"/>
            <w:left w:val="none" w:sz="0" w:space="0" w:color="auto"/>
            <w:bottom w:val="none" w:sz="0" w:space="0" w:color="auto"/>
            <w:right w:val="none" w:sz="0" w:space="0" w:color="auto"/>
          </w:divBdr>
        </w:div>
        <w:div w:id="49041302">
          <w:marLeft w:val="0"/>
          <w:marRight w:val="0"/>
          <w:marTop w:val="0"/>
          <w:marBottom w:val="0"/>
          <w:divBdr>
            <w:top w:val="none" w:sz="0" w:space="0" w:color="auto"/>
            <w:left w:val="none" w:sz="0" w:space="0" w:color="auto"/>
            <w:bottom w:val="none" w:sz="0" w:space="0" w:color="auto"/>
            <w:right w:val="none" w:sz="0" w:space="0" w:color="auto"/>
          </w:divBdr>
        </w:div>
        <w:div w:id="985166729">
          <w:marLeft w:val="0"/>
          <w:marRight w:val="0"/>
          <w:marTop w:val="0"/>
          <w:marBottom w:val="0"/>
          <w:divBdr>
            <w:top w:val="none" w:sz="0" w:space="0" w:color="auto"/>
            <w:left w:val="none" w:sz="0" w:space="0" w:color="auto"/>
            <w:bottom w:val="none" w:sz="0" w:space="0" w:color="auto"/>
            <w:right w:val="none" w:sz="0" w:space="0" w:color="auto"/>
          </w:divBdr>
        </w:div>
      </w:divsChild>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20808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ommentsIds.xml"
                 Type="http://schemas.microsoft.com/office/2016/09/relationships/commentsIds"/>
   <Relationship Id="rId19" Target="commentsExtended.xml"
                 Type="http://schemas.microsoft.com/office/2011/relationships/commentsExtended"/>
   <Relationship Id="rId2" Target="numbering.xml"
                 Type="http://schemas.openxmlformats.org/officeDocument/2006/relationships/numbering"/>
   <Relationship Id="rId20" Target="people.xml"
                 Type="http://schemas.microsoft.com/office/2011/relationships/peop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footer3.xml.rels><?xml version="1.0" encoding="UTF-8" standalone="yes"?>
<Relationships xmlns="http://schemas.openxmlformats.org/package/2006/relationships">
   <Relationship Id="rId1" Target="mailto:stt@stt.lt"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C:/Documents%20and%20Settings/Aivaras/My%20Documents/darbas/blankai/STT%20herbinis%20blankas.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0AAB0-3B80-403D-BB81-5A9F3A06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Template>
  <TotalTime>0</TotalTime>
  <Pages>3</Pages>
  <Words>5215</Words>
  <Characters>2974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8173</CharactersWithSpaces>
  <SharedDoc>false</SharedDoc>
  <HLinks>
    <vt:vector size="12" baseType="variant">
      <vt:variant>
        <vt:i4>7536728</vt:i4>
      </vt:variant>
      <vt:variant>
        <vt:i4>0</vt:i4>
      </vt:variant>
      <vt:variant>
        <vt:i4>0</vt:i4>
      </vt:variant>
      <vt:variant>
        <vt:i4>5</vt:i4>
      </vt:variant>
      <vt:variant>
        <vt:lpwstr>mailto:laraga@lrs.lt</vt:lpwstr>
      </vt:variant>
      <vt:variant>
        <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2019-12-17T11:55:00Z</dcterms:created>
  <dc:creator>Aivaras</dc:creator>
  <cp:lastModifiedBy>Donatas</cp:lastModifiedBy>
  <cp:lastPrinted>2018-09-24T15:00:00Z</cp:lastPrinted>
  <dcterms:modified xsi:type="dcterms:W3CDTF">2019-12-17T11:55:00Z</dcterms:modified>
  <cp:revision>2</cp:revision>
  <dc:title>LIETUVOS RESPUBLIKOS SPECIALIŲJŲ TYRIMŲ TARNYBA</dc:title>
</cp:coreProperties>
</file>