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DF730" w14:textId="418E1166" w:rsidR="00F516B4" w:rsidRPr="00F516B4" w:rsidRDefault="00975C8A" w:rsidP="00F516B4">
      <w:pPr>
        <w:spacing w:line="288" w:lineRule="auto"/>
        <w:ind w:left="6803" w:firstLine="312"/>
        <w:jc w:val="both"/>
        <w:textAlignment w:val="center"/>
        <w:rPr>
          <w:szCs w:val="24"/>
          <w:lang w:val="en-US" w:eastAsia="lt-LT"/>
        </w:rPr>
      </w:pPr>
      <w:r>
        <w:rPr>
          <w:b/>
          <w:bCs/>
          <w:color w:val="000000"/>
          <w:szCs w:val="24"/>
          <w:lang w:eastAsia="lt-LT"/>
        </w:rPr>
        <w:t>Projektas</w:t>
      </w:r>
    </w:p>
    <w:p w14:paraId="60BDB89A" w14:textId="77777777" w:rsidR="00876204" w:rsidRDefault="00876204" w:rsidP="00876204">
      <w:pPr>
        <w:ind w:firstLine="6804"/>
        <w:jc w:val="both"/>
        <w:rPr>
          <w:rFonts w:eastAsia="Calibri"/>
          <w:b/>
          <w:szCs w:val="24"/>
        </w:rPr>
      </w:pPr>
    </w:p>
    <w:p w14:paraId="695FD943" w14:textId="77777777" w:rsidR="00876204" w:rsidRDefault="00876204" w:rsidP="00876204"/>
    <w:p w14:paraId="1D1EE012"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2D2F960A" w14:textId="77777777" w:rsidR="00491A87" w:rsidRDefault="00D96721" w:rsidP="00A46099">
      <w:pPr>
        <w:jc w:val="center"/>
        <w:rPr>
          <w:b/>
          <w:bCs/>
        </w:rPr>
      </w:pPr>
      <w:r>
        <w:rPr>
          <w:b/>
          <w:bCs/>
        </w:rPr>
        <w:t xml:space="preserve">IGNALINOS ATOMINĖS ELEKTRINĖS EKSPLOATAVIMO NUTRAUKIMO ĮSTATYMO NR. VIII-1661 2 STRAIPSNIO PAKEITIMO </w:t>
      </w:r>
      <w:r w:rsidR="0068237D">
        <w:rPr>
          <w:b/>
          <w:bCs/>
        </w:rPr>
        <w:t xml:space="preserve">IR </w:t>
      </w:r>
    </w:p>
    <w:p w14:paraId="5A42FD78" w14:textId="08E75188" w:rsidR="00A46099" w:rsidRDefault="0068237D" w:rsidP="00A46099">
      <w:pPr>
        <w:jc w:val="center"/>
        <w:rPr>
          <w:b/>
          <w:bCs/>
        </w:rPr>
      </w:pPr>
      <w:r>
        <w:rPr>
          <w:b/>
          <w:bCs/>
        </w:rPr>
        <w:t>ĮSTATYMO PAPILDYMO 1</w:t>
      </w:r>
      <w:r w:rsidRPr="002D47C7">
        <w:rPr>
          <w:b/>
          <w:bCs/>
          <w:vertAlign w:val="superscript"/>
        </w:rPr>
        <w:t>1</w:t>
      </w:r>
      <w:r>
        <w:rPr>
          <w:b/>
          <w:bCs/>
          <w:vertAlign w:val="superscript"/>
        </w:rPr>
        <w:t xml:space="preserve"> </w:t>
      </w:r>
      <w:r>
        <w:rPr>
          <w:b/>
          <w:bCs/>
        </w:rPr>
        <w:t>STRAIPSNIU</w:t>
      </w:r>
    </w:p>
    <w:p w14:paraId="611362BC" w14:textId="0AD2F663" w:rsidR="00876204" w:rsidRPr="00A46099" w:rsidRDefault="00A46099" w:rsidP="00A46099">
      <w:pPr>
        <w:jc w:val="center"/>
        <w:rPr>
          <w:b/>
          <w:bCs/>
        </w:rPr>
      </w:pPr>
      <w:r>
        <w:rPr>
          <w:b/>
          <w:bCs/>
        </w:rPr>
        <w:t xml:space="preserve"> </w:t>
      </w:r>
      <w:r w:rsidR="00876204">
        <w:rPr>
          <w:b/>
          <w:bCs/>
          <w:caps/>
          <w:color w:val="000000"/>
          <w:szCs w:val="24"/>
          <w:lang w:eastAsia="lt-LT"/>
        </w:rPr>
        <w:t>ĮSTATYMAS</w:t>
      </w:r>
    </w:p>
    <w:p w14:paraId="3FBF9FC4" w14:textId="77777777" w:rsidR="00876204" w:rsidRDefault="00876204" w:rsidP="00876204"/>
    <w:p w14:paraId="3560E80A" w14:textId="77777777" w:rsidR="00876204" w:rsidRDefault="00876204" w:rsidP="00876204">
      <w:pPr>
        <w:jc w:val="center"/>
        <w:rPr>
          <w:rFonts w:eastAsia="Calibri"/>
          <w:szCs w:val="24"/>
        </w:rPr>
      </w:pPr>
      <w:r>
        <w:rPr>
          <w:rFonts w:eastAsia="Calibri"/>
          <w:szCs w:val="24"/>
        </w:rPr>
        <w:t xml:space="preserve">2019 m.             d. Nr. </w:t>
      </w:r>
    </w:p>
    <w:p w14:paraId="61B28632" w14:textId="77777777" w:rsidR="00876204" w:rsidRDefault="00876204" w:rsidP="00876204">
      <w:pPr>
        <w:jc w:val="center"/>
        <w:rPr>
          <w:rFonts w:eastAsia="Calibri"/>
          <w:szCs w:val="24"/>
        </w:rPr>
      </w:pPr>
      <w:r>
        <w:rPr>
          <w:rFonts w:eastAsia="Calibri"/>
          <w:szCs w:val="24"/>
        </w:rPr>
        <w:t>Vilnius</w:t>
      </w:r>
    </w:p>
    <w:p w14:paraId="18D31FB5" w14:textId="77777777" w:rsidR="00876204" w:rsidRDefault="00876204" w:rsidP="00876204">
      <w:pPr>
        <w:jc w:val="center"/>
        <w:rPr>
          <w:rFonts w:eastAsia="Calibri"/>
          <w:szCs w:val="24"/>
        </w:rPr>
      </w:pPr>
    </w:p>
    <w:p w14:paraId="691A2944" w14:textId="4C205BA4" w:rsidR="00391B00" w:rsidRDefault="008B4B2E" w:rsidP="00A62209">
      <w:pPr>
        <w:ind w:firstLine="709"/>
        <w:jc w:val="both"/>
        <w:rPr>
          <w:rFonts w:eastAsia="Calibri"/>
          <w:b/>
          <w:color w:val="000000"/>
          <w:szCs w:val="24"/>
        </w:rPr>
      </w:pPr>
      <w:r>
        <w:rPr>
          <w:rFonts w:eastAsia="Calibri"/>
          <w:b/>
          <w:color w:val="000000"/>
          <w:szCs w:val="24"/>
        </w:rPr>
        <w:t xml:space="preserve">1 straipsnis. </w:t>
      </w:r>
      <w:r w:rsidR="002B5336">
        <w:rPr>
          <w:rFonts w:eastAsia="Calibri"/>
          <w:b/>
          <w:color w:val="000000"/>
          <w:szCs w:val="24"/>
        </w:rPr>
        <w:t>Įstatymo papildymas 1</w:t>
      </w:r>
      <w:r w:rsidR="002B5336" w:rsidRPr="002B5336">
        <w:rPr>
          <w:rFonts w:eastAsia="Calibri"/>
          <w:b/>
          <w:color w:val="000000"/>
          <w:szCs w:val="24"/>
          <w:vertAlign w:val="superscript"/>
        </w:rPr>
        <w:t>1</w:t>
      </w:r>
      <w:r w:rsidR="002B5336">
        <w:rPr>
          <w:rFonts w:eastAsia="Calibri"/>
          <w:b/>
          <w:color w:val="000000"/>
          <w:szCs w:val="24"/>
        </w:rPr>
        <w:t xml:space="preserve"> straipsniu</w:t>
      </w:r>
    </w:p>
    <w:p w14:paraId="106885A3" w14:textId="03DC6DDD" w:rsidR="00954F0B" w:rsidRDefault="00954F0B" w:rsidP="00A62209">
      <w:pPr>
        <w:ind w:firstLine="709"/>
        <w:jc w:val="both"/>
        <w:rPr>
          <w:rFonts w:eastAsia="Calibri"/>
          <w:color w:val="000000"/>
          <w:szCs w:val="24"/>
        </w:rPr>
      </w:pPr>
      <w:r w:rsidRPr="00954F0B">
        <w:rPr>
          <w:rFonts w:eastAsia="Calibri"/>
          <w:color w:val="000000"/>
          <w:szCs w:val="24"/>
        </w:rPr>
        <w:t>Papildyti įstatymą 1</w:t>
      </w:r>
      <w:r w:rsidRPr="00954F0B">
        <w:rPr>
          <w:rFonts w:eastAsia="Calibri"/>
          <w:color w:val="000000"/>
          <w:szCs w:val="24"/>
          <w:vertAlign w:val="superscript"/>
        </w:rPr>
        <w:t>1</w:t>
      </w:r>
      <w:r w:rsidRPr="00954F0B">
        <w:rPr>
          <w:rFonts w:eastAsia="Calibri"/>
          <w:color w:val="000000"/>
          <w:szCs w:val="24"/>
        </w:rPr>
        <w:t xml:space="preserve"> straipsniu</w:t>
      </w:r>
      <w:r>
        <w:rPr>
          <w:rFonts w:eastAsia="Calibri"/>
          <w:color w:val="000000"/>
          <w:szCs w:val="24"/>
        </w:rPr>
        <w:t>:</w:t>
      </w:r>
    </w:p>
    <w:p w14:paraId="356257C4" w14:textId="77777777" w:rsidR="00CF42A8" w:rsidRDefault="00954F0B" w:rsidP="00A62209">
      <w:pPr>
        <w:ind w:firstLine="709"/>
        <w:jc w:val="both"/>
        <w:rPr>
          <w:rFonts w:eastAsia="Calibri"/>
          <w:color w:val="000000"/>
          <w:szCs w:val="24"/>
        </w:rPr>
      </w:pPr>
      <w:r>
        <w:rPr>
          <w:rFonts w:eastAsia="Calibri"/>
          <w:color w:val="000000"/>
          <w:szCs w:val="24"/>
        </w:rPr>
        <w:t>„</w:t>
      </w:r>
      <w:r w:rsidR="008A2B40" w:rsidRPr="00CF42A8">
        <w:rPr>
          <w:rFonts w:eastAsia="Calibri"/>
          <w:b/>
          <w:color w:val="000000"/>
          <w:szCs w:val="24"/>
        </w:rPr>
        <w:t>1</w:t>
      </w:r>
      <w:r w:rsidR="008A2B40" w:rsidRPr="00CF42A8">
        <w:rPr>
          <w:rFonts w:eastAsia="Calibri"/>
          <w:b/>
          <w:color w:val="000000"/>
          <w:szCs w:val="24"/>
          <w:vertAlign w:val="superscript"/>
        </w:rPr>
        <w:t>1</w:t>
      </w:r>
      <w:r w:rsidR="008A2B40" w:rsidRPr="00CF42A8">
        <w:rPr>
          <w:rFonts w:eastAsia="Calibri"/>
          <w:b/>
          <w:color w:val="000000"/>
          <w:szCs w:val="24"/>
        </w:rPr>
        <w:t xml:space="preserve"> straipsnis. Pagrindinės </w:t>
      </w:r>
      <w:r w:rsidR="00882BC8" w:rsidRPr="00CF42A8">
        <w:rPr>
          <w:rFonts w:eastAsia="Calibri"/>
          <w:b/>
          <w:color w:val="000000"/>
          <w:szCs w:val="24"/>
        </w:rPr>
        <w:t>šio įstatymo sąvokos</w:t>
      </w:r>
    </w:p>
    <w:p w14:paraId="03C84908" w14:textId="71D77184" w:rsidR="0077215D" w:rsidRPr="00BF15BD" w:rsidRDefault="00CF42A8" w:rsidP="0077215D">
      <w:pPr>
        <w:ind w:firstLine="709"/>
        <w:jc w:val="both"/>
        <w:rPr>
          <w:rFonts w:eastAsia="Calibri"/>
          <w:b/>
          <w:color w:val="000000"/>
          <w:szCs w:val="24"/>
        </w:rPr>
      </w:pPr>
      <w:r w:rsidRPr="00332FB3">
        <w:rPr>
          <w:rFonts w:eastAsia="Calibri"/>
          <w:color w:val="000000"/>
          <w:szCs w:val="24"/>
        </w:rPr>
        <w:t xml:space="preserve">Šiame įstatyme </w:t>
      </w:r>
      <w:r w:rsidR="007170C7" w:rsidRPr="00332FB3">
        <w:rPr>
          <w:rFonts w:eastAsia="Calibri"/>
          <w:color w:val="000000"/>
          <w:szCs w:val="24"/>
        </w:rPr>
        <w:t xml:space="preserve">vartojamos </w:t>
      </w:r>
      <w:r w:rsidRPr="00332FB3">
        <w:rPr>
          <w:rFonts w:eastAsia="Calibri"/>
          <w:color w:val="000000"/>
          <w:szCs w:val="24"/>
        </w:rPr>
        <w:t xml:space="preserve">sąvokos apibrėžtos </w:t>
      </w:r>
      <w:r w:rsidR="00181F55" w:rsidRPr="00332FB3">
        <w:rPr>
          <w:rFonts w:eastAsia="Calibri"/>
          <w:color w:val="000000"/>
          <w:szCs w:val="24"/>
        </w:rPr>
        <w:t>Lietuvos Respublikos branduolinės energijos įstatyme</w:t>
      </w:r>
      <w:r w:rsidR="0015758D" w:rsidRPr="00332FB3">
        <w:rPr>
          <w:rFonts w:eastAsia="Calibri"/>
          <w:color w:val="000000"/>
          <w:szCs w:val="24"/>
        </w:rPr>
        <w:t>, Lietuvos Respublikos radioaktyviųjų atliekų tvarkymo įstatyme</w:t>
      </w:r>
      <w:r w:rsidR="00BA3D9D" w:rsidRPr="00332FB3">
        <w:rPr>
          <w:rFonts w:eastAsia="Calibri"/>
          <w:color w:val="000000"/>
          <w:szCs w:val="24"/>
        </w:rPr>
        <w:t xml:space="preserve"> ir Lietuvos Respublikos strateginio valdymo </w:t>
      </w:r>
      <w:r w:rsidR="0028652F" w:rsidRPr="00332FB3">
        <w:rPr>
          <w:rFonts w:eastAsia="Calibri"/>
          <w:color w:val="000000"/>
          <w:szCs w:val="24"/>
        </w:rPr>
        <w:t>įstatyme.</w:t>
      </w:r>
      <w:r w:rsidR="00954F0B" w:rsidRPr="00BF15BD">
        <w:rPr>
          <w:rFonts w:eastAsia="Calibri"/>
          <w:color w:val="000000"/>
          <w:szCs w:val="24"/>
        </w:rPr>
        <w:t>“</w:t>
      </w:r>
      <w:r w:rsidR="008D7E8C">
        <w:rPr>
          <w:rFonts w:eastAsia="Calibri"/>
          <w:color w:val="000000"/>
          <w:szCs w:val="24"/>
        </w:rPr>
        <w:t>.</w:t>
      </w:r>
    </w:p>
    <w:p w14:paraId="75C6A762" w14:textId="73BBB980" w:rsidR="00A62209" w:rsidRDefault="00181F55" w:rsidP="0077215D">
      <w:pPr>
        <w:suppressAutoHyphens/>
        <w:spacing w:before="120"/>
        <w:ind w:firstLine="720"/>
        <w:jc w:val="both"/>
        <w:rPr>
          <w:rFonts w:eastAsia="Calibri"/>
          <w:b/>
          <w:color w:val="000000"/>
          <w:szCs w:val="24"/>
        </w:rPr>
      </w:pPr>
      <w:r>
        <w:rPr>
          <w:rFonts w:eastAsia="Calibri"/>
          <w:b/>
          <w:color w:val="000000"/>
          <w:szCs w:val="24"/>
        </w:rPr>
        <w:t>2</w:t>
      </w:r>
      <w:r w:rsidR="00A62209">
        <w:rPr>
          <w:rFonts w:eastAsia="Calibri"/>
          <w:b/>
          <w:color w:val="000000"/>
          <w:szCs w:val="24"/>
        </w:rPr>
        <w:t xml:space="preserve"> straipsnis. 2 straipsnio pakeitimas</w:t>
      </w:r>
    </w:p>
    <w:p w14:paraId="61105721" w14:textId="45C6BA34" w:rsidR="00A62209" w:rsidRDefault="00A62209" w:rsidP="00A62209">
      <w:pPr>
        <w:suppressAutoHyphens/>
        <w:ind w:firstLine="720"/>
        <w:jc w:val="both"/>
        <w:rPr>
          <w:rFonts w:eastAsia="Calibri"/>
          <w:color w:val="000000"/>
          <w:szCs w:val="24"/>
        </w:rPr>
      </w:pPr>
      <w:r>
        <w:rPr>
          <w:rFonts w:eastAsia="Calibri"/>
          <w:color w:val="000000"/>
          <w:szCs w:val="24"/>
        </w:rPr>
        <w:t>Pakeisti 2 straipsnį ir jį išdėstyti taip:</w:t>
      </w:r>
    </w:p>
    <w:p w14:paraId="36589A64" w14:textId="4F0F1014" w:rsidR="00A3420F" w:rsidRPr="00492044" w:rsidRDefault="00492044" w:rsidP="00A3420F">
      <w:pPr>
        <w:suppressAutoHyphens/>
        <w:ind w:firstLine="720"/>
        <w:jc w:val="both"/>
        <w:rPr>
          <w:rFonts w:eastAsia="Calibri"/>
          <w:b/>
          <w:color w:val="000000"/>
          <w:szCs w:val="24"/>
        </w:rPr>
      </w:pPr>
      <w:r>
        <w:rPr>
          <w:rFonts w:eastAsia="Calibri"/>
          <w:color w:val="000000"/>
          <w:szCs w:val="24"/>
        </w:rPr>
        <w:t>„</w:t>
      </w:r>
      <w:r w:rsidR="00A3420F" w:rsidRPr="00492044">
        <w:rPr>
          <w:rFonts w:eastAsia="Calibri"/>
          <w:b/>
          <w:color w:val="000000"/>
          <w:szCs w:val="24"/>
        </w:rPr>
        <w:t>2 straipsnis. Ignalinos atominės elektrinės eksploatavimo nutraukimo planavimas</w:t>
      </w:r>
    </w:p>
    <w:p w14:paraId="480C071E" w14:textId="6D9DB7D7" w:rsidR="00A3420F" w:rsidRPr="00A3420F" w:rsidRDefault="00A3420F" w:rsidP="00492044">
      <w:pPr>
        <w:suppressAutoHyphens/>
        <w:ind w:firstLine="720"/>
        <w:jc w:val="both"/>
        <w:rPr>
          <w:rFonts w:eastAsia="Calibri"/>
          <w:color w:val="000000"/>
          <w:szCs w:val="24"/>
        </w:rPr>
      </w:pPr>
      <w:r w:rsidRPr="00A3420F">
        <w:rPr>
          <w:rFonts w:eastAsia="Calibri"/>
          <w:color w:val="000000"/>
          <w:szCs w:val="24"/>
        </w:rPr>
        <w:t xml:space="preserve">1. Ignalinos atominės elektrinės eksploatavimo nutraukimas planuojamas pagal </w:t>
      </w:r>
      <w:r w:rsidR="00C43DDF" w:rsidRPr="00332FB3">
        <w:rPr>
          <w:color w:val="000000"/>
          <w:szCs w:val="24"/>
        </w:rPr>
        <w:t>nacionalinę plėtros programą, kurioje nustat</w:t>
      </w:r>
      <w:r w:rsidR="004F2325" w:rsidRPr="00332FB3">
        <w:rPr>
          <w:color w:val="000000"/>
          <w:szCs w:val="24"/>
        </w:rPr>
        <w:t>omos</w:t>
      </w:r>
      <w:r w:rsidR="00D14FBF" w:rsidRPr="00332FB3">
        <w:rPr>
          <w:color w:val="000000"/>
          <w:szCs w:val="24"/>
        </w:rPr>
        <w:t xml:space="preserve"> Ignalinos atominės elekt</w:t>
      </w:r>
      <w:r w:rsidR="00BF15BD" w:rsidRPr="00332FB3">
        <w:rPr>
          <w:color w:val="000000"/>
          <w:szCs w:val="24"/>
        </w:rPr>
        <w:t>r</w:t>
      </w:r>
      <w:r w:rsidR="00D14FBF" w:rsidRPr="00332FB3">
        <w:rPr>
          <w:color w:val="000000"/>
          <w:szCs w:val="24"/>
        </w:rPr>
        <w:t>inės e</w:t>
      </w:r>
      <w:r w:rsidR="0090469E" w:rsidRPr="00332FB3">
        <w:rPr>
          <w:color w:val="000000"/>
          <w:szCs w:val="24"/>
        </w:rPr>
        <w:t>ksploatavimo nutraukimo prie</w:t>
      </w:r>
      <w:r w:rsidR="00C43DDF" w:rsidRPr="00332FB3">
        <w:rPr>
          <w:color w:val="000000"/>
          <w:szCs w:val="24"/>
        </w:rPr>
        <w:t>monės</w:t>
      </w:r>
      <w:r w:rsidR="00383C7D">
        <w:rPr>
          <w:color w:val="000000"/>
          <w:szCs w:val="24"/>
        </w:rPr>
        <w:t>,</w:t>
      </w:r>
      <w:r w:rsidR="004F2325">
        <w:rPr>
          <w:b/>
          <w:color w:val="000000"/>
          <w:szCs w:val="24"/>
        </w:rPr>
        <w:t xml:space="preserve"> </w:t>
      </w:r>
      <w:r w:rsidRPr="0090469E">
        <w:rPr>
          <w:rFonts w:eastAsia="Calibri"/>
          <w:color w:val="000000"/>
          <w:szCs w:val="24"/>
        </w:rPr>
        <w:t>ir</w:t>
      </w:r>
      <w:r w:rsidRPr="00492044">
        <w:rPr>
          <w:rFonts w:eastAsia="Calibri"/>
          <w:color w:val="000000"/>
          <w:szCs w:val="24"/>
        </w:rPr>
        <w:t xml:space="preserve"> </w:t>
      </w:r>
      <w:r w:rsidRPr="00A3420F">
        <w:rPr>
          <w:rFonts w:eastAsia="Calibri"/>
          <w:color w:val="000000"/>
          <w:szCs w:val="24"/>
        </w:rPr>
        <w:t>galutinį Ignalinos atominės elektrinės eksploatavimo nutraukimo planą.</w:t>
      </w:r>
    </w:p>
    <w:p w14:paraId="73E22E09" w14:textId="712AC245" w:rsidR="00A62209" w:rsidRDefault="00492044" w:rsidP="00A3420F">
      <w:pPr>
        <w:suppressAutoHyphens/>
        <w:ind w:firstLine="720"/>
        <w:jc w:val="both"/>
        <w:rPr>
          <w:rFonts w:eastAsia="Calibri"/>
          <w:color w:val="000000"/>
          <w:szCs w:val="24"/>
        </w:rPr>
      </w:pPr>
      <w:r w:rsidRPr="00332FB3">
        <w:rPr>
          <w:rFonts w:eastAsia="Calibri"/>
          <w:color w:val="000000"/>
          <w:szCs w:val="24"/>
        </w:rPr>
        <w:t>2.</w:t>
      </w:r>
      <w:r w:rsidR="00A3420F" w:rsidRPr="00A3420F">
        <w:rPr>
          <w:rFonts w:eastAsia="Calibri"/>
          <w:color w:val="000000"/>
          <w:szCs w:val="24"/>
        </w:rPr>
        <w:t xml:space="preserve"> Vadovaudamasi Valstybinės atominės energetikos saugos inspekcijos viršininko patvirtintais branduolinės energetikos objektų eksploatavimo nutraukimo saugos reikalavimais ir taisyklėmis, Ignalinos atominę elektrinę eksploatuojanti organizacija rengia galutinio Ignalinos atominės elektrinės eksploatavimo nutraukimo plano projektą ir jį, suderinusi su Energetikos ministerija, Lietuvos Respublikos aplinkos ministerija, Lietuvos Respublikos socialinės apsaugos ir darbo ministerija, Lietuvos Respublikos sveikatos apsaugos ministerija ir Valstybine atominės energetikos saugos inspekcija, teikia tvirtinti Energetikos ministerijai.</w:t>
      </w:r>
      <w:r w:rsidR="00A3420F">
        <w:rPr>
          <w:rFonts w:eastAsia="Calibri"/>
          <w:color w:val="000000"/>
          <w:szCs w:val="24"/>
        </w:rPr>
        <w:t>“</w:t>
      </w:r>
      <w:r w:rsidR="008D7E8C">
        <w:rPr>
          <w:rFonts w:eastAsia="Calibri"/>
          <w:color w:val="000000"/>
          <w:szCs w:val="24"/>
        </w:rPr>
        <w:t>.</w:t>
      </w:r>
    </w:p>
    <w:p w14:paraId="0FA1415E" w14:textId="7037A054" w:rsidR="007D7AC6" w:rsidRPr="007D7AC6" w:rsidRDefault="00181F55" w:rsidP="00A831F6">
      <w:pPr>
        <w:suppressAutoHyphens/>
        <w:spacing w:before="120"/>
        <w:ind w:firstLine="720"/>
        <w:jc w:val="both"/>
        <w:rPr>
          <w:rFonts w:eastAsia="Calibri"/>
          <w:b/>
          <w:color w:val="000000"/>
          <w:szCs w:val="24"/>
        </w:rPr>
      </w:pPr>
      <w:r>
        <w:rPr>
          <w:rFonts w:eastAsia="Calibri"/>
          <w:b/>
          <w:color w:val="000000"/>
          <w:szCs w:val="24"/>
        </w:rPr>
        <w:t>3</w:t>
      </w:r>
      <w:r w:rsidR="007D7AC6" w:rsidRPr="007D7AC6">
        <w:rPr>
          <w:rFonts w:eastAsia="Calibri"/>
          <w:b/>
          <w:color w:val="000000"/>
          <w:szCs w:val="24"/>
        </w:rPr>
        <w:t xml:space="preserve"> straipsnis. Įstatymo įsigaliojimas</w:t>
      </w:r>
    </w:p>
    <w:p w14:paraId="38556427" w14:textId="77777777" w:rsidR="007D7AC6" w:rsidRPr="00C847E0" w:rsidRDefault="007D7AC6" w:rsidP="006A2E5A">
      <w:pPr>
        <w:tabs>
          <w:tab w:val="left" w:pos="1080"/>
        </w:tabs>
        <w:ind w:firstLine="720"/>
        <w:jc w:val="both"/>
        <w:rPr>
          <w:rFonts w:eastAsia="Calibri"/>
          <w:szCs w:val="24"/>
        </w:rPr>
      </w:pPr>
      <w:r w:rsidRPr="00C847E0">
        <w:rPr>
          <w:rFonts w:eastAsia="Calibri"/>
          <w:szCs w:val="24"/>
        </w:rPr>
        <w:t xml:space="preserve">Šis </w:t>
      </w:r>
      <w:r w:rsidR="00E16D3F" w:rsidRPr="00C847E0">
        <w:rPr>
          <w:rFonts w:eastAsia="Calibri"/>
          <w:szCs w:val="24"/>
        </w:rPr>
        <w:t>į</w:t>
      </w:r>
      <w:r w:rsidRPr="00C847E0">
        <w:rPr>
          <w:rFonts w:eastAsia="Calibri"/>
          <w:szCs w:val="24"/>
        </w:rPr>
        <w:t>statymas įsigalioja 20</w:t>
      </w:r>
      <w:r w:rsidR="000D51E3">
        <w:rPr>
          <w:rFonts w:eastAsia="Calibri"/>
          <w:szCs w:val="24"/>
        </w:rPr>
        <w:t xml:space="preserve">21 </w:t>
      </w:r>
      <w:r w:rsidRPr="00C847E0">
        <w:rPr>
          <w:rFonts w:eastAsia="Calibri"/>
          <w:szCs w:val="24"/>
        </w:rPr>
        <w:t xml:space="preserve">m. </w:t>
      </w:r>
      <w:r w:rsidR="000D51E3">
        <w:rPr>
          <w:rFonts w:eastAsia="Calibri"/>
          <w:szCs w:val="24"/>
        </w:rPr>
        <w:t>sausio 1</w:t>
      </w:r>
      <w:r w:rsidRPr="00C847E0">
        <w:rPr>
          <w:rFonts w:eastAsia="Calibri"/>
          <w:szCs w:val="24"/>
        </w:rPr>
        <w:t xml:space="preserve"> d.</w:t>
      </w:r>
    </w:p>
    <w:p w14:paraId="3EEFFE11" w14:textId="77777777" w:rsidR="00876204" w:rsidRPr="00C847E0" w:rsidRDefault="00876204" w:rsidP="00A0208F">
      <w:pPr>
        <w:jc w:val="both"/>
        <w:rPr>
          <w:rFonts w:eastAsia="Calibri"/>
          <w:szCs w:val="24"/>
        </w:rPr>
      </w:pPr>
    </w:p>
    <w:p w14:paraId="77B72878" w14:textId="77777777" w:rsidR="0077215D" w:rsidRDefault="00876204" w:rsidP="009F2F77">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1B64591F" w14:textId="77777777" w:rsidR="0077215D" w:rsidRDefault="0077215D" w:rsidP="009F2F77">
      <w:pPr>
        <w:ind w:firstLine="567"/>
        <w:jc w:val="both"/>
        <w:rPr>
          <w:rFonts w:eastAsia="Calibri"/>
          <w:i/>
          <w:iCs/>
          <w:szCs w:val="24"/>
        </w:rPr>
      </w:pPr>
    </w:p>
    <w:p w14:paraId="439BB425" w14:textId="48987243" w:rsidR="00893B2D" w:rsidRPr="009F2F77" w:rsidRDefault="00A1585F" w:rsidP="009F2F77">
      <w:pPr>
        <w:ind w:firstLine="567"/>
        <w:jc w:val="both"/>
        <w:rPr>
          <w:rFonts w:eastAsia="Calibri"/>
          <w:i/>
          <w:iCs/>
          <w:szCs w:val="24"/>
        </w:rPr>
      </w:pPr>
      <w:r>
        <w:t>Respublikos Prezidentas</w:t>
      </w:r>
      <w:bookmarkStart w:id="0" w:name="_GoBack"/>
      <w:bookmarkEnd w:id="0"/>
    </w:p>
    <w:sectPr w:rsidR="00893B2D" w:rsidRPr="009F2F77"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9545B" w14:textId="77777777" w:rsidR="00207015" w:rsidRDefault="00207015">
      <w:r>
        <w:separator/>
      </w:r>
    </w:p>
  </w:endnote>
  <w:endnote w:type="continuationSeparator" w:id="0">
    <w:p w14:paraId="7922461F" w14:textId="77777777" w:rsidR="00207015" w:rsidRDefault="0020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49B51" w14:textId="77777777" w:rsidR="009549F8" w:rsidRDefault="008D7E8C">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C4837" w14:textId="77777777" w:rsidR="009549F8" w:rsidRDefault="008D7E8C">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182A" w14:textId="77777777" w:rsidR="009549F8" w:rsidRDefault="008D7E8C">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217CD" w14:textId="77777777" w:rsidR="00207015" w:rsidRDefault="00207015">
      <w:r>
        <w:separator/>
      </w:r>
    </w:p>
  </w:footnote>
  <w:footnote w:type="continuationSeparator" w:id="0">
    <w:p w14:paraId="674196CF" w14:textId="77777777" w:rsidR="00207015" w:rsidRDefault="00207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DB751" w14:textId="77777777" w:rsidR="009549F8" w:rsidRDefault="008D7E8C">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38ED4"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332FB3">
      <w:rPr>
        <w:rFonts w:eastAsia="Calibri"/>
        <w:noProof/>
        <w:szCs w:val="24"/>
      </w:rPr>
      <w:t>2</w:t>
    </w:r>
    <w:r>
      <w:rPr>
        <w:rFonts w:eastAsia="Calibri"/>
        <w:szCs w:val="24"/>
      </w:rPr>
      <w:fldChar w:fldCharType="end"/>
    </w:r>
  </w:p>
  <w:p w14:paraId="1F8B1F47" w14:textId="77777777" w:rsidR="009549F8" w:rsidRDefault="008D7E8C">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BF54C" w14:textId="77777777" w:rsidR="009549F8" w:rsidRDefault="008D7E8C">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70C3970"/>
    <w:multiLevelType w:val="hybridMultilevel"/>
    <w:tmpl w:val="BEE86282"/>
    <w:lvl w:ilvl="0" w:tplc="A29E32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DC1BA3"/>
    <w:multiLevelType w:val="hybridMultilevel"/>
    <w:tmpl w:val="BEE86282"/>
    <w:lvl w:ilvl="0" w:tplc="A29E32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6CC10774"/>
    <w:multiLevelType w:val="hybridMultilevel"/>
    <w:tmpl w:val="84FC5A28"/>
    <w:lvl w:ilvl="0" w:tplc="B6D45E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1801"/>
    <w:rsid w:val="00012FBA"/>
    <w:rsid w:val="00046F42"/>
    <w:rsid w:val="000631EB"/>
    <w:rsid w:val="000A37DF"/>
    <w:rsid w:val="000B2610"/>
    <w:rsid w:val="000B6ADD"/>
    <w:rsid w:val="000D07D7"/>
    <w:rsid w:val="000D51E3"/>
    <w:rsid w:val="00102B78"/>
    <w:rsid w:val="001139CD"/>
    <w:rsid w:val="0012590D"/>
    <w:rsid w:val="00142DCB"/>
    <w:rsid w:val="001458A5"/>
    <w:rsid w:val="00151674"/>
    <w:rsid w:val="00156E5E"/>
    <w:rsid w:val="0015758D"/>
    <w:rsid w:val="00161238"/>
    <w:rsid w:val="0016697A"/>
    <w:rsid w:val="0017267A"/>
    <w:rsid w:val="00174833"/>
    <w:rsid w:val="00181F55"/>
    <w:rsid w:val="00184991"/>
    <w:rsid w:val="00186807"/>
    <w:rsid w:val="00191F2C"/>
    <w:rsid w:val="00194380"/>
    <w:rsid w:val="001D0BC4"/>
    <w:rsid w:val="001D6227"/>
    <w:rsid w:val="001E58D2"/>
    <w:rsid w:val="001F504C"/>
    <w:rsid w:val="00207015"/>
    <w:rsid w:val="00217867"/>
    <w:rsid w:val="002231ED"/>
    <w:rsid w:val="00246898"/>
    <w:rsid w:val="002679E5"/>
    <w:rsid w:val="0028652F"/>
    <w:rsid w:val="002948BF"/>
    <w:rsid w:val="002A4DF2"/>
    <w:rsid w:val="002B5336"/>
    <w:rsid w:val="002C54D5"/>
    <w:rsid w:val="002E542C"/>
    <w:rsid w:val="002F10D1"/>
    <w:rsid w:val="003002D4"/>
    <w:rsid w:val="00304237"/>
    <w:rsid w:val="003072B1"/>
    <w:rsid w:val="00322521"/>
    <w:rsid w:val="0032395B"/>
    <w:rsid w:val="00327993"/>
    <w:rsid w:val="00332FB3"/>
    <w:rsid w:val="0033344B"/>
    <w:rsid w:val="0033526C"/>
    <w:rsid w:val="00341436"/>
    <w:rsid w:val="0035485B"/>
    <w:rsid w:val="00365FD4"/>
    <w:rsid w:val="003675F2"/>
    <w:rsid w:val="0038178E"/>
    <w:rsid w:val="00382A54"/>
    <w:rsid w:val="00383C7D"/>
    <w:rsid w:val="00386F3A"/>
    <w:rsid w:val="00387652"/>
    <w:rsid w:val="00391B00"/>
    <w:rsid w:val="00391FEC"/>
    <w:rsid w:val="00396082"/>
    <w:rsid w:val="003A1A1B"/>
    <w:rsid w:val="003A3794"/>
    <w:rsid w:val="003A4441"/>
    <w:rsid w:val="003A513B"/>
    <w:rsid w:val="003C21D2"/>
    <w:rsid w:val="003E0BA0"/>
    <w:rsid w:val="003F3121"/>
    <w:rsid w:val="0042560C"/>
    <w:rsid w:val="004279EF"/>
    <w:rsid w:val="00431EC9"/>
    <w:rsid w:val="00433301"/>
    <w:rsid w:val="00435568"/>
    <w:rsid w:val="0045743B"/>
    <w:rsid w:val="00465CB3"/>
    <w:rsid w:val="00491A87"/>
    <w:rsid w:val="00492044"/>
    <w:rsid w:val="004925D8"/>
    <w:rsid w:val="004943E4"/>
    <w:rsid w:val="00496F4F"/>
    <w:rsid w:val="004F2325"/>
    <w:rsid w:val="005075C9"/>
    <w:rsid w:val="005257C3"/>
    <w:rsid w:val="00534C88"/>
    <w:rsid w:val="005368F5"/>
    <w:rsid w:val="00543EF6"/>
    <w:rsid w:val="005738D0"/>
    <w:rsid w:val="00576D9B"/>
    <w:rsid w:val="005873FC"/>
    <w:rsid w:val="005B6865"/>
    <w:rsid w:val="005B6D60"/>
    <w:rsid w:val="005C6055"/>
    <w:rsid w:val="005F1C58"/>
    <w:rsid w:val="005F2012"/>
    <w:rsid w:val="005F3ABE"/>
    <w:rsid w:val="00605CE5"/>
    <w:rsid w:val="0063748C"/>
    <w:rsid w:val="00653ECB"/>
    <w:rsid w:val="0065696F"/>
    <w:rsid w:val="00667218"/>
    <w:rsid w:val="00673831"/>
    <w:rsid w:val="00675379"/>
    <w:rsid w:val="0068237D"/>
    <w:rsid w:val="006963DE"/>
    <w:rsid w:val="00696DAD"/>
    <w:rsid w:val="006A2E5A"/>
    <w:rsid w:val="006E5ED6"/>
    <w:rsid w:val="006F4FD7"/>
    <w:rsid w:val="00701CCB"/>
    <w:rsid w:val="00701FC8"/>
    <w:rsid w:val="007109F4"/>
    <w:rsid w:val="007141DA"/>
    <w:rsid w:val="007161EB"/>
    <w:rsid w:val="007170C7"/>
    <w:rsid w:val="00726711"/>
    <w:rsid w:val="00736888"/>
    <w:rsid w:val="0075534B"/>
    <w:rsid w:val="0077215D"/>
    <w:rsid w:val="007867D9"/>
    <w:rsid w:val="007A7F83"/>
    <w:rsid w:val="007B2684"/>
    <w:rsid w:val="007B35F8"/>
    <w:rsid w:val="007D7AC6"/>
    <w:rsid w:val="007F2605"/>
    <w:rsid w:val="008158C3"/>
    <w:rsid w:val="008247CE"/>
    <w:rsid w:val="00841A51"/>
    <w:rsid w:val="008476D5"/>
    <w:rsid w:val="00856DFF"/>
    <w:rsid w:val="00876204"/>
    <w:rsid w:val="00882BC8"/>
    <w:rsid w:val="00893B2D"/>
    <w:rsid w:val="008A2B40"/>
    <w:rsid w:val="008A446C"/>
    <w:rsid w:val="008A6360"/>
    <w:rsid w:val="008B4B2E"/>
    <w:rsid w:val="008C6AA0"/>
    <w:rsid w:val="008D53FD"/>
    <w:rsid w:val="008D7E8C"/>
    <w:rsid w:val="008F2F9F"/>
    <w:rsid w:val="0090469E"/>
    <w:rsid w:val="00907997"/>
    <w:rsid w:val="009100D8"/>
    <w:rsid w:val="0091052E"/>
    <w:rsid w:val="00911475"/>
    <w:rsid w:val="00932D65"/>
    <w:rsid w:val="00932EB8"/>
    <w:rsid w:val="00942A15"/>
    <w:rsid w:val="00954F0B"/>
    <w:rsid w:val="00964299"/>
    <w:rsid w:val="00975C8A"/>
    <w:rsid w:val="00976B77"/>
    <w:rsid w:val="0099705C"/>
    <w:rsid w:val="009C5129"/>
    <w:rsid w:val="009F2F77"/>
    <w:rsid w:val="00A0208F"/>
    <w:rsid w:val="00A1585F"/>
    <w:rsid w:val="00A23D22"/>
    <w:rsid w:val="00A3420F"/>
    <w:rsid w:val="00A46099"/>
    <w:rsid w:val="00A46864"/>
    <w:rsid w:val="00A52D38"/>
    <w:rsid w:val="00A54D3E"/>
    <w:rsid w:val="00A601BE"/>
    <w:rsid w:val="00A62209"/>
    <w:rsid w:val="00A63AE7"/>
    <w:rsid w:val="00A64AC9"/>
    <w:rsid w:val="00A70B40"/>
    <w:rsid w:val="00A81ECF"/>
    <w:rsid w:val="00A831F6"/>
    <w:rsid w:val="00A964AE"/>
    <w:rsid w:val="00AA17F5"/>
    <w:rsid w:val="00AB46C1"/>
    <w:rsid w:val="00AC3A01"/>
    <w:rsid w:val="00AC51F0"/>
    <w:rsid w:val="00AD5D10"/>
    <w:rsid w:val="00AF08AD"/>
    <w:rsid w:val="00AF41A8"/>
    <w:rsid w:val="00AF6969"/>
    <w:rsid w:val="00B0583C"/>
    <w:rsid w:val="00B06F76"/>
    <w:rsid w:val="00B27791"/>
    <w:rsid w:val="00B40112"/>
    <w:rsid w:val="00B45AA8"/>
    <w:rsid w:val="00B509B9"/>
    <w:rsid w:val="00B6299A"/>
    <w:rsid w:val="00B676A0"/>
    <w:rsid w:val="00B94294"/>
    <w:rsid w:val="00B94E7C"/>
    <w:rsid w:val="00BA208E"/>
    <w:rsid w:val="00BA3D9D"/>
    <w:rsid w:val="00BE4EB8"/>
    <w:rsid w:val="00BF15BD"/>
    <w:rsid w:val="00C13BFD"/>
    <w:rsid w:val="00C253FE"/>
    <w:rsid w:val="00C262DB"/>
    <w:rsid w:val="00C34BD8"/>
    <w:rsid w:val="00C43DDF"/>
    <w:rsid w:val="00C507A3"/>
    <w:rsid w:val="00C81636"/>
    <w:rsid w:val="00C847E0"/>
    <w:rsid w:val="00CA175B"/>
    <w:rsid w:val="00CC7453"/>
    <w:rsid w:val="00CE133F"/>
    <w:rsid w:val="00CE606D"/>
    <w:rsid w:val="00CE6BF2"/>
    <w:rsid w:val="00CF42A8"/>
    <w:rsid w:val="00D14FBF"/>
    <w:rsid w:val="00D15916"/>
    <w:rsid w:val="00D44208"/>
    <w:rsid w:val="00D63CFD"/>
    <w:rsid w:val="00D66F65"/>
    <w:rsid w:val="00D77166"/>
    <w:rsid w:val="00D86156"/>
    <w:rsid w:val="00D96721"/>
    <w:rsid w:val="00DA738A"/>
    <w:rsid w:val="00DB0EF3"/>
    <w:rsid w:val="00DC2101"/>
    <w:rsid w:val="00DE28ED"/>
    <w:rsid w:val="00DF2D86"/>
    <w:rsid w:val="00E13949"/>
    <w:rsid w:val="00E16D3F"/>
    <w:rsid w:val="00E17212"/>
    <w:rsid w:val="00E27E4D"/>
    <w:rsid w:val="00E32397"/>
    <w:rsid w:val="00E37ED9"/>
    <w:rsid w:val="00E73C02"/>
    <w:rsid w:val="00E9178D"/>
    <w:rsid w:val="00E92A5D"/>
    <w:rsid w:val="00E93D07"/>
    <w:rsid w:val="00E95B19"/>
    <w:rsid w:val="00EA4AC4"/>
    <w:rsid w:val="00EA6C9E"/>
    <w:rsid w:val="00EA7E73"/>
    <w:rsid w:val="00F16A7D"/>
    <w:rsid w:val="00F22A55"/>
    <w:rsid w:val="00F327A0"/>
    <w:rsid w:val="00F33EB9"/>
    <w:rsid w:val="00F516B4"/>
    <w:rsid w:val="00F62C1F"/>
    <w:rsid w:val="00F72DDF"/>
    <w:rsid w:val="00F8420F"/>
    <w:rsid w:val="00FA640D"/>
    <w:rsid w:val="00FA7310"/>
    <w:rsid w:val="00FB0426"/>
    <w:rsid w:val="00FD2A09"/>
    <w:rsid w:val="00FD63F2"/>
    <w:rsid w:val="00FF69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42787">
      <w:bodyDiv w:val="1"/>
      <w:marLeft w:val="0"/>
      <w:marRight w:val="0"/>
      <w:marTop w:val="0"/>
      <w:marBottom w:val="0"/>
      <w:divBdr>
        <w:top w:val="none" w:sz="0" w:space="0" w:color="auto"/>
        <w:left w:val="none" w:sz="0" w:space="0" w:color="auto"/>
        <w:bottom w:val="none" w:sz="0" w:space="0" w:color="auto"/>
        <w:right w:val="none" w:sz="0" w:space="0" w:color="auto"/>
      </w:divBdr>
    </w:div>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964642">
      <w:bodyDiv w:val="1"/>
      <w:marLeft w:val="0"/>
      <w:marRight w:val="0"/>
      <w:marTop w:val="0"/>
      <w:marBottom w:val="0"/>
      <w:divBdr>
        <w:top w:val="none" w:sz="0" w:space="0" w:color="auto"/>
        <w:left w:val="none" w:sz="0" w:space="0" w:color="auto"/>
        <w:bottom w:val="none" w:sz="0" w:space="0" w:color="auto"/>
        <w:right w:val="none" w:sz="0" w:space="0" w:color="auto"/>
      </w:divBdr>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1528</Characters>
  <Application>Microsoft Office Word</Application>
  <DocSecurity>0</DocSecurity>
  <Lines>12</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Ineta Baltrušaitienė</cp:lastModifiedBy>
  <cp:revision>4</cp:revision>
  <cp:lastPrinted>2019-05-16T06:58:00Z</cp:lastPrinted>
  <dcterms:created xsi:type="dcterms:W3CDTF">2019-10-21T11:04:00Z</dcterms:created>
  <dcterms:modified xsi:type="dcterms:W3CDTF">2019-11-16T21:01:00Z</dcterms:modified>
</cp:coreProperties>
</file>