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95A4B" w14:textId="77777777"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14:paraId="76D9F524" w14:textId="77777777" w:rsidR="00B21BCC" w:rsidRPr="00B21BCC" w:rsidRDefault="00B21BCC" w:rsidP="00B21BCC">
      <w:pPr>
        <w:overflowPunct w:val="0"/>
        <w:autoSpaceDE w:val="0"/>
        <w:autoSpaceDN w:val="0"/>
        <w:adjustRightInd w:val="0"/>
        <w:jc w:val="center"/>
        <w:rPr>
          <w:b/>
          <w:snapToGrid w:val="0"/>
          <w:lang w:eastAsia="en-US"/>
        </w:rPr>
      </w:pPr>
      <w:r w:rsidRPr="00B21BCC">
        <w:rPr>
          <w:b/>
          <w:snapToGrid w:val="0"/>
          <w:lang w:eastAsia="en-US"/>
        </w:rPr>
        <w:t>VIEŠOJO VALDYMO GRUPĖ</w:t>
      </w:r>
    </w:p>
    <w:p w14:paraId="229E56B3" w14:textId="77777777" w:rsidR="00132F4E" w:rsidRPr="00BF57E9" w:rsidRDefault="00132F4E" w:rsidP="00C663DC">
      <w:pPr>
        <w:overflowPunct w:val="0"/>
        <w:autoSpaceDE w:val="0"/>
        <w:autoSpaceDN w:val="0"/>
        <w:adjustRightInd w:val="0"/>
        <w:rPr>
          <w:b/>
        </w:rPr>
      </w:pPr>
    </w:p>
    <w:p w14:paraId="2F70C4CE" w14:textId="77777777" w:rsidR="00553DF3" w:rsidRPr="00BF57E9" w:rsidRDefault="00BD12BB" w:rsidP="00D334BF">
      <w:pPr>
        <w:pStyle w:val="Antraste"/>
      </w:pPr>
      <w:r w:rsidRPr="00BF57E9">
        <w:t>PAŽYMA</w:t>
      </w:r>
    </w:p>
    <w:p w14:paraId="143ADA05" w14:textId="646053D6" w:rsidR="00AB0624" w:rsidRPr="00AB0624" w:rsidRDefault="00AB0624" w:rsidP="000B0BF9">
      <w:pPr>
        <w:pStyle w:val="Antraste"/>
        <w:rPr>
          <w:bCs/>
        </w:rPr>
      </w:pPr>
      <w:r w:rsidRPr="00AB0624">
        <w:rPr>
          <w:bCs/>
        </w:rPr>
        <w:t>DĖL LIETUVOS RESPUBLIKOS Vyriausybės nutarimo „</w:t>
      </w:r>
      <w:bookmarkStart w:id="0" w:name="_Hlk515622370"/>
      <w:r w:rsidRPr="00AB0624">
        <w:rPr>
          <w:bCs/>
        </w:rPr>
        <w:t>DĖL LIETUVOS RESPUBLIKOS VYRIAUSYBĖS 2018 M. lapkričio 28 D. NUTARIMO NR. 1176 „DĖL lietuvos respublikos VALSTYBĖS TARNybos įstatymo įgyvendinimo“ PAKEITIMO</w:t>
      </w:r>
      <w:bookmarkEnd w:id="0"/>
      <w:r w:rsidRPr="00AB0624">
        <w:rPr>
          <w:bCs/>
        </w:rPr>
        <w:t>“ projekto</w:t>
      </w:r>
      <w:r>
        <w:rPr>
          <w:bCs/>
        </w:rPr>
        <w:t xml:space="preserve"> </w:t>
      </w:r>
      <w:r w:rsidRPr="00AB0624">
        <w:rPr>
          <w:bCs/>
        </w:rPr>
        <w:t>(toliau- Projektas)</w:t>
      </w:r>
    </w:p>
    <w:p w14:paraId="30CABAB9" w14:textId="3AAC6FDE" w:rsidR="00AB0624" w:rsidRPr="00AB0624" w:rsidRDefault="00AB0624" w:rsidP="00AB0624">
      <w:pPr>
        <w:pStyle w:val="Antraste"/>
        <w:rPr>
          <w:bCs/>
        </w:rPr>
      </w:pPr>
      <w:r w:rsidRPr="00AB0624">
        <w:rPr>
          <w:bCs/>
        </w:rPr>
        <w:t>(TAP-</w:t>
      </w:r>
      <w:r w:rsidR="00F767A6">
        <w:rPr>
          <w:bCs/>
        </w:rPr>
        <w:t>20</w:t>
      </w:r>
      <w:r w:rsidRPr="00AB0624">
        <w:rPr>
          <w:bCs/>
        </w:rPr>
        <w:t>-</w:t>
      </w:r>
      <w:r w:rsidR="00F767A6">
        <w:rPr>
          <w:bCs/>
        </w:rPr>
        <w:t>1072</w:t>
      </w:r>
      <w:r w:rsidR="007348D6">
        <w:rPr>
          <w:bCs/>
        </w:rPr>
        <w:t>(2)</w:t>
      </w:r>
      <w:r w:rsidRPr="00AB0624">
        <w:rPr>
          <w:bCs/>
        </w:rPr>
        <w:t xml:space="preserve">; TAIS Nr. </w:t>
      </w:r>
      <w:r w:rsidR="00F767A6">
        <w:rPr>
          <w:bCs/>
        </w:rPr>
        <w:t>20-6505(</w:t>
      </w:r>
      <w:r w:rsidR="007348D6">
        <w:rPr>
          <w:bCs/>
        </w:rPr>
        <w:t>3</w:t>
      </w:r>
      <w:r w:rsidR="00F767A6">
        <w:rPr>
          <w:bCs/>
        </w:rPr>
        <w:t>)</w:t>
      </w:r>
    </w:p>
    <w:p w14:paraId="6C6A1AEE" w14:textId="77777777" w:rsidR="007C2A64" w:rsidRDefault="007C2A64" w:rsidP="00063BC5">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0B57A822" w14:textId="77777777" w:rsidTr="00F94D25">
        <w:tc>
          <w:tcPr>
            <w:tcW w:w="4536" w:type="dxa"/>
          </w:tcPr>
          <w:p w14:paraId="3D98007E" w14:textId="77777777" w:rsidR="00F94D25" w:rsidRPr="00BF57E9" w:rsidRDefault="00B90B4D"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3CD9E955" w14:textId="77777777" w:rsidR="00D72E97" w:rsidRPr="00BF57E9" w:rsidRDefault="008F31A4" w:rsidP="00A04E05">
      <w:pPr>
        <w:spacing w:after="240"/>
        <w:jc w:val="center"/>
        <w:rPr>
          <w:spacing w:val="-6"/>
        </w:rPr>
      </w:pPr>
      <w:r w:rsidRPr="00BF57E9">
        <w:t>Vilnius</w:t>
      </w:r>
    </w:p>
    <w:p w14:paraId="0ED93893" w14:textId="77777777" w:rsidR="00063BC5" w:rsidRPr="004E4AC5" w:rsidRDefault="00E609C7" w:rsidP="00464376">
      <w:pPr>
        <w:shd w:val="clear" w:color="auto" w:fill="FFFFFF"/>
        <w:spacing w:after="120"/>
        <w:ind w:left="7" w:right="22" w:firstLine="845"/>
        <w:rPr>
          <w:sz w:val="16"/>
          <w:szCs w:val="16"/>
        </w:rPr>
      </w:pPr>
      <w:r>
        <w:rPr>
          <w:b/>
        </w:rPr>
        <w:t>Projekto</w:t>
      </w:r>
      <w:r w:rsidR="00063BC5" w:rsidRPr="00E3599B">
        <w:rPr>
          <w:b/>
        </w:rPr>
        <w:t xml:space="preserve"> </w:t>
      </w:r>
      <w:r w:rsidR="006D66CA">
        <w:rPr>
          <w:b/>
        </w:rPr>
        <w:t>teik</w:t>
      </w:r>
      <w:r w:rsidR="00063BC5" w:rsidRPr="00E3599B">
        <w:rPr>
          <w:b/>
        </w:rPr>
        <w:t>ėja</w:t>
      </w:r>
      <w:r w:rsidR="00063BC5">
        <w:rPr>
          <w:b/>
        </w:rPr>
        <w:t xml:space="preserve"> –</w:t>
      </w:r>
      <w:r w:rsidR="00063BC5" w:rsidRPr="00E3599B">
        <w:t xml:space="preserve"> Vidaus reikalų ministerija.</w:t>
      </w:r>
      <w:r w:rsidR="0036370D">
        <w:t xml:space="preserve"> </w:t>
      </w:r>
    </w:p>
    <w:p w14:paraId="3E5C18F3" w14:textId="3C7E9590" w:rsidR="00857E03" w:rsidRPr="00F767A6" w:rsidRDefault="00E609C7" w:rsidP="00F767A6">
      <w:pPr>
        <w:shd w:val="clear" w:color="auto" w:fill="FFFFFF"/>
        <w:spacing w:after="120"/>
        <w:ind w:right="23" w:firstLine="845"/>
        <w:rPr>
          <w:szCs w:val="24"/>
          <w:lang w:bidi="lt-LT"/>
        </w:rPr>
      </w:pPr>
      <w:r>
        <w:rPr>
          <w:b/>
        </w:rPr>
        <w:t>Projekto</w:t>
      </w:r>
      <w:r w:rsidR="0036370D">
        <w:rPr>
          <w:b/>
        </w:rPr>
        <w:t xml:space="preserve"> tikslas.</w:t>
      </w:r>
      <w:r w:rsidR="00A16C27">
        <w:rPr>
          <w:szCs w:val="24"/>
          <w:lang w:bidi="lt-LT"/>
        </w:rPr>
        <w:t xml:space="preserve"> </w:t>
      </w:r>
      <w:r w:rsidR="00A93813">
        <w:rPr>
          <w:szCs w:val="24"/>
          <w:lang w:bidi="lt-LT"/>
        </w:rPr>
        <w:t>P</w:t>
      </w:r>
      <w:r w:rsidR="00F767A6" w:rsidRPr="00F767A6">
        <w:rPr>
          <w:szCs w:val="24"/>
          <w:lang w:bidi="lt-LT"/>
        </w:rPr>
        <w:t>akeisti Priėmimo į valstybės tarnautojo pareigas organizavimo tvarkos aprašą (toliau – Aprašas), sudarant teisines sąlygas objektyvesnei, skaidresnei ir efektyvesnei valstybės tarnautojų atrankai.</w:t>
      </w:r>
    </w:p>
    <w:p w14:paraId="6E35E8EF" w14:textId="77777777" w:rsidR="00F767A6" w:rsidRPr="00F767A6" w:rsidRDefault="00063BC5" w:rsidP="00F767A6">
      <w:pPr>
        <w:shd w:val="clear" w:color="auto" w:fill="FFFFFF"/>
        <w:spacing w:after="120"/>
        <w:ind w:right="23" w:firstLine="845"/>
        <w:rPr>
          <w:bCs/>
        </w:rPr>
      </w:pPr>
      <w:r w:rsidRPr="0004258F">
        <w:rPr>
          <w:b/>
        </w:rPr>
        <w:t>Dabartinė situacija.</w:t>
      </w:r>
      <w:r w:rsidR="00DC37CB">
        <w:rPr>
          <w:bCs/>
        </w:rPr>
        <w:t xml:space="preserve"> </w:t>
      </w:r>
      <w:r w:rsidR="00B21BCC" w:rsidRPr="00B21BCC">
        <w:rPr>
          <w:bCs/>
        </w:rPr>
        <w:t xml:space="preserve">Šiuo metu </w:t>
      </w:r>
      <w:r w:rsidR="00F767A6" w:rsidRPr="00F767A6">
        <w:rPr>
          <w:bCs/>
        </w:rPr>
        <w:t>sulaukiama institucijų ir įstaigų pastabų dėl ilgos konkursų ir atrankų vykdymo trukmės. Ilgas pretendento atrankos procedūras taip pat nulemia Apraše nereglamentuojama situacija, kaip reikėtų elgtis pretendentui atsisakius eiti valstybės tarnautojo pareigas dar iki jo kandidatūros pasiūlymo į pareigas priimančiam asmeniui.</w:t>
      </w:r>
    </w:p>
    <w:p w14:paraId="2535FDAE" w14:textId="77777777" w:rsidR="00F767A6" w:rsidRPr="00F767A6" w:rsidRDefault="00F767A6" w:rsidP="00F767A6">
      <w:pPr>
        <w:shd w:val="clear" w:color="auto" w:fill="FFFFFF"/>
        <w:spacing w:after="120"/>
        <w:ind w:right="23" w:firstLine="845"/>
        <w:rPr>
          <w:bCs/>
        </w:rPr>
      </w:pPr>
      <w:r>
        <w:rPr>
          <w:bCs/>
        </w:rPr>
        <w:t xml:space="preserve">Taip pat </w:t>
      </w:r>
      <w:r w:rsidRPr="00F767A6">
        <w:rPr>
          <w:bCs/>
        </w:rPr>
        <w:t>galiojančiame Apraše nėra nuostatų dėl priemonių komisijos narių objektyvumo užtikrinimo, nenustatyta kompetencijų vertinimo skalė, kai kurios Aprašo nuostatos saisto pretendentų vertinimo komisijos darbą organizuojant konkursus nuotoliniu būdu.</w:t>
      </w:r>
    </w:p>
    <w:p w14:paraId="2351C292" w14:textId="36F8E217" w:rsidR="00B21BCC" w:rsidRDefault="00063BC5" w:rsidP="00F767A6">
      <w:pPr>
        <w:shd w:val="clear" w:color="auto" w:fill="FFFFFF"/>
        <w:spacing w:after="120"/>
        <w:ind w:right="23" w:firstLine="845"/>
      </w:pPr>
      <w:r>
        <w:rPr>
          <w:b/>
        </w:rPr>
        <w:t>P</w:t>
      </w:r>
      <w:r w:rsidR="00E609C7">
        <w:rPr>
          <w:b/>
        </w:rPr>
        <w:t>rojekto</w:t>
      </w:r>
      <w:r w:rsidRPr="001515C0">
        <w:rPr>
          <w:b/>
        </w:rPr>
        <w:t xml:space="preserve"> esmė</w:t>
      </w:r>
      <w:r>
        <w:rPr>
          <w:b/>
        </w:rPr>
        <w:t>.</w:t>
      </w:r>
      <w:r w:rsidRPr="001515C0">
        <w:rPr>
          <w:b/>
        </w:rPr>
        <w:t xml:space="preserve"> </w:t>
      </w:r>
      <w:r w:rsidR="00B21BCC" w:rsidRPr="00B21BCC">
        <w:t>Projektu siūlom</w:t>
      </w:r>
      <w:r w:rsidR="004F0C58">
        <w:t>i pakeitimai</w:t>
      </w:r>
      <w:r w:rsidR="00B21BCC" w:rsidRPr="00B21BCC">
        <w:t>:</w:t>
      </w:r>
    </w:p>
    <w:p w14:paraId="12A22406" w14:textId="4CB9BF53" w:rsidR="00B21BCC" w:rsidRDefault="00A7031E" w:rsidP="00B21BCC">
      <w:pPr>
        <w:pStyle w:val="ListParagraph"/>
        <w:numPr>
          <w:ilvl w:val="0"/>
          <w:numId w:val="24"/>
        </w:numPr>
        <w:shd w:val="clear" w:color="auto" w:fill="FFFFFF"/>
        <w:spacing w:after="120"/>
        <w:ind w:right="23"/>
      </w:pPr>
      <w:r>
        <w:t>trumpin</w:t>
      </w:r>
      <w:r w:rsidR="004F0C58">
        <w:t>ami</w:t>
      </w:r>
      <w:r w:rsidR="00D22709">
        <w:t xml:space="preserve"> atrankos procedūrini</w:t>
      </w:r>
      <w:r w:rsidR="004F0C58">
        <w:t>ai</w:t>
      </w:r>
      <w:r w:rsidR="00D22709">
        <w:t xml:space="preserve"> termin</w:t>
      </w:r>
      <w:r w:rsidR="004F0C58">
        <w:t>ai</w:t>
      </w:r>
      <w:r w:rsidR="00C47E49">
        <w:t>:</w:t>
      </w:r>
    </w:p>
    <w:p w14:paraId="0CEDBC81" w14:textId="1C9AE723" w:rsidR="00C47E49" w:rsidRDefault="00C47E49" w:rsidP="00C47E49">
      <w:pPr>
        <w:pStyle w:val="ListParagraph"/>
        <w:numPr>
          <w:ilvl w:val="0"/>
          <w:numId w:val="25"/>
        </w:numPr>
        <w:shd w:val="clear" w:color="auto" w:fill="FFFFFF"/>
        <w:spacing w:after="120"/>
        <w:ind w:right="23"/>
      </w:pPr>
      <w:r w:rsidRPr="00C47E49">
        <w:t xml:space="preserve">Valstybės tarnybos departamentas </w:t>
      </w:r>
      <w:r>
        <w:t xml:space="preserve">prie Vidaus reikalų ministerijos (toliau – Valstybės tarnybos departamentas) </w:t>
      </w:r>
      <w:r w:rsidRPr="00C47E49">
        <w:t>pareigybės aprašymo atitiktį reikalavimams turės patikrinti per 5 darbo dien</w:t>
      </w:r>
      <w:r w:rsidR="000B0BF9">
        <w:t>as</w:t>
      </w:r>
      <w:r w:rsidRPr="00C47E49">
        <w:t xml:space="preserve"> (vietoj 10 d. d.);</w:t>
      </w:r>
    </w:p>
    <w:p w14:paraId="25A13D91" w14:textId="24C1E520" w:rsidR="00C47E49" w:rsidRDefault="00C47E49" w:rsidP="00C47E49">
      <w:pPr>
        <w:pStyle w:val="ListParagraph"/>
        <w:numPr>
          <w:ilvl w:val="0"/>
          <w:numId w:val="25"/>
        </w:numPr>
        <w:shd w:val="clear" w:color="auto" w:fill="FFFFFF"/>
        <w:spacing w:after="120"/>
        <w:ind w:right="23"/>
      </w:pPr>
      <w:r w:rsidRPr="00C47E49">
        <w:t>įstaiga turės pašalinti pareigybės aprašymo netikslumus</w:t>
      </w:r>
      <w:r>
        <w:t xml:space="preserve"> per </w:t>
      </w:r>
      <w:r w:rsidR="000B0BF9">
        <w:t>7</w:t>
      </w:r>
      <w:r>
        <w:t xml:space="preserve"> darbo dienų terminą;</w:t>
      </w:r>
    </w:p>
    <w:p w14:paraId="61825F39" w14:textId="568A9551" w:rsidR="00C47E49" w:rsidRDefault="00C47E49" w:rsidP="00C47E49">
      <w:pPr>
        <w:pStyle w:val="ListParagraph"/>
        <w:numPr>
          <w:ilvl w:val="0"/>
          <w:numId w:val="25"/>
        </w:numPr>
        <w:shd w:val="clear" w:color="auto" w:fill="FFFFFF"/>
        <w:spacing w:after="120"/>
        <w:ind w:right="23"/>
      </w:pPr>
      <w:r w:rsidRPr="00C47E49">
        <w:t>Valstybės tarnybos departamentui nustatoma pareiga paskelbti konkursą per 5 darbo dienas (vietoj 20 d. d.) nuo tinkamai parengto pareigybės aprašymo gavimo dienos</w:t>
      </w:r>
      <w:r>
        <w:t>;</w:t>
      </w:r>
    </w:p>
    <w:p w14:paraId="7A10C918" w14:textId="107B2843" w:rsidR="00C47E49" w:rsidRDefault="00C47E49" w:rsidP="00C47E49">
      <w:pPr>
        <w:pStyle w:val="ListParagraph"/>
        <w:numPr>
          <w:ilvl w:val="0"/>
          <w:numId w:val="25"/>
        </w:numPr>
        <w:shd w:val="clear" w:color="auto" w:fill="FFFFFF"/>
        <w:spacing w:after="120"/>
        <w:ind w:right="23"/>
      </w:pPr>
      <w:r w:rsidRPr="00C47E49">
        <w:t>iki 15 darbo dienų (vietoj 20 d. d.) trumpinimas dalyvavimo kompleksiniame vertinime terminas</w:t>
      </w:r>
      <w:r>
        <w:t>;</w:t>
      </w:r>
    </w:p>
    <w:p w14:paraId="749D0894" w14:textId="77777777" w:rsidR="00C47E49" w:rsidRDefault="00C47E49" w:rsidP="00C47E49">
      <w:pPr>
        <w:pStyle w:val="ListParagraph"/>
        <w:numPr>
          <w:ilvl w:val="0"/>
          <w:numId w:val="25"/>
        </w:numPr>
        <w:shd w:val="clear" w:color="auto" w:fill="FFFFFF"/>
        <w:spacing w:after="120"/>
        <w:ind w:right="23"/>
      </w:pPr>
      <w:r w:rsidRPr="00C47E49">
        <w:t xml:space="preserve">iki 2 d. d. (vietoj 3 d. d.) trumpinamas konkurso atšaukimo terminas; </w:t>
      </w:r>
    </w:p>
    <w:p w14:paraId="26C6523D" w14:textId="694B47D1" w:rsidR="00C47E49" w:rsidRDefault="00C47E49" w:rsidP="00C47E49">
      <w:pPr>
        <w:pStyle w:val="ListParagraph"/>
        <w:numPr>
          <w:ilvl w:val="0"/>
          <w:numId w:val="25"/>
        </w:numPr>
        <w:shd w:val="clear" w:color="auto" w:fill="FFFFFF"/>
        <w:spacing w:after="120"/>
        <w:ind w:right="23"/>
      </w:pPr>
      <w:r w:rsidRPr="00C47E49">
        <w:t xml:space="preserve">iki </w:t>
      </w:r>
      <w:r w:rsidR="000B0BF9">
        <w:t>3</w:t>
      </w:r>
      <w:r w:rsidRPr="00C47E49">
        <w:t xml:space="preserve"> d. d. (vietoj 5 d. d.) trumpinamas pretendentų informavimo apie konkurso posėdį terminas; </w:t>
      </w:r>
    </w:p>
    <w:p w14:paraId="5FC439E6" w14:textId="46D1CD2D" w:rsidR="00C47E49" w:rsidRDefault="00C47E49" w:rsidP="00C47E49">
      <w:pPr>
        <w:pStyle w:val="ListParagraph"/>
        <w:numPr>
          <w:ilvl w:val="0"/>
          <w:numId w:val="25"/>
        </w:numPr>
        <w:shd w:val="clear" w:color="auto" w:fill="FFFFFF"/>
        <w:spacing w:after="120"/>
        <w:ind w:right="23"/>
      </w:pPr>
      <w:r w:rsidRPr="00C47E49">
        <w:t xml:space="preserve">nustatoma, kad namų darbų užduotis turi būti pateikta ne vėliau kaip prieš </w:t>
      </w:r>
      <w:r w:rsidR="000B0BF9">
        <w:t>3</w:t>
      </w:r>
      <w:r w:rsidRPr="00C47E49">
        <w:t xml:space="preserve"> d. d. (vietoj 5 d. d.) iki vertinimo komisijoje pradžios</w:t>
      </w:r>
      <w:r>
        <w:t>;</w:t>
      </w:r>
    </w:p>
    <w:p w14:paraId="4E8E7CD0" w14:textId="7A882F8B" w:rsidR="00C47E49" w:rsidRDefault="00C47E49" w:rsidP="00B21BCC">
      <w:pPr>
        <w:pStyle w:val="ListParagraph"/>
        <w:numPr>
          <w:ilvl w:val="0"/>
          <w:numId w:val="24"/>
        </w:numPr>
        <w:shd w:val="clear" w:color="auto" w:fill="FFFFFF"/>
        <w:spacing w:after="120"/>
        <w:ind w:right="23"/>
      </w:pPr>
      <w:r>
        <w:t>tikslinamos nuostatos</w:t>
      </w:r>
      <w:r w:rsidRPr="00C47E49">
        <w:t xml:space="preserve"> </w:t>
      </w:r>
      <w:r>
        <w:t>dėl</w:t>
      </w:r>
      <w:r w:rsidRPr="00C47E49">
        <w:t xml:space="preserve"> pretendent</w:t>
      </w:r>
      <w:r>
        <w:t>o</w:t>
      </w:r>
      <w:r w:rsidRPr="00C47E49">
        <w:t xml:space="preserve"> atsisak</w:t>
      </w:r>
      <w:r>
        <w:t>ymo</w:t>
      </w:r>
      <w:r w:rsidRPr="00C47E49">
        <w:t xml:space="preserve"> eiti valstybės tarnautojo pareigas dar iki jo kandidatūros pasiūlymo į pareigas priimančiam asmeniui. Kai priimama į valstybės tarnautojo (ne vadovo) pareigas, Valstybės tarnybos departamentas siūlys eiti pareigas kitam daugiausia balų surinkusiam pretendentui. Kai pretendentas atsisakys būti </w:t>
      </w:r>
      <w:r w:rsidR="00C4295B" w:rsidRPr="00A224D2">
        <w:t>siūlomas</w:t>
      </w:r>
      <w:r w:rsidRPr="00A224D2">
        <w:t xml:space="preserve"> į </w:t>
      </w:r>
      <w:r w:rsidRPr="00C47E49">
        <w:t>įstaigos vadovo, įstaigos vadovo pavaduotojo ar įstaigos padalinio vadovo pareigas, kitam pretendentui Valstybės tarnybos departamentas galės siūlyti eiti pareigas tik esant į pareigas priimančio asmens sprendimui;</w:t>
      </w:r>
    </w:p>
    <w:p w14:paraId="335CB857" w14:textId="77777777" w:rsidR="004F14AB" w:rsidRDefault="00C47E49" w:rsidP="00B21BCC">
      <w:pPr>
        <w:pStyle w:val="ListParagraph"/>
        <w:numPr>
          <w:ilvl w:val="0"/>
          <w:numId w:val="24"/>
        </w:numPr>
        <w:shd w:val="clear" w:color="auto" w:fill="FFFFFF"/>
        <w:spacing w:after="120"/>
        <w:ind w:right="23"/>
      </w:pPr>
      <w:r w:rsidRPr="00C47E49">
        <w:t>nustatoma kompetencijų ir gebėjimų atlikti pareigybės aprašyme nustatytas funkcijas vertinimo skalė</w:t>
      </w:r>
      <w:r w:rsidR="004F14AB">
        <w:t>;</w:t>
      </w:r>
    </w:p>
    <w:p w14:paraId="1F5E9536" w14:textId="1A1A685F" w:rsidR="00C47E49" w:rsidRDefault="004F14AB" w:rsidP="00B21BCC">
      <w:pPr>
        <w:pStyle w:val="ListParagraph"/>
        <w:numPr>
          <w:ilvl w:val="0"/>
          <w:numId w:val="24"/>
        </w:numPr>
        <w:shd w:val="clear" w:color="auto" w:fill="FFFFFF"/>
        <w:spacing w:after="120"/>
        <w:ind w:right="23"/>
      </w:pPr>
      <w:r w:rsidRPr="004F14AB">
        <w:t>atsisakoma pretendentų dalyvavimo balų skaičiavimo ir rezultatų paskelbimo procedūroje, kai pretendentų vertinimas komisijoje vyksta nuotoliniu būdu</w:t>
      </w:r>
      <w:r w:rsidR="000B0BF9">
        <w:t xml:space="preserve"> ir nėra techninių galimybių stebėti</w:t>
      </w:r>
      <w:r w:rsidR="006849AD">
        <w:t xml:space="preserve"> </w:t>
      </w:r>
      <w:r w:rsidR="006849AD">
        <w:lastRenderedPageBreak/>
        <w:t>telekomunikacijų galiniais įrenginiais</w:t>
      </w:r>
      <w:r w:rsidR="000B0BF9">
        <w:t xml:space="preserve">, tokiu atveju dalyvio prašymu </w:t>
      </w:r>
      <w:r w:rsidR="000B0BF9">
        <w:t>jam</w:t>
      </w:r>
      <w:r w:rsidR="000B0BF9">
        <w:t xml:space="preserve"> gali būti pateikiama informacija apie visų konkurso dalyvių užimtas vietas (eiliškumą)</w:t>
      </w:r>
      <w:r w:rsidRPr="004F14AB">
        <w:t>. Taip pat atsisakoma imperatyvios nuostatos dėl pretendentų vertinimo komisijoje eigos fiksavimo skaitmeniniu vaizdo įrašu, kai konkursas vykdomas galiniais vaizdo įrenginiais</w:t>
      </w:r>
      <w:r>
        <w:t>;</w:t>
      </w:r>
    </w:p>
    <w:p w14:paraId="28088E60" w14:textId="5C91B990" w:rsidR="00971B96" w:rsidRPr="00B21BCC" w:rsidRDefault="004F14AB" w:rsidP="004F14AB">
      <w:pPr>
        <w:pStyle w:val="ListParagraph"/>
        <w:numPr>
          <w:ilvl w:val="0"/>
          <w:numId w:val="24"/>
        </w:numPr>
        <w:shd w:val="clear" w:color="auto" w:fill="FFFFFF"/>
        <w:spacing w:after="120"/>
        <w:ind w:right="23"/>
      </w:pPr>
      <w:bookmarkStart w:id="1" w:name="_Hlk27504975"/>
      <w:r>
        <w:t>a</w:t>
      </w:r>
      <w:r w:rsidRPr="004F14AB">
        <w:t>tsižvelgiant į tai, kad dėl paskelbto šalyje karantino Valstybės tarnybos departamente susidarė skelbtinų konkursų eilė, nuostatos dėl konkurso paskelbimo per 5 darbo dienas nuo tinkamai parengto pareigybės aprašymo pateikimo Valstybės tarnybos departamentui įsigaliojimas numatomas 2020 m. rugsėjo 1 d</w:t>
      </w:r>
      <w:bookmarkEnd w:id="1"/>
      <w:r>
        <w:t>.</w:t>
      </w:r>
    </w:p>
    <w:p w14:paraId="2C69575C" w14:textId="79B92138" w:rsidR="005945D7" w:rsidRDefault="00063BC5" w:rsidP="00A93813">
      <w:pPr>
        <w:shd w:val="clear" w:color="auto" w:fill="FFFFFF"/>
        <w:spacing w:after="120"/>
        <w:ind w:right="23" w:firstLine="845"/>
      </w:pPr>
      <w:r w:rsidRPr="001515C0">
        <w:rPr>
          <w:b/>
        </w:rPr>
        <w:t>Derinimas</w:t>
      </w:r>
      <w:r>
        <w:rPr>
          <w:b/>
        </w:rPr>
        <w:t>.</w:t>
      </w:r>
      <w:r w:rsidR="00946A7C">
        <w:rPr>
          <w:b/>
        </w:rPr>
        <w:t xml:space="preserve"> </w:t>
      </w:r>
      <w:r w:rsidR="005945D7" w:rsidRPr="005945D7">
        <w:t xml:space="preserve">Projektas </w:t>
      </w:r>
      <w:r w:rsidR="00F767A6" w:rsidRPr="00F767A6">
        <w:t>derintas su Aplinkos ministerija, Energetikos ministerija, Finansų ministerija, Krašto apsaugos ministerija, Kultūros ministerija, Socialinės apsaugos ir darbo ministerija, Susisiekimo ministerija, Sveikatos apsaugos ministerija, Švietimo, mokslo ir sporto ministerija, Teisingumo ministerija, Ekonomikos ir inovacijų ministerija, Užsienio reikalų ministerija, Žemės ūkio ministerija, Lietuvos savivaldybių asociacija, Lietuvos valstybės tarnautojų, biudžetinių ir viešųjų įstaigų darbuotojų profesine sąjunga, Nacionaliniu bendrųjų funkcijų centru.</w:t>
      </w:r>
      <w:r w:rsidR="00F767A6">
        <w:t xml:space="preserve"> </w:t>
      </w:r>
      <w:r w:rsidR="00F767A6" w:rsidRPr="00F767A6">
        <w:t>Į suinteresuotų institucijų pastabas iš esmės atsižvelgta.</w:t>
      </w:r>
    </w:p>
    <w:p w14:paraId="4E3C546F" w14:textId="560AD0C1" w:rsidR="000B0BF9" w:rsidRPr="005945D7" w:rsidRDefault="000B0BF9" w:rsidP="00A93813">
      <w:pPr>
        <w:shd w:val="clear" w:color="auto" w:fill="FFFFFF"/>
        <w:spacing w:after="120"/>
        <w:ind w:right="23" w:firstLine="845"/>
      </w:pPr>
      <w:r>
        <w:t xml:space="preserve">Projektas svarstytas 2020 m. liepos 7 d. tarpinstituciniame pasitarime, patikslintas pagal Vyriausybės kanceliarijos Teisės grupės ir Viešojo valdymo grupės pastabas, atsisakyta nuostatos dėl </w:t>
      </w:r>
      <w:r w:rsidRPr="000B0BF9">
        <w:t xml:space="preserve"> galimybės sustabdyti pretendentų vertinimo komisijoje procedūrą</w:t>
      </w:r>
      <w:r>
        <w:t xml:space="preserve"> </w:t>
      </w:r>
      <w:r w:rsidRPr="000B0BF9">
        <w:t xml:space="preserve">pastebėjus komisijos </w:t>
      </w:r>
      <w:r>
        <w:t xml:space="preserve">pirmininko ar </w:t>
      </w:r>
      <w:r w:rsidRPr="000B0BF9">
        <w:t>narių neobjektyvumo atvejų</w:t>
      </w:r>
      <w:r>
        <w:t>.</w:t>
      </w:r>
    </w:p>
    <w:p w14:paraId="60491F8A" w14:textId="23ED2245" w:rsidR="00063BC5" w:rsidRPr="005945D7" w:rsidRDefault="00063BC5" w:rsidP="00A93813">
      <w:pPr>
        <w:shd w:val="clear" w:color="auto" w:fill="FFFFFF"/>
        <w:spacing w:after="120"/>
        <w:ind w:right="23" w:firstLine="845"/>
        <w:rPr>
          <w:color w:val="FF0000"/>
          <w:szCs w:val="24"/>
        </w:rPr>
      </w:pPr>
      <w:r w:rsidRPr="00946A7C">
        <w:rPr>
          <w:b/>
        </w:rPr>
        <w:t xml:space="preserve">Atitiktis Vyriausybės programos nuostatoms. </w:t>
      </w:r>
      <w:r w:rsidR="00F53158" w:rsidRPr="0022709E">
        <w:rPr>
          <w:color w:val="000000" w:themeColor="text1"/>
        </w:rPr>
        <w:t>Projektas</w:t>
      </w:r>
      <w:r w:rsidR="002E474B" w:rsidRPr="0022709E">
        <w:rPr>
          <w:color w:val="000000" w:themeColor="text1"/>
        </w:rPr>
        <w:t xml:space="preserve"> </w:t>
      </w:r>
      <w:r w:rsidR="00D22709">
        <w:rPr>
          <w:color w:val="000000" w:themeColor="text1"/>
        </w:rPr>
        <w:t>tiesiogiai</w:t>
      </w:r>
      <w:r w:rsidR="005945D7" w:rsidRPr="0022709E">
        <w:rPr>
          <w:color w:val="000000" w:themeColor="text1"/>
        </w:rPr>
        <w:t xml:space="preserve"> Vyriausybės programos</w:t>
      </w:r>
      <w:r w:rsidR="005945D7" w:rsidRPr="0022709E">
        <w:rPr>
          <w:bCs/>
          <w:color w:val="000000" w:themeColor="text1"/>
        </w:rPr>
        <w:t xml:space="preserve"> </w:t>
      </w:r>
      <w:r w:rsidR="00A93813">
        <w:rPr>
          <w:bCs/>
          <w:color w:val="000000" w:themeColor="text1"/>
        </w:rPr>
        <w:t xml:space="preserve">nuostatų </w:t>
      </w:r>
      <w:r w:rsidR="00D22709">
        <w:rPr>
          <w:bCs/>
          <w:color w:val="000000" w:themeColor="text1"/>
          <w:szCs w:val="24"/>
        </w:rPr>
        <w:t>neįgyvendina.</w:t>
      </w:r>
    </w:p>
    <w:p w14:paraId="19ED0F49" w14:textId="6D165706" w:rsidR="00C52E2D" w:rsidRPr="000B0BF9" w:rsidRDefault="00063BC5" w:rsidP="000B0BF9">
      <w:pPr>
        <w:shd w:val="clear" w:color="auto" w:fill="FFFFFF"/>
        <w:spacing w:after="120"/>
        <w:ind w:right="23" w:firstLine="845"/>
        <w:rPr>
          <w:bCs/>
        </w:rPr>
      </w:pPr>
      <w:r w:rsidRPr="00946A7C">
        <w:rPr>
          <w:b/>
        </w:rPr>
        <w:t>Dalykinio vertinimo išvada.</w:t>
      </w:r>
      <w:r w:rsidR="000E5CC5">
        <w:rPr>
          <w:b/>
        </w:rPr>
        <w:t xml:space="preserve"> </w:t>
      </w:r>
      <w:r w:rsidR="00C52E2D">
        <w:t xml:space="preserve">Siūlome </w:t>
      </w:r>
      <w:r w:rsidR="008E01AB">
        <w:t>projektą</w:t>
      </w:r>
      <w:r w:rsidR="00A224D2">
        <w:t xml:space="preserve"> svarstyti</w:t>
      </w:r>
      <w:r w:rsidR="000D70BC">
        <w:t xml:space="preserve"> </w:t>
      </w:r>
      <w:r w:rsidR="006849AD">
        <w:t>Vyriausybės posėdyje, prieš tai a</w:t>
      </w:r>
      <w:r w:rsidR="001F0445">
        <w:t>ptarus</w:t>
      </w:r>
      <w:r w:rsidR="006849AD">
        <w:t xml:space="preserve"> </w:t>
      </w:r>
      <w:r w:rsidR="000D70BC">
        <w:t>tarpinstituciniame pasitarime.</w:t>
      </w:r>
      <w:bookmarkStart w:id="2" w:name="_GoBack"/>
      <w:bookmarkEnd w:id="2"/>
    </w:p>
    <w:p w14:paraId="36701DAA" w14:textId="558F154A" w:rsidR="00FE6728" w:rsidRDefault="00FE6728" w:rsidP="00501C5E">
      <w:pPr>
        <w:shd w:val="clear" w:color="auto" w:fill="FFFFFF"/>
        <w:spacing w:after="120"/>
        <w:ind w:right="22"/>
      </w:pPr>
    </w:p>
    <w:p w14:paraId="6D309012" w14:textId="77777777" w:rsidR="00AC1A1F" w:rsidRDefault="00AC1A1F" w:rsidP="00501C5E">
      <w:pPr>
        <w:shd w:val="clear" w:color="auto" w:fill="FFFFFF"/>
        <w:spacing w:after="120"/>
        <w:ind w:right="22"/>
      </w:pPr>
    </w:p>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
        <w:gridCol w:w="5382"/>
        <w:gridCol w:w="4257"/>
        <w:gridCol w:w="562"/>
      </w:tblGrid>
      <w:tr w:rsidR="0035738D" w:rsidRPr="00C239D2" w14:paraId="0609C8A1" w14:textId="77777777" w:rsidTr="004261BC">
        <w:tc>
          <w:tcPr>
            <w:tcW w:w="5529" w:type="dxa"/>
            <w:gridSpan w:val="2"/>
          </w:tcPr>
          <w:p w14:paraId="062EDACD" w14:textId="77777777" w:rsidR="0035738D" w:rsidRPr="00C239D2" w:rsidRDefault="0035738D" w:rsidP="00192384">
            <w:pPr>
              <w:jc w:val="left"/>
              <w:rPr>
                <w:szCs w:val="24"/>
              </w:rPr>
            </w:pPr>
            <w:r w:rsidRPr="00C239D2">
              <w:rPr>
                <w:szCs w:val="24"/>
              </w:rPr>
              <w:t xml:space="preserve">Patarėja </w:t>
            </w:r>
          </w:p>
        </w:tc>
        <w:tc>
          <w:tcPr>
            <w:tcW w:w="4819" w:type="dxa"/>
            <w:gridSpan w:val="2"/>
          </w:tcPr>
          <w:p w14:paraId="4E8CAE5B" w14:textId="77777777" w:rsidR="0035738D" w:rsidRPr="00C239D2" w:rsidRDefault="00401A09" w:rsidP="00192384">
            <w:pPr>
              <w:jc w:val="right"/>
              <w:rPr>
                <w:szCs w:val="24"/>
              </w:rPr>
            </w:pPr>
            <w:r>
              <w:rPr>
                <w:szCs w:val="24"/>
              </w:rPr>
              <w:t xml:space="preserve"> </w:t>
            </w:r>
            <w:r w:rsidR="0035738D">
              <w:rPr>
                <w:szCs w:val="24"/>
              </w:rPr>
              <w:t>Aušra Balčiūnaitytė</w:t>
            </w:r>
          </w:p>
        </w:tc>
      </w:tr>
      <w:tr w:rsidR="00EA601B" w:rsidRPr="00CC128D" w14:paraId="002644E6" w14:textId="77777777" w:rsidTr="004261BC">
        <w:trPr>
          <w:gridBefore w:val="1"/>
          <w:gridAfter w:val="1"/>
          <w:wBefore w:w="147" w:type="dxa"/>
          <w:wAfter w:w="562" w:type="dxa"/>
          <w:trHeight w:val="499"/>
        </w:trPr>
        <w:tc>
          <w:tcPr>
            <w:tcW w:w="9639" w:type="dxa"/>
            <w:gridSpan w:val="2"/>
          </w:tcPr>
          <w:p w14:paraId="1311407C" w14:textId="17E396FD" w:rsidR="00AC1A1F" w:rsidRDefault="00AC1A1F" w:rsidP="00192384">
            <w:pPr>
              <w:spacing w:before="60" w:after="60"/>
              <w:rPr>
                <w:sz w:val="22"/>
                <w:szCs w:val="22"/>
              </w:rPr>
            </w:pPr>
          </w:p>
          <w:p w14:paraId="11241565" w14:textId="305580FC" w:rsidR="00AC1A1F" w:rsidRDefault="00AC1A1F" w:rsidP="00192384">
            <w:pPr>
              <w:spacing w:before="60" w:after="60"/>
              <w:rPr>
                <w:sz w:val="22"/>
                <w:szCs w:val="22"/>
              </w:rPr>
            </w:pPr>
          </w:p>
          <w:p w14:paraId="5B420D5A" w14:textId="10070C51" w:rsidR="00AC1A1F" w:rsidRDefault="00AC1A1F" w:rsidP="00192384">
            <w:pPr>
              <w:spacing w:before="60" w:after="60"/>
              <w:rPr>
                <w:sz w:val="22"/>
                <w:szCs w:val="22"/>
              </w:rPr>
            </w:pPr>
          </w:p>
          <w:p w14:paraId="79703200" w14:textId="603B1B24" w:rsidR="00AC1A1F" w:rsidRDefault="00AC1A1F" w:rsidP="00192384">
            <w:pPr>
              <w:spacing w:before="60" w:after="60"/>
              <w:rPr>
                <w:sz w:val="22"/>
                <w:szCs w:val="22"/>
              </w:rPr>
            </w:pPr>
          </w:p>
          <w:p w14:paraId="568D18B5" w14:textId="7DF9AF6B" w:rsidR="00AC1A1F" w:rsidRDefault="00AC1A1F" w:rsidP="00192384">
            <w:pPr>
              <w:spacing w:before="60" w:after="60"/>
              <w:rPr>
                <w:sz w:val="22"/>
                <w:szCs w:val="22"/>
              </w:rPr>
            </w:pPr>
          </w:p>
          <w:p w14:paraId="6ECB89A3" w14:textId="116C3677" w:rsidR="00AC1A1F" w:rsidRDefault="00AC1A1F" w:rsidP="00192384">
            <w:pPr>
              <w:spacing w:before="60" w:after="60"/>
              <w:rPr>
                <w:sz w:val="22"/>
                <w:szCs w:val="22"/>
              </w:rPr>
            </w:pPr>
          </w:p>
          <w:p w14:paraId="7F723DA1" w14:textId="5CB357DA" w:rsidR="00AC1A1F" w:rsidRDefault="00AC1A1F" w:rsidP="00192384">
            <w:pPr>
              <w:spacing w:before="60" w:after="60"/>
              <w:rPr>
                <w:sz w:val="22"/>
                <w:szCs w:val="22"/>
              </w:rPr>
            </w:pPr>
          </w:p>
          <w:p w14:paraId="673E2487" w14:textId="560C432E" w:rsidR="00AC1A1F" w:rsidRDefault="00AC1A1F" w:rsidP="00192384">
            <w:pPr>
              <w:spacing w:before="60" w:after="60"/>
              <w:rPr>
                <w:sz w:val="22"/>
                <w:szCs w:val="22"/>
              </w:rPr>
            </w:pPr>
          </w:p>
          <w:p w14:paraId="2F7A2A62" w14:textId="7CB8AFF0" w:rsidR="00AC1A1F" w:rsidRDefault="00AC1A1F" w:rsidP="00192384">
            <w:pPr>
              <w:spacing w:before="60" w:after="60"/>
              <w:rPr>
                <w:sz w:val="22"/>
                <w:szCs w:val="22"/>
              </w:rPr>
            </w:pPr>
          </w:p>
          <w:p w14:paraId="54428F2F" w14:textId="187BE7CD" w:rsidR="00AC1A1F" w:rsidRDefault="00AC1A1F" w:rsidP="00192384">
            <w:pPr>
              <w:spacing w:before="60" w:after="60"/>
              <w:rPr>
                <w:sz w:val="22"/>
                <w:szCs w:val="22"/>
              </w:rPr>
            </w:pPr>
          </w:p>
          <w:p w14:paraId="64786243" w14:textId="795E866B" w:rsidR="00AC1A1F" w:rsidRDefault="00AC1A1F" w:rsidP="00192384">
            <w:pPr>
              <w:spacing w:before="60" w:after="60"/>
              <w:rPr>
                <w:sz w:val="22"/>
                <w:szCs w:val="22"/>
              </w:rPr>
            </w:pPr>
          </w:p>
          <w:p w14:paraId="3A57AE28" w14:textId="50C114F7" w:rsidR="00AC1A1F" w:rsidRDefault="00AC1A1F" w:rsidP="00192384">
            <w:pPr>
              <w:spacing w:before="60" w:after="60"/>
              <w:rPr>
                <w:sz w:val="22"/>
                <w:szCs w:val="22"/>
              </w:rPr>
            </w:pPr>
          </w:p>
          <w:p w14:paraId="1A4E18CE" w14:textId="411A5ED8" w:rsidR="00AC1A1F" w:rsidRDefault="00AC1A1F" w:rsidP="00192384">
            <w:pPr>
              <w:spacing w:before="60" w:after="60"/>
              <w:rPr>
                <w:sz w:val="22"/>
                <w:szCs w:val="22"/>
              </w:rPr>
            </w:pPr>
          </w:p>
          <w:p w14:paraId="2D5D06B9" w14:textId="77777777" w:rsidR="00AC1A1F" w:rsidRDefault="00AC1A1F" w:rsidP="00192384">
            <w:pPr>
              <w:spacing w:before="60" w:after="60"/>
              <w:rPr>
                <w:sz w:val="22"/>
                <w:szCs w:val="22"/>
              </w:rPr>
            </w:pPr>
          </w:p>
          <w:p w14:paraId="5BC44D97" w14:textId="14E16FCD" w:rsidR="00D22709" w:rsidRDefault="00D22709" w:rsidP="00192384">
            <w:pPr>
              <w:spacing w:before="60" w:after="60"/>
              <w:rPr>
                <w:sz w:val="22"/>
                <w:szCs w:val="22"/>
              </w:rPr>
            </w:pPr>
          </w:p>
          <w:p w14:paraId="278ACC10" w14:textId="12C34B52" w:rsidR="00D22709" w:rsidRDefault="00D22709" w:rsidP="00192384">
            <w:pPr>
              <w:spacing w:before="60" w:after="60"/>
              <w:rPr>
                <w:sz w:val="22"/>
                <w:szCs w:val="22"/>
              </w:rPr>
            </w:pPr>
          </w:p>
          <w:p w14:paraId="692D4388" w14:textId="77777777" w:rsidR="00D22709" w:rsidRDefault="00D22709" w:rsidP="00192384">
            <w:pPr>
              <w:spacing w:before="60" w:after="60"/>
              <w:rPr>
                <w:sz w:val="22"/>
                <w:szCs w:val="22"/>
              </w:rPr>
            </w:pPr>
          </w:p>
          <w:p w14:paraId="1FE3C5C1" w14:textId="77777777" w:rsidR="00EA601B" w:rsidRPr="00CC128D" w:rsidRDefault="00B90B4D" w:rsidP="00192384">
            <w:pPr>
              <w:spacing w:before="60" w:after="60"/>
              <w:rPr>
                <w:sz w:val="22"/>
                <w:szCs w:val="22"/>
              </w:rPr>
            </w:pPr>
            <w:sdt>
              <w:sdtPr>
                <w:rPr>
                  <w:sz w:val="22"/>
                  <w:szCs w:val="22"/>
                </w:rPr>
                <w:tag w:val="rengejoNuoroda"/>
                <w:id w:val="727350349"/>
                <w:placeholder>
                  <w:docPart w:val="206ED0E98E8B4533AD342C5D58AB63B3"/>
                </w:placeholder>
                <w:showingPlcHdr/>
              </w:sdtPr>
              <w:sdtEndPr/>
              <w:sdtContent>
                <w:r>
                  <w:t>Aušra Balčiūnaitytė</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870663825</w:t>
                </w:r>
              </w:sdtContent>
            </w:sdt>
            <w:r w:rsidR="00EA601B" w:rsidRPr="00CC128D">
              <w:rPr>
                <w:sz w:val="22"/>
                <w:szCs w:val="22"/>
              </w:rPr>
              <w:t xml:space="preserve">, el. p. </w:t>
            </w:r>
          </w:p>
        </w:tc>
      </w:tr>
    </w:tbl>
    <w:p w14:paraId="572DDF7B" w14:textId="77777777" w:rsidR="004261BC" w:rsidRPr="00BF57E9" w:rsidRDefault="004261BC" w:rsidP="00192384">
      <w:pPr>
        <w:pStyle w:val="Preformatted"/>
        <w:rPr>
          <w:rFonts w:ascii="Times New Roman" w:hAnsi="Times New Roman"/>
          <w:sz w:val="24"/>
          <w:szCs w:val="24"/>
        </w:rPr>
      </w:pPr>
    </w:p>
    <w:sectPr w:rsidR="004261BC" w:rsidRPr="00BF57E9" w:rsidSect="008B2110">
      <w:headerReference w:type="default" r:id="rId8"/>
      <w:footnotePr>
        <w:pos w:val="beneathText"/>
      </w:footnotePr>
      <w:pgSz w:w="11907" w:h="16840" w:code="9"/>
      <w:pgMar w:top="1134" w:right="567" w:bottom="1134" w:left="1134"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2E43C" w14:textId="77777777" w:rsidR="00B90B4D" w:rsidRDefault="00B90B4D">
      <w:r>
        <w:separator/>
      </w:r>
    </w:p>
  </w:endnote>
  <w:endnote w:type="continuationSeparator" w:id="0">
    <w:p w14:paraId="5583C152" w14:textId="77777777" w:rsidR="00B90B4D" w:rsidRDefault="00B9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8E49C" w14:textId="77777777" w:rsidR="00B90B4D" w:rsidRDefault="00B90B4D">
      <w:r>
        <w:separator/>
      </w:r>
    </w:p>
  </w:footnote>
  <w:footnote w:type="continuationSeparator" w:id="0">
    <w:p w14:paraId="1D815886" w14:textId="77777777" w:rsidR="00B90B4D" w:rsidRDefault="00B90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FAC6" w14:textId="77777777" w:rsidR="00106106" w:rsidRPr="00913597" w:rsidRDefault="007C5B84" w:rsidP="00A45939">
    <w:pPr>
      <w:pStyle w:val="Header"/>
      <w:jc w:val="center"/>
      <w:rPr>
        <w:szCs w:val="24"/>
      </w:rPr>
    </w:pPr>
    <w:r w:rsidRPr="00913597">
      <w:rPr>
        <w:szCs w:val="24"/>
      </w:rPr>
      <w:fldChar w:fldCharType="begin"/>
    </w:r>
    <w:r w:rsidR="00106106" w:rsidRPr="00913597">
      <w:rPr>
        <w:szCs w:val="24"/>
      </w:rPr>
      <w:instrText xml:space="preserve"> PAGE   \* MERGEFORMAT </w:instrText>
    </w:r>
    <w:r w:rsidRPr="00913597">
      <w:rPr>
        <w:szCs w:val="24"/>
      </w:rPr>
      <w:fldChar w:fldCharType="separate"/>
    </w:r>
    <w:r w:rsidR="00C13225">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5E4F8A"/>
    <w:multiLevelType w:val="hybridMultilevel"/>
    <w:tmpl w:val="69E88B3C"/>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F12F49"/>
    <w:multiLevelType w:val="hybridMultilevel"/>
    <w:tmpl w:val="92D816F2"/>
    <w:lvl w:ilvl="0" w:tplc="B62C2324">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4"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A98607D"/>
    <w:multiLevelType w:val="hybridMultilevel"/>
    <w:tmpl w:val="B430160E"/>
    <w:lvl w:ilvl="0" w:tplc="0427000B">
      <w:start w:val="1"/>
      <w:numFmt w:val="bullet"/>
      <w:lvlText w:val=""/>
      <w:lvlJc w:val="left"/>
      <w:pPr>
        <w:ind w:left="1637" w:hanging="360"/>
      </w:pPr>
      <w:rPr>
        <w:rFonts w:ascii="Wingdings" w:hAnsi="Wingdings"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7"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2C0A2FFF"/>
    <w:multiLevelType w:val="hybridMultilevel"/>
    <w:tmpl w:val="248A2822"/>
    <w:lvl w:ilvl="0" w:tplc="59384568">
      <w:start w:val="1"/>
      <w:numFmt w:val="decimal"/>
      <w:lvlText w:val="%1."/>
      <w:lvlJc w:val="left"/>
      <w:pPr>
        <w:ind w:left="1205" w:hanging="360"/>
      </w:pPr>
      <w:rPr>
        <w:rFonts w:hint="default"/>
        <w:b/>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10"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136460"/>
    <w:multiLevelType w:val="hybridMultilevel"/>
    <w:tmpl w:val="E0EC3AE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6C23977"/>
    <w:multiLevelType w:val="hybridMultilevel"/>
    <w:tmpl w:val="E6FA8A48"/>
    <w:lvl w:ilvl="0" w:tplc="91889B64">
      <w:start w:val="1"/>
      <w:numFmt w:val="decimal"/>
      <w:lvlText w:val="%1."/>
      <w:lvlJc w:val="left"/>
      <w:pPr>
        <w:ind w:left="1205" w:hanging="360"/>
      </w:pPr>
      <w:rPr>
        <w:rFonts w:hint="default"/>
        <w:b/>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15"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6"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7" w15:restartNumberingAfterBreak="0">
    <w:nsid w:val="57053022"/>
    <w:multiLevelType w:val="hybridMultilevel"/>
    <w:tmpl w:val="6BFC1858"/>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8" w15:restartNumberingAfterBreak="0">
    <w:nsid w:val="582C53E0"/>
    <w:multiLevelType w:val="hybridMultilevel"/>
    <w:tmpl w:val="DD64D9C6"/>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3" w15:restartNumberingAfterBreak="0">
    <w:nsid w:val="7A902992"/>
    <w:multiLevelType w:val="hybridMultilevel"/>
    <w:tmpl w:val="EAFA372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4" w15:restartNumberingAfterBreak="0">
    <w:nsid w:val="7CDA794A"/>
    <w:multiLevelType w:val="hybridMultilevel"/>
    <w:tmpl w:val="AB8EE436"/>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num w:numId="1">
    <w:abstractNumId w:val="10"/>
  </w:num>
  <w:num w:numId="2">
    <w:abstractNumId w:val="15"/>
  </w:num>
  <w:num w:numId="3">
    <w:abstractNumId w:val="16"/>
  </w:num>
  <w:num w:numId="4">
    <w:abstractNumId w:val="22"/>
  </w:num>
  <w:num w:numId="5">
    <w:abstractNumId w:val="19"/>
  </w:num>
  <w:num w:numId="6">
    <w:abstractNumId w:val="8"/>
  </w:num>
  <w:num w:numId="7">
    <w:abstractNumId w:val="13"/>
  </w:num>
  <w:num w:numId="8">
    <w:abstractNumId w:val="20"/>
  </w:num>
  <w:num w:numId="9">
    <w:abstractNumId w:val="2"/>
  </w:num>
  <w:num w:numId="10">
    <w:abstractNumId w:val="5"/>
  </w:num>
  <w:num w:numId="11">
    <w:abstractNumId w:val="7"/>
  </w:num>
  <w:num w:numId="12">
    <w:abstractNumId w:val="4"/>
  </w:num>
  <w:num w:numId="13">
    <w:abstractNumId w:val="0"/>
  </w:num>
  <w:num w:numId="14">
    <w:abstractNumId w:val="21"/>
  </w:num>
  <w:num w:numId="15">
    <w:abstractNumId w:val="11"/>
  </w:num>
  <w:num w:numId="16">
    <w:abstractNumId w:val="17"/>
  </w:num>
  <w:num w:numId="17">
    <w:abstractNumId w:val="18"/>
  </w:num>
  <w:num w:numId="18">
    <w:abstractNumId w:val="24"/>
  </w:num>
  <w:num w:numId="19">
    <w:abstractNumId w:val="9"/>
  </w:num>
  <w:num w:numId="20">
    <w:abstractNumId w:val="12"/>
  </w:num>
  <w:num w:numId="21">
    <w:abstractNumId w:val="3"/>
  </w:num>
  <w:num w:numId="22">
    <w:abstractNumId w:val="14"/>
  </w:num>
  <w:num w:numId="23">
    <w:abstractNumId w:val="23"/>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10511"/>
    <w:rsid w:val="00010745"/>
    <w:rsid w:val="00011471"/>
    <w:rsid w:val="00013C42"/>
    <w:rsid w:val="00016EF6"/>
    <w:rsid w:val="000171BC"/>
    <w:rsid w:val="00020157"/>
    <w:rsid w:val="00020937"/>
    <w:rsid w:val="0002443A"/>
    <w:rsid w:val="00024806"/>
    <w:rsid w:val="00031A9B"/>
    <w:rsid w:val="00033D82"/>
    <w:rsid w:val="0003410C"/>
    <w:rsid w:val="0003463C"/>
    <w:rsid w:val="00040C05"/>
    <w:rsid w:val="00042297"/>
    <w:rsid w:val="0004258F"/>
    <w:rsid w:val="000473B3"/>
    <w:rsid w:val="000538D9"/>
    <w:rsid w:val="000543E2"/>
    <w:rsid w:val="00060036"/>
    <w:rsid w:val="00061908"/>
    <w:rsid w:val="000619B6"/>
    <w:rsid w:val="00061F0C"/>
    <w:rsid w:val="00063BC5"/>
    <w:rsid w:val="00066795"/>
    <w:rsid w:val="00076EFE"/>
    <w:rsid w:val="00077856"/>
    <w:rsid w:val="000800BB"/>
    <w:rsid w:val="000834C2"/>
    <w:rsid w:val="000836B0"/>
    <w:rsid w:val="00083C88"/>
    <w:rsid w:val="000844A2"/>
    <w:rsid w:val="00084A38"/>
    <w:rsid w:val="000901CB"/>
    <w:rsid w:val="0009287E"/>
    <w:rsid w:val="000A0245"/>
    <w:rsid w:val="000A673D"/>
    <w:rsid w:val="000B0BF9"/>
    <w:rsid w:val="000B3D24"/>
    <w:rsid w:val="000B4495"/>
    <w:rsid w:val="000B4B85"/>
    <w:rsid w:val="000B5448"/>
    <w:rsid w:val="000B6F6F"/>
    <w:rsid w:val="000C2719"/>
    <w:rsid w:val="000C470C"/>
    <w:rsid w:val="000C4D8D"/>
    <w:rsid w:val="000C7D40"/>
    <w:rsid w:val="000D0112"/>
    <w:rsid w:val="000D16FF"/>
    <w:rsid w:val="000D33A0"/>
    <w:rsid w:val="000D5EDA"/>
    <w:rsid w:val="000D70BC"/>
    <w:rsid w:val="000D7C32"/>
    <w:rsid w:val="000E006B"/>
    <w:rsid w:val="000E3739"/>
    <w:rsid w:val="000E4CE8"/>
    <w:rsid w:val="000E4DAA"/>
    <w:rsid w:val="000E5CC5"/>
    <w:rsid w:val="000F015B"/>
    <w:rsid w:val="000F05DC"/>
    <w:rsid w:val="000F237B"/>
    <w:rsid w:val="000F5D1E"/>
    <w:rsid w:val="00101327"/>
    <w:rsid w:val="00101DA1"/>
    <w:rsid w:val="001025E6"/>
    <w:rsid w:val="00106106"/>
    <w:rsid w:val="001137C8"/>
    <w:rsid w:val="001202A2"/>
    <w:rsid w:val="00121647"/>
    <w:rsid w:val="0012381D"/>
    <w:rsid w:val="00124430"/>
    <w:rsid w:val="00124BD2"/>
    <w:rsid w:val="00125A19"/>
    <w:rsid w:val="00130044"/>
    <w:rsid w:val="00132F4E"/>
    <w:rsid w:val="00135334"/>
    <w:rsid w:val="00136B95"/>
    <w:rsid w:val="0013704A"/>
    <w:rsid w:val="001375F7"/>
    <w:rsid w:val="00140911"/>
    <w:rsid w:val="0014100C"/>
    <w:rsid w:val="00142E1C"/>
    <w:rsid w:val="00144845"/>
    <w:rsid w:val="001469BB"/>
    <w:rsid w:val="00147FB7"/>
    <w:rsid w:val="00150BDE"/>
    <w:rsid w:val="00154F31"/>
    <w:rsid w:val="001559A8"/>
    <w:rsid w:val="00160A3C"/>
    <w:rsid w:val="00160EA3"/>
    <w:rsid w:val="00164D46"/>
    <w:rsid w:val="001664A0"/>
    <w:rsid w:val="00174F2B"/>
    <w:rsid w:val="00175B56"/>
    <w:rsid w:val="00180D40"/>
    <w:rsid w:val="001823D2"/>
    <w:rsid w:val="00184316"/>
    <w:rsid w:val="00184D01"/>
    <w:rsid w:val="00186762"/>
    <w:rsid w:val="00187541"/>
    <w:rsid w:val="001904D6"/>
    <w:rsid w:val="00192384"/>
    <w:rsid w:val="001934A6"/>
    <w:rsid w:val="00193F4C"/>
    <w:rsid w:val="001A0F3E"/>
    <w:rsid w:val="001A1E22"/>
    <w:rsid w:val="001A3037"/>
    <w:rsid w:val="001B4B75"/>
    <w:rsid w:val="001B5181"/>
    <w:rsid w:val="001C0DF4"/>
    <w:rsid w:val="001C1A9E"/>
    <w:rsid w:val="001C46EB"/>
    <w:rsid w:val="001C6F46"/>
    <w:rsid w:val="001D47E3"/>
    <w:rsid w:val="001D5465"/>
    <w:rsid w:val="001E0C75"/>
    <w:rsid w:val="001E605C"/>
    <w:rsid w:val="001E782E"/>
    <w:rsid w:val="001F0445"/>
    <w:rsid w:val="001F15EA"/>
    <w:rsid w:val="001F4143"/>
    <w:rsid w:val="001F4255"/>
    <w:rsid w:val="001F522C"/>
    <w:rsid w:val="001F5437"/>
    <w:rsid w:val="001F71FE"/>
    <w:rsid w:val="0020074A"/>
    <w:rsid w:val="00200E76"/>
    <w:rsid w:val="00203983"/>
    <w:rsid w:val="00203D55"/>
    <w:rsid w:val="002050D6"/>
    <w:rsid w:val="002078F5"/>
    <w:rsid w:val="0021050E"/>
    <w:rsid w:val="00213375"/>
    <w:rsid w:val="00220951"/>
    <w:rsid w:val="0022141F"/>
    <w:rsid w:val="0022289C"/>
    <w:rsid w:val="00223F12"/>
    <w:rsid w:val="00225A3E"/>
    <w:rsid w:val="0022709E"/>
    <w:rsid w:val="00230758"/>
    <w:rsid w:val="002336C9"/>
    <w:rsid w:val="00234025"/>
    <w:rsid w:val="00234090"/>
    <w:rsid w:val="00237858"/>
    <w:rsid w:val="00237FA5"/>
    <w:rsid w:val="002470B0"/>
    <w:rsid w:val="00257153"/>
    <w:rsid w:val="002571D7"/>
    <w:rsid w:val="0025740A"/>
    <w:rsid w:val="0026216B"/>
    <w:rsid w:val="00264F89"/>
    <w:rsid w:val="00276FB9"/>
    <w:rsid w:val="00280094"/>
    <w:rsid w:val="00286FC3"/>
    <w:rsid w:val="002871B7"/>
    <w:rsid w:val="00292DA9"/>
    <w:rsid w:val="00294FAD"/>
    <w:rsid w:val="002956CD"/>
    <w:rsid w:val="002A3A1A"/>
    <w:rsid w:val="002A3B6F"/>
    <w:rsid w:val="002A7BFC"/>
    <w:rsid w:val="002B0022"/>
    <w:rsid w:val="002B0CD7"/>
    <w:rsid w:val="002B4D79"/>
    <w:rsid w:val="002B5452"/>
    <w:rsid w:val="002C039B"/>
    <w:rsid w:val="002C3DB1"/>
    <w:rsid w:val="002C5FE3"/>
    <w:rsid w:val="002C7662"/>
    <w:rsid w:val="002D039E"/>
    <w:rsid w:val="002D230C"/>
    <w:rsid w:val="002D2622"/>
    <w:rsid w:val="002D351E"/>
    <w:rsid w:val="002D6587"/>
    <w:rsid w:val="002E056E"/>
    <w:rsid w:val="002E0FA4"/>
    <w:rsid w:val="002E1964"/>
    <w:rsid w:val="002E474B"/>
    <w:rsid w:val="002E47E5"/>
    <w:rsid w:val="002E5F91"/>
    <w:rsid w:val="002F07A7"/>
    <w:rsid w:val="003017D1"/>
    <w:rsid w:val="00305B29"/>
    <w:rsid w:val="00310D0E"/>
    <w:rsid w:val="00311448"/>
    <w:rsid w:val="0031159A"/>
    <w:rsid w:val="00313AA4"/>
    <w:rsid w:val="00315C7E"/>
    <w:rsid w:val="00317B6A"/>
    <w:rsid w:val="00317BC5"/>
    <w:rsid w:val="0032172D"/>
    <w:rsid w:val="003227C4"/>
    <w:rsid w:val="00322D4E"/>
    <w:rsid w:val="00327F39"/>
    <w:rsid w:val="00330B56"/>
    <w:rsid w:val="00331FFB"/>
    <w:rsid w:val="00335F55"/>
    <w:rsid w:val="00340424"/>
    <w:rsid w:val="00340601"/>
    <w:rsid w:val="00343612"/>
    <w:rsid w:val="00343BED"/>
    <w:rsid w:val="00343C06"/>
    <w:rsid w:val="00346BB1"/>
    <w:rsid w:val="00350AA1"/>
    <w:rsid w:val="00352C36"/>
    <w:rsid w:val="0035738D"/>
    <w:rsid w:val="003600FF"/>
    <w:rsid w:val="00362D62"/>
    <w:rsid w:val="0036309F"/>
    <w:rsid w:val="0036370D"/>
    <w:rsid w:val="00364905"/>
    <w:rsid w:val="0036567D"/>
    <w:rsid w:val="00366BCD"/>
    <w:rsid w:val="00371AA2"/>
    <w:rsid w:val="00376A53"/>
    <w:rsid w:val="00380622"/>
    <w:rsid w:val="00382901"/>
    <w:rsid w:val="00384CE6"/>
    <w:rsid w:val="003869B8"/>
    <w:rsid w:val="00386A20"/>
    <w:rsid w:val="00386B9E"/>
    <w:rsid w:val="00390926"/>
    <w:rsid w:val="00392FF7"/>
    <w:rsid w:val="00397F66"/>
    <w:rsid w:val="003A0E30"/>
    <w:rsid w:val="003A4722"/>
    <w:rsid w:val="003A7398"/>
    <w:rsid w:val="003B0029"/>
    <w:rsid w:val="003B01BC"/>
    <w:rsid w:val="003B07E1"/>
    <w:rsid w:val="003B6715"/>
    <w:rsid w:val="003C0AD8"/>
    <w:rsid w:val="003C7642"/>
    <w:rsid w:val="003C78A9"/>
    <w:rsid w:val="003D55DB"/>
    <w:rsid w:val="003D5807"/>
    <w:rsid w:val="003D583A"/>
    <w:rsid w:val="003D58DB"/>
    <w:rsid w:val="003E27CF"/>
    <w:rsid w:val="003E6A1B"/>
    <w:rsid w:val="003F2067"/>
    <w:rsid w:val="003F2D90"/>
    <w:rsid w:val="003F4CCC"/>
    <w:rsid w:val="003F6022"/>
    <w:rsid w:val="00401A09"/>
    <w:rsid w:val="004027CE"/>
    <w:rsid w:val="0040436A"/>
    <w:rsid w:val="00413BFB"/>
    <w:rsid w:val="00414595"/>
    <w:rsid w:val="004259C7"/>
    <w:rsid w:val="004261BC"/>
    <w:rsid w:val="00432586"/>
    <w:rsid w:val="00433592"/>
    <w:rsid w:val="00433D45"/>
    <w:rsid w:val="00434303"/>
    <w:rsid w:val="004409ED"/>
    <w:rsid w:val="00442E78"/>
    <w:rsid w:val="004508A7"/>
    <w:rsid w:val="00450A2B"/>
    <w:rsid w:val="00450B83"/>
    <w:rsid w:val="00454C28"/>
    <w:rsid w:val="00455681"/>
    <w:rsid w:val="00464376"/>
    <w:rsid w:val="00471F9C"/>
    <w:rsid w:val="00471FFB"/>
    <w:rsid w:val="004736C5"/>
    <w:rsid w:val="00475816"/>
    <w:rsid w:val="00480582"/>
    <w:rsid w:val="0048195B"/>
    <w:rsid w:val="0048385C"/>
    <w:rsid w:val="00493BDA"/>
    <w:rsid w:val="00495739"/>
    <w:rsid w:val="004A33ED"/>
    <w:rsid w:val="004A3FA9"/>
    <w:rsid w:val="004A540C"/>
    <w:rsid w:val="004A5D70"/>
    <w:rsid w:val="004B4242"/>
    <w:rsid w:val="004C2D56"/>
    <w:rsid w:val="004C2E23"/>
    <w:rsid w:val="004C5669"/>
    <w:rsid w:val="004C6CE3"/>
    <w:rsid w:val="004C7357"/>
    <w:rsid w:val="004C7B68"/>
    <w:rsid w:val="004C7E85"/>
    <w:rsid w:val="004D2CB8"/>
    <w:rsid w:val="004D48DA"/>
    <w:rsid w:val="004D554E"/>
    <w:rsid w:val="004D6365"/>
    <w:rsid w:val="004E7485"/>
    <w:rsid w:val="004E74D9"/>
    <w:rsid w:val="004F0C58"/>
    <w:rsid w:val="004F14AB"/>
    <w:rsid w:val="004F14C1"/>
    <w:rsid w:val="004F1964"/>
    <w:rsid w:val="00501C5E"/>
    <w:rsid w:val="0050221B"/>
    <w:rsid w:val="005146DE"/>
    <w:rsid w:val="0051728E"/>
    <w:rsid w:val="0051747A"/>
    <w:rsid w:val="0053001D"/>
    <w:rsid w:val="00531951"/>
    <w:rsid w:val="005327EC"/>
    <w:rsid w:val="00535AF0"/>
    <w:rsid w:val="00535D8F"/>
    <w:rsid w:val="005360B8"/>
    <w:rsid w:val="0053629D"/>
    <w:rsid w:val="005468B9"/>
    <w:rsid w:val="0055036E"/>
    <w:rsid w:val="00553CC5"/>
    <w:rsid w:val="00553DF3"/>
    <w:rsid w:val="00557ABB"/>
    <w:rsid w:val="0056040D"/>
    <w:rsid w:val="00565A05"/>
    <w:rsid w:val="00566768"/>
    <w:rsid w:val="00571221"/>
    <w:rsid w:val="00574FD4"/>
    <w:rsid w:val="00576D9F"/>
    <w:rsid w:val="00587D6F"/>
    <w:rsid w:val="0059271B"/>
    <w:rsid w:val="00593D74"/>
    <w:rsid w:val="005945D7"/>
    <w:rsid w:val="00595E42"/>
    <w:rsid w:val="00596432"/>
    <w:rsid w:val="005A4A8C"/>
    <w:rsid w:val="005A6D22"/>
    <w:rsid w:val="005A7846"/>
    <w:rsid w:val="005B0AF0"/>
    <w:rsid w:val="005B10BF"/>
    <w:rsid w:val="005B3FB2"/>
    <w:rsid w:val="005B5A1D"/>
    <w:rsid w:val="005B69F9"/>
    <w:rsid w:val="005C068B"/>
    <w:rsid w:val="005C39F7"/>
    <w:rsid w:val="005C7634"/>
    <w:rsid w:val="005E1286"/>
    <w:rsid w:val="005E5A16"/>
    <w:rsid w:val="005E6D4C"/>
    <w:rsid w:val="005E7F74"/>
    <w:rsid w:val="005F0317"/>
    <w:rsid w:val="005F16D3"/>
    <w:rsid w:val="005F46D0"/>
    <w:rsid w:val="006003FD"/>
    <w:rsid w:val="00601661"/>
    <w:rsid w:val="006028E5"/>
    <w:rsid w:val="00606055"/>
    <w:rsid w:val="00620713"/>
    <w:rsid w:val="00623B2A"/>
    <w:rsid w:val="00627732"/>
    <w:rsid w:val="006305BF"/>
    <w:rsid w:val="00631B78"/>
    <w:rsid w:val="0063533A"/>
    <w:rsid w:val="00643199"/>
    <w:rsid w:val="00652DE9"/>
    <w:rsid w:val="00653068"/>
    <w:rsid w:val="00654ABA"/>
    <w:rsid w:val="00672EB4"/>
    <w:rsid w:val="006769C9"/>
    <w:rsid w:val="006777A3"/>
    <w:rsid w:val="006849AD"/>
    <w:rsid w:val="00686230"/>
    <w:rsid w:val="00687627"/>
    <w:rsid w:val="00691511"/>
    <w:rsid w:val="00694A1E"/>
    <w:rsid w:val="00696048"/>
    <w:rsid w:val="00697EF2"/>
    <w:rsid w:val="006A3621"/>
    <w:rsid w:val="006A555C"/>
    <w:rsid w:val="006B0381"/>
    <w:rsid w:val="006B0A68"/>
    <w:rsid w:val="006B734B"/>
    <w:rsid w:val="006C2025"/>
    <w:rsid w:val="006C2A33"/>
    <w:rsid w:val="006C364E"/>
    <w:rsid w:val="006C44B1"/>
    <w:rsid w:val="006C6411"/>
    <w:rsid w:val="006D1058"/>
    <w:rsid w:val="006D1F1A"/>
    <w:rsid w:val="006D2EF2"/>
    <w:rsid w:val="006D440A"/>
    <w:rsid w:val="006D4610"/>
    <w:rsid w:val="006D66CA"/>
    <w:rsid w:val="006E25ED"/>
    <w:rsid w:val="006E29E8"/>
    <w:rsid w:val="006F1998"/>
    <w:rsid w:val="006F6B67"/>
    <w:rsid w:val="0070029B"/>
    <w:rsid w:val="007019DA"/>
    <w:rsid w:val="0070487C"/>
    <w:rsid w:val="007163F6"/>
    <w:rsid w:val="00716EBD"/>
    <w:rsid w:val="00720B96"/>
    <w:rsid w:val="007213F5"/>
    <w:rsid w:val="00722CE2"/>
    <w:rsid w:val="00731BD3"/>
    <w:rsid w:val="00733029"/>
    <w:rsid w:val="007335AB"/>
    <w:rsid w:val="007348D6"/>
    <w:rsid w:val="007418DB"/>
    <w:rsid w:val="00742138"/>
    <w:rsid w:val="00743600"/>
    <w:rsid w:val="007437AB"/>
    <w:rsid w:val="00747061"/>
    <w:rsid w:val="00750659"/>
    <w:rsid w:val="00751610"/>
    <w:rsid w:val="00754898"/>
    <w:rsid w:val="00760173"/>
    <w:rsid w:val="00760720"/>
    <w:rsid w:val="00761AFF"/>
    <w:rsid w:val="0076271A"/>
    <w:rsid w:val="00763726"/>
    <w:rsid w:val="00765176"/>
    <w:rsid w:val="00765F9B"/>
    <w:rsid w:val="0077021B"/>
    <w:rsid w:val="00774874"/>
    <w:rsid w:val="00775BC7"/>
    <w:rsid w:val="00777127"/>
    <w:rsid w:val="00777D17"/>
    <w:rsid w:val="00780FE1"/>
    <w:rsid w:val="007833BF"/>
    <w:rsid w:val="0079451E"/>
    <w:rsid w:val="00796F5E"/>
    <w:rsid w:val="007A2057"/>
    <w:rsid w:val="007A33C3"/>
    <w:rsid w:val="007A4DCB"/>
    <w:rsid w:val="007A5095"/>
    <w:rsid w:val="007A6B2C"/>
    <w:rsid w:val="007A6B9F"/>
    <w:rsid w:val="007B029E"/>
    <w:rsid w:val="007B0566"/>
    <w:rsid w:val="007B50AB"/>
    <w:rsid w:val="007B57D0"/>
    <w:rsid w:val="007B71E7"/>
    <w:rsid w:val="007C235E"/>
    <w:rsid w:val="007C2A64"/>
    <w:rsid w:val="007C56F3"/>
    <w:rsid w:val="007C5B84"/>
    <w:rsid w:val="007D6E41"/>
    <w:rsid w:val="007D78BC"/>
    <w:rsid w:val="007E13AD"/>
    <w:rsid w:val="007E1A78"/>
    <w:rsid w:val="007E3129"/>
    <w:rsid w:val="007E404E"/>
    <w:rsid w:val="007F285A"/>
    <w:rsid w:val="007F3D29"/>
    <w:rsid w:val="007F7EA5"/>
    <w:rsid w:val="00801518"/>
    <w:rsid w:val="0080562C"/>
    <w:rsid w:val="0080696C"/>
    <w:rsid w:val="0081496A"/>
    <w:rsid w:val="00815727"/>
    <w:rsid w:val="008159F0"/>
    <w:rsid w:val="0081690F"/>
    <w:rsid w:val="008241FE"/>
    <w:rsid w:val="008265FA"/>
    <w:rsid w:val="00830E65"/>
    <w:rsid w:val="00834208"/>
    <w:rsid w:val="00835FB5"/>
    <w:rsid w:val="00840BA0"/>
    <w:rsid w:val="00844363"/>
    <w:rsid w:val="00845979"/>
    <w:rsid w:val="008544F1"/>
    <w:rsid w:val="008569AA"/>
    <w:rsid w:val="00856A5B"/>
    <w:rsid w:val="00857E03"/>
    <w:rsid w:val="00860B24"/>
    <w:rsid w:val="00861A4A"/>
    <w:rsid w:val="008622B8"/>
    <w:rsid w:val="00862EAC"/>
    <w:rsid w:val="00864C04"/>
    <w:rsid w:val="0086703B"/>
    <w:rsid w:val="008672C0"/>
    <w:rsid w:val="00867AAD"/>
    <w:rsid w:val="008706A3"/>
    <w:rsid w:val="00870EC1"/>
    <w:rsid w:val="00873663"/>
    <w:rsid w:val="00883C45"/>
    <w:rsid w:val="0088789F"/>
    <w:rsid w:val="008914A5"/>
    <w:rsid w:val="0089250B"/>
    <w:rsid w:val="00892575"/>
    <w:rsid w:val="008927C7"/>
    <w:rsid w:val="008A4D11"/>
    <w:rsid w:val="008A54AA"/>
    <w:rsid w:val="008A6A46"/>
    <w:rsid w:val="008B0034"/>
    <w:rsid w:val="008B05F4"/>
    <w:rsid w:val="008B2110"/>
    <w:rsid w:val="008B26B6"/>
    <w:rsid w:val="008C0400"/>
    <w:rsid w:val="008C45E9"/>
    <w:rsid w:val="008C6BCE"/>
    <w:rsid w:val="008D1521"/>
    <w:rsid w:val="008D2F5F"/>
    <w:rsid w:val="008D6DAE"/>
    <w:rsid w:val="008E01AB"/>
    <w:rsid w:val="008E367D"/>
    <w:rsid w:val="008E723D"/>
    <w:rsid w:val="008F0AF4"/>
    <w:rsid w:val="008F123C"/>
    <w:rsid w:val="008F1565"/>
    <w:rsid w:val="008F31A4"/>
    <w:rsid w:val="008F3D4F"/>
    <w:rsid w:val="008F5EFA"/>
    <w:rsid w:val="00900DA4"/>
    <w:rsid w:val="00900EDB"/>
    <w:rsid w:val="00902FE9"/>
    <w:rsid w:val="00905E02"/>
    <w:rsid w:val="00907EFA"/>
    <w:rsid w:val="00910D20"/>
    <w:rsid w:val="00911A51"/>
    <w:rsid w:val="00911AC2"/>
    <w:rsid w:val="00911C0D"/>
    <w:rsid w:val="009147AE"/>
    <w:rsid w:val="0091609A"/>
    <w:rsid w:val="0092504F"/>
    <w:rsid w:val="0092549F"/>
    <w:rsid w:val="00925831"/>
    <w:rsid w:val="00926C2E"/>
    <w:rsid w:val="009335A6"/>
    <w:rsid w:val="00934ECF"/>
    <w:rsid w:val="009370F6"/>
    <w:rsid w:val="0094571E"/>
    <w:rsid w:val="00946A7C"/>
    <w:rsid w:val="00947B71"/>
    <w:rsid w:val="009527B9"/>
    <w:rsid w:val="00961D31"/>
    <w:rsid w:val="009665FA"/>
    <w:rsid w:val="00970785"/>
    <w:rsid w:val="009714CD"/>
    <w:rsid w:val="00971AFD"/>
    <w:rsid w:val="00971B96"/>
    <w:rsid w:val="00977694"/>
    <w:rsid w:val="00984F13"/>
    <w:rsid w:val="0098690C"/>
    <w:rsid w:val="00991CD9"/>
    <w:rsid w:val="0099450C"/>
    <w:rsid w:val="009946B9"/>
    <w:rsid w:val="0099567C"/>
    <w:rsid w:val="00995802"/>
    <w:rsid w:val="00996E4C"/>
    <w:rsid w:val="00997F9F"/>
    <w:rsid w:val="009A1169"/>
    <w:rsid w:val="009A1FE7"/>
    <w:rsid w:val="009A3CB2"/>
    <w:rsid w:val="009A4ECC"/>
    <w:rsid w:val="009A50BA"/>
    <w:rsid w:val="009A6F77"/>
    <w:rsid w:val="009B1121"/>
    <w:rsid w:val="009B1278"/>
    <w:rsid w:val="009B1F29"/>
    <w:rsid w:val="009B23E8"/>
    <w:rsid w:val="009B2A49"/>
    <w:rsid w:val="009C1D64"/>
    <w:rsid w:val="009C3B76"/>
    <w:rsid w:val="009C4CB2"/>
    <w:rsid w:val="009D1AD1"/>
    <w:rsid w:val="009D41A0"/>
    <w:rsid w:val="009D4474"/>
    <w:rsid w:val="009D4793"/>
    <w:rsid w:val="009D7762"/>
    <w:rsid w:val="009E09C6"/>
    <w:rsid w:val="009E1AA9"/>
    <w:rsid w:val="009E346C"/>
    <w:rsid w:val="009E4579"/>
    <w:rsid w:val="009F0EA7"/>
    <w:rsid w:val="009F11B3"/>
    <w:rsid w:val="009F298D"/>
    <w:rsid w:val="009F4CBA"/>
    <w:rsid w:val="009F6D72"/>
    <w:rsid w:val="009F7AFA"/>
    <w:rsid w:val="00A01561"/>
    <w:rsid w:val="00A04E05"/>
    <w:rsid w:val="00A0515D"/>
    <w:rsid w:val="00A10077"/>
    <w:rsid w:val="00A13858"/>
    <w:rsid w:val="00A14E8C"/>
    <w:rsid w:val="00A154EE"/>
    <w:rsid w:val="00A16C27"/>
    <w:rsid w:val="00A20761"/>
    <w:rsid w:val="00A2078D"/>
    <w:rsid w:val="00A21578"/>
    <w:rsid w:val="00A224D2"/>
    <w:rsid w:val="00A23CE0"/>
    <w:rsid w:val="00A240B4"/>
    <w:rsid w:val="00A31376"/>
    <w:rsid w:val="00A361E7"/>
    <w:rsid w:val="00A37B79"/>
    <w:rsid w:val="00A40A4B"/>
    <w:rsid w:val="00A43798"/>
    <w:rsid w:val="00A43E48"/>
    <w:rsid w:val="00A44C77"/>
    <w:rsid w:val="00A44E3F"/>
    <w:rsid w:val="00A45939"/>
    <w:rsid w:val="00A46A37"/>
    <w:rsid w:val="00A50B4F"/>
    <w:rsid w:val="00A5288F"/>
    <w:rsid w:val="00A556FD"/>
    <w:rsid w:val="00A635FA"/>
    <w:rsid w:val="00A7031E"/>
    <w:rsid w:val="00A70738"/>
    <w:rsid w:val="00A7075B"/>
    <w:rsid w:val="00A7563E"/>
    <w:rsid w:val="00A80AC0"/>
    <w:rsid w:val="00A8495A"/>
    <w:rsid w:val="00A8696E"/>
    <w:rsid w:val="00A87C69"/>
    <w:rsid w:val="00A87CD2"/>
    <w:rsid w:val="00A92949"/>
    <w:rsid w:val="00A92F23"/>
    <w:rsid w:val="00A93813"/>
    <w:rsid w:val="00A9409E"/>
    <w:rsid w:val="00AA1CC8"/>
    <w:rsid w:val="00AA5902"/>
    <w:rsid w:val="00AA5C8F"/>
    <w:rsid w:val="00AA63E2"/>
    <w:rsid w:val="00AB0624"/>
    <w:rsid w:val="00AB06E3"/>
    <w:rsid w:val="00AB4AD1"/>
    <w:rsid w:val="00AC1A1F"/>
    <w:rsid w:val="00AC20C8"/>
    <w:rsid w:val="00AC696B"/>
    <w:rsid w:val="00AC7F73"/>
    <w:rsid w:val="00AD3305"/>
    <w:rsid w:val="00AE13AD"/>
    <w:rsid w:val="00AF120A"/>
    <w:rsid w:val="00AF7DE7"/>
    <w:rsid w:val="00B015EB"/>
    <w:rsid w:val="00B02ED1"/>
    <w:rsid w:val="00B05192"/>
    <w:rsid w:val="00B10175"/>
    <w:rsid w:val="00B10607"/>
    <w:rsid w:val="00B1137D"/>
    <w:rsid w:val="00B160AE"/>
    <w:rsid w:val="00B171F9"/>
    <w:rsid w:val="00B21BCC"/>
    <w:rsid w:val="00B2276A"/>
    <w:rsid w:val="00B22CBE"/>
    <w:rsid w:val="00B22FF9"/>
    <w:rsid w:val="00B23810"/>
    <w:rsid w:val="00B244BB"/>
    <w:rsid w:val="00B25973"/>
    <w:rsid w:val="00B3095D"/>
    <w:rsid w:val="00B317F3"/>
    <w:rsid w:val="00B33106"/>
    <w:rsid w:val="00B361F8"/>
    <w:rsid w:val="00B3701D"/>
    <w:rsid w:val="00B429B2"/>
    <w:rsid w:val="00B44ADE"/>
    <w:rsid w:val="00B456DD"/>
    <w:rsid w:val="00B45C20"/>
    <w:rsid w:val="00B473FC"/>
    <w:rsid w:val="00B47A0E"/>
    <w:rsid w:val="00B51BCE"/>
    <w:rsid w:val="00B5261B"/>
    <w:rsid w:val="00B53A54"/>
    <w:rsid w:val="00B575AA"/>
    <w:rsid w:val="00B612BB"/>
    <w:rsid w:val="00B63048"/>
    <w:rsid w:val="00B6630F"/>
    <w:rsid w:val="00B721CF"/>
    <w:rsid w:val="00B858E9"/>
    <w:rsid w:val="00B86810"/>
    <w:rsid w:val="00B86DE8"/>
    <w:rsid w:val="00B90B4D"/>
    <w:rsid w:val="00B91219"/>
    <w:rsid w:val="00B95DEE"/>
    <w:rsid w:val="00B97F0A"/>
    <w:rsid w:val="00BA1255"/>
    <w:rsid w:val="00BA1258"/>
    <w:rsid w:val="00BA4CF8"/>
    <w:rsid w:val="00BA519F"/>
    <w:rsid w:val="00BA7D92"/>
    <w:rsid w:val="00BB3C4F"/>
    <w:rsid w:val="00BB4656"/>
    <w:rsid w:val="00BC2D2A"/>
    <w:rsid w:val="00BC3750"/>
    <w:rsid w:val="00BC3C04"/>
    <w:rsid w:val="00BC5938"/>
    <w:rsid w:val="00BC64C0"/>
    <w:rsid w:val="00BC6EBA"/>
    <w:rsid w:val="00BD12BB"/>
    <w:rsid w:val="00BD44A1"/>
    <w:rsid w:val="00BD621D"/>
    <w:rsid w:val="00BD652E"/>
    <w:rsid w:val="00BD65BB"/>
    <w:rsid w:val="00BE29D8"/>
    <w:rsid w:val="00BE478F"/>
    <w:rsid w:val="00BE5D2F"/>
    <w:rsid w:val="00BF0503"/>
    <w:rsid w:val="00BF3F9E"/>
    <w:rsid w:val="00BF57E9"/>
    <w:rsid w:val="00BF73F6"/>
    <w:rsid w:val="00BF7DE4"/>
    <w:rsid w:val="00C012F1"/>
    <w:rsid w:val="00C0280E"/>
    <w:rsid w:val="00C10372"/>
    <w:rsid w:val="00C10F2E"/>
    <w:rsid w:val="00C111EA"/>
    <w:rsid w:val="00C11382"/>
    <w:rsid w:val="00C1218F"/>
    <w:rsid w:val="00C13225"/>
    <w:rsid w:val="00C14AC1"/>
    <w:rsid w:val="00C17EB7"/>
    <w:rsid w:val="00C20C0E"/>
    <w:rsid w:val="00C225E7"/>
    <w:rsid w:val="00C239D2"/>
    <w:rsid w:val="00C25502"/>
    <w:rsid w:val="00C327BE"/>
    <w:rsid w:val="00C32926"/>
    <w:rsid w:val="00C3348B"/>
    <w:rsid w:val="00C4295B"/>
    <w:rsid w:val="00C432D5"/>
    <w:rsid w:val="00C43FDC"/>
    <w:rsid w:val="00C44A65"/>
    <w:rsid w:val="00C47E49"/>
    <w:rsid w:val="00C47E9A"/>
    <w:rsid w:val="00C52E2D"/>
    <w:rsid w:val="00C55AA5"/>
    <w:rsid w:val="00C61A26"/>
    <w:rsid w:val="00C66308"/>
    <w:rsid w:val="00C663DC"/>
    <w:rsid w:val="00C66B96"/>
    <w:rsid w:val="00C711C0"/>
    <w:rsid w:val="00C71D1E"/>
    <w:rsid w:val="00C7779F"/>
    <w:rsid w:val="00C7790E"/>
    <w:rsid w:val="00C77B60"/>
    <w:rsid w:val="00C810D2"/>
    <w:rsid w:val="00C81E77"/>
    <w:rsid w:val="00C86F13"/>
    <w:rsid w:val="00C87306"/>
    <w:rsid w:val="00C9123A"/>
    <w:rsid w:val="00C94DB9"/>
    <w:rsid w:val="00C95D7E"/>
    <w:rsid w:val="00C96183"/>
    <w:rsid w:val="00C96F33"/>
    <w:rsid w:val="00CA1C26"/>
    <w:rsid w:val="00CA2C9B"/>
    <w:rsid w:val="00CB01AD"/>
    <w:rsid w:val="00CB490F"/>
    <w:rsid w:val="00CC742E"/>
    <w:rsid w:val="00CD2433"/>
    <w:rsid w:val="00CD2466"/>
    <w:rsid w:val="00CD4985"/>
    <w:rsid w:val="00CE4CB2"/>
    <w:rsid w:val="00CE4CDE"/>
    <w:rsid w:val="00CF001B"/>
    <w:rsid w:val="00CF0B24"/>
    <w:rsid w:val="00CF34FE"/>
    <w:rsid w:val="00CF3B3E"/>
    <w:rsid w:val="00CF477D"/>
    <w:rsid w:val="00CF698C"/>
    <w:rsid w:val="00CF7CCA"/>
    <w:rsid w:val="00D01081"/>
    <w:rsid w:val="00D02A71"/>
    <w:rsid w:val="00D04357"/>
    <w:rsid w:val="00D146F5"/>
    <w:rsid w:val="00D14E89"/>
    <w:rsid w:val="00D22709"/>
    <w:rsid w:val="00D25B96"/>
    <w:rsid w:val="00D2671F"/>
    <w:rsid w:val="00D334BF"/>
    <w:rsid w:val="00D351A0"/>
    <w:rsid w:val="00D42F3A"/>
    <w:rsid w:val="00D436D3"/>
    <w:rsid w:val="00D43E98"/>
    <w:rsid w:val="00D45E1D"/>
    <w:rsid w:val="00D45E56"/>
    <w:rsid w:val="00D508AF"/>
    <w:rsid w:val="00D530B0"/>
    <w:rsid w:val="00D53164"/>
    <w:rsid w:val="00D55621"/>
    <w:rsid w:val="00D55F73"/>
    <w:rsid w:val="00D605B9"/>
    <w:rsid w:val="00D60FA9"/>
    <w:rsid w:val="00D61AF6"/>
    <w:rsid w:val="00D6482C"/>
    <w:rsid w:val="00D6683E"/>
    <w:rsid w:val="00D66EB0"/>
    <w:rsid w:val="00D71E39"/>
    <w:rsid w:val="00D72E97"/>
    <w:rsid w:val="00D805F7"/>
    <w:rsid w:val="00D8375F"/>
    <w:rsid w:val="00D840C8"/>
    <w:rsid w:val="00D8530C"/>
    <w:rsid w:val="00D96233"/>
    <w:rsid w:val="00DA26DB"/>
    <w:rsid w:val="00DB0D08"/>
    <w:rsid w:val="00DB13A8"/>
    <w:rsid w:val="00DB13C5"/>
    <w:rsid w:val="00DB3C68"/>
    <w:rsid w:val="00DB53A0"/>
    <w:rsid w:val="00DB5F2F"/>
    <w:rsid w:val="00DB6406"/>
    <w:rsid w:val="00DC1A48"/>
    <w:rsid w:val="00DC37CB"/>
    <w:rsid w:val="00DC529C"/>
    <w:rsid w:val="00DC64BA"/>
    <w:rsid w:val="00DC7673"/>
    <w:rsid w:val="00DD0E75"/>
    <w:rsid w:val="00DD4968"/>
    <w:rsid w:val="00DD648C"/>
    <w:rsid w:val="00DD677B"/>
    <w:rsid w:val="00DE2A0B"/>
    <w:rsid w:val="00DE42ED"/>
    <w:rsid w:val="00DE7ECB"/>
    <w:rsid w:val="00DF1152"/>
    <w:rsid w:val="00DF16A0"/>
    <w:rsid w:val="00DF5F68"/>
    <w:rsid w:val="00E054D8"/>
    <w:rsid w:val="00E0645E"/>
    <w:rsid w:val="00E0702A"/>
    <w:rsid w:val="00E2367C"/>
    <w:rsid w:val="00E25917"/>
    <w:rsid w:val="00E30FC2"/>
    <w:rsid w:val="00E315E7"/>
    <w:rsid w:val="00E34128"/>
    <w:rsid w:val="00E3578D"/>
    <w:rsid w:val="00E3765A"/>
    <w:rsid w:val="00E41A07"/>
    <w:rsid w:val="00E44E42"/>
    <w:rsid w:val="00E44FC6"/>
    <w:rsid w:val="00E47DAF"/>
    <w:rsid w:val="00E51F65"/>
    <w:rsid w:val="00E53688"/>
    <w:rsid w:val="00E53BA9"/>
    <w:rsid w:val="00E57474"/>
    <w:rsid w:val="00E57C4A"/>
    <w:rsid w:val="00E609C7"/>
    <w:rsid w:val="00E617DA"/>
    <w:rsid w:val="00E65B61"/>
    <w:rsid w:val="00E8602C"/>
    <w:rsid w:val="00E87F9D"/>
    <w:rsid w:val="00E9485A"/>
    <w:rsid w:val="00E966C6"/>
    <w:rsid w:val="00E96789"/>
    <w:rsid w:val="00EA08A9"/>
    <w:rsid w:val="00EA1766"/>
    <w:rsid w:val="00EA2389"/>
    <w:rsid w:val="00EA417B"/>
    <w:rsid w:val="00EA601B"/>
    <w:rsid w:val="00EB06BF"/>
    <w:rsid w:val="00EB386C"/>
    <w:rsid w:val="00EC0D8F"/>
    <w:rsid w:val="00EC7244"/>
    <w:rsid w:val="00ED34C3"/>
    <w:rsid w:val="00ED4BCD"/>
    <w:rsid w:val="00ED7D40"/>
    <w:rsid w:val="00EE17BF"/>
    <w:rsid w:val="00EE19AB"/>
    <w:rsid w:val="00EE3D07"/>
    <w:rsid w:val="00EE3DEE"/>
    <w:rsid w:val="00EE47E5"/>
    <w:rsid w:val="00EE5017"/>
    <w:rsid w:val="00EE52DF"/>
    <w:rsid w:val="00EE5E11"/>
    <w:rsid w:val="00EE7A91"/>
    <w:rsid w:val="00EE7C91"/>
    <w:rsid w:val="00EF3697"/>
    <w:rsid w:val="00EF71DD"/>
    <w:rsid w:val="00F0140D"/>
    <w:rsid w:val="00F0446D"/>
    <w:rsid w:val="00F07142"/>
    <w:rsid w:val="00F07CDA"/>
    <w:rsid w:val="00F111E6"/>
    <w:rsid w:val="00F13C0D"/>
    <w:rsid w:val="00F13FA4"/>
    <w:rsid w:val="00F14670"/>
    <w:rsid w:val="00F14C50"/>
    <w:rsid w:val="00F156B1"/>
    <w:rsid w:val="00F1604A"/>
    <w:rsid w:val="00F25C7B"/>
    <w:rsid w:val="00F321D4"/>
    <w:rsid w:val="00F3486E"/>
    <w:rsid w:val="00F37A5A"/>
    <w:rsid w:val="00F37C12"/>
    <w:rsid w:val="00F43D1D"/>
    <w:rsid w:val="00F45D5D"/>
    <w:rsid w:val="00F47B37"/>
    <w:rsid w:val="00F50CC5"/>
    <w:rsid w:val="00F51ACC"/>
    <w:rsid w:val="00F53158"/>
    <w:rsid w:val="00F5369B"/>
    <w:rsid w:val="00F55D89"/>
    <w:rsid w:val="00F55ED7"/>
    <w:rsid w:val="00F57B4F"/>
    <w:rsid w:val="00F6092D"/>
    <w:rsid w:val="00F622E0"/>
    <w:rsid w:val="00F63CB3"/>
    <w:rsid w:val="00F6623A"/>
    <w:rsid w:val="00F6630B"/>
    <w:rsid w:val="00F72C13"/>
    <w:rsid w:val="00F72C6A"/>
    <w:rsid w:val="00F7301E"/>
    <w:rsid w:val="00F73D36"/>
    <w:rsid w:val="00F767A6"/>
    <w:rsid w:val="00F76A69"/>
    <w:rsid w:val="00F80C20"/>
    <w:rsid w:val="00F8585A"/>
    <w:rsid w:val="00F87DA3"/>
    <w:rsid w:val="00F9474F"/>
    <w:rsid w:val="00F94833"/>
    <w:rsid w:val="00F94D25"/>
    <w:rsid w:val="00F97714"/>
    <w:rsid w:val="00F97E85"/>
    <w:rsid w:val="00FA749A"/>
    <w:rsid w:val="00FA74DE"/>
    <w:rsid w:val="00FB2E40"/>
    <w:rsid w:val="00FB47BC"/>
    <w:rsid w:val="00FB7E37"/>
    <w:rsid w:val="00FD104D"/>
    <w:rsid w:val="00FD331C"/>
    <w:rsid w:val="00FD7D4C"/>
    <w:rsid w:val="00FE3D37"/>
    <w:rsid w:val="00FE6728"/>
    <w:rsid w:val="00FF2217"/>
    <w:rsid w:val="00FF3648"/>
    <w:rsid w:val="00FF3699"/>
    <w:rsid w:val="00FF5487"/>
    <w:rsid w:val="00FF5E3A"/>
    <w:rsid w:val="00FF65C9"/>
    <w:rsid w:val="00FF7362"/>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0FCB"/>
  <w15:docId w15:val="{F7D8688C-3513-483F-9C7B-55939874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customStyle="1" w:styleId="Mention1">
    <w:name w:val="Mention1"/>
    <w:basedOn w:val="DefaultParagraphFont"/>
    <w:uiPriority w:val="99"/>
    <w:semiHidden/>
    <w:unhideWhenUsed/>
    <w:rsid w:val="00E966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E78"/>
    <w:rsid w:val="00020465"/>
    <w:rsid w:val="000279C1"/>
    <w:rsid w:val="00033E94"/>
    <w:rsid w:val="0004518E"/>
    <w:rsid w:val="0007589F"/>
    <w:rsid w:val="00077316"/>
    <w:rsid w:val="00090348"/>
    <w:rsid w:val="000A61BB"/>
    <w:rsid w:val="000C1093"/>
    <w:rsid w:val="000E1449"/>
    <w:rsid w:val="000E5EF5"/>
    <w:rsid w:val="000E7C92"/>
    <w:rsid w:val="0013267F"/>
    <w:rsid w:val="001400C1"/>
    <w:rsid w:val="001B7738"/>
    <w:rsid w:val="001C6557"/>
    <w:rsid w:val="001C6D44"/>
    <w:rsid w:val="001E0BF7"/>
    <w:rsid w:val="001F7310"/>
    <w:rsid w:val="00205D77"/>
    <w:rsid w:val="002166EE"/>
    <w:rsid w:val="0026290A"/>
    <w:rsid w:val="00265455"/>
    <w:rsid w:val="002B0E91"/>
    <w:rsid w:val="002C45A0"/>
    <w:rsid w:val="002D2B10"/>
    <w:rsid w:val="002F6EB8"/>
    <w:rsid w:val="003012DC"/>
    <w:rsid w:val="0030205B"/>
    <w:rsid w:val="0030382B"/>
    <w:rsid w:val="00335FBF"/>
    <w:rsid w:val="003402F4"/>
    <w:rsid w:val="00342F7F"/>
    <w:rsid w:val="003816BF"/>
    <w:rsid w:val="00383A07"/>
    <w:rsid w:val="00393187"/>
    <w:rsid w:val="003B5A75"/>
    <w:rsid w:val="003C2074"/>
    <w:rsid w:val="003D2DEC"/>
    <w:rsid w:val="003D3A74"/>
    <w:rsid w:val="003E362D"/>
    <w:rsid w:val="003F42DE"/>
    <w:rsid w:val="00420D08"/>
    <w:rsid w:val="004457B0"/>
    <w:rsid w:val="00466683"/>
    <w:rsid w:val="00476FE4"/>
    <w:rsid w:val="004A3C1D"/>
    <w:rsid w:val="004B34B2"/>
    <w:rsid w:val="005013FF"/>
    <w:rsid w:val="005170C5"/>
    <w:rsid w:val="00537F2D"/>
    <w:rsid w:val="0054013E"/>
    <w:rsid w:val="005524DB"/>
    <w:rsid w:val="00563210"/>
    <w:rsid w:val="00590BC7"/>
    <w:rsid w:val="0059403C"/>
    <w:rsid w:val="005A2CB2"/>
    <w:rsid w:val="005A476F"/>
    <w:rsid w:val="005B3156"/>
    <w:rsid w:val="005D1504"/>
    <w:rsid w:val="005D48BA"/>
    <w:rsid w:val="005D52D0"/>
    <w:rsid w:val="005E2AAD"/>
    <w:rsid w:val="0061277E"/>
    <w:rsid w:val="00612F5C"/>
    <w:rsid w:val="0064559F"/>
    <w:rsid w:val="00670A65"/>
    <w:rsid w:val="006770B9"/>
    <w:rsid w:val="00684342"/>
    <w:rsid w:val="006873CC"/>
    <w:rsid w:val="006B0691"/>
    <w:rsid w:val="007078E6"/>
    <w:rsid w:val="007302D4"/>
    <w:rsid w:val="00733CF2"/>
    <w:rsid w:val="00740AE9"/>
    <w:rsid w:val="00781F40"/>
    <w:rsid w:val="007A577C"/>
    <w:rsid w:val="007C3992"/>
    <w:rsid w:val="007D573A"/>
    <w:rsid w:val="007F1EF1"/>
    <w:rsid w:val="00802E58"/>
    <w:rsid w:val="008910C4"/>
    <w:rsid w:val="008D445C"/>
    <w:rsid w:val="008F2108"/>
    <w:rsid w:val="008F3E12"/>
    <w:rsid w:val="009165D7"/>
    <w:rsid w:val="0096603E"/>
    <w:rsid w:val="00982EF6"/>
    <w:rsid w:val="009A09F1"/>
    <w:rsid w:val="009A5ABA"/>
    <w:rsid w:val="009B19D4"/>
    <w:rsid w:val="009D00AD"/>
    <w:rsid w:val="00A078EB"/>
    <w:rsid w:val="00A1138D"/>
    <w:rsid w:val="00A261D4"/>
    <w:rsid w:val="00A36449"/>
    <w:rsid w:val="00A55254"/>
    <w:rsid w:val="00A670A5"/>
    <w:rsid w:val="00AA2D3B"/>
    <w:rsid w:val="00AA5600"/>
    <w:rsid w:val="00AB5ACA"/>
    <w:rsid w:val="00AC29C2"/>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BF0131"/>
    <w:rsid w:val="00C006D6"/>
    <w:rsid w:val="00C05AA0"/>
    <w:rsid w:val="00C35324"/>
    <w:rsid w:val="00C35A5C"/>
    <w:rsid w:val="00C44509"/>
    <w:rsid w:val="00C5187D"/>
    <w:rsid w:val="00C56517"/>
    <w:rsid w:val="00C64F30"/>
    <w:rsid w:val="00C71EA7"/>
    <w:rsid w:val="00C7327A"/>
    <w:rsid w:val="00C82118"/>
    <w:rsid w:val="00C8417A"/>
    <w:rsid w:val="00C84BBA"/>
    <w:rsid w:val="00CA2066"/>
    <w:rsid w:val="00CB1DB4"/>
    <w:rsid w:val="00CB71BC"/>
    <w:rsid w:val="00CD174D"/>
    <w:rsid w:val="00CD6E5E"/>
    <w:rsid w:val="00CF132B"/>
    <w:rsid w:val="00CF1C8C"/>
    <w:rsid w:val="00D454C8"/>
    <w:rsid w:val="00D963D7"/>
    <w:rsid w:val="00D97204"/>
    <w:rsid w:val="00DC0E28"/>
    <w:rsid w:val="00DC69AD"/>
    <w:rsid w:val="00DD195E"/>
    <w:rsid w:val="00DD5049"/>
    <w:rsid w:val="00DE0DF5"/>
    <w:rsid w:val="00DE1B9E"/>
    <w:rsid w:val="00E1773A"/>
    <w:rsid w:val="00E31BAE"/>
    <w:rsid w:val="00E323F2"/>
    <w:rsid w:val="00E40A72"/>
    <w:rsid w:val="00E64722"/>
    <w:rsid w:val="00E919BE"/>
    <w:rsid w:val="00E91C3F"/>
    <w:rsid w:val="00E96EDB"/>
    <w:rsid w:val="00ED56BF"/>
    <w:rsid w:val="00EE3AB5"/>
    <w:rsid w:val="00EE43D8"/>
    <w:rsid w:val="00EF593B"/>
    <w:rsid w:val="00F15314"/>
    <w:rsid w:val="00F17E95"/>
    <w:rsid w:val="00F30D38"/>
    <w:rsid w:val="00F40618"/>
    <w:rsid w:val="00F5286A"/>
    <w:rsid w:val="00F6217A"/>
    <w:rsid w:val="00F64368"/>
    <w:rsid w:val="00F715E3"/>
    <w:rsid w:val="00FB2E78"/>
    <w:rsid w:val="00FB521E"/>
    <w:rsid w:val="00FC0745"/>
    <w:rsid w:val="00FC1202"/>
    <w:rsid w:val="00FF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5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2675858647964259A3C356B3C7FDC11D">
    <w:name w:val="2675858647964259A3C356B3C7FDC11D"/>
    <w:rsid w:val="001326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2016C-BD94-4D04-9A00-7C26B17D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14</TotalTime>
  <Pages>2</Pages>
  <Words>3163</Words>
  <Characters>1804</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2020-07-14T06:23:00Z</dcterms:created>
  <dc:creator>Ausra.Balciunaityte@lrv.lt</dc:creator>
  <cp:lastModifiedBy>Aušra Balčiūnaitytė</cp:lastModifiedBy>
  <cp:lastPrinted>2018-06-13T09:57:00Z</cp:lastPrinted>
  <dcterms:modified xsi:type="dcterms:W3CDTF">2020-07-14T06:37:00Z</dcterms:modified>
  <cp:revision>6</cp:revision>
  <dc:title>pazyma</dc:title>
</cp:coreProperties>
</file>