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B62565" w:rsidP="000A0230">
      <w:pPr>
        <w:pStyle w:val="Heading1"/>
        <w:spacing w:before="0"/>
        <w:rPr>
          <w:b w:val="0"/>
          <w:caps w:val="0"/>
          <w:szCs w:val="24"/>
        </w:rPr>
      </w:pPr>
      <w:r>
        <w:rPr>
          <w:b w:val="0"/>
          <w:caps w:val="0"/>
          <w:szCs w:val="24"/>
        </w:rPr>
        <w:t>2016 m. rugpjūčio 2 d.</w:t>
      </w:r>
      <w:r w:rsidR="000E7D7C" w:rsidRPr="007C4D71">
        <w:rPr>
          <w:b w:val="0"/>
          <w:caps w:val="0"/>
          <w:szCs w:val="24"/>
        </w:rPr>
        <w:br/>
      </w:r>
    </w:p>
    <w:p w:rsidR="000E7D7C" w:rsidRDefault="00B62565">
      <w:pPr>
        <w:jc w:val="center"/>
        <w:rPr>
          <w:u w:val="single"/>
        </w:rPr>
      </w:pPr>
      <w:r>
        <w:rPr>
          <w:u w:val="single"/>
        </w:rPr>
        <w:t>10</w:t>
      </w:r>
      <w:r w:rsidR="000A0230">
        <w:rPr>
          <w:u w:val="single"/>
        </w:rPr>
        <w:t xml:space="preserve"> valandą</w:t>
      </w:r>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1. Dėl Vietos bendruomenių savivaldos politikos pagrindų įstatymo projekto Nr. XIIP-1235(3) (TAP-16-1263) (16-8056(2) </w:t>
      </w:r>
    </w:p>
    <w:p w:rsidR="00B62565" w:rsidRDefault="00B62565" w:rsidP="00B62565">
      <w:pPr>
        <w:tabs>
          <w:tab w:val="left" w:pos="1985"/>
          <w:tab w:val="left" w:pos="2268"/>
        </w:tabs>
        <w:spacing w:before="120"/>
        <w:ind w:left="2268" w:hanging="1559"/>
      </w:pPr>
      <w:r>
        <w:t>Pranešėjas</w:t>
      </w:r>
      <w:r>
        <w:tab/>
        <w:t>–</w:t>
      </w:r>
      <w:r>
        <w:tab/>
        <w:t xml:space="preserve">Vidaus reikalų </w:t>
      </w:r>
      <w:r w:rsidR="00EC7C06">
        <w:t>ministerijos atstovas  </w:t>
      </w:r>
    </w:p>
    <w:p w:rsidR="00B62565" w:rsidRDefault="00B62565" w:rsidP="00B62565">
      <w:pPr>
        <w:tabs>
          <w:tab w:val="left" w:pos="1985"/>
          <w:tab w:val="left" w:pos="2268"/>
        </w:tabs>
        <w:spacing w:before="120" w:after="120"/>
        <w:ind w:left="2268" w:hanging="1559"/>
      </w:pPr>
      <w:r>
        <w:t>Dalyvauja</w:t>
      </w:r>
      <w:r>
        <w:tab/>
        <w:t>–</w:t>
      </w:r>
      <w:r>
        <w:tab/>
        <w:t>Vidaus reikalų ministerijos Teisės departamento Teisės aktų projektų vertinimo skyriaus patarėjas D. Cicėnas</w:t>
      </w:r>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2. Dėl 2012 m. kovo 23 d. Tarybos reglamento (ES) Nr. 267/2012 dėl ribojamųjų priemonių Iranui, kuriuo panaikinamas reglamentas (ES) Nr. 961/2010, (OL 2012 L 88, p. 1) su pakeitimais, padarytais 2015 m. spalio 18 d. Tarybos reglamentu (ES) 2015/1861, kuriuo iš dalies keičiamas reglamentas (ES) Nr. 267/2012 dėl ribojamųjų priemonių Iranui (OL 2015 L 274, p. 1), nuostatų įgyvendinimo (TAP-16-1231) (16-4176(3)</w:t>
      </w:r>
      <w:r>
        <w:rPr>
          <w:b/>
        </w:rPr>
        <w:tab/>
        <w:t xml:space="preserve"> </w:t>
      </w:r>
    </w:p>
    <w:p w:rsidR="00B62565" w:rsidRDefault="00B62565" w:rsidP="00B62565">
      <w:pPr>
        <w:tabs>
          <w:tab w:val="left" w:pos="1985"/>
          <w:tab w:val="left" w:pos="2268"/>
        </w:tabs>
        <w:spacing w:before="120"/>
        <w:ind w:left="2268" w:hanging="1559"/>
      </w:pPr>
      <w:r>
        <w:t>Pranešėjas</w:t>
      </w:r>
      <w:r>
        <w:tab/>
        <w:t>–</w:t>
      </w:r>
      <w:r>
        <w:tab/>
        <w:t xml:space="preserve">Užsienio </w:t>
      </w:r>
      <w:r w:rsidR="00EC7C06">
        <w:t>reikalų ministerijos atstovas  </w:t>
      </w:r>
      <w:r>
        <w:t>  </w:t>
      </w:r>
    </w:p>
    <w:p w:rsidR="00B62565" w:rsidRDefault="00B62565" w:rsidP="00B62565">
      <w:pPr>
        <w:tabs>
          <w:tab w:val="left" w:pos="1985"/>
          <w:tab w:val="left" w:pos="2268"/>
        </w:tabs>
        <w:spacing w:before="120" w:after="120"/>
        <w:ind w:left="2268" w:hanging="1559"/>
      </w:pPr>
      <w:r>
        <w:t>Dalyvauja</w:t>
      </w:r>
      <w:r>
        <w:tab/>
        <w:t>–</w:t>
      </w:r>
      <w:r>
        <w:tab/>
        <w:t xml:space="preserve">Užsienio reikalų ministerijos Teisės ir tarptautinių sutarčių departamento Teisės skyriaus vyriausioji specialistė </w:t>
      </w:r>
      <w:r w:rsidR="00EC7C06">
        <w:br/>
      </w:r>
      <w:r>
        <w:t xml:space="preserve">B. </w:t>
      </w:r>
      <w:proofErr w:type="spellStart"/>
      <w:r>
        <w:t>Kunigėlytė</w:t>
      </w:r>
      <w:proofErr w:type="spellEnd"/>
      <w:r>
        <w:t>-Žiūkienė</w:t>
      </w:r>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3. Dėl Vyriausybės 1998 m. vasario 6 d. nut</w:t>
      </w:r>
      <w:r w:rsidR="00B76413">
        <w:rPr>
          <w:b/>
        </w:rPr>
        <w:t>arimo Nr. 152 „</w:t>
      </w:r>
      <w:r>
        <w:rPr>
          <w:b/>
        </w:rPr>
        <w:t>Dėl Privatizavimo fondo lėšų naudoji</w:t>
      </w:r>
      <w:r w:rsidR="00B76413">
        <w:rPr>
          <w:b/>
        </w:rPr>
        <w:t xml:space="preserve">mo tvarkos aprašo patvirtinimo“ </w:t>
      </w:r>
      <w:r>
        <w:rPr>
          <w:b/>
        </w:rPr>
        <w:t>pripažinimo netekusiu galios (TAP-16-1246) (16-7297(2) ir 2015 </w:t>
      </w:r>
      <w:r w:rsidR="00B76413">
        <w:rPr>
          <w:b/>
        </w:rPr>
        <w:t>m. kovo 13 d. nutarimo Nr. 252 „</w:t>
      </w:r>
      <w:r>
        <w:rPr>
          <w:b/>
        </w:rPr>
        <w:t>Dėl Atlygio centralizuotai valdomo valstybės turto valdytojui už jo vykdomas veiklas apskaičiav</w:t>
      </w:r>
      <w:r w:rsidR="00B76413">
        <w:rPr>
          <w:b/>
        </w:rPr>
        <w:t>imo tvarkos aprašo patvirtinimo“</w:t>
      </w:r>
      <w:r>
        <w:rPr>
          <w:b/>
        </w:rPr>
        <w:t xml:space="preserve"> pakeitimo (TAP-16-1247) (16-7305(2) </w:t>
      </w:r>
    </w:p>
    <w:p w:rsidR="00B62565" w:rsidRDefault="00B62565" w:rsidP="00B62565">
      <w:pPr>
        <w:tabs>
          <w:tab w:val="left" w:pos="1985"/>
          <w:tab w:val="left" w:pos="2268"/>
        </w:tabs>
        <w:spacing w:before="120"/>
        <w:ind w:left="2268" w:hanging="1559"/>
      </w:pPr>
      <w:r>
        <w:t>Pranešėjas</w:t>
      </w:r>
      <w:r>
        <w:tab/>
        <w:t>–</w:t>
      </w:r>
      <w:r>
        <w:tab/>
      </w:r>
      <w:r w:rsidR="00EC7C06">
        <w:t>Finansų ministerijos atstovas  </w:t>
      </w:r>
      <w:r>
        <w:t>  </w:t>
      </w:r>
    </w:p>
    <w:p w:rsidR="00B62565" w:rsidRDefault="00B62565" w:rsidP="00B62565">
      <w:pPr>
        <w:tabs>
          <w:tab w:val="left" w:pos="1985"/>
          <w:tab w:val="left" w:pos="2268"/>
        </w:tabs>
        <w:spacing w:before="120" w:after="120"/>
        <w:ind w:left="2268" w:hanging="1559"/>
      </w:pPr>
      <w:r>
        <w:t>Dalyvauja</w:t>
      </w:r>
      <w:r>
        <w:tab/>
        <w:t>–</w:t>
      </w:r>
      <w:r>
        <w:tab/>
        <w:t>Finansų ministerijos</w:t>
      </w:r>
      <w:r w:rsidR="00EC7C06">
        <w:t>:</w:t>
      </w:r>
      <w:r w:rsidR="00EC7C06" w:rsidRPr="00EC7C06">
        <w:t xml:space="preserve"> </w:t>
      </w:r>
      <w:r w:rsidR="00EC7C06">
        <w:br/>
        <w:t xml:space="preserve">   </w:t>
      </w:r>
      <w:r>
        <w:t xml:space="preserve"> Biudžeto departamento Ūkio sektorių skyriaus vyriausioji </w:t>
      </w:r>
      <w:r w:rsidR="00EC7C06">
        <w:br/>
        <w:t xml:space="preserve">    specialistė </w:t>
      </w:r>
      <w:r>
        <w:t>G. Sakalauskien</w:t>
      </w:r>
      <w:r w:rsidR="00EC7C06">
        <w:t xml:space="preserve">ė </w:t>
      </w:r>
      <w:r w:rsidR="00EC7C06">
        <w:br/>
        <w:t xml:space="preserve">    </w:t>
      </w:r>
      <w:r>
        <w:t xml:space="preserve">Turto valdymo departamento Turto valdymo ir atnaujinimo </w:t>
      </w:r>
      <w:r w:rsidR="00EC7C06">
        <w:br/>
        <w:t xml:space="preserve">    </w:t>
      </w:r>
      <w:r>
        <w:t>koordinavimo sk</w:t>
      </w:r>
      <w:r w:rsidR="00EC7C06">
        <w:t xml:space="preserve">yriaus vyriausioji specialistė </w:t>
      </w:r>
      <w:r>
        <w:t>A.</w:t>
      </w:r>
      <w:r w:rsidR="00EC7C06">
        <w:t xml:space="preserve"> </w:t>
      </w:r>
      <w:r>
        <w:t xml:space="preserve">Sinkevičienė </w:t>
      </w:r>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4. Dėl Vyriausybės 1997 m</w:t>
      </w:r>
      <w:r w:rsidR="00F20DE9">
        <w:rPr>
          <w:b/>
        </w:rPr>
        <w:t>. sausio 14 d. nutarimo Nr. 20 „</w:t>
      </w:r>
      <w:r>
        <w:rPr>
          <w:b/>
        </w:rPr>
        <w:t>Dėl dividendų už valstybei nuosavybės teise priklausančias bendrovių akcijas i</w:t>
      </w:r>
      <w:r w:rsidR="00F20DE9">
        <w:rPr>
          <w:b/>
        </w:rPr>
        <w:t xml:space="preserve">r valstybės įmonių pelno įmokų“ </w:t>
      </w:r>
      <w:r>
        <w:rPr>
          <w:b/>
        </w:rPr>
        <w:t xml:space="preserve">pakeitimo  (TAP-16-1232) (16-2340(4) </w:t>
      </w:r>
    </w:p>
    <w:p w:rsidR="00B62565" w:rsidRDefault="00B62565" w:rsidP="00B62565">
      <w:pPr>
        <w:tabs>
          <w:tab w:val="left" w:pos="1985"/>
          <w:tab w:val="left" w:pos="2268"/>
        </w:tabs>
        <w:spacing w:before="120"/>
        <w:ind w:left="2268" w:hanging="1559"/>
      </w:pPr>
      <w:r>
        <w:t>Pranešėjas</w:t>
      </w:r>
      <w:r>
        <w:tab/>
        <w:t>–</w:t>
      </w:r>
      <w:r>
        <w:tab/>
      </w:r>
      <w:r w:rsidR="00EC7C06">
        <w:t>Finansų ministerijos atstovas  </w:t>
      </w:r>
      <w:r>
        <w:t>  </w:t>
      </w:r>
    </w:p>
    <w:p w:rsidR="00B62565" w:rsidRDefault="00B62565" w:rsidP="00B62565">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rsidR="00EC7C06">
        <w:br/>
      </w:r>
      <w:r>
        <w:t>A.</w:t>
      </w:r>
      <w:r w:rsidR="00EC7C06">
        <w:t xml:space="preserve"> </w:t>
      </w:r>
      <w:r>
        <w:t xml:space="preserve">Sinkevičienė </w:t>
      </w:r>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5. Dėl Seimo nario P. Narkevičiaus pasiūlymo dėl Lietuvos Respublikos gyventojų pajamų mokesčio įstatymo 20 straipsnio pakeitimo įstatymo projekto Nr. XIIP-644 (TAP-16-1276) (16-7962(2) </w:t>
      </w:r>
    </w:p>
    <w:p w:rsidR="00B62565" w:rsidRDefault="00B62565" w:rsidP="00B62565">
      <w:pPr>
        <w:tabs>
          <w:tab w:val="left" w:pos="1985"/>
          <w:tab w:val="left" w:pos="2268"/>
        </w:tabs>
        <w:spacing w:before="120"/>
        <w:ind w:left="2268" w:hanging="1559"/>
      </w:pPr>
      <w:r>
        <w:t>Pranešėjas</w:t>
      </w:r>
      <w:r>
        <w:tab/>
        <w:t>–</w:t>
      </w:r>
      <w:r>
        <w:tab/>
        <w:t>F</w:t>
      </w:r>
      <w:r w:rsidR="00EC7C06">
        <w:t>inansų ministerijos atstovas  </w:t>
      </w:r>
      <w:r>
        <w:t> </w:t>
      </w:r>
    </w:p>
    <w:p w:rsidR="00B62565" w:rsidRDefault="00B62565" w:rsidP="00B62565">
      <w:pPr>
        <w:tabs>
          <w:tab w:val="left" w:pos="1985"/>
          <w:tab w:val="left" w:pos="2268"/>
        </w:tabs>
        <w:spacing w:before="120" w:after="120"/>
        <w:ind w:left="2268" w:hanging="1559"/>
      </w:pPr>
      <w:r>
        <w:t>Dalyvauja</w:t>
      </w:r>
      <w:r>
        <w:tab/>
        <w:t>–</w:t>
      </w:r>
      <w:r>
        <w:tab/>
        <w:t>Finansų ministerijos Mokesčių departamento Mokesčių teisės sk</w:t>
      </w:r>
      <w:r w:rsidR="00EC7C06">
        <w:t xml:space="preserve">yriaus vyriausioji specialistė </w:t>
      </w:r>
      <w:r>
        <w:t xml:space="preserve">I. </w:t>
      </w:r>
      <w:proofErr w:type="spellStart"/>
      <w:r>
        <w:t>Večerskytė</w:t>
      </w:r>
      <w:proofErr w:type="spellEnd"/>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6. Dėl valstybės ilgalaikio materialiojo turto nurašymo (TAP-16-1252) (16-7596(2) </w:t>
      </w:r>
    </w:p>
    <w:p w:rsidR="00B62565" w:rsidRDefault="00B62565" w:rsidP="00B62565">
      <w:pPr>
        <w:tabs>
          <w:tab w:val="left" w:pos="1985"/>
          <w:tab w:val="left" w:pos="2268"/>
        </w:tabs>
        <w:spacing w:before="120"/>
        <w:ind w:left="2268" w:hanging="1559"/>
      </w:pPr>
      <w:r>
        <w:t>Pranešėjas</w:t>
      </w:r>
      <w:r>
        <w:tab/>
        <w:t>–</w:t>
      </w:r>
      <w:r>
        <w:tab/>
        <w:t>Krašto ap</w:t>
      </w:r>
      <w:r w:rsidR="00EC7C06">
        <w:t>saugos ministerijos atstovas  </w:t>
      </w:r>
      <w:r>
        <w:t> </w:t>
      </w:r>
    </w:p>
    <w:p w:rsidR="00B62565" w:rsidRDefault="00B62565" w:rsidP="00B62565">
      <w:pPr>
        <w:tabs>
          <w:tab w:val="left" w:pos="1985"/>
          <w:tab w:val="left" w:pos="2268"/>
        </w:tabs>
        <w:spacing w:before="120" w:after="120"/>
        <w:ind w:left="2268" w:hanging="1559"/>
      </w:pPr>
      <w:r>
        <w:t>Dalyvauja</w:t>
      </w:r>
      <w:r>
        <w:tab/>
        <w:t>–</w:t>
      </w:r>
      <w:r>
        <w:tab/>
        <w:t xml:space="preserve">Krašto apsaugos ministerijos Projektų valdymo skyriaus vedėja </w:t>
      </w:r>
      <w:r w:rsidR="00EC7C06">
        <w:br/>
      </w:r>
      <w:r>
        <w:t>A.</w:t>
      </w:r>
      <w:r w:rsidR="00EC7C06">
        <w:t xml:space="preserve"> </w:t>
      </w:r>
      <w:proofErr w:type="spellStart"/>
      <w:r>
        <w:t>Vaikšnorienė</w:t>
      </w:r>
      <w:proofErr w:type="spellEnd"/>
      <w:r>
        <w:br/>
        <w:t>Vyriausybės kanceliarijos Administracinio departamento Posėdžių rengimo skyriaus patarėja E. Karaliūtė</w:t>
      </w:r>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7. Dėl nekilnojamųjų daiktų perdavimo Kauno rajono savivaldybės nuosavybėn (TAP-16-1253) (16-8243) ir Vyriausybės 1999 m. </w:t>
      </w:r>
      <w:r w:rsidR="00F20DE9">
        <w:rPr>
          <w:b/>
        </w:rPr>
        <w:t>birželio 9 d. nutarimo Nr. 757 „</w:t>
      </w:r>
      <w:r>
        <w:rPr>
          <w:b/>
        </w:rPr>
        <w:t>Dėl Valstybinės reikšmės automob</w:t>
      </w:r>
      <w:r w:rsidR="00F20DE9">
        <w:rPr>
          <w:b/>
        </w:rPr>
        <w:t xml:space="preserve">ilių kelių sąrašo patvirtinimo“ </w:t>
      </w:r>
      <w:r>
        <w:rPr>
          <w:b/>
        </w:rPr>
        <w:t xml:space="preserve">pakeitimo (TAP-16-1254) (16-8246) </w:t>
      </w:r>
    </w:p>
    <w:p w:rsidR="00B62565" w:rsidRDefault="00B62565" w:rsidP="00B62565">
      <w:pPr>
        <w:tabs>
          <w:tab w:val="left" w:pos="1985"/>
          <w:tab w:val="left" w:pos="2268"/>
        </w:tabs>
        <w:spacing w:before="120"/>
        <w:ind w:left="2268" w:hanging="1559"/>
      </w:pPr>
      <w:r>
        <w:t>Pranešėjas</w:t>
      </w:r>
      <w:r>
        <w:tab/>
        <w:t>–</w:t>
      </w:r>
      <w:r>
        <w:tab/>
        <w:t>Susis</w:t>
      </w:r>
      <w:r w:rsidR="00EC7C06">
        <w:t>iekimo ministerijos atstovas  </w:t>
      </w:r>
      <w:r>
        <w:t> </w:t>
      </w:r>
    </w:p>
    <w:p w:rsidR="00B62565" w:rsidRDefault="00B62565" w:rsidP="00B62565">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8. Dėl Vyriausybės 2000 m. r</w:t>
      </w:r>
      <w:r w:rsidR="00F20DE9">
        <w:rPr>
          <w:b/>
        </w:rPr>
        <w:t>ugsėjo 29 d. nutarimo Nr. 1181 „</w:t>
      </w:r>
      <w:r>
        <w:rPr>
          <w:b/>
        </w:rPr>
        <w:t>Dėl maitinimo išlaidų piniginės kompensacijos dydžio nustatymo ir mokėjimo kariams ir karo prievolin</w:t>
      </w:r>
      <w:r w:rsidR="00F20DE9">
        <w:rPr>
          <w:b/>
        </w:rPr>
        <w:t xml:space="preserve">inkams, neaprūpinamiems maistu“ </w:t>
      </w:r>
      <w:r>
        <w:rPr>
          <w:b/>
        </w:rPr>
        <w:t xml:space="preserve">pakeitimo (TAP-16-1242) (16-5174(3) </w:t>
      </w:r>
    </w:p>
    <w:p w:rsidR="00B62565" w:rsidRDefault="00B62565" w:rsidP="00B62565">
      <w:pPr>
        <w:tabs>
          <w:tab w:val="left" w:pos="1985"/>
          <w:tab w:val="left" w:pos="2268"/>
        </w:tabs>
        <w:spacing w:before="120"/>
        <w:ind w:left="2268" w:hanging="1559"/>
      </w:pPr>
      <w:r>
        <w:t>Pranešėjas</w:t>
      </w:r>
      <w:r>
        <w:tab/>
        <w:t>–</w:t>
      </w:r>
      <w:r>
        <w:tab/>
        <w:t>Krašto a</w:t>
      </w:r>
      <w:r w:rsidR="00EC7C06">
        <w:t>psaugos ministerijos atstovas  </w:t>
      </w:r>
      <w:r>
        <w:t>  </w:t>
      </w:r>
    </w:p>
    <w:p w:rsidR="00B62565" w:rsidRDefault="00B62565" w:rsidP="00B62565">
      <w:pPr>
        <w:tabs>
          <w:tab w:val="left" w:pos="1985"/>
          <w:tab w:val="left" w:pos="2268"/>
        </w:tabs>
        <w:spacing w:before="120" w:after="120"/>
        <w:ind w:left="2268" w:hanging="1559"/>
      </w:pPr>
      <w:r>
        <w:t>Dalyvauja</w:t>
      </w:r>
      <w:r>
        <w:tab/>
        <w:t>–</w:t>
      </w:r>
      <w:r>
        <w:tab/>
        <w:t>Krašto apsaugos ministerijos Finansų ir biudžeto departamento Finansų politikos skyriaus patarėja J. Dapkutė-</w:t>
      </w:r>
      <w:proofErr w:type="spellStart"/>
      <w:r>
        <w:t>Maliukevičienė</w:t>
      </w:r>
      <w:proofErr w:type="spellEnd"/>
      <w:r>
        <w:br/>
        <w:t>Vyriausybės kanceliarijos Administracinio departamento Posėdžių rengimo skyriaus patarėja E. Karaliūtė</w:t>
      </w:r>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9. Dėl Žemaitijos kolegijos likvidavimo (TAP-16-1250) (16-7635(2) </w:t>
      </w:r>
    </w:p>
    <w:p w:rsidR="00B62565" w:rsidRDefault="00B62565" w:rsidP="00B62565">
      <w:pPr>
        <w:tabs>
          <w:tab w:val="left" w:pos="1985"/>
          <w:tab w:val="left" w:pos="2268"/>
        </w:tabs>
        <w:spacing w:before="120"/>
        <w:ind w:left="2268" w:hanging="1559"/>
      </w:pPr>
      <w:r>
        <w:t>Pranešėjas</w:t>
      </w:r>
      <w:r>
        <w:tab/>
        <w:t>–</w:t>
      </w:r>
      <w:r>
        <w:tab/>
        <w:t>Švietimo ir</w:t>
      </w:r>
      <w:r w:rsidR="00EC7C06">
        <w:t xml:space="preserve"> mokslo ministerijos atstovas  </w:t>
      </w:r>
      <w:r>
        <w:t>  </w:t>
      </w:r>
    </w:p>
    <w:p w:rsidR="00B62565" w:rsidRDefault="00B62565" w:rsidP="00B62565">
      <w:pPr>
        <w:tabs>
          <w:tab w:val="left" w:pos="1985"/>
          <w:tab w:val="left" w:pos="2268"/>
        </w:tabs>
        <w:spacing w:before="120" w:after="120"/>
        <w:ind w:left="2268" w:hanging="1559"/>
      </w:pPr>
      <w:r>
        <w:t>Dalyvauja</w:t>
      </w:r>
      <w:r>
        <w:tab/>
        <w:t>–</w:t>
      </w:r>
      <w:r>
        <w:tab/>
        <w:t>Švietimo ir mokslo ministerijos Studijų, mokslo ir technologijų departamento Studijų s</w:t>
      </w:r>
      <w:r w:rsidR="00EC7C06">
        <w:t xml:space="preserve">kyriaus vyresnioji specialistė </w:t>
      </w:r>
      <w:r>
        <w:t xml:space="preserve">D. Vipartienė </w:t>
      </w:r>
      <w:r>
        <w:br/>
        <w:t>Vyriausybės kanceliarijos Administracinio departamento Posėdžių rengimo skyriaus patarėja E. Karaliūtė</w:t>
      </w:r>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10. Dėl Lietuvos Respublikos nepaprastojo ir įgaliotojo ambasadoriaus Egipto Arabų Respublikoje ir Kataro Valstybei Arvydo Daunoravičiaus skyrimo Lietuvos Respublikos nepaprastuoju ir įgaliotuoju ambasadoriumi Kuveito Valstybei, Jungtiniams Arabų Emyratams, Jordanijos Hašimitų Karalystei ir Saudo Arabijos Karalystei (TAP-16-1275) (16-8286) </w:t>
      </w:r>
    </w:p>
    <w:p w:rsidR="00B62565" w:rsidRDefault="00B62565" w:rsidP="00B62565">
      <w:pPr>
        <w:tabs>
          <w:tab w:val="left" w:pos="1985"/>
          <w:tab w:val="left" w:pos="2268"/>
        </w:tabs>
        <w:spacing w:before="120"/>
        <w:ind w:left="2268" w:hanging="1559"/>
      </w:pPr>
      <w:r>
        <w:t>Pranešėjas</w:t>
      </w:r>
      <w:r>
        <w:tab/>
        <w:t>–</w:t>
      </w:r>
      <w:r>
        <w:tab/>
        <w:t>Užsienio r</w:t>
      </w:r>
      <w:r w:rsidR="00EC7C06">
        <w:t>eikalų ministerijos atstovas  </w:t>
      </w:r>
      <w:r>
        <w:t> </w:t>
      </w:r>
    </w:p>
    <w:p w:rsidR="00B62565" w:rsidRDefault="00B62565" w:rsidP="00B62565">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11. Dėl Vietos savivaldos įs</w:t>
      </w:r>
      <w:r w:rsidR="00EC7C06">
        <w:rPr>
          <w:b/>
        </w:rPr>
        <w:t>tatymo Nr. I-533 6 straipsnio pakeitimo</w:t>
      </w:r>
      <w:r>
        <w:rPr>
          <w:b/>
        </w:rPr>
        <w:t xml:space="preserve"> įstatymo projekto Nr. XIIP-4415 (TAP-16-1236) (16-7855(2) </w:t>
      </w:r>
    </w:p>
    <w:p w:rsidR="00B62565" w:rsidRDefault="00B62565" w:rsidP="00B62565">
      <w:pPr>
        <w:tabs>
          <w:tab w:val="left" w:pos="1985"/>
          <w:tab w:val="left" w:pos="2268"/>
        </w:tabs>
        <w:spacing w:before="120"/>
        <w:ind w:left="2268" w:hanging="1559"/>
      </w:pPr>
      <w:r>
        <w:t>Pranešėjas</w:t>
      </w:r>
      <w:r>
        <w:tab/>
        <w:t>–</w:t>
      </w:r>
      <w:r>
        <w:tab/>
        <w:t>Vidaus reikalų m</w:t>
      </w:r>
      <w:r w:rsidR="00714A9E">
        <w:t>inisterijos atstovas  </w:t>
      </w:r>
      <w:r>
        <w:t>  </w:t>
      </w:r>
    </w:p>
    <w:p w:rsidR="00B62565" w:rsidRDefault="00B62565" w:rsidP="00B62565">
      <w:pPr>
        <w:tabs>
          <w:tab w:val="left" w:pos="1985"/>
          <w:tab w:val="left" w:pos="2268"/>
        </w:tabs>
        <w:spacing w:before="120" w:after="120"/>
        <w:ind w:left="2268" w:hanging="1559"/>
      </w:pPr>
      <w:r>
        <w:t>Dalyvauja</w:t>
      </w:r>
      <w:r>
        <w:tab/>
        <w:t>–</w:t>
      </w:r>
      <w:r>
        <w:tab/>
        <w:t>Vidaus reikalų ministerijos Teisės departamento Teisės aktų projektų vertinimo skyriaus patarėjas D. Cicėnas</w:t>
      </w:r>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12. Dėl Elektroninių ryšių įstatymo Nr. IX-2135 3, 5, 34, 66, 68, 77, 78 straipsnių ir 1 priedo pakeitimo įstatymo projekto (TAP-16-916(2) (15-3354(4) </w:t>
      </w:r>
    </w:p>
    <w:p w:rsidR="00B62565" w:rsidRDefault="00B62565" w:rsidP="00B62565">
      <w:pPr>
        <w:tabs>
          <w:tab w:val="left" w:pos="1985"/>
          <w:tab w:val="left" w:pos="2268"/>
        </w:tabs>
        <w:spacing w:before="120"/>
        <w:ind w:left="2268" w:hanging="1559"/>
      </w:pPr>
      <w:r>
        <w:t>Pranešėjas</w:t>
      </w:r>
      <w:r>
        <w:tab/>
        <w:t>–</w:t>
      </w:r>
      <w:r>
        <w:tab/>
        <w:t xml:space="preserve">Vidaus </w:t>
      </w:r>
      <w:r w:rsidR="0032498A">
        <w:t>reikalų ministerijos atstovas  </w:t>
      </w:r>
      <w:r>
        <w:t>  </w:t>
      </w:r>
    </w:p>
    <w:p w:rsidR="00B62565" w:rsidRDefault="00B62565" w:rsidP="00B62565">
      <w:pPr>
        <w:tabs>
          <w:tab w:val="left" w:pos="1985"/>
          <w:tab w:val="left" w:pos="2268"/>
        </w:tabs>
        <w:spacing w:before="120" w:after="120"/>
        <w:ind w:left="2268" w:hanging="1559"/>
      </w:pPr>
      <w:r>
        <w:t>Dalyvauja</w:t>
      </w:r>
      <w:r>
        <w:tab/>
        <w:t>–</w:t>
      </w:r>
      <w:r>
        <w:tab/>
        <w:t>Vidaus reikalų ministerijos Viešojo saugumo politikos departamento Kriminalinių procesų kontrolės skyriaus patarėjas R. Vitkauskas</w:t>
      </w:r>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13. Dėl Piliakalnių metų minėjimo 2017 metais plano patvirtinimo (TAP-16-1233) (16-8151) </w:t>
      </w:r>
    </w:p>
    <w:p w:rsidR="00B62565" w:rsidRDefault="00B62565" w:rsidP="00B62565">
      <w:pPr>
        <w:tabs>
          <w:tab w:val="left" w:pos="1985"/>
          <w:tab w:val="left" w:pos="2268"/>
        </w:tabs>
        <w:spacing w:before="120"/>
        <w:ind w:left="2268" w:hanging="1559"/>
      </w:pPr>
      <w:r>
        <w:t>Pranešėjas</w:t>
      </w:r>
      <w:r>
        <w:tab/>
        <w:t>–</w:t>
      </w:r>
      <w:r>
        <w:tab/>
        <w:t>K</w:t>
      </w:r>
      <w:r w:rsidR="0032498A">
        <w:t>ultūros ministerijos atstovas  </w:t>
      </w:r>
      <w:r>
        <w:t>  </w:t>
      </w:r>
    </w:p>
    <w:p w:rsidR="00B62565" w:rsidRDefault="00B62565" w:rsidP="00B62565">
      <w:pPr>
        <w:tabs>
          <w:tab w:val="left" w:pos="1985"/>
          <w:tab w:val="left" w:pos="2268"/>
        </w:tabs>
        <w:spacing w:before="120" w:after="120"/>
        <w:ind w:left="2268" w:hanging="1559"/>
      </w:pPr>
      <w:r>
        <w:t>Dalyvauja</w:t>
      </w:r>
      <w:r>
        <w:tab/>
        <w:t>–</w:t>
      </w:r>
      <w:r>
        <w:tab/>
        <w:t xml:space="preserve">Kultūros ministerijos Kultūros politikos departamento Saugomų teritorijų ir paveldo apsaugos skyriaus vyriausiasis specialistas </w:t>
      </w:r>
      <w:r w:rsidR="0032498A">
        <w:br/>
      </w:r>
      <w:r>
        <w:t>R.</w:t>
      </w:r>
      <w:r w:rsidR="0032498A">
        <w:t xml:space="preserve"> </w:t>
      </w:r>
      <w:proofErr w:type="spellStart"/>
      <w:r>
        <w:t>Senapėdis</w:t>
      </w:r>
      <w:proofErr w:type="spellEnd"/>
      <w:r>
        <w:br/>
        <w:t xml:space="preserve">Vyriausybės kanceliarijos Administracinio departamento Posėdžių rengimo skyriaus patarėjas P. </w:t>
      </w:r>
      <w:proofErr w:type="spellStart"/>
      <w:r>
        <w:t>Gerasimovič</w:t>
      </w:r>
      <w:proofErr w:type="spellEnd"/>
    </w:p>
    <w:p w:rsidR="00B62565" w:rsidRDefault="00B62565" w:rsidP="00B62565">
      <w:pPr>
        <w:pStyle w:val="BodyTextIndent2"/>
        <w:tabs>
          <w:tab w:val="left" w:pos="993"/>
        </w:tabs>
        <w:spacing w:before="0"/>
        <w:ind w:firstLine="0"/>
        <w:rPr>
          <w:b/>
          <w:i/>
          <w:iCs/>
        </w:rPr>
      </w:pPr>
    </w:p>
    <w:p w:rsidR="0032498A" w:rsidRDefault="0032498A"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14. Dėl Vaikų maitinimo paslaugų ugdymo ir socialinės globos įstaigose gerinimo veiksmų plano patvirtinimo (TAP-16-995) (16-6644(3) </w:t>
      </w:r>
    </w:p>
    <w:p w:rsidR="00B62565" w:rsidRDefault="00B62565" w:rsidP="00B62565">
      <w:pPr>
        <w:tabs>
          <w:tab w:val="left" w:pos="1985"/>
          <w:tab w:val="left" w:pos="2268"/>
        </w:tabs>
        <w:spacing w:before="120"/>
        <w:ind w:left="2268" w:hanging="1559"/>
      </w:pPr>
      <w:r>
        <w:t>Pranešėjas</w:t>
      </w:r>
      <w:r>
        <w:tab/>
        <w:t>–</w:t>
      </w:r>
      <w:r>
        <w:tab/>
        <w:t>Sveikatos apsaugos m</w:t>
      </w:r>
      <w:r w:rsidR="0032498A">
        <w:t>inisterijos atstovas  </w:t>
      </w:r>
    </w:p>
    <w:p w:rsidR="00B62565" w:rsidRDefault="00B62565" w:rsidP="00B62565">
      <w:pPr>
        <w:tabs>
          <w:tab w:val="left" w:pos="1985"/>
          <w:tab w:val="left" w:pos="2268"/>
        </w:tabs>
        <w:spacing w:before="120" w:after="120"/>
        <w:ind w:left="2268" w:hanging="1559"/>
      </w:pPr>
      <w:r>
        <w:t>Dalyvauja</w:t>
      </w:r>
      <w:r>
        <w:tab/>
        <w:t>–</w:t>
      </w:r>
      <w:r>
        <w:tab/>
        <w:t>Sveikatos apsaugos ministerijos Visuomenės sveikatos priežiūros departamento Mitybos ir fizinio aktyvumo skyriaus vyriausioji specialistė I.</w:t>
      </w:r>
      <w:r w:rsidR="0032498A">
        <w:t xml:space="preserve"> </w:t>
      </w:r>
      <w:proofErr w:type="spellStart"/>
      <w:r>
        <w:t>Gudanavičienė</w:t>
      </w:r>
      <w:proofErr w:type="spellEnd"/>
      <w:r>
        <w:br/>
        <w:t>Vyriausybės kanceliarijos Administracinio departamento Posėdžių rengimo skyriaus patarėja G. Dovydėnienė</w:t>
      </w:r>
    </w:p>
    <w:p w:rsidR="00B62565" w:rsidRDefault="00B62565" w:rsidP="00B62565">
      <w:pPr>
        <w:pStyle w:val="BodyTextIndent2"/>
        <w:tabs>
          <w:tab w:val="left" w:pos="993"/>
        </w:tabs>
        <w:spacing w:before="0"/>
        <w:ind w:firstLine="0"/>
        <w:rPr>
          <w:b/>
          <w:i/>
          <w:iCs/>
        </w:rPr>
      </w:pPr>
    </w:p>
    <w:p w:rsidR="00B62565" w:rsidRDefault="00B62565" w:rsidP="00B62565">
      <w:pPr>
        <w:pStyle w:val="BodyTextIndent2"/>
        <w:framePr w:w="970" w:h="1002" w:hRule="exact" w:hSpace="181" w:wrap="notBeside" w:vAnchor="text" w:hAnchor="page" w:x="261" w:y="246"/>
        <w:tabs>
          <w:tab w:val="left" w:pos="993"/>
        </w:tabs>
        <w:ind w:firstLine="0"/>
        <w:jc w:val="center"/>
        <w:rPr>
          <w:b/>
          <w:sz w:val="16"/>
        </w:rPr>
      </w:pPr>
    </w:p>
    <w:p w:rsidR="00B62565" w:rsidRDefault="00B62565" w:rsidP="00B62565">
      <w:pPr>
        <w:pStyle w:val="BodyTextIndent2"/>
        <w:tabs>
          <w:tab w:val="left" w:pos="993"/>
        </w:tabs>
        <w:spacing w:before="0"/>
        <w:rPr>
          <w:b/>
          <w:bCs/>
        </w:rPr>
      </w:pPr>
      <w:r>
        <w:rPr>
          <w:b/>
        </w:rPr>
        <w:t xml:space="preserve">15. Dėl Vyriausybės 2003 m. kovo 3 d. nutarimo Nr. 277 „Dėl Įmonių, veikiančių energetikos srityje, energijos ar kuro, kurių reikia elektros ir šilumos energijai gaminti, pirkimų taisyklių patvirtinimo“ pakeitimo (TAP-16-1237) (16-7882(2) </w:t>
      </w:r>
    </w:p>
    <w:p w:rsidR="00B62565" w:rsidRDefault="00B62565" w:rsidP="00B62565">
      <w:pPr>
        <w:tabs>
          <w:tab w:val="left" w:pos="1985"/>
          <w:tab w:val="left" w:pos="2268"/>
        </w:tabs>
        <w:spacing w:before="120"/>
        <w:ind w:left="2268" w:hanging="1559"/>
      </w:pPr>
      <w:r>
        <w:t>Pranešėjas</w:t>
      </w:r>
      <w:r>
        <w:tab/>
        <w:t>–</w:t>
      </w:r>
      <w:r>
        <w:tab/>
        <w:t>Energ</w:t>
      </w:r>
      <w:r w:rsidR="0032498A">
        <w:t>etikos ministerijos atstovas  </w:t>
      </w:r>
      <w:r>
        <w:t> </w:t>
      </w:r>
    </w:p>
    <w:p w:rsidR="00B62565" w:rsidRDefault="00B62565" w:rsidP="00B62565">
      <w:pPr>
        <w:tabs>
          <w:tab w:val="left" w:pos="1985"/>
          <w:tab w:val="left" w:pos="2268"/>
        </w:tabs>
        <w:spacing w:before="120" w:after="120"/>
        <w:ind w:left="2268" w:hanging="1559"/>
      </w:pPr>
      <w:r>
        <w:t>Dalyvauja</w:t>
      </w:r>
      <w:r>
        <w:tab/>
        <w:t>–</w:t>
      </w:r>
      <w:r>
        <w:tab/>
        <w:t xml:space="preserve">Energijos ministerijos Naftos ir dujų skyriaus vyriausioji specialistė </w:t>
      </w:r>
      <w:r w:rsidR="0032498A">
        <w:br/>
      </w:r>
      <w:r>
        <w:t>S.</w:t>
      </w:r>
      <w:r w:rsidR="0032498A">
        <w:t xml:space="preserve"> </w:t>
      </w:r>
      <w:proofErr w:type="spellStart"/>
      <w:r>
        <w:t>Krupovnickaitė</w:t>
      </w:r>
      <w:proofErr w:type="spellEnd"/>
      <w:r>
        <w:br/>
        <w:t>Vyriausybės kanceliarijos Administracinio departamento Posėdžių rengimo skyriaus patarėja G. Dovydėnienė</w:t>
      </w:r>
    </w:p>
    <w:p w:rsidR="000E7D7C" w:rsidRDefault="000E7D7C">
      <w:pPr>
        <w:pStyle w:val="Header"/>
        <w:tabs>
          <w:tab w:val="clear" w:pos="4153"/>
          <w:tab w:val="clear" w:pos="8306"/>
          <w:tab w:val="left" w:pos="6804"/>
        </w:tabs>
        <w:rPr>
          <w:b/>
          <w:i/>
          <w:iCs/>
        </w:rPr>
      </w:pPr>
    </w:p>
    <w:p w:rsidR="002B4E34" w:rsidRDefault="002B4E34" w:rsidP="002B4E34">
      <w:pPr>
        <w:pStyle w:val="BodyTextIndent2"/>
        <w:tabs>
          <w:tab w:val="left" w:pos="993"/>
        </w:tabs>
        <w:spacing w:before="0"/>
        <w:rPr>
          <w:b/>
          <w:bCs/>
        </w:rPr>
      </w:pPr>
      <w:r>
        <w:rPr>
          <w:b/>
        </w:rPr>
        <w:t xml:space="preserve">16. Dėl nekilnojamojo turto perdavimo Vilniaus rajono savivaldybės nuosavybėn (TAP-16-1260) (15-7592(2) </w:t>
      </w:r>
    </w:p>
    <w:p w:rsidR="002B4E34" w:rsidRDefault="002B4E34" w:rsidP="002B4E34">
      <w:pPr>
        <w:tabs>
          <w:tab w:val="left" w:pos="1985"/>
          <w:tab w:val="left" w:pos="2268"/>
        </w:tabs>
        <w:spacing w:before="120"/>
        <w:ind w:left="2268" w:hanging="1559"/>
      </w:pPr>
      <w:r>
        <w:t>Pranešėjas</w:t>
      </w:r>
      <w:r>
        <w:tab/>
        <w:t>–</w:t>
      </w:r>
      <w:r>
        <w:tab/>
        <w:t>Socialinės apsaugos ir darbo ministerijos atstovas    </w:t>
      </w:r>
    </w:p>
    <w:p w:rsidR="002B4E34" w:rsidRDefault="002B4E34" w:rsidP="002B4E34">
      <w:pPr>
        <w:tabs>
          <w:tab w:val="left" w:pos="1985"/>
          <w:tab w:val="left" w:pos="2268"/>
        </w:tabs>
        <w:spacing w:before="120" w:after="120"/>
        <w:ind w:left="2268" w:hanging="1559"/>
      </w:pPr>
      <w:r>
        <w:t>Dalyvauja</w:t>
      </w:r>
      <w:r>
        <w:tab/>
        <w:t>–</w:t>
      </w:r>
      <w:r>
        <w:tab/>
        <w:t xml:space="preserve">Socialinės apsaugos ir darbo ministerijos Bendrųjų reikalų departamento Viešųjų pirkimų ir turto skyriaus darbuotoja </w:t>
      </w:r>
      <w:r>
        <w:br/>
        <w:t xml:space="preserve">B. </w:t>
      </w:r>
      <w:proofErr w:type="spellStart"/>
      <w:r>
        <w:t>Baumilienė</w:t>
      </w:r>
      <w:proofErr w:type="spellEnd"/>
      <w:r>
        <w:br/>
        <w:t>Vyriausybės kanceliarijos Administracinio departamento Posėdžių rengimo skyriaus patarėja E. Karaliūtė</w:t>
      </w:r>
    </w:p>
    <w:p w:rsidR="002B4E34" w:rsidRDefault="002B4E34" w:rsidP="002B4E34">
      <w:pPr>
        <w:pStyle w:val="BodyTextIndent2"/>
        <w:tabs>
          <w:tab w:val="left" w:pos="993"/>
        </w:tabs>
        <w:spacing w:before="0"/>
        <w:ind w:firstLine="0"/>
        <w:rPr>
          <w:b/>
          <w:i/>
          <w:iCs/>
        </w:rPr>
      </w:pPr>
    </w:p>
    <w:p w:rsidR="00513026" w:rsidRDefault="00513026" w:rsidP="00513026">
      <w:pPr>
        <w:pStyle w:val="BodyTextIndent2"/>
        <w:framePr w:w="970" w:h="1002" w:hRule="exact" w:hSpace="181" w:wrap="notBeside" w:vAnchor="text" w:hAnchor="page" w:x="261" w:y="1"/>
        <w:tabs>
          <w:tab w:val="left" w:pos="993"/>
        </w:tabs>
        <w:ind w:firstLine="0"/>
        <w:jc w:val="center"/>
        <w:rPr>
          <w:b/>
          <w:sz w:val="16"/>
        </w:rPr>
      </w:pPr>
      <w:r>
        <w:rPr>
          <w:b/>
          <w:sz w:val="16"/>
        </w:rPr>
        <w:t>Vyriausybės 2014 metų prioritetinė priemonė</w:t>
      </w:r>
    </w:p>
    <w:p w:rsidR="002B4E34" w:rsidRDefault="002B4E34" w:rsidP="002B4E34">
      <w:pPr>
        <w:pStyle w:val="BodyTextIndent2"/>
        <w:tabs>
          <w:tab w:val="left" w:pos="993"/>
        </w:tabs>
        <w:spacing w:before="0"/>
        <w:rPr>
          <w:b/>
          <w:bCs/>
        </w:rPr>
      </w:pPr>
      <w:r>
        <w:rPr>
          <w:b/>
        </w:rPr>
        <w:t xml:space="preserve">17. Dėl Jaunimo politikos pagrindų įstatymo Nr. IX-1871 pakeitimo įstatymo projekto (TAP-16-1234) (15-14446(4) </w:t>
      </w:r>
    </w:p>
    <w:p w:rsidR="002B4E34" w:rsidRDefault="002B4E34" w:rsidP="002B4E34">
      <w:pPr>
        <w:tabs>
          <w:tab w:val="left" w:pos="1985"/>
          <w:tab w:val="left" w:pos="2268"/>
        </w:tabs>
        <w:spacing w:before="120"/>
        <w:ind w:left="2268" w:hanging="1559"/>
      </w:pPr>
      <w:r>
        <w:t>Pranešėjas</w:t>
      </w:r>
      <w:r>
        <w:tab/>
        <w:t>–</w:t>
      </w:r>
      <w:r>
        <w:tab/>
        <w:t>Socialinės apsaugos ir darbo ministerijos atstovas    </w:t>
      </w:r>
    </w:p>
    <w:p w:rsidR="002B4E34" w:rsidRDefault="002B4E34" w:rsidP="002B4E34">
      <w:pPr>
        <w:tabs>
          <w:tab w:val="left" w:pos="1985"/>
          <w:tab w:val="left" w:pos="2268"/>
        </w:tabs>
        <w:spacing w:before="120" w:after="120"/>
        <w:ind w:left="2268" w:hanging="1559"/>
      </w:pPr>
      <w:r>
        <w:t>Dalyvauja</w:t>
      </w:r>
      <w:r>
        <w:tab/>
        <w:t>–</w:t>
      </w:r>
      <w:r>
        <w:tab/>
        <w:t xml:space="preserve">Socialinės apsaugos ir darbo ministerijos Jaunimo skyriaus vyriausioji specialistė G. </w:t>
      </w:r>
      <w:proofErr w:type="spellStart"/>
      <w:r>
        <w:t>Šapalaitė</w:t>
      </w:r>
      <w:proofErr w:type="spellEnd"/>
      <w:r>
        <w:br/>
        <w:t>Vyriausybės kanceliarijos Administracinio departamento Posėdžių rengimo skyriaus patarėja E. Karaliūtė</w:t>
      </w:r>
    </w:p>
    <w:p w:rsidR="002B4E34" w:rsidRDefault="002B4E34" w:rsidP="002B4E34">
      <w:pPr>
        <w:pStyle w:val="BodyTextIndent2"/>
        <w:tabs>
          <w:tab w:val="left" w:pos="993"/>
        </w:tabs>
        <w:spacing w:before="0"/>
        <w:ind w:firstLine="0"/>
        <w:rPr>
          <w:b/>
          <w:i/>
          <w:iCs/>
        </w:rPr>
      </w:pPr>
    </w:p>
    <w:p w:rsidR="002B4E34" w:rsidRDefault="002B4E34" w:rsidP="002B4E34">
      <w:pPr>
        <w:pStyle w:val="BodyTextIndent2"/>
        <w:framePr w:w="970" w:h="1002" w:hRule="exact" w:hSpace="181" w:wrap="notBeside" w:vAnchor="text" w:hAnchor="page" w:x="261" w:y="246"/>
        <w:tabs>
          <w:tab w:val="left" w:pos="993"/>
        </w:tabs>
        <w:ind w:firstLine="0"/>
        <w:jc w:val="center"/>
        <w:rPr>
          <w:b/>
          <w:sz w:val="16"/>
        </w:rPr>
      </w:pPr>
    </w:p>
    <w:p w:rsidR="002B4E34" w:rsidRDefault="002B4E34" w:rsidP="002B4E34">
      <w:pPr>
        <w:pStyle w:val="BodyTextIndent2"/>
        <w:tabs>
          <w:tab w:val="left" w:pos="993"/>
        </w:tabs>
        <w:spacing w:before="0"/>
        <w:rPr>
          <w:b/>
          <w:bCs/>
        </w:rPr>
      </w:pPr>
      <w:r>
        <w:rPr>
          <w:b/>
        </w:rPr>
        <w:t xml:space="preserve">18. Dėl sutikimo reorganizuoti viešąją įstaigą „Pušyno kelias“ (TAP-16-1268) (16-8277)  </w:t>
      </w:r>
    </w:p>
    <w:p w:rsidR="002B4E34" w:rsidRDefault="002B4E34" w:rsidP="002B4E34">
      <w:pPr>
        <w:tabs>
          <w:tab w:val="left" w:pos="1985"/>
          <w:tab w:val="left" w:pos="2268"/>
        </w:tabs>
        <w:spacing w:before="120"/>
        <w:ind w:left="2268" w:hanging="1559"/>
      </w:pPr>
      <w:r>
        <w:t>Pranešėjas</w:t>
      </w:r>
      <w:r>
        <w:tab/>
        <w:t>–</w:t>
      </w:r>
      <w:r>
        <w:tab/>
        <w:t>Sveikatos apsaugos ministerijos atstovas   </w:t>
      </w:r>
    </w:p>
    <w:p w:rsidR="002B4E34" w:rsidRDefault="002B4E34" w:rsidP="002B4E34">
      <w:pPr>
        <w:tabs>
          <w:tab w:val="left" w:pos="1985"/>
          <w:tab w:val="left" w:pos="2268"/>
        </w:tabs>
        <w:spacing w:before="120" w:after="120"/>
        <w:ind w:left="2268" w:hanging="1559"/>
      </w:pPr>
      <w:r>
        <w:t>Dalyvauja</w:t>
      </w:r>
      <w:r>
        <w:tab/>
        <w:t>–</w:t>
      </w:r>
      <w:r>
        <w:tab/>
        <w:t>Sveikatos apsaugos ministerijos Teisės departamento Teisėkūros ir teisinio vertinimo skyriaus vyriausiasis specialistas K. Rušinskas</w:t>
      </w:r>
      <w:r>
        <w:br/>
        <w:t>Vyriausybės kanceliarijos Administracinio departamento Posėdžių rengimo skyriaus patarėja G. Dovydėnienė</w:t>
      </w:r>
    </w:p>
    <w:p w:rsidR="002B4E34" w:rsidRDefault="002B4E34" w:rsidP="002B4E34">
      <w:pPr>
        <w:pStyle w:val="Header"/>
        <w:tabs>
          <w:tab w:val="clear" w:pos="4153"/>
          <w:tab w:val="left" w:pos="6804"/>
        </w:tabs>
        <w:rPr>
          <w:b/>
          <w:i/>
          <w:iCs/>
        </w:rPr>
      </w:pPr>
    </w:p>
    <w:p w:rsidR="000E7D7C" w:rsidRDefault="000E7D7C">
      <w:pPr>
        <w:pStyle w:val="Header"/>
        <w:tabs>
          <w:tab w:val="clear" w:pos="4153"/>
          <w:tab w:val="clear" w:pos="8306"/>
          <w:tab w:val="left" w:pos="6804"/>
        </w:tabs>
        <w:rPr>
          <w:b/>
          <w:i/>
          <w:iCs/>
        </w:rPr>
      </w:pPr>
    </w:p>
    <w:p w:rsidR="00417D77" w:rsidRDefault="00417D77">
      <w:pPr>
        <w:pStyle w:val="Header"/>
        <w:tabs>
          <w:tab w:val="clear" w:pos="4153"/>
          <w:tab w:val="clear" w:pos="8306"/>
          <w:tab w:val="left" w:pos="6804"/>
        </w:tabs>
        <w:rPr>
          <w:b/>
          <w:i/>
          <w:iCs/>
        </w:rPr>
      </w:pPr>
    </w:p>
    <w:p w:rsidR="00417D77" w:rsidRDefault="00417D77">
      <w:pPr>
        <w:pStyle w:val="Header"/>
        <w:tabs>
          <w:tab w:val="clear" w:pos="4153"/>
          <w:tab w:val="clear" w:pos="8306"/>
          <w:tab w:val="left" w:pos="6804"/>
        </w:tabs>
        <w:rPr>
          <w:b/>
          <w:i/>
          <w:iCs/>
        </w:rPr>
      </w:pPr>
    </w:p>
    <w:p w:rsidR="00417D77" w:rsidRDefault="00417D77">
      <w:pPr>
        <w:pStyle w:val="Header"/>
        <w:tabs>
          <w:tab w:val="clear" w:pos="4153"/>
          <w:tab w:val="clear" w:pos="8306"/>
          <w:tab w:val="left" w:pos="6804"/>
        </w:tabs>
        <w:rPr>
          <w:b/>
          <w:i/>
          <w:iCs/>
        </w:rPr>
      </w:pPr>
    </w:p>
    <w:p w:rsidR="00417D77" w:rsidRDefault="00417D77" w:rsidP="00417D77">
      <w:pPr>
        <w:pStyle w:val="BodyTextIndent2"/>
        <w:tabs>
          <w:tab w:val="left" w:pos="993"/>
        </w:tabs>
        <w:spacing w:before="0"/>
        <w:rPr>
          <w:b/>
          <w:bCs/>
        </w:rPr>
      </w:pPr>
      <w:r>
        <w:rPr>
          <w:b/>
        </w:rPr>
        <w:lastRenderedPageBreak/>
        <w:t xml:space="preserve">19. Dėl nekilnojamojo turto Ukmergėje, Gedimino g. 11-2, perdavimo Nacionalinei žemės tarnybai prie Žemės ūkio ministerijos (TAP-16-1277) (16-7211(2) </w:t>
      </w:r>
    </w:p>
    <w:p w:rsidR="00417D77" w:rsidRDefault="00417D77" w:rsidP="00417D77">
      <w:pPr>
        <w:tabs>
          <w:tab w:val="left" w:pos="1985"/>
          <w:tab w:val="left" w:pos="2268"/>
        </w:tabs>
        <w:spacing w:before="120"/>
        <w:ind w:left="2268" w:hanging="1559"/>
      </w:pPr>
      <w:r>
        <w:t>Pranešėjas</w:t>
      </w:r>
      <w:r>
        <w:tab/>
        <w:t>–</w:t>
      </w:r>
      <w:r>
        <w:tab/>
        <w:t>Žemė</w:t>
      </w:r>
      <w:r w:rsidR="00AD79DE">
        <w:t>s ūkio ministerijos atstovas  </w:t>
      </w:r>
      <w:r>
        <w:t> </w:t>
      </w:r>
    </w:p>
    <w:p w:rsidR="00417D77" w:rsidRDefault="00417D77" w:rsidP="00417D77">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vyriausiasis specialistas </w:t>
      </w:r>
      <w:r>
        <w:br/>
        <w:t xml:space="preserve">E. </w:t>
      </w:r>
      <w:proofErr w:type="spellStart"/>
      <w:r>
        <w:t>Antaniūnas</w:t>
      </w:r>
      <w:proofErr w:type="spellEnd"/>
      <w:r>
        <w:br/>
        <w:t xml:space="preserve">Vyriausybės kanceliarijos Administracinio departamento Posėdžių rengimo skyriaus patarėjas P. </w:t>
      </w:r>
      <w:proofErr w:type="spellStart"/>
      <w:r>
        <w:t>Gerasimovič</w:t>
      </w:r>
      <w:proofErr w:type="spellEnd"/>
    </w:p>
    <w:p w:rsidR="00417D77" w:rsidRDefault="00417D77">
      <w:pPr>
        <w:pStyle w:val="Header"/>
        <w:tabs>
          <w:tab w:val="clear" w:pos="4153"/>
          <w:tab w:val="clear" w:pos="8306"/>
          <w:tab w:val="left" w:pos="6804"/>
        </w:tabs>
        <w:rPr>
          <w:b/>
          <w:i/>
          <w:iCs/>
        </w:rPr>
      </w:pPr>
    </w:p>
    <w:p w:rsidR="00503C50" w:rsidRDefault="00503C50" w:rsidP="00503C50">
      <w:pPr>
        <w:pStyle w:val="BodyTextIndent2"/>
        <w:tabs>
          <w:tab w:val="left" w:pos="993"/>
        </w:tabs>
        <w:spacing w:before="0"/>
        <w:rPr>
          <w:b/>
          <w:bCs/>
        </w:rPr>
      </w:pPr>
      <w:r>
        <w:rPr>
          <w:b/>
        </w:rPr>
        <w:t xml:space="preserve">20. Dėl paminklo Dainavos apygardos partizanams perdavimo Varėnos rajono savivaldybės nuosavybėn (TAP-16-1290) (16-8356) </w:t>
      </w:r>
    </w:p>
    <w:p w:rsidR="00503C50" w:rsidRDefault="00503C50" w:rsidP="00503C50">
      <w:pPr>
        <w:tabs>
          <w:tab w:val="left" w:pos="1985"/>
          <w:tab w:val="left" w:pos="2268"/>
        </w:tabs>
        <w:spacing w:before="120"/>
        <w:ind w:left="2268" w:hanging="1559"/>
      </w:pPr>
      <w:r>
        <w:t>Pranešėjas</w:t>
      </w:r>
      <w:r>
        <w:tab/>
        <w:t>–</w:t>
      </w:r>
      <w:r>
        <w:tab/>
        <w:t>Kultūros ministerijos atstovas    </w:t>
      </w:r>
    </w:p>
    <w:p w:rsidR="00503C50" w:rsidRDefault="00503C50" w:rsidP="00503C50">
      <w:pPr>
        <w:tabs>
          <w:tab w:val="left" w:pos="1985"/>
          <w:tab w:val="left" w:pos="2268"/>
        </w:tabs>
        <w:spacing w:before="120" w:after="120"/>
        <w:ind w:left="2268" w:hanging="1559"/>
      </w:pPr>
      <w:r>
        <w:t>Dalyvauja</w:t>
      </w:r>
      <w:r>
        <w:tab/>
        <w:t>–</w:t>
      </w:r>
      <w:r>
        <w:tab/>
        <w:t xml:space="preserve">Kultūros ministerijos Strateginio planavimo ir kontrolės departamento Investicijų ir turto valdymo skyriaus vyriausiasis specialistas  </w:t>
      </w:r>
      <w:r>
        <w:br/>
        <w:t xml:space="preserve">V. </w:t>
      </w:r>
      <w:proofErr w:type="spellStart"/>
      <w:r>
        <w:t>Kančys</w:t>
      </w:r>
      <w:proofErr w:type="spellEnd"/>
      <w:r>
        <w:br/>
        <w:t xml:space="preserve">Vyriausybės kanceliarijos Administracinio departamento Posėdžių rengimo skyriaus patarėjas P. </w:t>
      </w:r>
      <w:proofErr w:type="spellStart"/>
      <w:r>
        <w:t>Gerasimovič</w:t>
      </w:r>
      <w:proofErr w:type="spellEnd"/>
    </w:p>
    <w:p w:rsidR="00503C50" w:rsidRDefault="00503C50" w:rsidP="00503C50">
      <w:pPr>
        <w:pStyle w:val="BodyTextIndent2"/>
        <w:tabs>
          <w:tab w:val="left" w:pos="993"/>
        </w:tabs>
        <w:spacing w:before="0"/>
        <w:ind w:firstLine="0"/>
        <w:rPr>
          <w:b/>
          <w:i/>
          <w:iCs/>
        </w:rPr>
      </w:pPr>
    </w:p>
    <w:p w:rsidR="00503C50" w:rsidRDefault="00503C50" w:rsidP="00503C50">
      <w:pPr>
        <w:pStyle w:val="BodyTextIndent2"/>
        <w:framePr w:w="970" w:h="1002" w:hRule="exact" w:hSpace="181" w:wrap="notBeside" w:vAnchor="text" w:hAnchor="page" w:x="261" w:y="246"/>
        <w:tabs>
          <w:tab w:val="left" w:pos="993"/>
        </w:tabs>
        <w:ind w:firstLine="0"/>
        <w:jc w:val="center"/>
        <w:rPr>
          <w:b/>
          <w:sz w:val="16"/>
        </w:rPr>
      </w:pPr>
    </w:p>
    <w:p w:rsidR="00503C50" w:rsidRDefault="00503C50" w:rsidP="00503C50">
      <w:pPr>
        <w:pStyle w:val="BodyTextIndent2"/>
        <w:tabs>
          <w:tab w:val="left" w:pos="993"/>
        </w:tabs>
        <w:spacing w:before="0"/>
        <w:rPr>
          <w:b/>
          <w:bCs/>
        </w:rPr>
      </w:pPr>
      <w:r>
        <w:rPr>
          <w:b/>
        </w:rPr>
        <w:t xml:space="preserve">21. Dėl Vyriausybės 2010 m. </w:t>
      </w:r>
      <w:r w:rsidR="007B7CFC">
        <w:rPr>
          <w:b/>
        </w:rPr>
        <w:t>liepos 21 d. nutarimo Nr. 1121 „</w:t>
      </w:r>
      <w:r>
        <w:rPr>
          <w:b/>
        </w:rPr>
        <w:t>Dėl Neigiamą poveikį nepilnamečių vystymuisi darančios viešosios informacijos žymėjimo ir skleidi</w:t>
      </w:r>
      <w:r w:rsidR="007B7CFC">
        <w:rPr>
          <w:b/>
        </w:rPr>
        <w:t xml:space="preserve">mo tvarkos aprašo patvirtinimo“ </w:t>
      </w:r>
      <w:bookmarkStart w:id="0" w:name="_GoBack"/>
      <w:bookmarkEnd w:id="0"/>
      <w:r>
        <w:rPr>
          <w:b/>
        </w:rPr>
        <w:t xml:space="preserve">pakeitimo (TAP-16-1249) (16-5801(3) </w:t>
      </w:r>
    </w:p>
    <w:p w:rsidR="00503C50" w:rsidRDefault="00503C50" w:rsidP="00503C50">
      <w:pPr>
        <w:tabs>
          <w:tab w:val="left" w:pos="1985"/>
          <w:tab w:val="left" w:pos="2268"/>
        </w:tabs>
        <w:spacing w:before="120"/>
        <w:ind w:left="2268" w:hanging="1559"/>
      </w:pPr>
      <w:r>
        <w:t>Pranešėjas</w:t>
      </w:r>
      <w:r>
        <w:tab/>
        <w:t>–</w:t>
      </w:r>
      <w:r>
        <w:tab/>
        <w:t>Kultūros ministerijos atstovas    </w:t>
      </w:r>
    </w:p>
    <w:p w:rsidR="00503C50" w:rsidRDefault="00503C50" w:rsidP="00503C50">
      <w:pPr>
        <w:tabs>
          <w:tab w:val="left" w:pos="1985"/>
          <w:tab w:val="left" w:pos="2268"/>
        </w:tabs>
        <w:spacing w:before="120" w:after="120"/>
        <w:ind w:left="2268" w:hanging="1559"/>
      </w:pPr>
      <w:r>
        <w:t>Dalyvauja</w:t>
      </w:r>
      <w:r>
        <w:tab/>
        <w:t>–</w:t>
      </w:r>
      <w:r>
        <w:tab/>
        <w:t xml:space="preserve">Kultūros ministerijos Kultūros politikos departamento Visuomenės informavimo politikos skyriaus vedėjas D. </w:t>
      </w:r>
      <w:proofErr w:type="spellStart"/>
      <w:r>
        <w:t>Velkas</w:t>
      </w:r>
      <w:proofErr w:type="spellEnd"/>
      <w:r>
        <w:br/>
        <w:t xml:space="preserve">Vyriausybės kanceliarijos Administracinio departamento Posėdžių rengimo skyriaus patarėjas P. </w:t>
      </w:r>
      <w:proofErr w:type="spellStart"/>
      <w:r>
        <w:t>Gerasimovič</w:t>
      </w:r>
      <w:proofErr w:type="spellEnd"/>
    </w:p>
    <w:p w:rsidR="00417D77" w:rsidRDefault="00417D77">
      <w:pPr>
        <w:pStyle w:val="Header"/>
        <w:tabs>
          <w:tab w:val="clear" w:pos="4153"/>
          <w:tab w:val="clear" w:pos="8306"/>
          <w:tab w:val="left" w:pos="6804"/>
        </w:tabs>
        <w:rPr>
          <w:b/>
          <w:i/>
          <w:iCs/>
        </w:rPr>
      </w:pPr>
    </w:p>
    <w:p w:rsidR="00790E1D" w:rsidRDefault="00790E1D" w:rsidP="00790E1D">
      <w:pPr>
        <w:pStyle w:val="BodyTextIndent2"/>
        <w:tabs>
          <w:tab w:val="left" w:pos="993"/>
        </w:tabs>
        <w:spacing w:before="0"/>
        <w:rPr>
          <w:b/>
          <w:bCs/>
        </w:rPr>
      </w:pPr>
      <w:r>
        <w:rPr>
          <w:b/>
        </w:rPr>
        <w:t xml:space="preserve">22. Dėl Tarpinio susitarimo dėl Europos Bendrijos bei jos valstybių narių ir centrinės Afrikos ekonominės partnerystės susitarimo sudarymo ratifikavimo (TAP-16-1279) (16-4333(2) </w:t>
      </w:r>
    </w:p>
    <w:p w:rsidR="00790E1D" w:rsidRDefault="00790E1D" w:rsidP="00790E1D">
      <w:pPr>
        <w:tabs>
          <w:tab w:val="left" w:pos="1985"/>
          <w:tab w:val="left" w:pos="2268"/>
        </w:tabs>
        <w:spacing w:before="120"/>
        <w:ind w:left="2268" w:hanging="1559"/>
      </w:pPr>
      <w:r>
        <w:t>Pranešėjas</w:t>
      </w:r>
      <w:r>
        <w:tab/>
        <w:t>–</w:t>
      </w:r>
      <w:r>
        <w:tab/>
        <w:t>Užsienio reikalų ministerijos atstovas    </w:t>
      </w:r>
    </w:p>
    <w:p w:rsidR="00790E1D" w:rsidRDefault="00790E1D" w:rsidP="00790E1D">
      <w:pPr>
        <w:tabs>
          <w:tab w:val="left" w:pos="1985"/>
          <w:tab w:val="left" w:pos="2268"/>
        </w:tabs>
        <w:spacing w:before="120" w:after="120"/>
        <w:ind w:left="2268" w:hanging="1559"/>
      </w:pPr>
      <w:r>
        <w:t>Dalyvauja</w:t>
      </w:r>
      <w:r>
        <w:tab/>
        <w:t>–</w:t>
      </w:r>
      <w:r>
        <w:tab/>
        <w:t xml:space="preserve">Užsienio reikalų ministerijos Teisės ir tarptautinių sutarčių departamento Tarptautinių sutarčių skyriaus antroji sekretorė </w:t>
      </w:r>
      <w:r>
        <w:br/>
        <w:t xml:space="preserve">A. </w:t>
      </w:r>
      <w:proofErr w:type="spellStart"/>
      <w:r>
        <w:t>Matutytė</w:t>
      </w:r>
      <w:proofErr w:type="spellEnd"/>
      <w:r>
        <w:br/>
        <w:t xml:space="preserve">Vyriausybės kanceliarijos Administracinio departamento Posėdžių rengimo skyriaus patarėjas P. </w:t>
      </w:r>
      <w:proofErr w:type="spellStart"/>
      <w:r>
        <w:t>Gerasimovič</w:t>
      </w:r>
      <w:proofErr w:type="spellEnd"/>
    </w:p>
    <w:p w:rsidR="00790E1D" w:rsidRDefault="00790E1D" w:rsidP="00790E1D">
      <w:pPr>
        <w:pStyle w:val="BodyTextIndent2"/>
        <w:tabs>
          <w:tab w:val="left" w:pos="993"/>
        </w:tabs>
        <w:spacing w:before="0"/>
        <w:ind w:firstLine="0"/>
        <w:rPr>
          <w:b/>
          <w:i/>
          <w:iCs/>
        </w:rPr>
      </w:pPr>
    </w:p>
    <w:p w:rsidR="00790E1D" w:rsidRDefault="00790E1D" w:rsidP="00790E1D">
      <w:pPr>
        <w:pStyle w:val="BodyTextIndent2"/>
        <w:framePr w:w="970" w:h="1002" w:hRule="exact" w:hSpace="181" w:wrap="notBeside" w:vAnchor="text" w:hAnchor="page" w:x="261" w:y="246"/>
        <w:tabs>
          <w:tab w:val="left" w:pos="993"/>
        </w:tabs>
        <w:ind w:firstLine="0"/>
        <w:jc w:val="center"/>
        <w:rPr>
          <w:b/>
          <w:sz w:val="16"/>
        </w:rPr>
      </w:pPr>
    </w:p>
    <w:p w:rsidR="00790E1D" w:rsidRDefault="00790E1D" w:rsidP="00790E1D">
      <w:pPr>
        <w:pStyle w:val="BodyTextIndent2"/>
        <w:tabs>
          <w:tab w:val="left" w:pos="993"/>
        </w:tabs>
        <w:spacing w:before="0"/>
        <w:rPr>
          <w:b/>
          <w:bCs/>
        </w:rPr>
      </w:pPr>
      <w:r>
        <w:rPr>
          <w:b/>
        </w:rPr>
        <w:t xml:space="preserve">23. Dėl Vyriausybės 2014 m. balandžio 23 d. nutarimo Nr. 370 „Dėl Apmokamų iš Privalomojo sveikatos draudimo fondo biudžeto asmens sveikatos priežiūros paslaugų kriterijų sąrašo patvirtinimo“ pakeitimo (TAP-16-1282) (16-1964(3)  </w:t>
      </w:r>
    </w:p>
    <w:p w:rsidR="00790E1D" w:rsidRDefault="00790E1D" w:rsidP="00790E1D">
      <w:pPr>
        <w:tabs>
          <w:tab w:val="left" w:pos="1985"/>
          <w:tab w:val="left" w:pos="2268"/>
        </w:tabs>
        <w:spacing w:before="120"/>
        <w:ind w:left="2268" w:hanging="1559"/>
      </w:pPr>
      <w:r>
        <w:t>Pranešėjas</w:t>
      </w:r>
      <w:r>
        <w:tab/>
        <w:t>–</w:t>
      </w:r>
      <w:r>
        <w:tab/>
        <w:t>Sveikatos apsaugos ministerijos atstovas   </w:t>
      </w:r>
    </w:p>
    <w:p w:rsidR="00790E1D" w:rsidRDefault="00790E1D" w:rsidP="00790E1D">
      <w:pPr>
        <w:tabs>
          <w:tab w:val="left" w:pos="1985"/>
          <w:tab w:val="left" w:pos="2268"/>
        </w:tabs>
        <w:spacing w:before="120" w:after="120"/>
        <w:ind w:left="2268" w:hanging="1559"/>
      </w:pPr>
      <w:r>
        <w:t>Dalyvauja</w:t>
      </w:r>
      <w:r>
        <w:tab/>
        <w:t>–</w:t>
      </w:r>
      <w:r>
        <w:tab/>
        <w:t xml:space="preserve">Valstybinės ligonių kasos prie Sveikatos apsaugos ministerijos direktoriaus pavaduotoja Ž. </w:t>
      </w:r>
      <w:proofErr w:type="spellStart"/>
      <w:r>
        <w:t>Abelienė</w:t>
      </w:r>
      <w:proofErr w:type="spellEnd"/>
      <w:r>
        <w:br/>
        <w:t>Vyriausybės kanceliarijos Administracinio departamento Posėdžių rengimo skyriaus patarėja G. Dovydėnienė</w:t>
      </w:r>
    </w:p>
    <w:p w:rsidR="00790E1D" w:rsidRDefault="00790E1D" w:rsidP="00790E1D">
      <w:pPr>
        <w:pStyle w:val="Header"/>
        <w:tabs>
          <w:tab w:val="clear" w:pos="4153"/>
          <w:tab w:val="left" w:pos="6804"/>
        </w:tabs>
        <w:rPr>
          <w:b/>
          <w:i/>
          <w:iCs/>
        </w:rPr>
      </w:pPr>
    </w:p>
    <w:p w:rsidR="00503C50" w:rsidRDefault="00503C50">
      <w:pPr>
        <w:pStyle w:val="Header"/>
        <w:tabs>
          <w:tab w:val="clear" w:pos="4153"/>
          <w:tab w:val="clear" w:pos="8306"/>
          <w:tab w:val="left" w:pos="6804"/>
        </w:tabs>
        <w:rPr>
          <w:b/>
          <w:i/>
          <w:iCs/>
        </w:rPr>
      </w:pPr>
    </w:p>
    <w:p w:rsidR="00BC74E9" w:rsidRDefault="00BC74E9" w:rsidP="00BC74E9">
      <w:pPr>
        <w:pStyle w:val="BodyTextIndent2"/>
        <w:tabs>
          <w:tab w:val="left" w:pos="993"/>
        </w:tabs>
        <w:spacing w:before="0"/>
        <w:rPr>
          <w:b/>
          <w:bCs/>
        </w:rPr>
      </w:pPr>
      <w:r>
        <w:rPr>
          <w:b/>
        </w:rPr>
        <w:lastRenderedPageBreak/>
        <w:t xml:space="preserve">24. Dėl Konvencijos dėl Europos miškų instituto ratifikavimo (TAP-16-1245) (16-5358(4) </w:t>
      </w:r>
    </w:p>
    <w:p w:rsidR="00BC74E9" w:rsidRDefault="00BC74E9" w:rsidP="00BC74E9">
      <w:pPr>
        <w:tabs>
          <w:tab w:val="left" w:pos="1985"/>
          <w:tab w:val="left" w:pos="2268"/>
        </w:tabs>
        <w:spacing w:before="120"/>
        <w:ind w:left="2268" w:hanging="1559"/>
      </w:pPr>
      <w:r>
        <w:t>Pranešėjas</w:t>
      </w:r>
      <w:r>
        <w:tab/>
        <w:t>–</w:t>
      </w:r>
      <w:r>
        <w:tab/>
        <w:t>Aplinkos ministerijos atstovas   </w:t>
      </w:r>
    </w:p>
    <w:p w:rsidR="00BC74E9" w:rsidRDefault="00BC74E9" w:rsidP="00BC74E9">
      <w:pPr>
        <w:tabs>
          <w:tab w:val="left" w:pos="1985"/>
          <w:tab w:val="left" w:pos="2268"/>
        </w:tabs>
        <w:spacing w:before="120" w:after="120"/>
        <w:ind w:left="2268" w:hanging="1559"/>
      </w:pPr>
      <w:r>
        <w:t>Dalyvauja</w:t>
      </w:r>
      <w:r>
        <w:tab/>
        <w:t>–</w:t>
      </w:r>
      <w:r>
        <w:tab/>
        <w:t xml:space="preserve">Aplinkos ministerijos Miškų departamento Miškų ūkio plėtros skyriaus vyriausioji specialistė G. </w:t>
      </w:r>
      <w:proofErr w:type="spellStart"/>
      <w:r>
        <w:t>Ričkutė</w:t>
      </w:r>
      <w:proofErr w:type="spellEnd"/>
      <w:r>
        <w:br/>
        <w:t>Vyriausybės kanceliarijos Administracinio departamento Posėdžių rengimo skyriaus patarėja G. Dovydėnienė</w:t>
      </w:r>
    </w:p>
    <w:p w:rsidR="000E7D7C" w:rsidRDefault="000E7D7C">
      <w:pPr>
        <w:pStyle w:val="Header"/>
        <w:tabs>
          <w:tab w:val="clear" w:pos="4153"/>
          <w:tab w:val="clear" w:pos="8306"/>
          <w:tab w:val="left" w:pos="6804"/>
        </w:tabs>
        <w:rPr>
          <w:b/>
          <w:i/>
          <w:iCs/>
        </w:rPr>
      </w:pPr>
    </w:p>
    <w:p w:rsidR="00BC74E9" w:rsidRDefault="00BC74E9">
      <w:pPr>
        <w:pStyle w:val="Header"/>
        <w:tabs>
          <w:tab w:val="clear" w:pos="4153"/>
          <w:tab w:val="clear" w:pos="8306"/>
          <w:tab w:val="left" w:pos="6804"/>
        </w:tabs>
        <w:rPr>
          <w:b/>
          <w:i/>
          <w:iCs/>
        </w:rPr>
      </w:pPr>
    </w:p>
    <w:p w:rsidR="00BC74E9" w:rsidRDefault="00BC74E9">
      <w:pPr>
        <w:pStyle w:val="Header"/>
        <w:tabs>
          <w:tab w:val="clear" w:pos="4153"/>
          <w:tab w:val="clear" w:pos="8306"/>
          <w:tab w:val="left" w:pos="6804"/>
        </w:tabs>
        <w:rPr>
          <w:b/>
          <w:i/>
          <w:iCs/>
        </w:rPr>
      </w:pPr>
    </w:p>
    <w:p w:rsidR="000E7D7C" w:rsidRDefault="00B62565">
      <w:pPr>
        <w:pStyle w:val="Header"/>
        <w:tabs>
          <w:tab w:val="clear" w:pos="4153"/>
          <w:tab w:val="clear" w:pos="8306"/>
          <w:tab w:val="left" w:pos="6804"/>
        </w:tabs>
      </w:pPr>
      <w:r>
        <w:t>Vyriausybės kanclerio pirmasis pavaduotojas</w:t>
      </w:r>
      <w:r w:rsidR="000E7D7C">
        <w:tab/>
      </w:r>
      <w:r>
        <w:t>Rimantas  Vaitkus</w:t>
      </w:r>
    </w:p>
    <w:p w:rsidR="000E7D7C" w:rsidRDefault="005F4F68">
      <w:pPr>
        <w:tabs>
          <w:tab w:val="left" w:pos="6237"/>
        </w:tabs>
        <w:spacing w:before="120"/>
      </w:pPr>
      <w:r>
        <w:t>2016-07-29</w:t>
      </w: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565" w:rsidRDefault="00B62565">
      <w:r>
        <w:separator/>
      </w:r>
    </w:p>
  </w:endnote>
  <w:endnote w:type="continuationSeparator" w:id="0">
    <w:p w:rsidR="00B62565" w:rsidRDefault="00B6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565" w:rsidRDefault="00B62565">
      <w:r>
        <w:separator/>
      </w:r>
    </w:p>
  </w:footnote>
  <w:footnote w:type="continuationSeparator" w:id="0">
    <w:p w:rsidR="00B62565" w:rsidRDefault="00B62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CFC">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Pr="000A0230" w:rsidRDefault="000E7D7C">
    <w:pPr>
      <w:rPr>
        <w:rFonts w:ascii="Arial" w:hAnsi="Arial" w:cs="Arial"/>
      </w:rPr>
    </w:pPr>
  </w:p>
  <w:p w:rsidR="000E7D7C" w:rsidRPr="000A0230" w:rsidRDefault="000E7D7C">
    <w:pPr>
      <w:rPr>
        <w:rFonts w:ascii="Arial" w:hAnsi="Arial" w:cs="Arial"/>
      </w:rPr>
    </w:pPr>
  </w:p>
  <w:p w:rsidR="000E7D7C" w:rsidRDefault="00B62565">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A0230"/>
    <w:rsid w:val="000E7D7C"/>
    <w:rsid w:val="00285A33"/>
    <w:rsid w:val="002B4E34"/>
    <w:rsid w:val="0032498A"/>
    <w:rsid w:val="003E77CE"/>
    <w:rsid w:val="00401E73"/>
    <w:rsid w:val="00417D77"/>
    <w:rsid w:val="00503C50"/>
    <w:rsid w:val="00513026"/>
    <w:rsid w:val="005F4F68"/>
    <w:rsid w:val="006201D0"/>
    <w:rsid w:val="00621084"/>
    <w:rsid w:val="006B7F81"/>
    <w:rsid w:val="00714A9E"/>
    <w:rsid w:val="0076768E"/>
    <w:rsid w:val="00790E1D"/>
    <w:rsid w:val="007A4957"/>
    <w:rsid w:val="007B7CFC"/>
    <w:rsid w:val="007C4D71"/>
    <w:rsid w:val="0087051C"/>
    <w:rsid w:val="008A7431"/>
    <w:rsid w:val="008E7D90"/>
    <w:rsid w:val="00A55CF4"/>
    <w:rsid w:val="00AD79DE"/>
    <w:rsid w:val="00B62565"/>
    <w:rsid w:val="00B76413"/>
    <w:rsid w:val="00BA7F28"/>
    <w:rsid w:val="00BC74E9"/>
    <w:rsid w:val="00C31387"/>
    <w:rsid w:val="00DA0D51"/>
    <w:rsid w:val="00E91B84"/>
    <w:rsid w:val="00EC7C06"/>
    <w:rsid w:val="00EF1805"/>
    <w:rsid w:val="00F20DE9"/>
    <w:rsid w:val="00F44ABB"/>
    <w:rsid w:val="00F8722D"/>
    <w:rsid w:val="00FD4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8DA0DC82-D5A3-4156-B91D-82F665AA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2B4E34"/>
    <w:rPr>
      <w:sz w:val="24"/>
    </w:rPr>
  </w:style>
  <w:style w:type="character" w:customStyle="1" w:styleId="BodyTextIndent2Char">
    <w:name w:val="Body Text Indent 2 Char"/>
    <w:basedOn w:val="DefaultParagraphFont"/>
    <w:link w:val="BodyTextIndent2"/>
    <w:rsid w:val="002B4E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253">
      <w:bodyDiv w:val="1"/>
      <w:marLeft w:val="0"/>
      <w:marRight w:val="0"/>
      <w:marTop w:val="0"/>
      <w:marBottom w:val="0"/>
      <w:divBdr>
        <w:top w:val="none" w:sz="0" w:space="0" w:color="auto"/>
        <w:left w:val="none" w:sz="0" w:space="0" w:color="auto"/>
        <w:bottom w:val="none" w:sz="0" w:space="0" w:color="auto"/>
        <w:right w:val="none" w:sz="0" w:space="0" w:color="auto"/>
      </w:divBdr>
    </w:div>
    <w:div w:id="859205108">
      <w:bodyDiv w:val="1"/>
      <w:marLeft w:val="0"/>
      <w:marRight w:val="0"/>
      <w:marTop w:val="0"/>
      <w:marBottom w:val="0"/>
      <w:divBdr>
        <w:top w:val="none" w:sz="0" w:space="0" w:color="auto"/>
        <w:left w:val="none" w:sz="0" w:space="0" w:color="auto"/>
        <w:bottom w:val="none" w:sz="0" w:space="0" w:color="auto"/>
        <w:right w:val="none" w:sz="0" w:space="0" w:color="auto"/>
      </w:divBdr>
    </w:div>
    <w:div w:id="1212810385">
      <w:bodyDiv w:val="1"/>
      <w:marLeft w:val="0"/>
      <w:marRight w:val="0"/>
      <w:marTop w:val="0"/>
      <w:marBottom w:val="0"/>
      <w:divBdr>
        <w:top w:val="none" w:sz="0" w:space="0" w:color="auto"/>
        <w:left w:val="none" w:sz="0" w:space="0" w:color="auto"/>
        <w:bottom w:val="none" w:sz="0" w:space="0" w:color="auto"/>
        <w:right w:val="none" w:sz="0" w:space="0" w:color="auto"/>
      </w:divBdr>
    </w:div>
    <w:div w:id="1213737108">
      <w:bodyDiv w:val="1"/>
      <w:marLeft w:val="0"/>
      <w:marRight w:val="0"/>
      <w:marTop w:val="0"/>
      <w:marBottom w:val="0"/>
      <w:divBdr>
        <w:top w:val="none" w:sz="0" w:space="0" w:color="auto"/>
        <w:left w:val="none" w:sz="0" w:space="0" w:color="auto"/>
        <w:bottom w:val="none" w:sz="0" w:space="0" w:color="auto"/>
        <w:right w:val="none" w:sz="0" w:space="0" w:color="auto"/>
      </w:divBdr>
    </w:div>
    <w:div w:id="1279482013">
      <w:bodyDiv w:val="1"/>
      <w:marLeft w:val="0"/>
      <w:marRight w:val="0"/>
      <w:marTop w:val="0"/>
      <w:marBottom w:val="0"/>
      <w:divBdr>
        <w:top w:val="none" w:sz="0" w:space="0" w:color="auto"/>
        <w:left w:val="none" w:sz="0" w:space="0" w:color="auto"/>
        <w:bottom w:val="none" w:sz="0" w:space="0" w:color="auto"/>
        <w:right w:val="none" w:sz="0" w:space="0" w:color="auto"/>
      </w:divBdr>
    </w:div>
    <w:div w:id="12930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1270</Words>
  <Characters>10411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20160802</vt:lpstr>
    </vt:vector>
  </TitlesOfParts>
  <Company>LRVK</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20160802</dc:title>
  <dc:subject>20160802</dc:subject>
  <dc:creator>Živilė Razumaitė</dc:creator>
  <cp:keywords/>
  <cp:lastModifiedBy>Živilė Razumaitė</cp:lastModifiedBy>
  <cp:revision>62</cp:revision>
  <cp:lastPrinted>2004-09-16T12:07:00Z</cp:lastPrinted>
  <dcterms:created xsi:type="dcterms:W3CDTF">2016-07-28T05:52:00Z</dcterms:created>
  <dcterms:modified xsi:type="dcterms:W3CDTF">2016-07-29T05:37:00Z</dcterms:modified>
</cp:coreProperties>
</file>