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F8E91" w14:textId="62234963" w:rsidR="001024C7" w:rsidRDefault="001024C7" w:rsidP="00A35940">
      <w:pPr>
        <w:pStyle w:val="Standard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  <w:lang w:val="lt-LT"/>
        </w:rPr>
        <w:t xml:space="preserve">DERINIMO PAŽYMA DĖL </w:t>
      </w:r>
      <w:r w:rsidR="00A35940" w:rsidRPr="008B76FF">
        <w:rPr>
          <w:b/>
          <w:szCs w:val="24"/>
        </w:rPr>
        <w:t xml:space="preserve">LIETUVOS RESPUBLIKOS VANDENS ĮSTATYMO NR. VIII-474 </w:t>
      </w:r>
      <w:r w:rsidR="00A35940">
        <w:rPr>
          <w:b/>
          <w:szCs w:val="24"/>
        </w:rPr>
        <w:t xml:space="preserve">3 IR </w:t>
      </w:r>
      <w:r w:rsidR="00A35940" w:rsidRPr="008B76FF">
        <w:rPr>
          <w:b/>
          <w:szCs w:val="24"/>
        </w:rPr>
        <w:t>12 STRAIPSNI</w:t>
      </w:r>
      <w:r w:rsidR="00A35940">
        <w:rPr>
          <w:b/>
          <w:szCs w:val="24"/>
        </w:rPr>
        <w:t>Ų</w:t>
      </w:r>
      <w:r w:rsidR="00A35940" w:rsidRPr="008B76FF">
        <w:rPr>
          <w:b/>
          <w:szCs w:val="24"/>
        </w:rPr>
        <w:t xml:space="preserve"> PAKEITIMO ĮSTATYMO PROJEKTO IR LIETUVOS RESPUBLIKOS ADMINISTRACINIŲ NUSIŽENGIMŲ KODEKSO 589 STRAIPSNIO PAKEITIMO ĮSTATYMO PROJEKTO</w:t>
      </w:r>
    </w:p>
    <w:p w14:paraId="0CEA750E" w14:textId="77777777" w:rsidR="00A35940" w:rsidRPr="00B03003" w:rsidRDefault="00A35940" w:rsidP="00A35940">
      <w:pPr>
        <w:pStyle w:val="Standard"/>
        <w:jc w:val="center"/>
      </w:pPr>
    </w:p>
    <w:tbl>
      <w:tblPr>
        <w:tblStyle w:val="Lentelstinklelis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6804"/>
        <w:gridCol w:w="6662"/>
      </w:tblGrid>
      <w:tr w:rsidR="00D32280" w:rsidRPr="00B03003" w14:paraId="230102DE" w14:textId="77777777" w:rsidTr="00507093">
        <w:trPr>
          <w:trHeight w:val="1015"/>
        </w:trPr>
        <w:tc>
          <w:tcPr>
            <w:tcW w:w="1702" w:type="dxa"/>
            <w:vAlign w:val="center"/>
          </w:tcPr>
          <w:p w14:paraId="69510E11" w14:textId="465CD443" w:rsidR="002E2DE6" w:rsidRPr="00B03003" w:rsidRDefault="002E2DE6" w:rsidP="0067247D">
            <w:pPr>
              <w:rPr>
                <w:b/>
                <w:sz w:val="23"/>
                <w:szCs w:val="23"/>
              </w:rPr>
            </w:pPr>
            <w:r w:rsidRPr="00B03003">
              <w:rPr>
                <w:b/>
                <w:sz w:val="23"/>
                <w:szCs w:val="23"/>
              </w:rPr>
              <w:t>Institucijos pavadinimas (rašto data ir Nr.)</w:t>
            </w:r>
          </w:p>
        </w:tc>
        <w:tc>
          <w:tcPr>
            <w:tcW w:w="6804" w:type="dxa"/>
            <w:vAlign w:val="center"/>
          </w:tcPr>
          <w:p w14:paraId="65958D3F" w14:textId="77777777" w:rsidR="002E2DE6" w:rsidRPr="00B03003" w:rsidRDefault="002E2DE6" w:rsidP="0067247D">
            <w:pPr>
              <w:jc w:val="center"/>
              <w:rPr>
                <w:b/>
                <w:sz w:val="23"/>
                <w:szCs w:val="23"/>
              </w:rPr>
            </w:pPr>
            <w:r w:rsidRPr="00B03003">
              <w:rPr>
                <w:b/>
                <w:sz w:val="23"/>
                <w:szCs w:val="23"/>
              </w:rPr>
              <w:t>Pastabos ir pasiūlymai</w:t>
            </w:r>
          </w:p>
        </w:tc>
        <w:tc>
          <w:tcPr>
            <w:tcW w:w="6662" w:type="dxa"/>
            <w:vAlign w:val="center"/>
          </w:tcPr>
          <w:p w14:paraId="35589962" w14:textId="77777777" w:rsidR="002E2DE6" w:rsidRPr="00B03003" w:rsidRDefault="002E2DE6" w:rsidP="0067247D">
            <w:pPr>
              <w:jc w:val="center"/>
              <w:rPr>
                <w:b/>
                <w:sz w:val="23"/>
                <w:szCs w:val="23"/>
              </w:rPr>
            </w:pPr>
            <w:r w:rsidRPr="00B03003">
              <w:rPr>
                <w:b/>
                <w:sz w:val="23"/>
                <w:szCs w:val="23"/>
              </w:rPr>
              <w:t>Paaiškinimai dėl pastabų</w:t>
            </w:r>
          </w:p>
        </w:tc>
      </w:tr>
      <w:tr w:rsidR="00507093" w:rsidRPr="00B03003" w14:paraId="49B81763" w14:textId="77777777" w:rsidTr="00507093">
        <w:tc>
          <w:tcPr>
            <w:tcW w:w="1702" w:type="dxa"/>
          </w:tcPr>
          <w:p w14:paraId="610610CC" w14:textId="40BF4AB6" w:rsidR="00A35940" w:rsidRPr="00D6067D" w:rsidRDefault="00A35940" w:rsidP="00A35940">
            <w:pPr>
              <w:pStyle w:val="Bodytext20"/>
              <w:shd w:val="clear" w:color="auto" w:fill="auto"/>
              <w:tabs>
                <w:tab w:val="left" w:pos="740"/>
              </w:tabs>
              <w:spacing w:before="0" w:after="0" w:line="240" w:lineRule="auto"/>
              <w:jc w:val="left"/>
              <w:rPr>
                <w:rStyle w:val="Teletype"/>
                <w:rFonts w:ascii="Times New Roman" w:hAnsi="Times New Roman" w:cs="Times New Roman"/>
                <w:color w:val="000000"/>
              </w:rPr>
            </w:pPr>
            <w:r w:rsidRPr="00D6067D">
              <w:rPr>
                <w:rStyle w:val="Teletype"/>
                <w:rFonts w:ascii="Times New Roman" w:hAnsi="Times New Roman" w:cs="Times New Roman"/>
                <w:color w:val="000000"/>
              </w:rPr>
              <w:t>Aplinkos ministerija</w:t>
            </w:r>
          </w:p>
          <w:p w14:paraId="4174D139" w14:textId="0574E456" w:rsidR="00507093" w:rsidRPr="00D6067D" w:rsidRDefault="00507093" w:rsidP="00A35940">
            <w:pPr>
              <w:pStyle w:val="Bodytext20"/>
              <w:shd w:val="clear" w:color="auto" w:fill="auto"/>
              <w:tabs>
                <w:tab w:val="left" w:pos="740"/>
              </w:tabs>
              <w:spacing w:before="0" w:after="0" w:line="240" w:lineRule="auto"/>
              <w:jc w:val="left"/>
            </w:pPr>
            <w:r w:rsidRPr="00D6067D">
              <w:rPr>
                <w:rStyle w:val="Teletype"/>
                <w:rFonts w:ascii="Times New Roman" w:hAnsi="Times New Roman" w:cs="Times New Roman"/>
                <w:color w:val="000000"/>
              </w:rPr>
              <w:t>(2018-</w:t>
            </w:r>
            <w:r w:rsidR="00A35940" w:rsidRPr="00D6067D">
              <w:rPr>
                <w:rStyle w:val="Teletype"/>
                <w:rFonts w:ascii="Times New Roman" w:hAnsi="Times New Roman" w:cs="Times New Roman"/>
                <w:color w:val="000000"/>
              </w:rPr>
              <w:t xml:space="preserve">10-26 </w:t>
            </w:r>
            <w:r w:rsidRPr="00D6067D">
              <w:rPr>
                <w:rStyle w:val="Teletype"/>
                <w:rFonts w:ascii="Times New Roman" w:hAnsi="Times New Roman" w:cs="Times New Roman"/>
                <w:color w:val="000000"/>
              </w:rPr>
              <w:t xml:space="preserve">raštas Nr. </w:t>
            </w:r>
            <w:r w:rsidR="00A35940" w:rsidRPr="00D6067D">
              <w:rPr>
                <w:rStyle w:val="Teletype"/>
                <w:rFonts w:ascii="Times New Roman" w:hAnsi="Times New Roman" w:cs="Times New Roman"/>
                <w:color w:val="000000"/>
              </w:rPr>
              <w:t>(10-6)-D8-5135</w:t>
            </w:r>
            <w:r w:rsidRPr="00D6067D">
              <w:rPr>
                <w:rStyle w:val="Teletype"/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04" w:type="dxa"/>
          </w:tcPr>
          <w:p w14:paraId="1F6A4669" w14:textId="7EC3407D" w:rsidR="00507093" w:rsidRPr="00D6067D" w:rsidRDefault="00A35940" w:rsidP="00A35940">
            <w:pPr>
              <w:pStyle w:val="Betarp"/>
              <w:jc w:val="both"/>
              <w:rPr>
                <w:bCs/>
                <w:color w:val="000000"/>
                <w:lang w:val="lt-LT"/>
              </w:rPr>
            </w:pPr>
            <w:r w:rsidRPr="00D6067D">
              <w:rPr>
                <w:rFonts w:eastAsia="Calibri"/>
                <w:lang w:val="lt-LT"/>
              </w:rPr>
              <w:t xml:space="preserve">Nepritariame ANK projekto 1 straipsnio 1 dalyje siūlomam pakeitimui ir siūlome šią dalį iš ANK projekto išbraukti. </w:t>
            </w:r>
            <w:r w:rsidRPr="00D6067D">
              <w:rPr>
                <w:lang w:val="lt-LT"/>
              </w:rPr>
              <w:t>ANK 491 straipsnis, kuriuo nustatoma atsakomybė už savivaldybių tarybų patvirtintų</w:t>
            </w:r>
            <w:r w:rsidRPr="00D6067D">
              <w:rPr>
                <w:bCs/>
                <w:color w:val="000000"/>
                <w:lang w:val="lt-LT"/>
              </w:rPr>
              <w:t xml:space="preserve"> saugaus elgesio paviršinių vandens telkinių vandenyje ir ant paviršinių vandens telkinių ledo taisyklių pažeidimą, nesusijęs su valstybinę aplinkos apsaugos kontrolę vykdančių pareigūnų kompetencija. </w:t>
            </w:r>
            <w:r w:rsidRPr="00D6067D">
              <w:rPr>
                <w:lang w:val="lt-LT"/>
              </w:rPr>
              <w:t xml:space="preserve">Su minėtomis taisyklėmis galimai susiję aplinkosauginiai pažeidimai (pvz., aplinkos teršimas, žala kraštovaizdžiui, netinkamas atliekų tvarkymas, neteisėtas važinėjimas vandens telkinių ledu ir kt.) yra numatyti kituose ANK straipsniuose ir jų nagrinėjimas priskirtas </w:t>
            </w:r>
            <w:r w:rsidRPr="00D6067D">
              <w:rPr>
                <w:bCs/>
                <w:color w:val="000000"/>
                <w:lang w:val="lt-LT"/>
              </w:rPr>
              <w:t>valstybinę aplinkos apsaugos kontrolę vykdantiems pareigūnams.</w:t>
            </w:r>
          </w:p>
          <w:p w14:paraId="398B499B" w14:textId="102AE8AC" w:rsidR="00A35940" w:rsidRPr="00D6067D" w:rsidRDefault="00A35940" w:rsidP="00A35940">
            <w:pPr>
              <w:pStyle w:val="Betarp"/>
              <w:jc w:val="both"/>
              <w:rPr>
                <w:rStyle w:val="Teletype"/>
                <w:rFonts w:ascii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6662" w:type="dxa"/>
          </w:tcPr>
          <w:p w14:paraId="7926E189" w14:textId="63A73888" w:rsidR="00694B3E" w:rsidRPr="00694B3E" w:rsidRDefault="00507093" w:rsidP="00507093">
            <w:pPr>
              <w:pStyle w:val="Standard"/>
              <w:snapToGrid w:val="0"/>
              <w:jc w:val="both"/>
              <w:rPr>
                <w:bCs/>
                <w:lang w:val="lt-LT"/>
              </w:rPr>
            </w:pPr>
            <w:r w:rsidRPr="00087EC2">
              <w:rPr>
                <w:b/>
                <w:bCs/>
                <w:lang w:val="lt-LT"/>
              </w:rPr>
              <w:t xml:space="preserve">Neatsižvelgta. </w:t>
            </w:r>
          </w:p>
          <w:p w14:paraId="2F93873E" w14:textId="4EF90EF6" w:rsidR="00507093" w:rsidRPr="00D6067D" w:rsidRDefault="00694B3E" w:rsidP="00A24F0D">
            <w:pPr>
              <w:jc w:val="both"/>
              <w:rPr>
                <w:rStyle w:val="Teletype"/>
                <w:rFonts w:ascii="Times New Roman" w:hAnsi="Times New Roman" w:cs="Times New Roman"/>
                <w:b/>
                <w:bCs/>
                <w:szCs w:val="24"/>
              </w:rPr>
            </w:pPr>
            <w:r w:rsidRPr="00D6067D">
              <w:rPr>
                <w:rFonts w:eastAsia="Calibri"/>
                <w:color w:val="00000A"/>
                <w:kern w:val="2"/>
                <w:szCs w:val="24"/>
              </w:rPr>
              <w:t xml:space="preserve">Pažymėtina, kad </w:t>
            </w:r>
            <w:r w:rsidR="00861133" w:rsidRPr="00D6067D">
              <w:rPr>
                <w:szCs w:val="24"/>
              </w:rPr>
              <w:t xml:space="preserve">poreikis 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 xml:space="preserve">didinti atsakingų institucijų, vykdančių nesaugaus elgesio paviršinių vandens telkinių vandenyje ir ant paviršinių vandens telkinių ledo prevenciją, skaičių ne kartą akcentuotas </w:t>
            </w:r>
            <w:r w:rsidRPr="00D6067D">
              <w:rPr>
                <w:szCs w:val="24"/>
              </w:rPr>
              <w:t>Lietuvos Respublikos Vyriausybės kanceliarijos iniciatyva 2018 m. liepos 26 d. organizuotame suinteresuotų institucijų pasitarime, skirtame skęstančiųjų gelbėjimo Baltijos jūroje ir vidaus vandenyse problemoms aptarti</w:t>
            </w:r>
            <w:r w:rsidR="00861133" w:rsidRPr="00D6067D">
              <w:rPr>
                <w:szCs w:val="24"/>
              </w:rPr>
              <w:t xml:space="preserve">. Manytina, kad </w:t>
            </w:r>
            <w:r w:rsidRPr="00D6067D">
              <w:rPr>
                <w:rFonts w:eastAsia="Calibri"/>
                <w:color w:val="00000A"/>
                <w:kern w:val="2"/>
                <w:szCs w:val="24"/>
              </w:rPr>
              <w:t>teisė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>s</w:t>
            </w:r>
            <w:r w:rsidRPr="00D6067D">
              <w:rPr>
                <w:rFonts w:eastAsia="Calibri"/>
                <w:color w:val="00000A"/>
                <w:kern w:val="2"/>
                <w:szCs w:val="24"/>
              </w:rPr>
              <w:t xml:space="preserve"> pradėti a</w:t>
            </w:r>
            <w:r w:rsidRPr="00D6067D">
              <w:rPr>
                <w:rFonts w:eastAsia="Calibri"/>
                <w:color w:val="000000"/>
                <w:kern w:val="2"/>
                <w:szCs w:val="24"/>
              </w:rPr>
              <w:t xml:space="preserve">dministracinių nusižengimų teiseną, atlikti administracinių nusižengimų tyrimą ir surašyti administracinių nusižengimų protokolus už </w:t>
            </w:r>
            <w:r w:rsidR="00861133" w:rsidRPr="00D6067D">
              <w:rPr>
                <w:rFonts w:eastAsia="Calibri"/>
                <w:color w:val="000000"/>
                <w:kern w:val="2"/>
                <w:szCs w:val="24"/>
              </w:rPr>
              <w:t xml:space="preserve">akivaizdžius </w:t>
            </w:r>
            <w:r w:rsidRPr="00D6067D">
              <w:rPr>
                <w:rFonts w:eastAsia="Calibri"/>
                <w:color w:val="00000A"/>
                <w:kern w:val="2"/>
                <w:szCs w:val="24"/>
              </w:rPr>
              <w:t>saugaus elgesio vandenyje ir ant paviršinių vandens telkinių ledo taisyklėse nus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 xml:space="preserve">tatytų reikalavimų pažeidimus (jeigu tokie būtų užfiksuojami vykdant tiesiogines funkcijas), </w:t>
            </w:r>
            <w:r w:rsidR="00861133" w:rsidRPr="00D6067D">
              <w:rPr>
                <w:rFonts w:eastAsia="Calibri"/>
                <w:color w:val="000000"/>
                <w:kern w:val="2"/>
                <w:szCs w:val="24"/>
              </w:rPr>
              <w:t xml:space="preserve">leistų taupyti </w:t>
            </w:r>
            <w:r w:rsidR="00861133" w:rsidRPr="00D6067D">
              <w:rPr>
                <w:szCs w:val="24"/>
                <w:lang w:eastAsia="lt-LT"/>
              </w:rPr>
              <w:t xml:space="preserve">valstybės biudžeto lėšas ir efektyviau panaudoti žmogiškuosius išteklius, nes galinčių taikyti administracinę atsakomybę subjektų ratas neapsiribotų tik policijos ir 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 xml:space="preserve">savivaldybių administracijų pareigūnais. </w:t>
            </w:r>
            <w:r w:rsidR="00EB1B82" w:rsidRPr="00D6067D">
              <w:rPr>
                <w:rFonts w:eastAsia="Calibri"/>
                <w:color w:val="00000A"/>
                <w:kern w:val="2"/>
                <w:szCs w:val="24"/>
              </w:rPr>
              <w:t>Be to, a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>tsižvelgus į tai, kad skęstančiųjų poilsiautojų ar žūklės mėgėjų skaičius</w:t>
            </w:r>
            <w:r w:rsidR="00EB1B82" w:rsidRPr="00D6067D">
              <w:rPr>
                <w:rFonts w:eastAsia="Calibri"/>
                <w:color w:val="00000A"/>
                <w:kern w:val="2"/>
                <w:szCs w:val="24"/>
              </w:rPr>
              <w:t xml:space="preserve"> kasmet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 xml:space="preserve"> (ypač sezono metu) iš esmės nemažėja, manytina, kad sudaryta galimybė </w:t>
            </w:r>
            <w:r w:rsidR="00A24F0D" w:rsidRPr="00D6067D">
              <w:rPr>
                <w:bCs/>
                <w:color w:val="000000"/>
                <w:szCs w:val="24"/>
              </w:rPr>
              <w:t xml:space="preserve">valstybinę aplinkos apsaugos kontrolę vykdantiems 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>pareigūnams surašyti administracinių nusižengimų protokolus už administracinius nusižengimus, susijusius su saugaus elgesio vandenyje ir ant paviršinių vandens telkinių ledo taisyklių</w:t>
            </w:r>
            <w:r w:rsidR="00F94479" w:rsidRPr="00D6067D">
              <w:rPr>
                <w:rFonts w:eastAsia="Calibri"/>
                <w:color w:val="00000A"/>
                <w:kern w:val="2"/>
                <w:szCs w:val="24"/>
              </w:rPr>
              <w:t xml:space="preserve"> pažeidimais</w:t>
            </w:r>
            <w:r w:rsidR="00861133" w:rsidRPr="00D6067D">
              <w:rPr>
                <w:rFonts w:eastAsia="Calibri"/>
                <w:color w:val="00000A"/>
                <w:kern w:val="2"/>
                <w:szCs w:val="24"/>
              </w:rPr>
              <w:t xml:space="preserve">, turėtų </w:t>
            </w:r>
            <w:r w:rsidR="00F94479" w:rsidRPr="00D6067D">
              <w:rPr>
                <w:rFonts w:eastAsia="Calibri"/>
                <w:color w:val="00000A"/>
                <w:kern w:val="2"/>
                <w:szCs w:val="24"/>
              </w:rPr>
              <w:t>teigiamą prevencinį poveikį.</w:t>
            </w:r>
          </w:p>
        </w:tc>
      </w:tr>
    </w:tbl>
    <w:p w14:paraId="6696F0F6" w14:textId="6F0A8DDC" w:rsidR="00E05A7B" w:rsidRPr="00B03003" w:rsidRDefault="00E05A7B" w:rsidP="00966562">
      <w:pPr>
        <w:jc w:val="center"/>
        <w:rPr>
          <w:sz w:val="22"/>
          <w:szCs w:val="22"/>
        </w:rPr>
      </w:pPr>
    </w:p>
    <w:p w14:paraId="38BA0244" w14:textId="5ABF1135" w:rsidR="002E2DE6" w:rsidRPr="00B03003" w:rsidRDefault="00966562" w:rsidP="00966562">
      <w:pPr>
        <w:jc w:val="center"/>
        <w:rPr>
          <w:sz w:val="22"/>
          <w:szCs w:val="22"/>
        </w:rPr>
      </w:pPr>
      <w:r w:rsidRPr="00B03003">
        <w:rPr>
          <w:sz w:val="22"/>
          <w:szCs w:val="22"/>
        </w:rPr>
        <w:t>___________________________________________________</w:t>
      </w:r>
    </w:p>
    <w:sectPr w:rsidR="002E2DE6" w:rsidRPr="00B03003" w:rsidSect="0067247D">
      <w:headerReference w:type="default" r:id="rId8"/>
      <w:pgSz w:w="16838" w:h="11906" w:orient="landscape" w:code="9"/>
      <w:pgMar w:top="153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3EB96" w14:textId="77777777" w:rsidR="00CF4C47" w:rsidRDefault="00CF4C47" w:rsidP="00FE70B6">
      <w:r>
        <w:separator/>
      </w:r>
    </w:p>
  </w:endnote>
  <w:endnote w:type="continuationSeparator" w:id="0">
    <w:p w14:paraId="061ACA60" w14:textId="77777777" w:rsidR="00CF4C47" w:rsidRDefault="00CF4C47" w:rsidP="00FE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60242" w14:textId="77777777" w:rsidR="00CF4C47" w:rsidRDefault="00CF4C47" w:rsidP="00FE70B6">
      <w:r>
        <w:separator/>
      </w:r>
    </w:p>
  </w:footnote>
  <w:footnote w:type="continuationSeparator" w:id="0">
    <w:p w14:paraId="44CA3B40" w14:textId="77777777" w:rsidR="00CF4C47" w:rsidRDefault="00CF4C47" w:rsidP="00FE7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153240"/>
      <w:docPartObj>
        <w:docPartGallery w:val="Page Numbers (Top of Page)"/>
        <w:docPartUnique/>
      </w:docPartObj>
    </w:sdtPr>
    <w:sdtEndPr/>
    <w:sdtContent>
      <w:p w14:paraId="77E40596" w14:textId="7CE06865" w:rsidR="00FE70B6" w:rsidRDefault="00FE70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B6">
          <w:rPr>
            <w:noProof/>
          </w:rPr>
          <w:t>2</w:t>
        </w:r>
        <w:r>
          <w:fldChar w:fldCharType="end"/>
        </w:r>
      </w:p>
    </w:sdtContent>
  </w:sdt>
  <w:p w14:paraId="01B74BB3" w14:textId="77777777" w:rsidR="00FE70B6" w:rsidRDefault="00FE70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A0740"/>
    <w:multiLevelType w:val="hybridMultilevel"/>
    <w:tmpl w:val="194601E0"/>
    <w:lvl w:ilvl="0" w:tplc="62F23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3693528"/>
    <w:multiLevelType w:val="hybridMultilevel"/>
    <w:tmpl w:val="F960645C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5728583F"/>
    <w:multiLevelType w:val="hybridMultilevel"/>
    <w:tmpl w:val="63728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C364A"/>
    <w:multiLevelType w:val="hybridMultilevel"/>
    <w:tmpl w:val="9C8E9CC6"/>
    <w:lvl w:ilvl="0" w:tplc="4A006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E6"/>
    <w:rsid w:val="000158EB"/>
    <w:rsid w:val="00017A39"/>
    <w:rsid w:val="00021FDA"/>
    <w:rsid w:val="0003172A"/>
    <w:rsid w:val="00031832"/>
    <w:rsid w:val="00033AAB"/>
    <w:rsid w:val="00034495"/>
    <w:rsid w:val="00035D15"/>
    <w:rsid w:val="00052053"/>
    <w:rsid w:val="00052F4C"/>
    <w:rsid w:val="0006667F"/>
    <w:rsid w:val="000740A5"/>
    <w:rsid w:val="0008763B"/>
    <w:rsid w:val="00087EC2"/>
    <w:rsid w:val="000922F7"/>
    <w:rsid w:val="000A7244"/>
    <w:rsid w:val="000B2C0A"/>
    <w:rsid w:val="000C1799"/>
    <w:rsid w:val="000C65AD"/>
    <w:rsid w:val="000D4DE1"/>
    <w:rsid w:val="000D5FFD"/>
    <w:rsid w:val="000E1D5E"/>
    <w:rsid w:val="000F1597"/>
    <w:rsid w:val="0010105B"/>
    <w:rsid w:val="0010208E"/>
    <w:rsid w:val="001024C7"/>
    <w:rsid w:val="00121335"/>
    <w:rsid w:val="00143B1A"/>
    <w:rsid w:val="00145D75"/>
    <w:rsid w:val="00147F62"/>
    <w:rsid w:val="00160007"/>
    <w:rsid w:val="00186656"/>
    <w:rsid w:val="00191E9C"/>
    <w:rsid w:val="00193386"/>
    <w:rsid w:val="00197241"/>
    <w:rsid w:val="001C49D1"/>
    <w:rsid w:val="001E3345"/>
    <w:rsid w:val="001E6F66"/>
    <w:rsid w:val="001F2A70"/>
    <w:rsid w:val="001F376B"/>
    <w:rsid w:val="0020099D"/>
    <w:rsid w:val="002038FF"/>
    <w:rsid w:val="002118B7"/>
    <w:rsid w:val="002120DB"/>
    <w:rsid w:val="00230AD7"/>
    <w:rsid w:val="002338EC"/>
    <w:rsid w:val="002415A5"/>
    <w:rsid w:val="0024792D"/>
    <w:rsid w:val="00257AFB"/>
    <w:rsid w:val="00266F76"/>
    <w:rsid w:val="00282D7B"/>
    <w:rsid w:val="0028363C"/>
    <w:rsid w:val="002860A6"/>
    <w:rsid w:val="0029664B"/>
    <w:rsid w:val="002A6EBE"/>
    <w:rsid w:val="002A6F47"/>
    <w:rsid w:val="002B2F4F"/>
    <w:rsid w:val="002C0F27"/>
    <w:rsid w:val="002C228B"/>
    <w:rsid w:val="002D0D1A"/>
    <w:rsid w:val="002D19DC"/>
    <w:rsid w:val="002D1E71"/>
    <w:rsid w:val="002D4E7D"/>
    <w:rsid w:val="002E2DE6"/>
    <w:rsid w:val="002F5A91"/>
    <w:rsid w:val="00306040"/>
    <w:rsid w:val="00321321"/>
    <w:rsid w:val="00325C92"/>
    <w:rsid w:val="00331138"/>
    <w:rsid w:val="00333D8F"/>
    <w:rsid w:val="0034053E"/>
    <w:rsid w:val="00340AE4"/>
    <w:rsid w:val="00343E25"/>
    <w:rsid w:val="00351158"/>
    <w:rsid w:val="0035505E"/>
    <w:rsid w:val="0036021B"/>
    <w:rsid w:val="00362638"/>
    <w:rsid w:val="0036263A"/>
    <w:rsid w:val="0036380F"/>
    <w:rsid w:val="00365C03"/>
    <w:rsid w:val="003A60F9"/>
    <w:rsid w:val="003B3569"/>
    <w:rsid w:val="003B3D0C"/>
    <w:rsid w:val="003C25E0"/>
    <w:rsid w:val="003D39D4"/>
    <w:rsid w:val="003E4B6D"/>
    <w:rsid w:val="003F02C4"/>
    <w:rsid w:val="00411E7F"/>
    <w:rsid w:val="00423C26"/>
    <w:rsid w:val="00426CB0"/>
    <w:rsid w:val="00482F26"/>
    <w:rsid w:val="004C1140"/>
    <w:rsid w:val="004C3722"/>
    <w:rsid w:val="004D1FC4"/>
    <w:rsid w:val="004D2DC7"/>
    <w:rsid w:val="004E2CCF"/>
    <w:rsid w:val="004E61DF"/>
    <w:rsid w:val="00502BB2"/>
    <w:rsid w:val="00507093"/>
    <w:rsid w:val="00514560"/>
    <w:rsid w:val="005216FD"/>
    <w:rsid w:val="00522C91"/>
    <w:rsid w:val="00524B41"/>
    <w:rsid w:val="00532A19"/>
    <w:rsid w:val="005506D5"/>
    <w:rsid w:val="00553FE0"/>
    <w:rsid w:val="00554A81"/>
    <w:rsid w:val="00562241"/>
    <w:rsid w:val="00562C27"/>
    <w:rsid w:val="00571541"/>
    <w:rsid w:val="00571554"/>
    <w:rsid w:val="005758C9"/>
    <w:rsid w:val="0057778E"/>
    <w:rsid w:val="005812E3"/>
    <w:rsid w:val="005A1F2E"/>
    <w:rsid w:val="005A269E"/>
    <w:rsid w:val="005C0E8F"/>
    <w:rsid w:val="005C1562"/>
    <w:rsid w:val="005C1912"/>
    <w:rsid w:val="005C1D38"/>
    <w:rsid w:val="005C4994"/>
    <w:rsid w:val="005D544E"/>
    <w:rsid w:val="005D6E48"/>
    <w:rsid w:val="005E13B6"/>
    <w:rsid w:val="005E534E"/>
    <w:rsid w:val="005F66E7"/>
    <w:rsid w:val="006007BF"/>
    <w:rsid w:val="00605209"/>
    <w:rsid w:val="00617F02"/>
    <w:rsid w:val="00640894"/>
    <w:rsid w:val="00644243"/>
    <w:rsid w:val="00646590"/>
    <w:rsid w:val="0066335E"/>
    <w:rsid w:val="00666132"/>
    <w:rsid w:val="00671562"/>
    <w:rsid w:val="0067247D"/>
    <w:rsid w:val="00682412"/>
    <w:rsid w:val="00682601"/>
    <w:rsid w:val="00687FA0"/>
    <w:rsid w:val="00691677"/>
    <w:rsid w:val="00694B3E"/>
    <w:rsid w:val="006A6009"/>
    <w:rsid w:val="006C1967"/>
    <w:rsid w:val="006D049F"/>
    <w:rsid w:val="006E184E"/>
    <w:rsid w:val="006E685E"/>
    <w:rsid w:val="006E6E43"/>
    <w:rsid w:val="006F266D"/>
    <w:rsid w:val="006F2FA8"/>
    <w:rsid w:val="00703BCB"/>
    <w:rsid w:val="00714655"/>
    <w:rsid w:val="007527A7"/>
    <w:rsid w:val="00761EFB"/>
    <w:rsid w:val="00772161"/>
    <w:rsid w:val="0079045E"/>
    <w:rsid w:val="0079188A"/>
    <w:rsid w:val="007A794E"/>
    <w:rsid w:val="007B19EE"/>
    <w:rsid w:val="007B732E"/>
    <w:rsid w:val="007C1AA1"/>
    <w:rsid w:val="007C3EBC"/>
    <w:rsid w:val="007C469D"/>
    <w:rsid w:val="007D1DB4"/>
    <w:rsid w:val="007D5548"/>
    <w:rsid w:val="007E5851"/>
    <w:rsid w:val="007F195D"/>
    <w:rsid w:val="007F754E"/>
    <w:rsid w:val="00806A70"/>
    <w:rsid w:val="00822BB0"/>
    <w:rsid w:val="0083354C"/>
    <w:rsid w:val="00835F7E"/>
    <w:rsid w:val="008378CB"/>
    <w:rsid w:val="00852B7F"/>
    <w:rsid w:val="00861133"/>
    <w:rsid w:val="00867214"/>
    <w:rsid w:val="008679C3"/>
    <w:rsid w:val="0087516A"/>
    <w:rsid w:val="00875B1D"/>
    <w:rsid w:val="00876C1C"/>
    <w:rsid w:val="00880402"/>
    <w:rsid w:val="00881139"/>
    <w:rsid w:val="0089273D"/>
    <w:rsid w:val="008C717B"/>
    <w:rsid w:val="008D17E3"/>
    <w:rsid w:val="008D29B2"/>
    <w:rsid w:val="008D3C2B"/>
    <w:rsid w:val="008E222A"/>
    <w:rsid w:val="008E304B"/>
    <w:rsid w:val="00902F50"/>
    <w:rsid w:val="009055D3"/>
    <w:rsid w:val="009074EB"/>
    <w:rsid w:val="00907D8E"/>
    <w:rsid w:val="009169A0"/>
    <w:rsid w:val="00943951"/>
    <w:rsid w:val="009455BF"/>
    <w:rsid w:val="00950C88"/>
    <w:rsid w:val="00953CB4"/>
    <w:rsid w:val="00956FF9"/>
    <w:rsid w:val="00966562"/>
    <w:rsid w:val="00974F95"/>
    <w:rsid w:val="009A3362"/>
    <w:rsid w:val="009B2B01"/>
    <w:rsid w:val="009B603C"/>
    <w:rsid w:val="009C0240"/>
    <w:rsid w:val="009C1C7F"/>
    <w:rsid w:val="009D0C72"/>
    <w:rsid w:val="009D1D1D"/>
    <w:rsid w:val="009E4EC6"/>
    <w:rsid w:val="009E4F17"/>
    <w:rsid w:val="00A11C57"/>
    <w:rsid w:val="00A13451"/>
    <w:rsid w:val="00A24F0D"/>
    <w:rsid w:val="00A3163A"/>
    <w:rsid w:val="00A33FF5"/>
    <w:rsid w:val="00A35940"/>
    <w:rsid w:val="00A35F44"/>
    <w:rsid w:val="00A3602E"/>
    <w:rsid w:val="00A41F3D"/>
    <w:rsid w:val="00A529CF"/>
    <w:rsid w:val="00A55C51"/>
    <w:rsid w:val="00A71180"/>
    <w:rsid w:val="00AA3A58"/>
    <w:rsid w:val="00AB0A58"/>
    <w:rsid w:val="00AC1C3C"/>
    <w:rsid w:val="00AC1DF0"/>
    <w:rsid w:val="00AC4FDA"/>
    <w:rsid w:val="00AD3532"/>
    <w:rsid w:val="00AF1B76"/>
    <w:rsid w:val="00AF2C46"/>
    <w:rsid w:val="00B03003"/>
    <w:rsid w:val="00B0750C"/>
    <w:rsid w:val="00B32C2D"/>
    <w:rsid w:val="00B45D84"/>
    <w:rsid w:val="00B6338F"/>
    <w:rsid w:val="00B7288F"/>
    <w:rsid w:val="00B77805"/>
    <w:rsid w:val="00B77EA4"/>
    <w:rsid w:val="00B8252B"/>
    <w:rsid w:val="00B945E6"/>
    <w:rsid w:val="00BB7C1E"/>
    <w:rsid w:val="00BF4164"/>
    <w:rsid w:val="00BF55F1"/>
    <w:rsid w:val="00C01FC9"/>
    <w:rsid w:val="00C1082C"/>
    <w:rsid w:val="00C132A0"/>
    <w:rsid w:val="00C40898"/>
    <w:rsid w:val="00C56C26"/>
    <w:rsid w:val="00C6698B"/>
    <w:rsid w:val="00C70AC1"/>
    <w:rsid w:val="00CA27B1"/>
    <w:rsid w:val="00CA4D6B"/>
    <w:rsid w:val="00CB6ADB"/>
    <w:rsid w:val="00CC14E5"/>
    <w:rsid w:val="00CC7FB4"/>
    <w:rsid w:val="00CF06D3"/>
    <w:rsid w:val="00CF4C47"/>
    <w:rsid w:val="00D008E9"/>
    <w:rsid w:val="00D155B3"/>
    <w:rsid w:val="00D25724"/>
    <w:rsid w:val="00D311D2"/>
    <w:rsid w:val="00D32280"/>
    <w:rsid w:val="00D45342"/>
    <w:rsid w:val="00D46265"/>
    <w:rsid w:val="00D6067D"/>
    <w:rsid w:val="00D81B11"/>
    <w:rsid w:val="00D8346B"/>
    <w:rsid w:val="00D85F64"/>
    <w:rsid w:val="00D919B6"/>
    <w:rsid w:val="00D92DF1"/>
    <w:rsid w:val="00DA7951"/>
    <w:rsid w:val="00DB299E"/>
    <w:rsid w:val="00DC2C0E"/>
    <w:rsid w:val="00DD7071"/>
    <w:rsid w:val="00DE5C45"/>
    <w:rsid w:val="00DE7B75"/>
    <w:rsid w:val="00DF5BC6"/>
    <w:rsid w:val="00E055A9"/>
    <w:rsid w:val="00E05A7B"/>
    <w:rsid w:val="00E22D96"/>
    <w:rsid w:val="00E23D35"/>
    <w:rsid w:val="00E25F78"/>
    <w:rsid w:val="00E4319D"/>
    <w:rsid w:val="00E5678D"/>
    <w:rsid w:val="00E574E3"/>
    <w:rsid w:val="00E937DF"/>
    <w:rsid w:val="00EA06BD"/>
    <w:rsid w:val="00EB1B82"/>
    <w:rsid w:val="00EB35F1"/>
    <w:rsid w:val="00EC3FB7"/>
    <w:rsid w:val="00ED7825"/>
    <w:rsid w:val="00EE46B6"/>
    <w:rsid w:val="00EF11EA"/>
    <w:rsid w:val="00F153C3"/>
    <w:rsid w:val="00F21C9C"/>
    <w:rsid w:val="00F24CC9"/>
    <w:rsid w:val="00F40869"/>
    <w:rsid w:val="00F6098D"/>
    <w:rsid w:val="00F623F5"/>
    <w:rsid w:val="00F67E21"/>
    <w:rsid w:val="00F70186"/>
    <w:rsid w:val="00F73239"/>
    <w:rsid w:val="00F935CE"/>
    <w:rsid w:val="00F94479"/>
    <w:rsid w:val="00FB1396"/>
    <w:rsid w:val="00FB7CA6"/>
    <w:rsid w:val="00FD3779"/>
    <w:rsid w:val="00FD5989"/>
    <w:rsid w:val="00FE48BB"/>
    <w:rsid w:val="00FE70B6"/>
    <w:rsid w:val="00FE7AFE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7F03"/>
  <w15:docId w15:val="{9B3DE8B1-0B23-48B5-8456-66231FF2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2DE6"/>
    <w:rPr>
      <w:rFonts w:eastAsia="Times New Roman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E2DE6"/>
    <w:pPr>
      <w:keepNext/>
      <w:ind w:firstLine="720"/>
      <w:jc w:val="both"/>
      <w:outlineLvl w:val="1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E2DE6"/>
    <w:rPr>
      <w:rFonts w:eastAsia="Times New Roman"/>
      <w:b/>
      <w:sz w:val="20"/>
      <w:szCs w:val="20"/>
    </w:rPr>
  </w:style>
  <w:style w:type="table" w:styleId="Lentelstinklelis">
    <w:name w:val="Table Grid"/>
    <w:basedOn w:val="prastojilentel"/>
    <w:uiPriority w:val="39"/>
    <w:rsid w:val="002E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prastasis"/>
    <w:rsid w:val="002E2DE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Bodytext2">
    <w:name w:val="Body text (2)_"/>
    <w:basedOn w:val="Numatytasispastraiposriftas"/>
    <w:link w:val="Bodytext20"/>
    <w:rsid w:val="002E2DE6"/>
    <w:rPr>
      <w:rFonts w:eastAsia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E2DE6"/>
    <w:pPr>
      <w:widowControl w:val="0"/>
      <w:shd w:val="clear" w:color="auto" w:fill="FFFFFF"/>
      <w:spacing w:before="480" w:after="60" w:line="0" w:lineRule="atLeast"/>
      <w:jc w:val="both"/>
    </w:pPr>
    <w:rPr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1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139"/>
    <w:rPr>
      <w:rFonts w:ascii="Segoe UI" w:eastAsia="Times New Roman" w:hAnsi="Segoe UI" w:cs="Segoe UI"/>
      <w:sz w:val="18"/>
      <w:szCs w:val="18"/>
      <w:lang w:val="en-US"/>
    </w:rPr>
  </w:style>
  <w:style w:type="paragraph" w:styleId="Porat">
    <w:name w:val="footer"/>
    <w:basedOn w:val="prastasis"/>
    <w:link w:val="PoratDiagrama"/>
    <w:unhideWhenUsed/>
    <w:rsid w:val="007F75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754E"/>
    <w:rPr>
      <w:rFonts w:asciiTheme="minorHAnsi" w:hAnsiTheme="minorHAnsi" w:cstheme="minorBid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E70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70B6"/>
    <w:rPr>
      <w:rFonts w:eastAsia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B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03B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03BCB"/>
    <w:rPr>
      <w:rFonts w:eastAsia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B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BCB"/>
    <w:rPr>
      <w:rFonts w:eastAsia="Times New Roman"/>
      <w:b/>
      <w:bCs/>
      <w:sz w:val="20"/>
      <w:szCs w:val="20"/>
      <w:lang w:val="en-US"/>
    </w:rPr>
  </w:style>
  <w:style w:type="paragraph" w:customStyle="1" w:styleId="Adresas">
    <w:name w:val="Adresas"/>
    <w:basedOn w:val="prastasis"/>
    <w:qFormat/>
    <w:rsid w:val="00306040"/>
    <w:pPr>
      <w:suppressAutoHyphens/>
      <w:ind w:right="318"/>
    </w:pPr>
    <w:rPr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23D35"/>
    <w:pPr>
      <w:suppressAutoHyphens/>
      <w:ind w:left="720"/>
      <w:contextualSpacing/>
    </w:pPr>
    <w:rPr>
      <w:szCs w:val="24"/>
      <w:lang w:eastAsia="ar-SA"/>
    </w:rPr>
  </w:style>
  <w:style w:type="character" w:customStyle="1" w:styleId="Bodytext2Italic">
    <w:name w:val="Body text (2) + Italic"/>
    <w:basedOn w:val="Numatytasispastraiposriftas"/>
    <w:rsid w:val="00E23D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styleId="Betarp">
    <w:name w:val="No Spacing"/>
    <w:uiPriority w:val="1"/>
    <w:qFormat/>
    <w:rsid w:val="007C1AA1"/>
    <w:rPr>
      <w:rFonts w:eastAsia="Times New Roman"/>
      <w:szCs w:val="20"/>
      <w:lang w:val="en-US"/>
    </w:rPr>
  </w:style>
  <w:style w:type="paragraph" w:customStyle="1" w:styleId="Pastraipanenumeruota">
    <w:name w:val="Pastraipa (nenumeruota)"/>
    <w:basedOn w:val="prastasis"/>
    <w:uiPriority w:val="9"/>
    <w:qFormat/>
    <w:rsid w:val="001C49D1"/>
    <w:pPr>
      <w:ind w:firstLine="720"/>
      <w:jc w:val="both"/>
    </w:pPr>
    <w:rPr>
      <w:rFonts w:eastAsiaTheme="minorHAnsi" w:cstheme="minorBidi"/>
      <w:szCs w:val="24"/>
    </w:rPr>
  </w:style>
  <w:style w:type="paragraph" w:styleId="Pagrindinistekstas">
    <w:name w:val="Body Text"/>
    <w:basedOn w:val="prastasis"/>
    <w:link w:val="PagrindinistekstasDiagrama"/>
    <w:rsid w:val="007B19EE"/>
    <w:pPr>
      <w:ind w:firstLine="124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19EE"/>
    <w:rPr>
      <w:rFonts w:eastAsia="Times New Roman"/>
      <w:szCs w:val="20"/>
    </w:rPr>
  </w:style>
  <w:style w:type="paragraph" w:customStyle="1" w:styleId="Standard">
    <w:name w:val="Standard"/>
    <w:rsid w:val="001024C7"/>
    <w:pPr>
      <w:suppressAutoHyphens/>
      <w:autoSpaceDN w:val="0"/>
      <w:textAlignment w:val="baseline"/>
    </w:pPr>
    <w:rPr>
      <w:rFonts w:eastAsia="Times New Roman"/>
      <w:kern w:val="3"/>
      <w:szCs w:val="20"/>
      <w:lang w:val="en-US" w:eastAsia="zh-CN"/>
    </w:rPr>
  </w:style>
  <w:style w:type="paragraph" w:customStyle="1" w:styleId="Textbody">
    <w:name w:val="Text body"/>
    <w:basedOn w:val="Standard"/>
    <w:rsid w:val="001024C7"/>
    <w:pPr>
      <w:jc w:val="both"/>
    </w:pPr>
    <w:rPr>
      <w:lang w:val="lt-LT"/>
    </w:rPr>
  </w:style>
  <w:style w:type="character" w:customStyle="1" w:styleId="Teletype">
    <w:name w:val="Teletype"/>
    <w:rsid w:val="001024C7"/>
    <w:rPr>
      <w:rFonts w:ascii="Liberation Mono" w:eastAsia="NSimSun" w:hAnsi="Liberation Mono" w:cs="Liberation Mono"/>
    </w:rPr>
  </w:style>
  <w:style w:type="paragraph" w:customStyle="1" w:styleId="Pagrindiniotekstotrauka21">
    <w:name w:val="Pagrindinio teksto įtrauka 21"/>
    <w:basedOn w:val="prastasis"/>
    <w:rsid w:val="00426CB0"/>
    <w:pPr>
      <w:tabs>
        <w:tab w:val="left" w:pos="0"/>
      </w:tabs>
      <w:suppressAutoHyphens/>
      <w:autoSpaceDN w:val="0"/>
      <w:ind w:firstLine="1134"/>
      <w:jc w:val="both"/>
      <w:textAlignment w:val="baseline"/>
    </w:pPr>
    <w:rPr>
      <w:rFonts w:ascii="Arial" w:eastAsia="Arial" w:hAnsi="Arial" w:cs="Arial"/>
      <w:color w:val="00000A"/>
      <w:kern w:val="3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C1A2-CA3E-46CF-BAE8-91623D81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2018-11-27T12:04:00Z</dcterms:created>
  <dc:creator>Ilona Šimkūnaitė</dc:creator>
  <cp:lastModifiedBy>Jurgita Laskevičiūtė</cp:lastModifiedBy>
  <cp:lastPrinted>2016-12-30T07:20:00Z</cp:lastPrinted>
  <dcterms:modified xsi:type="dcterms:W3CDTF">2018-11-27T12:04:00Z</dcterms:modified>
  <cp:revision>2</cp:revision>
</cp:coreProperties>
</file>