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4F2" w:rsidRPr="00264824" w:rsidRDefault="00C014F2" w:rsidP="00C014F2">
      <w:pPr>
        <w:spacing w:after="0" w:line="240" w:lineRule="auto"/>
        <w:ind w:left="7371"/>
        <w:outlineLvl w:val="0"/>
        <w:rPr>
          <w:rFonts w:ascii="Times New Roman" w:eastAsia="Times New Roman" w:hAnsi="Times New Roman" w:cs="Times New Roman"/>
          <w:b/>
          <w:sz w:val="24"/>
          <w:szCs w:val="24"/>
          <w:lang w:eastAsia="lt-LT"/>
        </w:rPr>
      </w:pPr>
      <w:r w:rsidRPr="00264824">
        <w:rPr>
          <w:rFonts w:ascii="Times New Roman" w:eastAsia="Times New Roman" w:hAnsi="Times New Roman" w:cs="Times New Roman"/>
          <w:b/>
          <w:sz w:val="24"/>
          <w:szCs w:val="24"/>
          <w:lang w:eastAsia="lt-LT"/>
        </w:rPr>
        <w:t>Projekto</w:t>
      </w:r>
    </w:p>
    <w:p w:rsidR="00C014F2" w:rsidRPr="00264824" w:rsidRDefault="00C014F2" w:rsidP="00C014F2">
      <w:pPr>
        <w:spacing w:after="0" w:line="240" w:lineRule="auto"/>
        <w:ind w:left="7371"/>
        <w:outlineLvl w:val="0"/>
        <w:rPr>
          <w:rFonts w:ascii="Times New Roman" w:eastAsia="Times New Roman" w:hAnsi="Times New Roman" w:cs="Times New Roman"/>
          <w:b/>
          <w:sz w:val="24"/>
          <w:szCs w:val="24"/>
          <w:lang w:eastAsia="lt-LT"/>
        </w:rPr>
      </w:pPr>
      <w:r w:rsidRPr="00264824">
        <w:rPr>
          <w:rFonts w:ascii="Times New Roman" w:eastAsia="Times New Roman" w:hAnsi="Times New Roman" w:cs="Times New Roman"/>
          <w:b/>
          <w:sz w:val="24"/>
          <w:szCs w:val="24"/>
          <w:lang w:eastAsia="lt-LT"/>
        </w:rPr>
        <w:t>lyginamasis variantas</w:t>
      </w:r>
    </w:p>
    <w:p w:rsidR="00C014F2" w:rsidRPr="00264824" w:rsidRDefault="00C014F2" w:rsidP="00C014F2">
      <w:pPr>
        <w:spacing w:after="0" w:line="240" w:lineRule="auto"/>
        <w:jc w:val="right"/>
        <w:rPr>
          <w:rFonts w:ascii="Times New Roman" w:eastAsia="Times New Roman" w:hAnsi="Times New Roman" w:cs="Times New Roman"/>
          <w:b/>
          <w:sz w:val="24"/>
          <w:szCs w:val="24"/>
          <w:lang w:eastAsia="lt-LT"/>
        </w:rPr>
      </w:pPr>
    </w:p>
    <w:p w:rsidR="00C014F2" w:rsidRPr="00264824" w:rsidRDefault="00C014F2" w:rsidP="00C014F2">
      <w:pPr>
        <w:spacing w:after="0" w:line="240" w:lineRule="auto"/>
        <w:jc w:val="center"/>
        <w:outlineLvl w:val="0"/>
        <w:rPr>
          <w:rFonts w:ascii="Times New Roman" w:eastAsia="Times New Roman" w:hAnsi="Times New Roman" w:cs="Times New Roman"/>
          <w:b/>
          <w:sz w:val="24"/>
          <w:szCs w:val="24"/>
          <w:lang w:eastAsia="lt-LT"/>
        </w:rPr>
      </w:pPr>
      <w:r w:rsidRPr="00264824">
        <w:rPr>
          <w:rFonts w:ascii="Times New Roman" w:eastAsia="Times New Roman" w:hAnsi="Times New Roman" w:cs="Times New Roman"/>
          <w:b/>
          <w:sz w:val="24"/>
          <w:szCs w:val="24"/>
          <w:lang w:eastAsia="lt-LT"/>
        </w:rPr>
        <w:t>LIETUVOS RESPUBLIKOS</w:t>
      </w:r>
    </w:p>
    <w:p w:rsidR="00C014F2" w:rsidRDefault="00C014F2" w:rsidP="00C014F2">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caps/>
          <w:sz w:val="24"/>
          <w:szCs w:val="24"/>
          <w:lang w:eastAsia="lt-LT"/>
        </w:rPr>
        <w:t>VYRIAUSIOSIOS RINKIMŲ KOMISIJOS</w:t>
      </w:r>
      <w:r w:rsidRPr="00264824">
        <w:rPr>
          <w:rFonts w:ascii="Times New Roman" w:eastAsia="Times New Roman" w:hAnsi="Times New Roman" w:cs="Times New Roman"/>
          <w:b/>
          <w:bCs/>
          <w:sz w:val="24"/>
          <w:szCs w:val="24"/>
          <w:lang w:eastAsia="lt-LT"/>
        </w:rPr>
        <w:t xml:space="preserve"> ĮSTATYMO NR. </w:t>
      </w:r>
      <w:r>
        <w:rPr>
          <w:rFonts w:ascii="Times New Roman" w:eastAsia="Times New Roman" w:hAnsi="Times New Roman" w:cs="Times New Roman"/>
          <w:b/>
          <w:bCs/>
          <w:sz w:val="24"/>
          <w:szCs w:val="24"/>
          <w:lang w:eastAsia="lt-LT"/>
        </w:rPr>
        <w:t>IX-985</w:t>
      </w:r>
      <w:r w:rsidRPr="00264824">
        <w:rPr>
          <w:rFonts w:ascii="Times New Roman" w:eastAsia="Times New Roman" w:hAnsi="Times New Roman" w:cs="Times New Roman"/>
          <w:b/>
          <w:bCs/>
          <w:sz w:val="24"/>
          <w:szCs w:val="24"/>
          <w:lang w:eastAsia="lt-LT"/>
        </w:rPr>
        <w:t xml:space="preserve"> </w:t>
      </w:r>
    </w:p>
    <w:p w:rsidR="00C014F2" w:rsidRPr="00264824" w:rsidRDefault="00C014F2" w:rsidP="00C014F2">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sz w:val="24"/>
          <w:szCs w:val="24"/>
          <w:lang w:eastAsia="lt-LT"/>
        </w:rPr>
        <w:t>2, 3 </w:t>
      </w:r>
      <w:r>
        <w:rPr>
          <w:rFonts w:ascii="Times New Roman" w:eastAsia="Times New Roman" w:hAnsi="Times New Roman" w:cs="Times New Roman"/>
          <w:b/>
          <w:bCs/>
          <w:caps/>
          <w:sz w:val="24"/>
          <w:szCs w:val="24"/>
          <w:lang w:eastAsia="lt-LT"/>
        </w:rPr>
        <w:t>straipsniŲ</w:t>
      </w:r>
      <w:r w:rsidRPr="00264824">
        <w:rPr>
          <w:rFonts w:ascii="Times New Roman" w:eastAsia="Times New Roman" w:hAnsi="Times New Roman" w:cs="Times New Roman"/>
          <w:b/>
          <w:bCs/>
          <w:caps/>
          <w:sz w:val="24"/>
          <w:szCs w:val="24"/>
          <w:lang w:eastAsia="lt-LT"/>
        </w:rPr>
        <w:t xml:space="preserve"> </w:t>
      </w:r>
      <w:r>
        <w:rPr>
          <w:rFonts w:ascii="Times New Roman" w:eastAsia="Times New Roman" w:hAnsi="Times New Roman" w:cs="Times New Roman"/>
          <w:b/>
          <w:bCs/>
          <w:caps/>
          <w:sz w:val="24"/>
          <w:szCs w:val="24"/>
          <w:lang w:eastAsia="lt-LT"/>
        </w:rPr>
        <w:t xml:space="preserve">IR PRIEDO </w:t>
      </w:r>
      <w:r w:rsidRPr="00264824">
        <w:rPr>
          <w:rFonts w:ascii="Times New Roman" w:eastAsia="Times New Roman" w:hAnsi="Times New Roman" w:cs="Times New Roman"/>
          <w:b/>
          <w:bCs/>
          <w:caps/>
          <w:sz w:val="24"/>
          <w:szCs w:val="24"/>
          <w:lang w:eastAsia="lt-LT"/>
        </w:rPr>
        <w:t xml:space="preserve">pakeitimo </w:t>
      </w:r>
    </w:p>
    <w:p w:rsidR="00C014F2" w:rsidRPr="00264824" w:rsidRDefault="00C014F2" w:rsidP="00C014F2">
      <w:pPr>
        <w:spacing w:after="0" w:line="240" w:lineRule="auto"/>
        <w:jc w:val="center"/>
        <w:rPr>
          <w:rFonts w:ascii="Times New Roman" w:eastAsia="Times New Roman" w:hAnsi="Times New Roman" w:cs="Times New Roman"/>
          <w:sz w:val="24"/>
          <w:szCs w:val="24"/>
          <w:lang w:eastAsia="lt-LT"/>
        </w:rPr>
      </w:pPr>
      <w:r w:rsidRPr="00264824">
        <w:rPr>
          <w:rFonts w:ascii="Times New Roman" w:eastAsia="Times New Roman" w:hAnsi="Times New Roman" w:cs="Times New Roman"/>
          <w:b/>
          <w:bCs/>
          <w:caps/>
          <w:sz w:val="24"/>
          <w:szCs w:val="24"/>
          <w:lang w:eastAsia="lt-LT"/>
        </w:rPr>
        <w:t>ĮSTATYMAS</w:t>
      </w:r>
    </w:p>
    <w:p w:rsidR="00C014F2" w:rsidRPr="00264824" w:rsidRDefault="00C014F2" w:rsidP="00C014F2">
      <w:pPr>
        <w:spacing w:after="0" w:line="240" w:lineRule="auto"/>
        <w:jc w:val="center"/>
        <w:rPr>
          <w:rFonts w:ascii="Times New Roman" w:eastAsia="Times New Roman" w:hAnsi="Times New Roman" w:cs="Times New Roman"/>
          <w:sz w:val="24"/>
          <w:szCs w:val="24"/>
          <w:lang w:eastAsia="lt-LT"/>
        </w:rPr>
      </w:pPr>
    </w:p>
    <w:p w:rsidR="00C014F2" w:rsidRPr="00264824" w:rsidRDefault="00C014F2" w:rsidP="00C014F2">
      <w:pPr>
        <w:spacing w:after="0" w:line="240" w:lineRule="auto"/>
        <w:jc w:val="center"/>
        <w:rPr>
          <w:rFonts w:ascii="Times New Roman" w:eastAsia="Times New Roman" w:hAnsi="Times New Roman" w:cs="Times New Roman"/>
          <w:sz w:val="24"/>
          <w:szCs w:val="24"/>
          <w:lang w:eastAsia="lt-LT"/>
        </w:rPr>
      </w:pPr>
      <w:r w:rsidRPr="00264824">
        <w:rPr>
          <w:rFonts w:ascii="Times New Roman" w:eastAsia="Times New Roman" w:hAnsi="Times New Roman" w:cs="Times New Roman"/>
          <w:sz w:val="24"/>
          <w:szCs w:val="24"/>
          <w:lang w:eastAsia="lt-LT"/>
        </w:rPr>
        <w:t>201</w:t>
      </w:r>
      <w:r>
        <w:rPr>
          <w:rFonts w:ascii="Times New Roman" w:eastAsia="Times New Roman" w:hAnsi="Times New Roman" w:cs="Times New Roman"/>
          <w:sz w:val="24"/>
          <w:szCs w:val="24"/>
          <w:lang w:eastAsia="lt-LT"/>
        </w:rPr>
        <w:t>9</w:t>
      </w:r>
      <w:r w:rsidRPr="00264824">
        <w:rPr>
          <w:rFonts w:ascii="Times New Roman" w:eastAsia="Times New Roman" w:hAnsi="Times New Roman" w:cs="Times New Roman"/>
          <w:sz w:val="24"/>
          <w:szCs w:val="24"/>
          <w:lang w:eastAsia="lt-LT"/>
        </w:rPr>
        <w:t xml:space="preserve"> m.</w:t>
      </w:r>
      <w:r w:rsidRPr="00264824">
        <w:rPr>
          <w:rFonts w:ascii="Times New Roman" w:eastAsia="Times New Roman" w:hAnsi="Times New Roman" w:cs="Times New Roman"/>
          <w:sz w:val="24"/>
          <w:szCs w:val="24"/>
          <w:lang w:eastAsia="lt-LT"/>
        </w:rPr>
        <w:tab/>
      </w:r>
      <w:r w:rsidRPr="00264824">
        <w:rPr>
          <w:rFonts w:ascii="Times New Roman" w:eastAsia="Times New Roman" w:hAnsi="Times New Roman" w:cs="Times New Roman"/>
          <w:sz w:val="24"/>
          <w:szCs w:val="24"/>
          <w:lang w:eastAsia="lt-LT"/>
        </w:rPr>
        <w:tab/>
        <w:t>d. Nr.</w:t>
      </w:r>
    </w:p>
    <w:p w:rsidR="00C014F2" w:rsidRPr="00264824" w:rsidRDefault="00C014F2" w:rsidP="00C014F2">
      <w:pPr>
        <w:spacing w:after="0" w:line="240" w:lineRule="auto"/>
        <w:jc w:val="center"/>
        <w:rPr>
          <w:rFonts w:ascii="Times New Roman" w:eastAsia="Times New Roman" w:hAnsi="Times New Roman" w:cs="Times New Roman"/>
          <w:sz w:val="24"/>
          <w:szCs w:val="24"/>
          <w:lang w:eastAsia="lt-LT"/>
        </w:rPr>
      </w:pPr>
      <w:r w:rsidRPr="00264824">
        <w:rPr>
          <w:rFonts w:ascii="Times New Roman" w:eastAsia="Times New Roman" w:hAnsi="Times New Roman" w:cs="Times New Roman"/>
          <w:sz w:val="24"/>
          <w:szCs w:val="24"/>
          <w:lang w:eastAsia="lt-LT"/>
        </w:rPr>
        <w:t>Vilnius</w:t>
      </w:r>
    </w:p>
    <w:p w:rsidR="00C014F2" w:rsidRPr="00264824" w:rsidRDefault="00C014F2" w:rsidP="00C014F2">
      <w:pPr>
        <w:spacing w:after="0" w:line="240" w:lineRule="auto"/>
        <w:ind w:firstLine="720"/>
        <w:jc w:val="both"/>
        <w:rPr>
          <w:rFonts w:ascii="Times New Roman" w:eastAsia="Times New Roman" w:hAnsi="Times New Roman" w:cs="Times New Roman"/>
          <w:b/>
          <w:sz w:val="24"/>
          <w:szCs w:val="24"/>
          <w:lang w:eastAsia="lt-LT"/>
        </w:rPr>
      </w:pPr>
      <w:bookmarkStart w:id="0" w:name="straipsnis33"/>
    </w:p>
    <w:bookmarkEnd w:id="0"/>
    <w:p w:rsidR="00C014F2" w:rsidRDefault="00C014F2" w:rsidP="00C014F2">
      <w:pPr>
        <w:tabs>
          <w:tab w:val="left" w:pos="1134"/>
        </w:tabs>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 straipsnis. 2 straipsnio pakeitimas</w:t>
      </w:r>
    </w:p>
    <w:p w:rsidR="00C014F2" w:rsidRPr="00FE24ED" w:rsidRDefault="00C014F2" w:rsidP="00C014F2">
      <w:pPr>
        <w:tabs>
          <w:tab w:val="left" w:pos="1134"/>
        </w:tabs>
        <w:spacing w:after="0" w:line="240" w:lineRule="auto"/>
        <w:ind w:firstLine="851"/>
        <w:jc w:val="both"/>
        <w:rPr>
          <w:rFonts w:ascii="Times New Roman" w:eastAsia="Times New Roman" w:hAnsi="Times New Roman" w:cs="Times New Roman"/>
          <w:sz w:val="24"/>
          <w:szCs w:val="24"/>
          <w:lang w:val="en-US" w:eastAsia="lt-LT"/>
        </w:rPr>
      </w:pPr>
      <w:r w:rsidRPr="00FE24ED">
        <w:rPr>
          <w:rFonts w:ascii="Times New Roman" w:eastAsia="Times New Roman" w:hAnsi="Times New Roman" w:cs="Times New Roman"/>
          <w:sz w:val="24"/>
          <w:szCs w:val="24"/>
          <w:lang w:eastAsia="lt-LT"/>
        </w:rPr>
        <w:t>Pakeisti 2 straipsnio 1 dalį ir ją išdėstyti taip:</w:t>
      </w:r>
    </w:p>
    <w:p w:rsidR="00C014F2" w:rsidRPr="00FE24ED" w:rsidRDefault="00C014F2" w:rsidP="00C014F2">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FE24ED">
        <w:rPr>
          <w:rFonts w:ascii="Times New Roman" w:eastAsia="Times New Roman" w:hAnsi="Times New Roman" w:cs="Times New Roman"/>
          <w:sz w:val="24"/>
          <w:szCs w:val="24"/>
          <w:lang w:eastAsia="lt-LT"/>
        </w:rPr>
        <w:t xml:space="preserve">„1. Vyriausioji rinkimų komisija yra Lietuvos Respublikos Konstitucijoje numatyta nuolatinė aukščiausioji rinkimų ir referendumų organizavimo ir vykdymo valstybės institucija. Be to, Vyriausioji rinkimų komisija yra koordinuojanti institucija įgyvendinant šio įstatymo priede nurodyto Reglamento (ES) </w:t>
      </w:r>
      <w:r w:rsidRPr="008870DE">
        <w:rPr>
          <w:rFonts w:ascii="Times New Roman" w:eastAsia="Times New Roman" w:hAnsi="Times New Roman" w:cs="Times New Roman"/>
          <w:strike/>
          <w:sz w:val="24"/>
          <w:szCs w:val="24"/>
          <w:lang w:eastAsia="lt-LT"/>
        </w:rPr>
        <w:t>211/2011</w:t>
      </w:r>
      <w:r w:rsidRPr="008870DE">
        <w:rPr>
          <w:rFonts w:ascii="Times New Roman" w:eastAsia="Times New Roman" w:hAnsi="Times New Roman" w:cs="Times New Roman"/>
          <w:sz w:val="24"/>
          <w:szCs w:val="24"/>
          <w:lang w:eastAsia="lt-LT"/>
        </w:rPr>
        <w:t xml:space="preserve"> </w:t>
      </w:r>
      <w:r w:rsidRPr="00FE24ED">
        <w:rPr>
          <w:rFonts w:ascii="Times New Roman" w:eastAsia="Times New Roman" w:hAnsi="Times New Roman" w:cs="Times New Roman"/>
          <w:b/>
          <w:sz w:val="24"/>
          <w:szCs w:val="24"/>
          <w:lang w:eastAsia="lt-LT"/>
        </w:rPr>
        <w:t>2019/788</w:t>
      </w:r>
      <w:r>
        <w:rPr>
          <w:rFonts w:ascii="Times New Roman" w:eastAsia="Times New Roman" w:hAnsi="Times New Roman" w:cs="Times New Roman"/>
          <w:sz w:val="24"/>
          <w:szCs w:val="24"/>
          <w:lang w:eastAsia="lt-LT"/>
        </w:rPr>
        <w:t xml:space="preserve"> </w:t>
      </w:r>
      <w:r w:rsidRPr="008870DE">
        <w:rPr>
          <w:rFonts w:ascii="Times New Roman" w:eastAsia="Times New Roman" w:hAnsi="Times New Roman" w:cs="Times New Roman"/>
          <w:strike/>
          <w:sz w:val="24"/>
          <w:szCs w:val="24"/>
          <w:lang w:eastAsia="lt-LT"/>
        </w:rPr>
        <w:t>15</w:t>
      </w:r>
      <w:r w:rsidRPr="008870DE">
        <w:rPr>
          <w:rFonts w:ascii="Times New Roman" w:eastAsia="Times New Roman" w:hAnsi="Times New Roman" w:cs="Times New Roman"/>
          <w:sz w:val="24"/>
          <w:szCs w:val="24"/>
          <w:lang w:eastAsia="lt-LT"/>
        </w:rPr>
        <w:t xml:space="preserve"> </w:t>
      </w:r>
      <w:r w:rsidRPr="008870DE">
        <w:rPr>
          <w:rFonts w:ascii="Times New Roman" w:eastAsia="Times New Roman" w:hAnsi="Times New Roman" w:cs="Times New Roman"/>
          <w:b/>
          <w:sz w:val="24"/>
          <w:szCs w:val="24"/>
          <w:lang w:eastAsia="lt-LT"/>
        </w:rPr>
        <w:t>20</w:t>
      </w:r>
      <w:r>
        <w:rPr>
          <w:rFonts w:ascii="Times New Roman" w:eastAsia="Times New Roman" w:hAnsi="Times New Roman" w:cs="Times New Roman"/>
          <w:sz w:val="24"/>
          <w:szCs w:val="24"/>
          <w:lang w:eastAsia="lt-LT"/>
        </w:rPr>
        <w:t xml:space="preserve"> </w:t>
      </w:r>
      <w:r w:rsidRPr="008870DE">
        <w:rPr>
          <w:rFonts w:ascii="Times New Roman" w:eastAsia="Times New Roman" w:hAnsi="Times New Roman" w:cs="Times New Roman"/>
          <w:sz w:val="24"/>
          <w:szCs w:val="24"/>
          <w:lang w:eastAsia="lt-LT"/>
        </w:rPr>
        <w:t>straipsnio 1 ir 2 dalis</w:t>
      </w:r>
      <w:r>
        <w:rPr>
          <w:rFonts w:ascii="Times New Roman" w:eastAsia="Times New Roman" w:hAnsi="Times New Roman" w:cs="Times New Roman"/>
          <w:sz w:val="24"/>
          <w:szCs w:val="24"/>
          <w:lang w:eastAsia="lt-LT"/>
        </w:rPr>
        <w:t xml:space="preserve"> </w:t>
      </w:r>
      <w:r w:rsidRPr="00AE61F4">
        <w:rPr>
          <w:rFonts w:ascii="Times New Roman" w:eastAsia="Times New Roman" w:hAnsi="Times New Roman" w:cs="Times New Roman"/>
          <w:b/>
          <w:sz w:val="24"/>
          <w:szCs w:val="24"/>
          <w:lang w:eastAsia="lt-LT"/>
        </w:rPr>
        <w:t xml:space="preserve">ir </w:t>
      </w:r>
      <w:r w:rsidRPr="00A11409">
        <w:rPr>
          <w:rFonts w:ascii="Times New Roman" w:eastAsia="Times New Roman" w:hAnsi="Times New Roman" w:cs="Times New Roman"/>
          <w:b/>
          <w:sz w:val="24"/>
          <w:szCs w:val="24"/>
          <w:lang w:eastAsia="lt-LT"/>
        </w:rPr>
        <w:t>informacijos centras</w:t>
      </w:r>
      <w:r>
        <w:rPr>
          <w:rFonts w:ascii="Times New Roman" w:eastAsia="Times New Roman" w:hAnsi="Times New Roman" w:cs="Times New Roman"/>
          <w:b/>
          <w:sz w:val="24"/>
          <w:szCs w:val="24"/>
          <w:lang w:eastAsia="lt-LT"/>
        </w:rPr>
        <w:t xml:space="preserve">, </w:t>
      </w:r>
      <w:r w:rsidRPr="00A11409">
        <w:rPr>
          <w:rFonts w:ascii="Times New Roman" w:eastAsia="Times New Roman" w:hAnsi="Times New Roman" w:cs="Times New Roman"/>
          <w:b/>
          <w:sz w:val="24"/>
          <w:szCs w:val="24"/>
          <w:lang w:eastAsia="lt-LT"/>
        </w:rPr>
        <w:t>kaip tai nustatyta Reglamento</w:t>
      </w:r>
      <w:r>
        <w:rPr>
          <w:rFonts w:ascii="Times New Roman" w:eastAsia="Times New Roman" w:hAnsi="Times New Roman" w:cs="Times New Roman"/>
          <w:b/>
          <w:sz w:val="24"/>
          <w:szCs w:val="24"/>
          <w:lang w:eastAsia="lt-LT"/>
        </w:rPr>
        <w:t xml:space="preserve"> </w:t>
      </w:r>
      <w:r w:rsidRPr="00A11409">
        <w:rPr>
          <w:rFonts w:ascii="Times New Roman" w:eastAsia="Times New Roman" w:hAnsi="Times New Roman" w:cs="Times New Roman"/>
          <w:b/>
          <w:sz w:val="24"/>
          <w:szCs w:val="24"/>
          <w:lang w:eastAsia="lt-LT"/>
        </w:rPr>
        <w:t xml:space="preserve">(ES) </w:t>
      </w:r>
      <w:r w:rsidRPr="00FE24ED">
        <w:rPr>
          <w:rFonts w:ascii="Times New Roman" w:eastAsia="Times New Roman" w:hAnsi="Times New Roman" w:cs="Times New Roman"/>
          <w:b/>
          <w:sz w:val="24"/>
          <w:szCs w:val="24"/>
          <w:lang w:eastAsia="lt-LT"/>
        </w:rPr>
        <w:t>2019/788</w:t>
      </w:r>
      <w:r>
        <w:rPr>
          <w:rFonts w:ascii="Times New Roman" w:eastAsia="Times New Roman" w:hAnsi="Times New Roman" w:cs="Times New Roman"/>
          <w:b/>
          <w:sz w:val="24"/>
          <w:szCs w:val="24"/>
          <w:lang w:eastAsia="lt-LT"/>
        </w:rPr>
        <w:t xml:space="preserve"> 4 straipsnio 6 dalyje</w:t>
      </w:r>
      <w:r w:rsidRPr="00FE24ED">
        <w:rPr>
          <w:rFonts w:ascii="Times New Roman" w:eastAsia="Times New Roman" w:hAnsi="Times New Roman" w:cs="Times New Roman"/>
          <w:sz w:val="24"/>
          <w:szCs w:val="24"/>
          <w:lang w:eastAsia="lt-LT"/>
        </w:rPr>
        <w:t>, taip pat nacionalinis informacijos centras, kaip tai nustatyta šio įstatymo priede nurodyto Reglamento (ES, Euratomas) Nr. 1141/2014 2 straipsnio 10 punkte.“</w:t>
      </w:r>
    </w:p>
    <w:p w:rsidR="00C014F2" w:rsidRDefault="00C014F2" w:rsidP="00C014F2">
      <w:pPr>
        <w:tabs>
          <w:tab w:val="left" w:pos="1134"/>
        </w:tabs>
        <w:spacing w:after="0" w:line="240" w:lineRule="auto"/>
        <w:ind w:firstLine="851"/>
        <w:jc w:val="both"/>
        <w:rPr>
          <w:rFonts w:ascii="Times New Roman" w:eastAsia="Times New Roman" w:hAnsi="Times New Roman" w:cs="Times New Roman"/>
          <w:b/>
          <w:sz w:val="24"/>
          <w:szCs w:val="24"/>
          <w:lang w:eastAsia="lt-LT"/>
        </w:rPr>
      </w:pPr>
    </w:p>
    <w:p w:rsidR="00C014F2" w:rsidRPr="00264824" w:rsidRDefault="00C014F2" w:rsidP="00C014F2">
      <w:pPr>
        <w:tabs>
          <w:tab w:val="left" w:pos="1134"/>
        </w:tabs>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w:t>
      </w:r>
      <w:r w:rsidRPr="00264824">
        <w:rPr>
          <w:rFonts w:ascii="Times New Roman" w:eastAsia="Times New Roman" w:hAnsi="Times New Roman" w:cs="Times New Roman"/>
          <w:b/>
          <w:sz w:val="24"/>
          <w:szCs w:val="24"/>
          <w:lang w:eastAsia="lt-LT"/>
        </w:rPr>
        <w:t xml:space="preserve"> str</w:t>
      </w:r>
      <w:r>
        <w:rPr>
          <w:rFonts w:ascii="Times New Roman" w:eastAsia="Times New Roman" w:hAnsi="Times New Roman" w:cs="Times New Roman"/>
          <w:b/>
          <w:sz w:val="24"/>
          <w:szCs w:val="24"/>
          <w:lang w:eastAsia="lt-LT"/>
        </w:rPr>
        <w:t>aipsnis. 3</w:t>
      </w:r>
      <w:r w:rsidRPr="00264824">
        <w:rPr>
          <w:rFonts w:ascii="Times New Roman" w:eastAsia="Times New Roman" w:hAnsi="Times New Roman" w:cs="Times New Roman"/>
          <w:b/>
          <w:sz w:val="24"/>
          <w:szCs w:val="24"/>
          <w:lang w:eastAsia="lt-LT"/>
        </w:rPr>
        <w:t xml:space="preserve"> straipsnio pakeitimas </w:t>
      </w:r>
    </w:p>
    <w:p w:rsidR="00C014F2" w:rsidRDefault="00C014F2" w:rsidP="00C014F2">
      <w:pPr>
        <w:pStyle w:val="Sraopastraipa"/>
        <w:numPr>
          <w:ilvl w:val="0"/>
          <w:numId w:val="1"/>
        </w:num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Pakeisti 3 straipsnio 1 dalies 6 punktą ir jį išdėstyti taip:</w:t>
      </w:r>
    </w:p>
    <w:p w:rsidR="00C014F2" w:rsidRDefault="00C014F2" w:rsidP="00C014F2">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8870DE">
        <w:rPr>
          <w:rFonts w:ascii="Times New Roman" w:eastAsia="Times New Roman" w:hAnsi="Times New Roman" w:cs="Times New Roman"/>
          <w:sz w:val="24"/>
          <w:szCs w:val="24"/>
          <w:lang w:eastAsia="lt-LT"/>
        </w:rPr>
        <w:t>„6) koordinuoti Europos Sąjungos piliečių iniciatyvų įgyvendinimą</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ir teikti informaciją ir pagalbą apie Europos Sąjungos piliečių iniciatyvas</w:t>
      </w:r>
      <w:r w:rsidRPr="00CE611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C014F2" w:rsidRDefault="00C014F2" w:rsidP="00C014F2">
      <w:pPr>
        <w:pStyle w:val="Sraopastraipa"/>
        <w:numPr>
          <w:ilvl w:val="0"/>
          <w:numId w:val="1"/>
        </w:num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Pakeisti 3 straipsnio 2 dalies 13 punktą ir jį išdėstyti taip:</w:t>
      </w:r>
    </w:p>
    <w:p w:rsidR="00C014F2" w:rsidRDefault="00C014F2" w:rsidP="00C014F2">
      <w:pPr>
        <w:tabs>
          <w:tab w:val="left" w:pos="851"/>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ab/>
      </w:r>
      <w:r w:rsidRPr="00D91D9B">
        <w:rPr>
          <w:rFonts w:ascii="Times New Roman" w:eastAsia="Times New Roman" w:hAnsi="Times New Roman" w:cs="Times New Roman"/>
          <w:sz w:val="24"/>
          <w:szCs w:val="24"/>
          <w:lang w:eastAsia="lt-LT"/>
        </w:rPr>
        <w:t>„</w:t>
      </w:r>
      <w:r w:rsidRPr="00D91D9B">
        <w:rPr>
          <w:rFonts w:ascii="Times New Roman" w:hAnsi="Times New Roman" w:cs="Times New Roman"/>
          <w:sz w:val="24"/>
          <w:szCs w:val="24"/>
        </w:rPr>
        <w:t>1</w:t>
      </w:r>
      <w:r w:rsidRPr="00D91D9B">
        <w:rPr>
          <w:rFonts w:ascii="Times New Roman" w:hAnsi="Times New Roman" w:cs="Times New Roman"/>
          <w:color w:val="000000"/>
          <w:sz w:val="24"/>
          <w:szCs w:val="24"/>
        </w:rPr>
        <w:t xml:space="preserve">3) apibendrina ir </w:t>
      </w:r>
      <w:r w:rsidRPr="008F1989">
        <w:rPr>
          <w:rFonts w:ascii="Times New Roman" w:hAnsi="Times New Roman" w:cs="Times New Roman"/>
          <w:color w:val="000000"/>
          <w:sz w:val="24"/>
          <w:szCs w:val="24"/>
        </w:rPr>
        <w:t>neribotą laiką</w:t>
      </w:r>
      <w:r w:rsidRPr="00D91D9B">
        <w:rPr>
          <w:rFonts w:ascii="Times New Roman" w:hAnsi="Times New Roman" w:cs="Times New Roman"/>
          <w:color w:val="000000"/>
          <w:sz w:val="24"/>
          <w:szCs w:val="24"/>
        </w:rPr>
        <w:t xml:space="preserve"> skelbia informaciją</w:t>
      </w:r>
      <w:r w:rsidRPr="00C94B87">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išskyrus asmens duomenis, </w:t>
      </w:r>
      <w:r w:rsidRPr="00D91D9B">
        <w:rPr>
          <w:rFonts w:ascii="Times New Roman" w:hAnsi="Times New Roman" w:cs="Times New Roman"/>
          <w:color w:val="000000"/>
          <w:sz w:val="24"/>
          <w:szCs w:val="24"/>
        </w:rPr>
        <w:t xml:space="preserve">apie Lietuvos Respublikoje rengtus rinkimus, referendumus, </w:t>
      </w:r>
      <w:r w:rsidRPr="00D91D9B">
        <w:rPr>
          <w:rFonts w:ascii="Times New Roman" w:hAnsi="Times New Roman" w:cs="Times New Roman"/>
          <w:sz w:val="24"/>
          <w:szCs w:val="24"/>
        </w:rPr>
        <w:t xml:space="preserve">Lietuvos Respublikos piliečių įstatymų leidybos ir Europos Sąjungos piliečių iniciatyvas </w:t>
      </w:r>
      <w:r w:rsidRPr="00D91D9B">
        <w:rPr>
          <w:rFonts w:ascii="Times New Roman" w:hAnsi="Times New Roman" w:cs="Times New Roman"/>
          <w:color w:val="000000"/>
          <w:sz w:val="24"/>
          <w:szCs w:val="24"/>
        </w:rPr>
        <w:t xml:space="preserve">bei jų rezultatus, </w:t>
      </w:r>
      <w:r w:rsidRPr="00D91D9B">
        <w:rPr>
          <w:rFonts w:ascii="Times New Roman" w:hAnsi="Times New Roman" w:cs="Times New Roman"/>
          <w:sz w:val="24"/>
          <w:szCs w:val="24"/>
        </w:rPr>
        <w:t xml:space="preserve">įstatymų numatytus politinių partijų ir politinių kampanijų finansavimo bei politinės reklamos skleidimo duomenis, politinės kampanijos aukotojų paaukotas sumas, duomenis apie politinių partijų ir politinių kampanijų išlaidas </w:t>
      </w:r>
      <w:r>
        <w:rPr>
          <w:rFonts w:ascii="Times New Roman" w:hAnsi="Times New Roman" w:cs="Times New Roman"/>
          <w:sz w:val="24"/>
          <w:szCs w:val="24"/>
        </w:rPr>
        <w:t>bei</w:t>
      </w:r>
      <w:r w:rsidRPr="00D91D9B">
        <w:rPr>
          <w:rFonts w:ascii="Times New Roman" w:hAnsi="Times New Roman" w:cs="Times New Roman"/>
          <w:sz w:val="24"/>
          <w:szCs w:val="24"/>
        </w:rPr>
        <w:t xml:space="preserve"> skolos įsipareigojimus;</w:t>
      </w:r>
      <w:r>
        <w:rPr>
          <w:rFonts w:ascii="Times New Roman" w:hAnsi="Times New Roman" w:cs="Times New Roman"/>
          <w:sz w:val="24"/>
          <w:szCs w:val="24"/>
        </w:rPr>
        <w:t>“.</w:t>
      </w:r>
    </w:p>
    <w:p w:rsidR="00C014F2" w:rsidRDefault="00C014F2" w:rsidP="00C014F2">
      <w:pPr>
        <w:pStyle w:val="Sraopastraipa"/>
        <w:numPr>
          <w:ilvl w:val="0"/>
          <w:numId w:val="1"/>
        </w:num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Pakeisti 3 straipsnio 2 dalies 16 punktą ir jį išdėstyti taip:</w:t>
      </w:r>
    </w:p>
    <w:p w:rsidR="00C014F2" w:rsidRPr="00AB1A86" w:rsidRDefault="00C014F2" w:rsidP="00C014F2">
      <w:pPr>
        <w:tabs>
          <w:tab w:val="left" w:pos="851"/>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ab/>
      </w:r>
      <w:r w:rsidRPr="00D91D9B">
        <w:rPr>
          <w:rFonts w:ascii="Times New Roman" w:eastAsia="Times New Roman" w:hAnsi="Times New Roman" w:cs="Times New Roman"/>
          <w:sz w:val="24"/>
          <w:szCs w:val="24"/>
          <w:lang w:eastAsia="lt-LT"/>
        </w:rPr>
        <w:t>„</w:t>
      </w:r>
      <w:r w:rsidRPr="00AB1A86">
        <w:rPr>
          <w:rFonts w:ascii="Times New Roman" w:hAnsi="Times New Roman" w:cs="Times New Roman"/>
          <w:sz w:val="24"/>
          <w:szCs w:val="24"/>
        </w:rPr>
        <w:t xml:space="preserve">16) </w:t>
      </w:r>
      <w:r w:rsidRPr="00AB1A86">
        <w:rPr>
          <w:rFonts w:ascii="Times New Roman" w:hAnsi="Times New Roman" w:cs="Times New Roman"/>
          <w:strike/>
          <w:sz w:val="24"/>
          <w:szCs w:val="24"/>
        </w:rPr>
        <w:t>teisės aktų nustatyta tvarka</w:t>
      </w:r>
      <w:r w:rsidRPr="00AB1A86">
        <w:rPr>
          <w:rFonts w:ascii="Times New Roman" w:hAnsi="Times New Roman" w:cs="Times New Roman"/>
          <w:sz w:val="24"/>
          <w:szCs w:val="24"/>
        </w:rPr>
        <w:t xml:space="preserve"> perduoda valstybės archyvui saugoti rinkimų, referendumo</w:t>
      </w:r>
      <w:r w:rsidR="00C22192" w:rsidRPr="00AB1A86">
        <w:rPr>
          <w:rFonts w:ascii="Times New Roman" w:hAnsi="Times New Roman" w:cs="Times New Roman"/>
          <w:b/>
          <w:sz w:val="24"/>
          <w:szCs w:val="24"/>
        </w:rPr>
        <w:t>, Lietuvos Respublikos piliečių įstatymų leidybos iniciatyvos, Europos Sąjungos piliečių iniciatyvos</w:t>
      </w:r>
      <w:r w:rsidRPr="00AB1A86">
        <w:rPr>
          <w:rFonts w:ascii="Times New Roman" w:hAnsi="Times New Roman" w:cs="Times New Roman"/>
          <w:sz w:val="24"/>
          <w:szCs w:val="24"/>
        </w:rPr>
        <w:t xml:space="preserve"> dokumentus</w:t>
      </w:r>
      <w:r w:rsidRPr="00AB1A86">
        <w:rPr>
          <w:rFonts w:ascii="Times New Roman" w:hAnsi="Times New Roman" w:cs="Times New Roman"/>
          <w:strike/>
          <w:sz w:val="24"/>
          <w:szCs w:val="24"/>
        </w:rPr>
        <w:t xml:space="preserve"> ir neribotą laiką savo interneto svetainėje skelbia rinkimų informaciją tokią, kokia ji buvo rinkimų metu</w:t>
      </w:r>
      <w:r w:rsidRPr="00AB1A86">
        <w:rPr>
          <w:rFonts w:ascii="Times New Roman" w:hAnsi="Times New Roman" w:cs="Times New Roman"/>
          <w:sz w:val="24"/>
          <w:szCs w:val="24"/>
        </w:rPr>
        <w:t>;“.</w:t>
      </w:r>
    </w:p>
    <w:p w:rsidR="00C014F2" w:rsidRPr="00AB1A86" w:rsidRDefault="00C014F2" w:rsidP="00C014F2">
      <w:pPr>
        <w:pStyle w:val="Sraopastraipa"/>
        <w:numPr>
          <w:ilvl w:val="0"/>
          <w:numId w:val="1"/>
        </w:numPr>
        <w:tabs>
          <w:tab w:val="left" w:pos="1134"/>
        </w:tabs>
        <w:spacing w:after="0" w:line="240" w:lineRule="auto"/>
        <w:jc w:val="both"/>
        <w:rPr>
          <w:rFonts w:ascii="Times New Roman" w:eastAsia="Times New Roman" w:hAnsi="Times New Roman" w:cs="Times New Roman"/>
          <w:sz w:val="24"/>
          <w:szCs w:val="24"/>
          <w:lang w:eastAsia="lt-LT"/>
        </w:rPr>
      </w:pPr>
      <w:r w:rsidRPr="00AB1A86">
        <w:rPr>
          <w:rFonts w:ascii="Times New Roman" w:eastAsia="Times New Roman" w:hAnsi="Times New Roman" w:cs="Times New Roman"/>
          <w:sz w:val="24"/>
          <w:szCs w:val="24"/>
          <w:lang w:eastAsia="lt-LT"/>
        </w:rPr>
        <w:t>Pakeisti 3 straipsnio 2 dalies 17 punktą ir jį išdėstyti taip:</w:t>
      </w:r>
    </w:p>
    <w:p w:rsidR="00C014F2" w:rsidRDefault="00C014F2" w:rsidP="00C014F2">
      <w:pPr>
        <w:tabs>
          <w:tab w:val="left" w:pos="851"/>
        </w:tabs>
        <w:spacing w:after="0" w:line="240" w:lineRule="auto"/>
        <w:jc w:val="both"/>
        <w:rPr>
          <w:rFonts w:ascii="Times New Roman" w:eastAsia="Times New Roman" w:hAnsi="Times New Roman" w:cs="Times New Roman"/>
          <w:sz w:val="24"/>
          <w:szCs w:val="24"/>
          <w:lang w:eastAsia="lt-LT"/>
        </w:rPr>
      </w:pPr>
      <w:r w:rsidRPr="00AB1A86">
        <w:rPr>
          <w:rFonts w:ascii="Times New Roman" w:eastAsia="Times New Roman" w:hAnsi="Times New Roman" w:cs="Times New Roman"/>
          <w:sz w:val="24"/>
          <w:szCs w:val="24"/>
          <w:lang w:eastAsia="lt-LT"/>
        </w:rPr>
        <w:tab/>
        <w:t xml:space="preserve">„17) atlieka institucijos, tikrinančios ir tvirtinančios asmenų, Lietuvos Respublikoje turinčių teisę balsuoti rinkimuose į Europos Parlamentą ir įgyvendinančių Europos Sąjungos piliečių iniciatyvą, pritarimo pareiškimus </w:t>
      </w:r>
      <w:r w:rsidRPr="00AB1A86">
        <w:rPr>
          <w:rFonts w:ascii="Times New Roman" w:eastAsia="Times New Roman" w:hAnsi="Times New Roman" w:cs="Times New Roman"/>
          <w:b/>
          <w:sz w:val="24"/>
          <w:szCs w:val="24"/>
          <w:lang w:eastAsia="lt-LT"/>
        </w:rPr>
        <w:t>ir išduodančios Lietuvos Respublikoje gautų galiojančių pritarimo pareiškimų skaičių patvirtinantį sertifikatą</w:t>
      </w:r>
      <w:r w:rsidRPr="00AB1A86">
        <w:rPr>
          <w:rFonts w:ascii="Times New Roman" w:eastAsia="Times New Roman" w:hAnsi="Times New Roman" w:cs="Times New Roman"/>
          <w:sz w:val="24"/>
          <w:szCs w:val="24"/>
          <w:lang w:eastAsia="lt-LT"/>
        </w:rPr>
        <w:t xml:space="preserve">, </w:t>
      </w:r>
      <w:r w:rsidRPr="00AB1A86">
        <w:rPr>
          <w:rFonts w:ascii="Times New Roman" w:eastAsia="Times New Roman" w:hAnsi="Times New Roman" w:cs="Times New Roman"/>
          <w:b/>
          <w:sz w:val="24"/>
          <w:szCs w:val="24"/>
          <w:lang w:eastAsia="lt-LT"/>
        </w:rPr>
        <w:t>taip pat</w:t>
      </w:r>
      <w:bookmarkStart w:id="1" w:name="_GoBack"/>
      <w:bookmarkEnd w:id="1"/>
      <w:r>
        <w:rPr>
          <w:rFonts w:ascii="Times New Roman" w:eastAsia="Times New Roman" w:hAnsi="Times New Roman" w:cs="Times New Roman"/>
          <w:b/>
          <w:sz w:val="24"/>
          <w:szCs w:val="24"/>
          <w:lang w:eastAsia="lt-LT"/>
        </w:rPr>
        <w:t xml:space="preserve"> informacijos centro, teikiančio su Europos Sąjungos piliečių iniciatyvos teikimu susijusią informaciją ir pagalbą, </w:t>
      </w:r>
      <w:r w:rsidRPr="007406D3">
        <w:rPr>
          <w:rFonts w:ascii="Times New Roman" w:eastAsia="Times New Roman" w:hAnsi="Times New Roman" w:cs="Times New Roman"/>
          <w:sz w:val="24"/>
          <w:szCs w:val="24"/>
          <w:lang w:eastAsia="lt-LT"/>
        </w:rPr>
        <w:t>funkcijas;</w:t>
      </w:r>
      <w:r>
        <w:rPr>
          <w:rFonts w:ascii="Times New Roman" w:eastAsia="Times New Roman" w:hAnsi="Times New Roman" w:cs="Times New Roman"/>
          <w:sz w:val="24"/>
          <w:szCs w:val="24"/>
          <w:lang w:eastAsia="lt-LT"/>
        </w:rPr>
        <w:t>“.</w:t>
      </w:r>
    </w:p>
    <w:p w:rsidR="00C014F2" w:rsidRDefault="00C014F2" w:rsidP="00C014F2">
      <w:pPr>
        <w:pStyle w:val="Sraopastraipa"/>
        <w:numPr>
          <w:ilvl w:val="0"/>
          <w:numId w:val="1"/>
        </w:num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Pakeisti 3 straipsnio 2 dalies 20 punktą ir jį išdėstyti taip:</w:t>
      </w:r>
    </w:p>
    <w:p w:rsidR="00C014F2" w:rsidRPr="000A176F" w:rsidRDefault="00C014F2" w:rsidP="00C014F2">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ab/>
        <w:t>„20</w:t>
      </w:r>
      <w:r w:rsidRPr="00827CC1">
        <w:rPr>
          <w:rFonts w:ascii="Times New Roman" w:eastAsia="Times New Roman" w:hAnsi="Times New Roman" w:cs="Times New Roman"/>
          <w:sz w:val="24"/>
          <w:szCs w:val="24"/>
          <w:lang w:eastAsia="lt-LT"/>
        </w:rPr>
        <w:t xml:space="preserve">) rinkimų, referendumo, Lietuvos Respublikos piliečių įstatymų leidybos iniciatyvos, Europos Sąjungos piliečių iniciatyvos, politinių kampanijų, politinių partijų finansavimo, rinkėjų informavimo, rinkimų ir referendumų procesų skaidrumo bei demokratinės sistemos veikimo valstybėje užtikrinimo, kandidatų sąžiningos konkurencijos tikslais Vyriausiosios rinkimų komisijos interneto svetainėje </w:t>
      </w:r>
      <w:r w:rsidRPr="001B4276">
        <w:rPr>
          <w:rFonts w:ascii="Times New Roman" w:eastAsia="Times New Roman" w:hAnsi="Times New Roman" w:cs="Times New Roman"/>
          <w:b/>
          <w:sz w:val="24"/>
          <w:szCs w:val="24"/>
          <w:lang w:eastAsia="lt-LT"/>
        </w:rPr>
        <w:t>jos nustatyta tvarka</w:t>
      </w:r>
      <w:r>
        <w:rPr>
          <w:rFonts w:ascii="Times New Roman" w:eastAsia="Times New Roman" w:hAnsi="Times New Roman" w:cs="Times New Roman"/>
          <w:sz w:val="24"/>
          <w:szCs w:val="24"/>
          <w:lang w:eastAsia="lt-LT"/>
        </w:rPr>
        <w:t xml:space="preserve"> </w:t>
      </w:r>
      <w:r w:rsidRPr="00827CC1">
        <w:rPr>
          <w:rFonts w:ascii="Times New Roman" w:eastAsia="Times New Roman" w:hAnsi="Times New Roman" w:cs="Times New Roman"/>
          <w:sz w:val="24"/>
          <w:szCs w:val="24"/>
          <w:lang w:eastAsia="lt-LT"/>
        </w:rPr>
        <w:t xml:space="preserve">skelbia </w:t>
      </w:r>
      <w:r w:rsidRPr="001B4276">
        <w:rPr>
          <w:rFonts w:ascii="Times New Roman" w:eastAsia="Times New Roman" w:hAnsi="Times New Roman" w:cs="Times New Roman"/>
          <w:b/>
          <w:bCs/>
          <w:sz w:val="24"/>
          <w:szCs w:val="24"/>
          <w:lang w:eastAsia="lt-LT"/>
        </w:rPr>
        <w:t>rinkimų</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 xml:space="preserve">ir Referendumo įstatymuose, </w:t>
      </w:r>
      <w:r w:rsidRPr="001B4276">
        <w:rPr>
          <w:rFonts w:ascii="Times New Roman" w:eastAsia="Times New Roman" w:hAnsi="Times New Roman" w:cs="Times New Roman"/>
          <w:b/>
          <w:bCs/>
          <w:sz w:val="24"/>
          <w:szCs w:val="24"/>
          <w:lang w:eastAsia="lt-LT"/>
        </w:rPr>
        <w:t>L</w:t>
      </w:r>
      <w:r w:rsidRPr="001B4276">
        <w:rPr>
          <w:rFonts w:ascii="Times New Roman" w:eastAsia="Times New Roman" w:hAnsi="Times New Roman" w:cs="Times New Roman"/>
          <w:b/>
          <w:sz w:val="24"/>
          <w:szCs w:val="24"/>
          <w:lang w:eastAsia="lt-LT"/>
        </w:rPr>
        <w:t xml:space="preserve">ietuvos Respublikos </w:t>
      </w:r>
      <w:r w:rsidRPr="001B4276">
        <w:rPr>
          <w:rFonts w:ascii="Times New Roman" w:eastAsia="Times New Roman" w:hAnsi="Times New Roman" w:cs="Times New Roman"/>
          <w:b/>
          <w:bCs/>
          <w:sz w:val="24"/>
          <w:szCs w:val="24"/>
          <w:lang w:eastAsia="lt-LT"/>
        </w:rPr>
        <w:t>piliečių įstatymų leidybos iniciatyvos</w:t>
      </w:r>
      <w:r>
        <w:rPr>
          <w:rFonts w:ascii="Times New Roman" w:eastAsia="Times New Roman" w:hAnsi="Times New Roman" w:cs="Times New Roman"/>
          <w:b/>
          <w:bCs/>
          <w:sz w:val="24"/>
          <w:szCs w:val="24"/>
          <w:lang w:eastAsia="lt-LT"/>
        </w:rPr>
        <w:t xml:space="preserve"> įstatyme, </w:t>
      </w:r>
      <w:r w:rsidRPr="001B4276">
        <w:rPr>
          <w:rFonts w:ascii="Times New Roman" w:eastAsia="Times New Roman" w:hAnsi="Times New Roman" w:cs="Times New Roman"/>
          <w:b/>
          <w:bCs/>
          <w:sz w:val="24"/>
          <w:szCs w:val="24"/>
          <w:lang w:eastAsia="lt-LT"/>
        </w:rPr>
        <w:t>L</w:t>
      </w:r>
      <w:r w:rsidRPr="001B4276">
        <w:rPr>
          <w:rFonts w:ascii="Times New Roman" w:eastAsia="Times New Roman" w:hAnsi="Times New Roman" w:cs="Times New Roman"/>
          <w:b/>
          <w:sz w:val="24"/>
          <w:szCs w:val="24"/>
          <w:lang w:eastAsia="lt-LT"/>
        </w:rPr>
        <w:t xml:space="preserve">ietuvos Respublikos politinių kampanijų finansavimo ir finansavimo kontrolės </w:t>
      </w:r>
      <w:r w:rsidRPr="001B4276">
        <w:rPr>
          <w:rFonts w:ascii="Times New Roman" w:eastAsia="Times New Roman" w:hAnsi="Times New Roman" w:cs="Times New Roman"/>
          <w:b/>
          <w:bCs/>
          <w:sz w:val="24"/>
          <w:szCs w:val="24"/>
          <w:lang w:eastAsia="lt-LT"/>
        </w:rPr>
        <w:t>įstatyme nurodytą ir</w:t>
      </w:r>
      <w:r>
        <w:rPr>
          <w:rFonts w:ascii="Times New Roman" w:eastAsia="Times New Roman" w:hAnsi="Times New Roman" w:cs="Times New Roman"/>
          <w:bCs/>
          <w:sz w:val="24"/>
          <w:szCs w:val="24"/>
          <w:lang w:eastAsia="lt-LT"/>
        </w:rPr>
        <w:t xml:space="preserve"> </w:t>
      </w:r>
      <w:r w:rsidRPr="00827CC1">
        <w:rPr>
          <w:rFonts w:ascii="Times New Roman" w:eastAsia="Times New Roman" w:hAnsi="Times New Roman" w:cs="Times New Roman"/>
          <w:sz w:val="24"/>
          <w:szCs w:val="24"/>
          <w:lang w:eastAsia="lt-LT"/>
        </w:rPr>
        <w:t xml:space="preserve">pagal kandidatų ar jų atstovų pateiktus </w:t>
      </w:r>
      <w:proofErr w:type="spellStart"/>
      <w:r w:rsidRPr="00827CC1">
        <w:rPr>
          <w:rFonts w:ascii="Times New Roman" w:eastAsia="Times New Roman" w:hAnsi="Times New Roman" w:cs="Times New Roman"/>
          <w:sz w:val="24"/>
          <w:szCs w:val="24"/>
          <w:lang w:eastAsia="lt-LT"/>
        </w:rPr>
        <w:t>pareiškinius</w:t>
      </w:r>
      <w:proofErr w:type="spellEnd"/>
      <w:r w:rsidRPr="00827CC1">
        <w:rPr>
          <w:rFonts w:ascii="Times New Roman" w:eastAsia="Times New Roman" w:hAnsi="Times New Roman" w:cs="Times New Roman"/>
          <w:sz w:val="24"/>
          <w:szCs w:val="24"/>
          <w:lang w:eastAsia="lt-LT"/>
        </w:rPr>
        <w:t xml:space="preserve"> ir kitus dokumentus parengtą informaciją </w:t>
      </w:r>
      <w:r w:rsidRPr="001B4276">
        <w:rPr>
          <w:rFonts w:ascii="Times New Roman" w:eastAsia="Times New Roman" w:hAnsi="Times New Roman" w:cs="Times New Roman"/>
          <w:strike/>
          <w:sz w:val="24"/>
          <w:szCs w:val="24"/>
          <w:lang w:eastAsia="lt-LT"/>
        </w:rPr>
        <w:t xml:space="preserve">apie kandidatus, kandidatų </w:t>
      </w:r>
      <w:r w:rsidRPr="001B4276">
        <w:rPr>
          <w:rFonts w:ascii="Times New Roman" w:eastAsia="Times New Roman" w:hAnsi="Times New Roman" w:cs="Times New Roman"/>
          <w:strike/>
          <w:sz w:val="24"/>
          <w:szCs w:val="24"/>
          <w:lang w:eastAsia="lt-LT"/>
        </w:rPr>
        <w:lastRenderedPageBreak/>
        <w:t>gautus balsus, rinkimų, referendumo komisijų narių, stebėtojų, atstovų, iniciatyvinių grupių narių, politinės kampanijos aukotojų sąrašus</w:t>
      </w:r>
      <w:r w:rsidRPr="001B4276">
        <w:rPr>
          <w:rFonts w:ascii="Times New Roman" w:eastAsia="Times New Roman" w:hAnsi="Times New Roman" w:cs="Times New Roman"/>
          <w:b/>
          <w:strike/>
          <w:sz w:val="24"/>
          <w:szCs w:val="24"/>
          <w:lang w:eastAsia="lt-LT"/>
        </w:rPr>
        <w:t xml:space="preserve"> </w:t>
      </w:r>
      <w:r w:rsidRPr="001B4276">
        <w:rPr>
          <w:rFonts w:ascii="Times New Roman" w:eastAsia="Times New Roman" w:hAnsi="Times New Roman" w:cs="Times New Roman"/>
          <w:strike/>
          <w:sz w:val="24"/>
          <w:szCs w:val="24"/>
          <w:lang w:eastAsia="lt-LT"/>
        </w:rPr>
        <w:t>Vyriausiosios rinkimų komisijos nustatyta tvarka</w:t>
      </w:r>
      <w:r w:rsidRPr="00A7699E">
        <w:rPr>
          <w:rFonts w:ascii="Times New Roman" w:eastAsia="Times New Roman" w:hAnsi="Times New Roman" w:cs="Times New Roman"/>
          <w:sz w:val="24"/>
          <w:szCs w:val="24"/>
          <w:lang w:eastAsia="lt-LT"/>
        </w:rPr>
        <w:t>.</w:t>
      </w:r>
      <w:r w:rsidRPr="00827CC1">
        <w:rPr>
          <w:rFonts w:ascii="Times New Roman" w:eastAsia="Times New Roman" w:hAnsi="Times New Roman" w:cs="Times New Roman"/>
          <w:sz w:val="24"/>
          <w:szCs w:val="24"/>
          <w:lang w:eastAsia="lt-LT"/>
        </w:rPr>
        <w:t xml:space="preserve"> </w:t>
      </w:r>
      <w:r w:rsidRPr="00AD4E55">
        <w:rPr>
          <w:rFonts w:ascii="Times New Roman" w:eastAsia="Times New Roman" w:hAnsi="Times New Roman" w:cs="Times New Roman"/>
          <w:strike/>
          <w:sz w:val="24"/>
          <w:szCs w:val="24"/>
          <w:lang w:eastAsia="lt-LT"/>
        </w:rPr>
        <w:t>Informacija apie kandidatus, kandidatų gautus balsus ir rinkimų, referendumo komisijų narių, stebėtojų, atstovų, iniciatyvinių grupių narių, politinės kampanijos aukotojų sąrašai po šios informacijos ir sąrašų paskelbimo</w:t>
      </w:r>
      <w:r w:rsidRPr="00827CC1">
        <w:rPr>
          <w:rFonts w:ascii="Times New Roman" w:eastAsia="Times New Roman" w:hAnsi="Times New Roman" w:cs="Times New Roman"/>
          <w:sz w:val="24"/>
          <w:szCs w:val="24"/>
          <w:lang w:eastAsia="lt-LT"/>
        </w:rPr>
        <w:t xml:space="preserve"> Vyriausiosios rinkimų komisijos interneto svetainėje </w:t>
      </w:r>
      <w:r w:rsidRPr="00AD4E55">
        <w:rPr>
          <w:rFonts w:ascii="Times New Roman" w:eastAsia="Times New Roman" w:hAnsi="Times New Roman" w:cs="Times New Roman"/>
          <w:b/>
          <w:sz w:val="24"/>
          <w:szCs w:val="24"/>
          <w:lang w:eastAsia="lt-LT"/>
        </w:rPr>
        <w:t>paskelbta informacija</w:t>
      </w:r>
      <w:r>
        <w:rPr>
          <w:rFonts w:ascii="Times New Roman" w:eastAsia="Times New Roman" w:hAnsi="Times New Roman" w:cs="Times New Roman"/>
          <w:sz w:val="24"/>
          <w:szCs w:val="24"/>
          <w:lang w:eastAsia="lt-LT"/>
        </w:rPr>
        <w:t xml:space="preserve"> </w:t>
      </w:r>
      <w:r w:rsidRPr="00827CC1">
        <w:rPr>
          <w:rFonts w:ascii="Times New Roman" w:eastAsia="Times New Roman" w:hAnsi="Times New Roman" w:cs="Times New Roman"/>
          <w:sz w:val="24"/>
          <w:szCs w:val="24"/>
          <w:lang w:eastAsia="lt-LT"/>
        </w:rPr>
        <w:t xml:space="preserve">gali būti </w:t>
      </w:r>
      <w:r w:rsidRPr="00AD4E55">
        <w:rPr>
          <w:rFonts w:ascii="Times New Roman" w:eastAsia="Times New Roman" w:hAnsi="Times New Roman" w:cs="Times New Roman"/>
          <w:b/>
          <w:sz w:val="24"/>
          <w:szCs w:val="24"/>
          <w:lang w:eastAsia="lt-LT"/>
        </w:rPr>
        <w:t>tikslinama</w:t>
      </w:r>
      <w:r>
        <w:rPr>
          <w:rFonts w:ascii="Times New Roman" w:eastAsia="Times New Roman" w:hAnsi="Times New Roman" w:cs="Times New Roman"/>
          <w:b/>
          <w:sz w:val="24"/>
          <w:szCs w:val="24"/>
          <w:lang w:eastAsia="lt-LT"/>
        </w:rPr>
        <w:t xml:space="preserve"> </w:t>
      </w:r>
      <w:r w:rsidRPr="00AD4E55">
        <w:rPr>
          <w:rFonts w:ascii="Times New Roman" w:eastAsia="Times New Roman" w:hAnsi="Times New Roman" w:cs="Times New Roman"/>
          <w:strike/>
          <w:sz w:val="24"/>
          <w:szCs w:val="24"/>
          <w:lang w:eastAsia="lt-LT"/>
        </w:rPr>
        <w:t>keičiami</w:t>
      </w:r>
      <w:r w:rsidRPr="00827CC1">
        <w:rPr>
          <w:rFonts w:ascii="Times New Roman" w:eastAsia="Times New Roman" w:hAnsi="Times New Roman" w:cs="Times New Roman"/>
          <w:sz w:val="24"/>
          <w:szCs w:val="24"/>
          <w:lang w:eastAsia="lt-LT"/>
        </w:rPr>
        <w:t>, kai taisomos kalbos klaidos ar informacija interneto svetainėje skiriasi nuo</w:t>
      </w:r>
      <w:r>
        <w:rPr>
          <w:rFonts w:ascii="Times New Roman" w:eastAsia="Times New Roman" w:hAnsi="Times New Roman" w:cs="Times New Roman"/>
          <w:sz w:val="24"/>
          <w:szCs w:val="24"/>
          <w:lang w:eastAsia="lt-LT"/>
        </w:rPr>
        <w:t xml:space="preserve"> </w:t>
      </w:r>
      <w:r w:rsidRPr="00827CC1">
        <w:rPr>
          <w:rFonts w:ascii="Times New Roman" w:eastAsia="Times New Roman" w:hAnsi="Times New Roman" w:cs="Times New Roman"/>
          <w:sz w:val="24"/>
          <w:szCs w:val="24"/>
          <w:lang w:eastAsia="lt-LT"/>
        </w:rPr>
        <w:t xml:space="preserve">informacijos, pateiktos </w:t>
      </w:r>
      <w:proofErr w:type="spellStart"/>
      <w:r w:rsidRPr="00827CC1">
        <w:rPr>
          <w:rFonts w:ascii="Times New Roman" w:eastAsia="Times New Roman" w:hAnsi="Times New Roman" w:cs="Times New Roman"/>
          <w:sz w:val="24"/>
          <w:szCs w:val="24"/>
          <w:lang w:eastAsia="lt-LT"/>
        </w:rPr>
        <w:t>pareiškiniuose</w:t>
      </w:r>
      <w:proofErr w:type="spellEnd"/>
      <w:r w:rsidRPr="00827CC1">
        <w:rPr>
          <w:rFonts w:ascii="Times New Roman" w:eastAsia="Times New Roman" w:hAnsi="Times New Roman" w:cs="Times New Roman"/>
          <w:sz w:val="24"/>
          <w:szCs w:val="24"/>
          <w:lang w:eastAsia="lt-LT"/>
        </w:rPr>
        <w:t xml:space="preserve"> ir kituose dokumentuose. Interneto svetainėje negali būti skelbiami kandidatų ir kitų asmenų asmens kodai, pilietybę ar asmens tapatybę patvirtinančių dokumentų numeriai, gyvenamosios vietos adresas;</w:t>
      </w:r>
      <w:r>
        <w:rPr>
          <w:rFonts w:ascii="Times New Roman" w:eastAsia="Times New Roman" w:hAnsi="Times New Roman" w:cs="Times New Roman"/>
          <w:sz w:val="24"/>
          <w:szCs w:val="24"/>
          <w:lang w:eastAsia="lt-LT"/>
        </w:rPr>
        <w:t>“.</w:t>
      </w:r>
    </w:p>
    <w:p w:rsidR="00C014F2" w:rsidRDefault="00C014F2" w:rsidP="00C014F2">
      <w:pPr>
        <w:pStyle w:val="Sraopastraipa"/>
        <w:numPr>
          <w:ilvl w:val="0"/>
          <w:numId w:val="1"/>
        </w:num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Pakeisti </w:t>
      </w:r>
      <w:r w:rsidRPr="007406D3">
        <w:rPr>
          <w:rFonts w:ascii="Times New Roman" w:eastAsia="Times New Roman" w:hAnsi="Times New Roman" w:cs="Times New Roman"/>
          <w:sz w:val="24"/>
          <w:szCs w:val="24"/>
          <w:lang w:eastAsia="lt-LT"/>
        </w:rPr>
        <w:t>3 straipsnio</w:t>
      </w:r>
      <w:r>
        <w:rPr>
          <w:rFonts w:ascii="Times New Roman" w:eastAsia="Times New Roman" w:hAnsi="Times New Roman" w:cs="Times New Roman"/>
          <w:sz w:val="24"/>
          <w:szCs w:val="24"/>
          <w:lang w:eastAsia="lt-LT"/>
        </w:rPr>
        <w:t xml:space="preserve"> 7 dalį ir ją</w:t>
      </w:r>
      <w:r w:rsidRPr="007406D3">
        <w:rPr>
          <w:rFonts w:ascii="Times New Roman" w:eastAsia="Times New Roman" w:hAnsi="Times New Roman" w:cs="Times New Roman"/>
          <w:sz w:val="24"/>
          <w:szCs w:val="24"/>
          <w:lang w:eastAsia="lt-LT"/>
        </w:rPr>
        <w:t xml:space="preserve"> išdėstyti taip:</w:t>
      </w:r>
    </w:p>
    <w:p w:rsidR="00C014F2" w:rsidRPr="00A360E9" w:rsidRDefault="00C014F2" w:rsidP="00C014F2">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w:t>
      </w:r>
      <w:r w:rsidRPr="00A360E9">
        <w:rPr>
          <w:rFonts w:ascii="Times New Roman" w:eastAsia="Times New Roman" w:hAnsi="Times New Roman" w:cs="Times New Roman"/>
          <w:sz w:val="24"/>
          <w:szCs w:val="24"/>
          <w:lang w:eastAsia="lt-LT"/>
        </w:rPr>
        <w:t xml:space="preserve">7. Vykdydama </w:t>
      </w:r>
      <w:r w:rsidRPr="00CE6111">
        <w:rPr>
          <w:rFonts w:ascii="Times New Roman" w:eastAsia="Times New Roman" w:hAnsi="Times New Roman" w:cs="Times New Roman"/>
          <w:strike/>
          <w:sz w:val="24"/>
          <w:szCs w:val="24"/>
          <w:lang w:eastAsia="lt-LT"/>
        </w:rPr>
        <w:t>šio įstatymo priede nurodytą Europos Parlamento ir Tarybos reglamentą</w:t>
      </w:r>
      <w:r>
        <w:rPr>
          <w:rFonts w:ascii="Times New Roman" w:eastAsia="Times New Roman" w:hAnsi="Times New Roman" w:cs="Times New Roman"/>
          <w:sz w:val="24"/>
          <w:szCs w:val="24"/>
          <w:lang w:eastAsia="lt-LT"/>
        </w:rPr>
        <w:t xml:space="preserve"> </w:t>
      </w:r>
      <w:proofErr w:type="spellStart"/>
      <w:r w:rsidRPr="00CE6111">
        <w:rPr>
          <w:rFonts w:ascii="Times New Roman" w:eastAsia="Times New Roman" w:hAnsi="Times New Roman" w:cs="Times New Roman"/>
          <w:b/>
          <w:sz w:val="24"/>
          <w:szCs w:val="24"/>
          <w:lang w:eastAsia="lt-LT"/>
        </w:rPr>
        <w:t>Reglamentą</w:t>
      </w:r>
      <w:proofErr w:type="spellEnd"/>
      <w:r w:rsidRPr="00A360E9">
        <w:rPr>
          <w:rFonts w:ascii="Times New Roman" w:eastAsia="Times New Roman" w:hAnsi="Times New Roman" w:cs="Times New Roman"/>
          <w:sz w:val="24"/>
          <w:szCs w:val="24"/>
          <w:lang w:eastAsia="lt-LT"/>
        </w:rPr>
        <w:t xml:space="preserve"> (ES) </w:t>
      </w:r>
      <w:r w:rsidRPr="001D4D07">
        <w:rPr>
          <w:rFonts w:ascii="Times New Roman" w:eastAsia="Times New Roman" w:hAnsi="Times New Roman" w:cs="Times New Roman"/>
          <w:strike/>
          <w:sz w:val="24"/>
          <w:szCs w:val="24"/>
          <w:lang w:eastAsia="lt-LT"/>
        </w:rPr>
        <w:t>211/2011</w:t>
      </w:r>
      <w:r>
        <w:rPr>
          <w:rFonts w:ascii="Times New Roman" w:eastAsia="Times New Roman" w:hAnsi="Times New Roman" w:cs="Times New Roman"/>
          <w:sz w:val="24"/>
          <w:szCs w:val="24"/>
          <w:lang w:eastAsia="lt-LT"/>
        </w:rPr>
        <w:t xml:space="preserve"> </w:t>
      </w:r>
      <w:r w:rsidRPr="001D4D07">
        <w:rPr>
          <w:rFonts w:ascii="Times New Roman" w:eastAsia="Times New Roman" w:hAnsi="Times New Roman" w:cs="Times New Roman"/>
          <w:b/>
          <w:sz w:val="24"/>
          <w:szCs w:val="24"/>
          <w:lang w:eastAsia="lt-LT"/>
        </w:rPr>
        <w:t>2019/788</w:t>
      </w:r>
      <w:r w:rsidRPr="00A360E9">
        <w:rPr>
          <w:rFonts w:ascii="Times New Roman" w:eastAsia="Times New Roman" w:hAnsi="Times New Roman" w:cs="Times New Roman"/>
          <w:sz w:val="24"/>
          <w:szCs w:val="24"/>
          <w:lang w:eastAsia="lt-LT"/>
        </w:rPr>
        <w:t>, Vyriausioji rinkimų komisija, be šio straipsnio 2 dalyje nustatytų funkcijų:</w:t>
      </w:r>
    </w:p>
    <w:p w:rsidR="00C014F2" w:rsidRPr="00A360E9" w:rsidRDefault="00C014F2" w:rsidP="00C014F2">
      <w:pPr>
        <w:spacing w:after="0" w:line="240" w:lineRule="auto"/>
        <w:ind w:firstLine="851"/>
        <w:jc w:val="both"/>
        <w:rPr>
          <w:rFonts w:ascii="Times New Roman" w:eastAsia="Times New Roman" w:hAnsi="Times New Roman" w:cs="Times New Roman"/>
          <w:sz w:val="24"/>
          <w:szCs w:val="24"/>
          <w:lang w:val="en-US" w:eastAsia="lt-LT"/>
        </w:rPr>
      </w:pPr>
      <w:bookmarkStart w:id="2" w:name="part_8aabc48936974107932c1dd1b04aa080"/>
      <w:bookmarkEnd w:id="2"/>
      <w:r w:rsidRPr="00A360E9">
        <w:rPr>
          <w:rFonts w:ascii="Times New Roman" w:eastAsia="Times New Roman" w:hAnsi="Times New Roman" w:cs="Times New Roman"/>
          <w:sz w:val="24"/>
          <w:szCs w:val="24"/>
          <w:lang w:eastAsia="lt-LT"/>
        </w:rPr>
        <w:t xml:space="preserve">1) jos nustatyta tvarka išduoda pritarimo pareiškimus Europos Komisijos registruotiems Europos Sąjungos piliečių iniciatyvos organizatoriams šių prašymu; </w:t>
      </w:r>
    </w:p>
    <w:p w:rsidR="00C014F2" w:rsidRDefault="00C014F2" w:rsidP="00C014F2">
      <w:pPr>
        <w:spacing w:after="0" w:line="240" w:lineRule="auto"/>
        <w:ind w:firstLine="851"/>
        <w:jc w:val="both"/>
        <w:rPr>
          <w:rFonts w:ascii="Times New Roman" w:eastAsia="Times New Roman" w:hAnsi="Times New Roman" w:cs="Times New Roman"/>
          <w:b/>
          <w:sz w:val="24"/>
          <w:szCs w:val="24"/>
          <w:lang w:eastAsia="lt-LT"/>
        </w:rPr>
      </w:pPr>
      <w:bookmarkStart w:id="3" w:name="part_1f9d2ce3ab6a4cb4abbfbe226f14138e"/>
      <w:bookmarkEnd w:id="3"/>
      <w:r w:rsidRPr="00A360E9">
        <w:rPr>
          <w:rFonts w:ascii="Times New Roman" w:eastAsia="Times New Roman" w:hAnsi="Times New Roman" w:cs="Times New Roman"/>
          <w:sz w:val="24"/>
          <w:szCs w:val="24"/>
          <w:lang w:eastAsia="lt-LT"/>
        </w:rPr>
        <w:t>2) nustato Europos Sąjungos piliečių iniciatyvos organizatorių Vyriausiajai rinkimų komisijai pateiktų pritarimo pareiškimų tikrinimo</w:t>
      </w:r>
      <w:r w:rsidR="00C22192">
        <w:rPr>
          <w:rFonts w:ascii="Times New Roman" w:eastAsia="Times New Roman" w:hAnsi="Times New Roman" w:cs="Times New Roman"/>
          <w:b/>
          <w:sz w:val="24"/>
          <w:szCs w:val="24"/>
          <w:lang w:eastAsia="lt-LT"/>
        </w:rPr>
        <w:t xml:space="preserve"> </w:t>
      </w:r>
      <w:r w:rsidR="00C22192" w:rsidRPr="00AB1A86">
        <w:rPr>
          <w:rFonts w:ascii="Times New Roman" w:eastAsia="Times New Roman" w:hAnsi="Times New Roman" w:cs="Times New Roman"/>
          <w:b/>
          <w:sz w:val="24"/>
          <w:szCs w:val="24"/>
          <w:lang w:eastAsia="lt-LT"/>
        </w:rPr>
        <w:t xml:space="preserve">ir </w:t>
      </w:r>
      <w:r w:rsidR="00D3200F" w:rsidRPr="00AB1A86">
        <w:rPr>
          <w:rFonts w:ascii="Times New Roman" w:eastAsia="Times New Roman" w:hAnsi="Times New Roman" w:cs="Times New Roman"/>
          <w:b/>
          <w:sz w:val="24"/>
          <w:szCs w:val="24"/>
          <w:lang w:eastAsia="lt-LT"/>
        </w:rPr>
        <w:t>Lietuvos Respublikoje gautų galiojančių pritarimo pareiškimų skaičiaus patvirtinimo sertifikato išdavimo</w:t>
      </w:r>
      <w:r w:rsidRPr="00A360E9">
        <w:rPr>
          <w:rFonts w:ascii="Times New Roman" w:eastAsia="Times New Roman" w:hAnsi="Times New Roman" w:cs="Times New Roman"/>
          <w:sz w:val="24"/>
          <w:szCs w:val="24"/>
          <w:lang w:eastAsia="lt-LT"/>
        </w:rPr>
        <w:t xml:space="preserve"> tvarką</w:t>
      </w:r>
      <w:r w:rsidRPr="00E364DE">
        <w:rPr>
          <w:rFonts w:ascii="Times New Roman" w:eastAsia="Times New Roman" w:hAnsi="Times New Roman" w:cs="Times New Roman"/>
          <w:strike/>
          <w:sz w:val="24"/>
          <w:szCs w:val="24"/>
          <w:lang w:eastAsia="lt-LT"/>
        </w:rPr>
        <w:t>.</w:t>
      </w:r>
      <w:r w:rsidRPr="00E364DE">
        <w:rPr>
          <w:rFonts w:ascii="Times New Roman" w:eastAsia="Times New Roman" w:hAnsi="Times New Roman" w:cs="Times New Roman"/>
          <w:b/>
          <w:sz w:val="24"/>
          <w:szCs w:val="24"/>
          <w:lang w:eastAsia="lt-LT"/>
        </w:rPr>
        <w:t>;</w:t>
      </w:r>
    </w:p>
    <w:p w:rsidR="00C014F2" w:rsidRDefault="00C014F2" w:rsidP="00C014F2">
      <w:pPr>
        <w:spacing w:after="0" w:line="240" w:lineRule="auto"/>
        <w:ind w:firstLine="851"/>
        <w:jc w:val="both"/>
        <w:rPr>
          <w:rFonts w:ascii="Times New Roman" w:eastAsia="Times New Roman" w:hAnsi="Times New Roman" w:cs="Times New Roman"/>
          <w:b/>
          <w:strike/>
          <w:sz w:val="24"/>
          <w:szCs w:val="24"/>
          <w:lang w:eastAsia="lt-LT"/>
        </w:rPr>
      </w:pPr>
      <w:r>
        <w:rPr>
          <w:rFonts w:ascii="Times New Roman" w:eastAsia="Times New Roman" w:hAnsi="Times New Roman" w:cs="Times New Roman"/>
          <w:b/>
          <w:sz w:val="24"/>
          <w:szCs w:val="24"/>
          <w:lang w:eastAsia="lt-LT"/>
        </w:rPr>
        <w:t>3) išduoda</w:t>
      </w:r>
      <w:r w:rsidRPr="00921518">
        <w:rPr>
          <w:rFonts w:ascii="Times New Roman" w:eastAsia="Times New Roman" w:hAnsi="Times New Roman" w:cs="Times New Roman"/>
          <w:b/>
          <w:sz w:val="24"/>
          <w:szCs w:val="24"/>
          <w:lang w:eastAsia="lt-LT"/>
        </w:rPr>
        <w:t xml:space="preserve"> sertifikatą</w:t>
      </w:r>
      <w:r>
        <w:rPr>
          <w:rFonts w:ascii="Times New Roman" w:eastAsia="Times New Roman" w:hAnsi="Times New Roman" w:cs="Times New Roman"/>
          <w:b/>
          <w:sz w:val="24"/>
          <w:szCs w:val="24"/>
          <w:lang w:eastAsia="lt-LT"/>
        </w:rPr>
        <w:t xml:space="preserve">, patvirtinantį, kad </w:t>
      </w:r>
      <w:r w:rsidRPr="00921518">
        <w:rPr>
          <w:rFonts w:ascii="Times New Roman" w:eastAsia="Times New Roman" w:hAnsi="Times New Roman" w:cs="Times New Roman"/>
          <w:b/>
          <w:sz w:val="24"/>
          <w:szCs w:val="24"/>
          <w:lang w:eastAsia="lt-LT"/>
        </w:rPr>
        <w:t xml:space="preserve">internetinė </w:t>
      </w:r>
      <w:r>
        <w:rPr>
          <w:rFonts w:ascii="Times New Roman" w:eastAsia="Times New Roman" w:hAnsi="Times New Roman" w:cs="Times New Roman"/>
          <w:b/>
          <w:sz w:val="24"/>
          <w:szCs w:val="24"/>
          <w:lang w:eastAsia="lt-LT"/>
        </w:rPr>
        <w:t xml:space="preserve">pritarimo pareiškimų </w:t>
      </w:r>
      <w:r w:rsidRPr="00921518">
        <w:rPr>
          <w:rFonts w:ascii="Times New Roman" w:eastAsia="Times New Roman" w:hAnsi="Times New Roman" w:cs="Times New Roman"/>
          <w:b/>
          <w:sz w:val="24"/>
          <w:szCs w:val="24"/>
          <w:lang w:eastAsia="lt-LT"/>
        </w:rPr>
        <w:t xml:space="preserve">rinkimo sistema atitinka </w:t>
      </w:r>
      <w:r w:rsidRPr="00C6494A">
        <w:rPr>
          <w:rFonts w:ascii="Times New Roman" w:eastAsia="Times New Roman" w:hAnsi="Times New Roman" w:cs="Times New Roman"/>
          <w:b/>
          <w:sz w:val="24"/>
          <w:szCs w:val="24"/>
          <w:lang w:eastAsia="lt-LT"/>
        </w:rPr>
        <w:t>Reglament</w:t>
      </w:r>
      <w:r>
        <w:rPr>
          <w:rFonts w:ascii="Times New Roman" w:eastAsia="Times New Roman" w:hAnsi="Times New Roman" w:cs="Times New Roman"/>
          <w:b/>
          <w:sz w:val="24"/>
          <w:szCs w:val="24"/>
          <w:lang w:eastAsia="lt-LT"/>
        </w:rPr>
        <w:t>o (ES)</w:t>
      </w:r>
      <w:r w:rsidRPr="00C6494A">
        <w:rPr>
          <w:rFonts w:ascii="Times New Roman" w:eastAsia="Times New Roman" w:hAnsi="Times New Roman" w:cs="Times New Roman"/>
          <w:b/>
          <w:sz w:val="24"/>
          <w:szCs w:val="24"/>
          <w:lang w:eastAsia="lt-LT"/>
        </w:rPr>
        <w:t xml:space="preserve"> 2019/788</w:t>
      </w:r>
      <w:r>
        <w:rPr>
          <w:rFonts w:ascii="Times New Roman" w:eastAsia="Times New Roman" w:hAnsi="Times New Roman" w:cs="Times New Roman"/>
          <w:b/>
          <w:sz w:val="24"/>
          <w:szCs w:val="24"/>
          <w:lang w:eastAsia="lt-LT"/>
        </w:rPr>
        <w:t xml:space="preserve"> 11 straipsnio 4 dalyje nustatytus </w:t>
      </w:r>
      <w:r w:rsidRPr="00921518">
        <w:rPr>
          <w:rFonts w:ascii="Times New Roman" w:eastAsia="Times New Roman" w:hAnsi="Times New Roman" w:cs="Times New Roman"/>
          <w:b/>
          <w:sz w:val="24"/>
          <w:szCs w:val="24"/>
          <w:lang w:eastAsia="lt-LT"/>
        </w:rPr>
        <w:t>reikalavimus</w:t>
      </w:r>
      <w:r>
        <w:rPr>
          <w:rFonts w:ascii="Times New Roman" w:eastAsia="Times New Roman" w:hAnsi="Times New Roman" w:cs="Times New Roman"/>
          <w:b/>
          <w:sz w:val="24"/>
          <w:szCs w:val="24"/>
          <w:lang w:eastAsia="lt-LT"/>
        </w:rPr>
        <w:t>;</w:t>
      </w:r>
    </w:p>
    <w:p w:rsidR="00C014F2" w:rsidRPr="008F288D" w:rsidRDefault="00C014F2" w:rsidP="00C014F2">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Pr="008F288D">
        <w:rPr>
          <w:rFonts w:ascii="Times New Roman" w:eastAsia="Times New Roman" w:hAnsi="Times New Roman" w:cs="Times New Roman"/>
          <w:b/>
          <w:sz w:val="24"/>
          <w:szCs w:val="24"/>
          <w:lang w:eastAsia="lt-LT"/>
        </w:rPr>
        <w:t xml:space="preserve">) teikia </w:t>
      </w:r>
      <w:r>
        <w:rPr>
          <w:rFonts w:ascii="Times New Roman" w:eastAsia="Times New Roman" w:hAnsi="Times New Roman" w:cs="Times New Roman"/>
          <w:b/>
          <w:sz w:val="24"/>
          <w:szCs w:val="24"/>
          <w:lang w:eastAsia="lt-LT"/>
        </w:rPr>
        <w:t>su Europos Sąjungos piliečių iniciatyva susijusią informaciją ir pagalbą.</w:t>
      </w:r>
      <w:r w:rsidRPr="008F288D">
        <w:rPr>
          <w:rFonts w:ascii="Times New Roman" w:eastAsia="Times New Roman" w:hAnsi="Times New Roman" w:cs="Times New Roman"/>
          <w:sz w:val="24"/>
          <w:szCs w:val="24"/>
          <w:lang w:eastAsia="lt-LT"/>
        </w:rPr>
        <w:t>“</w:t>
      </w:r>
    </w:p>
    <w:p w:rsidR="00C014F2" w:rsidRPr="00A360E9" w:rsidRDefault="00C014F2" w:rsidP="00C014F2">
      <w:pPr>
        <w:tabs>
          <w:tab w:val="left" w:pos="1134"/>
        </w:tabs>
        <w:spacing w:after="0" w:line="240" w:lineRule="auto"/>
        <w:ind w:firstLine="851"/>
        <w:jc w:val="both"/>
        <w:rPr>
          <w:rFonts w:ascii="Times New Roman" w:eastAsia="Times New Roman" w:hAnsi="Times New Roman" w:cs="Times New Roman"/>
          <w:b/>
          <w:sz w:val="24"/>
          <w:szCs w:val="24"/>
          <w:lang w:val="en-US" w:eastAsia="lt-LT"/>
        </w:rPr>
      </w:pPr>
    </w:p>
    <w:p w:rsidR="00C014F2" w:rsidRPr="0061452A" w:rsidRDefault="00C014F2" w:rsidP="00C014F2">
      <w:pPr>
        <w:spacing w:after="0" w:line="300" w:lineRule="atLeast"/>
        <w:ind w:firstLine="851"/>
        <w:contextualSpacing/>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b/>
          <w:sz w:val="24"/>
          <w:szCs w:val="24"/>
          <w:lang w:eastAsia="lt-LT"/>
        </w:rPr>
        <w:t xml:space="preserve">3 straipsnis. </w:t>
      </w:r>
      <w:r>
        <w:rPr>
          <w:rFonts w:ascii="Times New Roman" w:eastAsia="Times New Roman" w:hAnsi="Times New Roman" w:cs="Times New Roman"/>
          <w:b/>
          <w:bCs/>
          <w:sz w:val="24"/>
          <w:szCs w:val="24"/>
          <w:lang w:eastAsia="lt-LT"/>
        </w:rPr>
        <w:t>Įstatymo</w:t>
      </w:r>
      <w:r w:rsidRPr="0061452A">
        <w:rPr>
          <w:rFonts w:ascii="Times New Roman" w:eastAsia="Times New Roman" w:hAnsi="Times New Roman" w:cs="Times New Roman"/>
          <w:b/>
          <w:bCs/>
          <w:sz w:val="24"/>
          <w:szCs w:val="24"/>
          <w:lang w:eastAsia="lt-LT"/>
        </w:rPr>
        <w:t xml:space="preserve"> priedo pakeitimas</w:t>
      </w:r>
    </w:p>
    <w:p w:rsidR="00C014F2" w:rsidRDefault="00C014F2" w:rsidP="00C014F2">
      <w:pPr>
        <w:spacing w:after="0" w:line="300" w:lineRule="atLeast"/>
        <w:ind w:firstLine="851"/>
        <w:contextualSpacing/>
        <w:jc w:val="both"/>
        <w:rPr>
          <w:rFonts w:ascii="Times New Roman" w:eastAsia="Times New Roman" w:hAnsi="Times New Roman" w:cs="Times New Roman"/>
          <w:sz w:val="24"/>
          <w:szCs w:val="24"/>
          <w:lang w:eastAsia="lt-LT"/>
        </w:rPr>
      </w:pPr>
      <w:bookmarkStart w:id="4" w:name="part_95dcdfb4bde141d4b47f62e6db8d8350"/>
      <w:bookmarkEnd w:id="4"/>
      <w:r>
        <w:rPr>
          <w:rFonts w:ascii="Times New Roman" w:eastAsia="Times New Roman" w:hAnsi="Times New Roman" w:cs="Times New Roman"/>
          <w:sz w:val="24"/>
          <w:szCs w:val="24"/>
          <w:lang w:eastAsia="lt-LT"/>
        </w:rPr>
        <w:t>Pakeisti Įstatymo priedą ir jį išdėstyti nauja redakcija</w:t>
      </w:r>
      <w:r w:rsidRPr="0061452A">
        <w:rPr>
          <w:rFonts w:ascii="Times New Roman" w:eastAsia="Times New Roman" w:hAnsi="Times New Roman" w:cs="Times New Roman"/>
          <w:sz w:val="24"/>
          <w:szCs w:val="24"/>
          <w:lang w:eastAsia="lt-LT"/>
        </w:rPr>
        <w:t>:</w:t>
      </w:r>
    </w:p>
    <w:p w:rsidR="00C014F2" w:rsidRPr="00CE6111" w:rsidRDefault="00C014F2" w:rsidP="00C014F2">
      <w:pPr>
        <w:spacing w:after="0" w:line="300" w:lineRule="atLeast"/>
        <w:ind w:left="737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CE6111">
        <w:rPr>
          <w:rFonts w:ascii="Times New Roman" w:eastAsia="Times New Roman" w:hAnsi="Times New Roman" w:cs="Times New Roman"/>
          <w:sz w:val="24"/>
          <w:szCs w:val="24"/>
          <w:lang w:eastAsia="lt-LT"/>
        </w:rPr>
        <w:t>Lietuvos Respublikos</w:t>
      </w:r>
    </w:p>
    <w:p w:rsidR="00C014F2" w:rsidRPr="00CE6111" w:rsidRDefault="00C014F2" w:rsidP="00C014F2">
      <w:pPr>
        <w:spacing w:after="0" w:line="300" w:lineRule="atLeast"/>
        <w:ind w:left="7371"/>
        <w:contextualSpacing/>
        <w:jc w:val="both"/>
        <w:rPr>
          <w:rFonts w:ascii="Times New Roman" w:eastAsia="Times New Roman" w:hAnsi="Times New Roman" w:cs="Times New Roman"/>
          <w:sz w:val="24"/>
          <w:szCs w:val="24"/>
          <w:lang w:eastAsia="lt-LT"/>
        </w:rPr>
      </w:pPr>
      <w:r w:rsidRPr="00CE6111">
        <w:rPr>
          <w:rFonts w:ascii="Times New Roman" w:eastAsia="Times New Roman" w:hAnsi="Times New Roman" w:cs="Times New Roman"/>
          <w:sz w:val="24"/>
          <w:szCs w:val="24"/>
          <w:lang w:eastAsia="lt-LT"/>
        </w:rPr>
        <w:t>vyriausiosios rinkimų</w:t>
      </w:r>
    </w:p>
    <w:p w:rsidR="00C014F2" w:rsidRPr="00CE6111" w:rsidRDefault="00C014F2" w:rsidP="00C014F2">
      <w:pPr>
        <w:spacing w:after="0" w:line="300" w:lineRule="atLeast"/>
        <w:ind w:left="7371"/>
        <w:contextualSpacing/>
        <w:jc w:val="both"/>
        <w:rPr>
          <w:rFonts w:ascii="Times New Roman" w:eastAsia="Times New Roman" w:hAnsi="Times New Roman" w:cs="Times New Roman"/>
          <w:sz w:val="24"/>
          <w:szCs w:val="24"/>
          <w:lang w:eastAsia="lt-LT"/>
        </w:rPr>
      </w:pPr>
      <w:r w:rsidRPr="00CE6111">
        <w:rPr>
          <w:rFonts w:ascii="Times New Roman" w:eastAsia="Times New Roman" w:hAnsi="Times New Roman" w:cs="Times New Roman"/>
          <w:sz w:val="24"/>
          <w:szCs w:val="24"/>
          <w:lang w:eastAsia="lt-LT"/>
        </w:rPr>
        <w:t>komisijos įstatymo</w:t>
      </w:r>
    </w:p>
    <w:p w:rsidR="00C014F2" w:rsidRPr="00CE6111" w:rsidRDefault="00C014F2" w:rsidP="00C014F2">
      <w:pPr>
        <w:spacing w:after="0" w:line="300" w:lineRule="atLeast"/>
        <w:ind w:left="7371"/>
        <w:contextualSpacing/>
        <w:jc w:val="both"/>
        <w:rPr>
          <w:rFonts w:ascii="Times New Roman" w:eastAsia="Times New Roman" w:hAnsi="Times New Roman" w:cs="Times New Roman"/>
          <w:sz w:val="24"/>
          <w:szCs w:val="24"/>
          <w:lang w:eastAsia="lt-LT"/>
        </w:rPr>
      </w:pPr>
      <w:r w:rsidRPr="00CE6111">
        <w:rPr>
          <w:rFonts w:ascii="Times New Roman" w:eastAsia="Times New Roman" w:hAnsi="Times New Roman" w:cs="Times New Roman"/>
          <w:sz w:val="24"/>
          <w:szCs w:val="24"/>
          <w:lang w:eastAsia="lt-LT"/>
        </w:rPr>
        <w:t>priedas</w:t>
      </w:r>
    </w:p>
    <w:p w:rsidR="00C014F2" w:rsidRPr="0011044F" w:rsidRDefault="00C014F2" w:rsidP="00C014F2">
      <w:pPr>
        <w:spacing w:after="0" w:line="300" w:lineRule="atLeast"/>
        <w:ind w:firstLine="709"/>
        <w:contextualSpacing/>
        <w:jc w:val="both"/>
        <w:rPr>
          <w:rFonts w:ascii="Times New Roman" w:eastAsia="Times New Roman" w:hAnsi="Times New Roman" w:cs="Times New Roman"/>
          <w:sz w:val="24"/>
          <w:szCs w:val="24"/>
          <w:lang w:val="en-US" w:eastAsia="lt-LT"/>
        </w:rPr>
      </w:pPr>
    </w:p>
    <w:p w:rsidR="00C014F2" w:rsidRDefault="00C014F2" w:rsidP="00C014F2">
      <w:pPr>
        <w:spacing w:after="0" w:line="300" w:lineRule="atLeast"/>
        <w:ind w:firstLine="709"/>
        <w:contextualSpacing/>
        <w:jc w:val="center"/>
        <w:rPr>
          <w:rFonts w:ascii="Times New Roman" w:eastAsia="Times New Roman" w:hAnsi="Times New Roman" w:cs="Times New Roman"/>
          <w:sz w:val="24"/>
          <w:szCs w:val="24"/>
          <w:lang w:val="en-US" w:eastAsia="lt-LT"/>
        </w:rPr>
      </w:pPr>
      <w:r w:rsidRPr="0011044F">
        <w:rPr>
          <w:rFonts w:ascii="Times New Roman" w:eastAsia="Times New Roman" w:hAnsi="Times New Roman" w:cs="Times New Roman"/>
          <w:sz w:val="24"/>
          <w:szCs w:val="24"/>
          <w:lang w:val="en-US" w:eastAsia="lt-LT"/>
        </w:rPr>
        <w:t>ĮGYVENDINAMI EUROPOS SĄJUNGOS TEISĖS AKTAI</w:t>
      </w:r>
    </w:p>
    <w:p w:rsidR="00C014F2" w:rsidRPr="0061452A" w:rsidRDefault="00C014F2" w:rsidP="00C014F2">
      <w:pPr>
        <w:spacing w:after="0" w:line="300" w:lineRule="atLeast"/>
        <w:ind w:firstLine="709"/>
        <w:contextualSpacing/>
        <w:jc w:val="both"/>
        <w:rPr>
          <w:rFonts w:ascii="Times New Roman" w:eastAsia="Times New Roman" w:hAnsi="Times New Roman" w:cs="Times New Roman"/>
          <w:sz w:val="24"/>
          <w:szCs w:val="24"/>
          <w:lang w:val="en-US" w:eastAsia="lt-LT"/>
        </w:rPr>
      </w:pPr>
    </w:p>
    <w:p w:rsidR="00C014F2" w:rsidRPr="0011044F" w:rsidRDefault="00C014F2" w:rsidP="00C014F2">
      <w:pPr>
        <w:tabs>
          <w:tab w:val="left" w:pos="709"/>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ab/>
      </w:r>
      <w:r w:rsidRPr="00B4256B">
        <w:rPr>
          <w:rFonts w:ascii="Times New Roman" w:eastAsia="Times New Roman" w:hAnsi="Times New Roman" w:cs="Times New Roman"/>
          <w:sz w:val="24"/>
          <w:szCs w:val="24"/>
          <w:lang w:eastAsia="lt-LT"/>
        </w:rPr>
        <w:t>1</w:t>
      </w:r>
      <w:r w:rsidRPr="00B4256B">
        <w:rPr>
          <w:rFonts w:ascii="Times New Roman" w:eastAsia="Times New Roman" w:hAnsi="Times New Roman" w:cs="Times New Roman"/>
          <w:bCs/>
          <w:sz w:val="24"/>
          <w:szCs w:val="24"/>
          <w:lang w:eastAsia="lt-LT"/>
        </w:rPr>
        <w:t>.</w:t>
      </w:r>
      <w:r w:rsidRPr="00B4256B">
        <w:rPr>
          <w:rFonts w:ascii="Times New Roman" w:eastAsia="Times New Roman" w:hAnsi="Times New Roman" w:cs="Times New Roman"/>
          <w:bCs/>
          <w:strike/>
          <w:sz w:val="24"/>
          <w:szCs w:val="24"/>
          <w:lang w:eastAsia="lt-LT"/>
        </w:rPr>
        <w:t xml:space="preserve"> </w:t>
      </w:r>
      <w:r w:rsidRPr="00294EF6">
        <w:rPr>
          <w:rFonts w:ascii="Times New Roman" w:eastAsia="Times New Roman" w:hAnsi="Times New Roman" w:cs="Times New Roman"/>
          <w:strike/>
          <w:sz w:val="24"/>
          <w:szCs w:val="24"/>
          <w:lang w:eastAsia="lt-LT"/>
        </w:rPr>
        <w:t xml:space="preserve">Europos Parlamento ir Tarybos 2011 m. vasario 16 d. reglamentas (ES) Nr. 211/2011 dėl </w:t>
      </w:r>
      <w:r w:rsidRPr="0011044F">
        <w:rPr>
          <w:rFonts w:ascii="Times New Roman" w:eastAsia="Times New Roman" w:hAnsi="Times New Roman" w:cs="Times New Roman"/>
          <w:strike/>
          <w:sz w:val="24"/>
          <w:szCs w:val="24"/>
          <w:lang w:eastAsia="lt-LT"/>
        </w:rPr>
        <w:t>piliečių iniciatyvos (OL 2011 L 65, p. 1)</w:t>
      </w:r>
      <w:r w:rsidRPr="00CE6111">
        <w:rPr>
          <w:rFonts w:ascii="Times New Roman" w:eastAsia="Times New Roman" w:hAnsi="Times New Roman" w:cs="Times New Roman"/>
          <w:strike/>
          <w:sz w:val="24"/>
          <w:szCs w:val="24"/>
          <w:lang w:eastAsia="lt-LT"/>
        </w:rPr>
        <w:t xml:space="preserve">. </w:t>
      </w:r>
    </w:p>
    <w:p w:rsidR="00C014F2" w:rsidRPr="0011044F" w:rsidRDefault="00C014F2" w:rsidP="00C014F2">
      <w:pPr>
        <w:tabs>
          <w:tab w:val="left" w:pos="709"/>
        </w:tabs>
        <w:spacing w:after="0" w:line="240" w:lineRule="auto"/>
        <w:ind w:firstLine="709"/>
        <w:jc w:val="both"/>
        <w:rPr>
          <w:rFonts w:ascii="Times New Roman" w:eastAsia="Times New Roman" w:hAnsi="Times New Roman" w:cs="Times New Roman"/>
          <w:sz w:val="24"/>
          <w:szCs w:val="24"/>
          <w:lang w:eastAsia="lt-LT"/>
        </w:rPr>
      </w:pPr>
      <w:r w:rsidRPr="00CE6111">
        <w:rPr>
          <w:rFonts w:ascii="Times New Roman" w:eastAsia="Times New Roman" w:hAnsi="Times New Roman" w:cs="Times New Roman"/>
          <w:strike/>
          <w:sz w:val="24"/>
          <w:szCs w:val="24"/>
          <w:lang w:eastAsia="lt-LT"/>
        </w:rPr>
        <w:t>2.</w:t>
      </w:r>
      <w:r w:rsidRPr="0011044F">
        <w:rPr>
          <w:rFonts w:ascii="Times New Roman" w:eastAsia="Times New Roman" w:hAnsi="Times New Roman" w:cs="Times New Roman"/>
          <w:sz w:val="24"/>
          <w:szCs w:val="24"/>
          <w:lang w:eastAsia="lt-LT"/>
        </w:rPr>
        <w:t xml:space="preserve"> 2014 m. spalio 22 d. Europos Parlamento ir Tarybos reglamentas (ES, Euratomas) Nr.</w:t>
      </w:r>
      <w:r>
        <w:rPr>
          <w:rFonts w:ascii="Times New Roman" w:eastAsia="Times New Roman" w:hAnsi="Times New Roman" w:cs="Times New Roman"/>
          <w:sz w:val="24"/>
          <w:szCs w:val="24"/>
          <w:lang w:eastAsia="lt-LT"/>
        </w:rPr>
        <w:t> </w:t>
      </w:r>
      <w:r w:rsidRPr="0011044F">
        <w:rPr>
          <w:rFonts w:ascii="Times New Roman" w:eastAsia="Times New Roman" w:hAnsi="Times New Roman" w:cs="Times New Roman"/>
          <w:sz w:val="24"/>
          <w:szCs w:val="24"/>
          <w:lang w:eastAsia="lt-LT"/>
        </w:rPr>
        <w:t>1141/2014 dėl Europos politinių partijų ir Europos politinių fondų statuto ir finansavimo (OL 2014 L 317, p. 1).</w:t>
      </w:r>
    </w:p>
    <w:p w:rsidR="00C014F2" w:rsidRPr="0011044F" w:rsidRDefault="00C014F2" w:rsidP="00C014F2">
      <w:pPr>
        <w:tabs>
          <w:tab w:val="left" w:pos="709"/>
        </w:tabs>
        <w:spacing w:after="0" w:line="240" w:lineRule="auto"/>
        <w:ind w:firstLine="709"/>
        <w:jc w:val="both"/>
        <w:rPr>
          <w:rFonts w:ascii="Times New Roman" w:hAnsi="Times New Roman" w:cs="Times New Roman"/>
          <w:iCs/>
          <w:sz w:val="24"/>
          <w:szCs w:val="24"/>
        </w:rPr>
      </w:pPr>
      <w:r w:rsidRPr="00CE6111">
        <w:rPr>
          <w:rFonts w:ascii="Times New Roman" w:hAnsi="Times New Roman"/>
          <w:b/>
          <w:sz w:val="24"/>
        </w:rPr>
        <w:t>2.</w:t>
      </w:r>
      <w:r w:rsidRPr="00CE6111">
        <w:rPr>
          <w:rFonts w:ascii="Times New Roman" w:hAnsi="Times New Roman"/>
          <w:sz w:val="24"/>
        </w:rPr>
        <w:t xml:space="preserve">  </w:t>
      </w:r>
      <w:r w:rsidRPr="0011044F">
        <w:rPr>
          <w:rFonts w:ascii="Times New Roman" w:eastAsia="Times New Roman" w:hAnsi="Times New Roman" w:cs="Times New Roman"/>
          <w:b/>
          <w:sz w:val="24"/>
          <w:szCs w:val="24"/>
          <w:lang w:eastAsia="lt-LT"/>
        </w:rPr>
        <w:t xml:space="preserve">2019 m. balandžio 17 d. Europos Parlamento ir Tarybos  reglamentas (ES) 2019/788 dėl </w:t>
      </w:r>
      <w:r>
        <w:rPr>
          <w:rFonts w:ascii="Times New Roman" w:eastAsia="Times New Roman" w:hAnsi="Times New Roman" w:cs="Times New Roman"/>
          <w:b/>
          <w:sz w:val="24"/>
          <w:szCs w:val="24"/>
          <w:lang w:eastAsia="lt-LT"/>
        </w:rPr>
        <w:t xml:space="preserve">Europos </w:t>
      </w:r>
      <w:r w:rsidRPr="0011044F">
        <w:rPr>
          <w:rFonts w:ascii="Times New Roman" w:eastAsia="Times New Roman" w:hAnsi="Times New Roman" w:cs="Times New Roman"/>
          <w:b/>
          <w:sz w:val="24"/>
          <w:szCs w:val="24"/>
          <w:lang w:eastAsia="lt-LT"/>
        </w:rPr>
        <w:t>piliečių iniciatyvos (OL 2019 L 130, p. 55)</w:t>
      </w:r>
      <w:r w:rsidRPr="00CE6111">
        <w:rPr>
          <w:rFonts w:ascii="Times New Roman" w:eastAsia="Times New Roman" w:hAnsi="Times New Roman" w:cs="Times New Roman"/>
          <w:b/>
          <w:sz w:val="24"/>
          <w:szCs w:val="24"/>
          <w:lang w:eastAsia="lt-LT"/>
        </w:rPr>
        <w:t>.</w:t>
      </w:r>
      <w:r w:rsidRPr="00A052EE">
        <w:rPr>
          <w:rFonts w:ascii="Times New Roman" w:hAnsi="Times New Roman" w:cs="Times New Roman"/>
          <w:iCs/>
          <w:sz w:val="24"/>
          <w:szCs w:val="24"/>
        </w:rPr>
        <w:t>“</w:t>
      </w:r>
    </w:p>
    <w:p w:rsidR="00C014F2" w:rsidRDefault="00C014F2" w:rsidP="00C014F2">
      <w:pPr>
        <w:tabs>
          <w:tab w:val="left" w:pos="709"/>
        </w:tabs>
        <w:spacing w:after="0" w:line="240" w:lineRule="auto"/>
        <w:jc w:val="both"/>
        <w:rPr>
          <w:rStyle w:val="Emfaz"/>
          <w:rFonts w:ascii="Times New Roman" w:hAnsi="Times New Roman" w:cs="Times New Roman"/>
          <w:i w:val="0"/>
          <w:sz w:val="24"/>
          <w:szCs w:val="24"/>
        </w:rPr>
      </w:pPr>
    </w:p>
    <w:p w:rsidR="00C014F2" w:rsidRPr="006E50DA" w:rsidRDefault="00C014F2" w:rsidP="00C014F2">
      <w:pPr>
        <w:tabs>
          <w:tab w:val="left" w:pos="851"/>
        </w:tabs>
        <w:spacing w:after="0" w:line="240" w:lineRule="auto"/>
        <w:ind w:firstLine="851"/>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Pr="006E50DA">
        <w:rPr>
          <w:rFonts w:ascii="Times New Roman" w:eastAsia="Calibri" w:hAnsi="Times New Roman" w:cs="Times New Roman"/>
          <w:b/>
          <w:sz w:val="24"/>
          <w:szCs w:val="24"/>
        </w:rPr>
        <w:t xml:space="preserve"> straipsnis. Įstatymo įsigaliojimas ir įgyvendinimas</w:t>
      </w:r>
    </w:p>
    <w:p w:rsidR="00C014F2" w:rsidRPr="006E50DA" w:rsidRDefault="00C014F2" w:rsidP="00C014F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E50DA">
        <w:rPr>
          <w:rFonts w:ascii="Times New Roman" w:eastAsia="Times New Roman" w:hAnsi="Times New Roman" w:cs="Times New Roman"/>
          <w:sz w:val="24"/>
          <w:szCs w:val="24"/>
        </w:rPr>
        <w:t>1. Šis įstatymas, išskyrus šio st</w:t>
      </w:r>
      <w:r>
        <w:rPr>
          <w:rFonts w:ascii="Times New Roman" w:eastAsia="Times New Roman" w:hAnsi="Times New Roman" w:cs="Times New Roman"/>
          <w:sz w:val="24"/>
          <w:szCs w:val="24"/>
        </w:rPr>
        <w:t>raipsnio 2 dalį, įsigalioja 2020 m. saus</w:t>
      </w:r>
      <w:r w:rsidRPr="006E50DA">
        <w:rPr>
          <w:rFonts w:ascii="Times New Roman" w:eastAsia="Times New Roman" w:hAnsi="Times New Roman" w:cs="Times New Roman"/>
          <w:sz w:val="24"/>
          <w:szCs w:val="24"/>
        </w:rPr>
        <w:t>io 1 d.</w:t>
      </w:r>
      <w:r>
        <w:rPr>
          <w:rFonts w:ascii="Times New Roman" w:eastAsia="Times New Roman" w:hAnsi="Times New Roman" w:cs="Times New Roman"/>
          <w:sz w:val="24"/>
          <w:szCs w:val="24"/>
        </w:rPr>
        <w:t xml:space="preserve"> </w:t>
      </w:r>
    </w:p>
    <w:p w:rsidR="00C014F2" w:rsidRPr="006E50DA" w:rsidRDefault="00C014F2" w:rsidP="00C014F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E50DA">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Lietuvos Respublikos v</w:t>
      </w:r>
      <w:r w:rsidRPr="006E50DA">
        <w:rPr>
          <w:rFonts w:ascii="Times New Roman" w:eastAsia="Times New Roman" w:hAnsi="Times New Roman" w:cs="Times New Roman"/>
          <w:sz w:val="24"/>
          <w:szCs w:val="24"/>
        </w:rPr>
        <w:t>yriau</w:t>
      </w:r>
      <w:r>
        <w:rPr>
          <w:rFonts w:ascii="Times New Roman" w:eastAsia="Times New Roman" w:hAnsi="Times New Roman" w:cs="Times New Roman"/>
          <w:sz w:val="24"/>
          <w:szCs w:val="24"/>
        </w:rPr>
        <w:t>sioji rinkimų komisija</w:t>
      </w:r>
      <w:r w:rsidRPr="006E50DA">
        <w:rPr>
          <w:rFonts w:ascii="Times New Roman" w:eastAsia="Times New Roman" w:hAnsi="Times New Roman" w:cs="Times New Roman"/>
          <w:sz w:val="24"/>
          <w:szCs w:val="24"/>
        </w:rPr>
        <w:t xml:space="preserve"> iki 201</w:t>
      </w:r>
      <w:r>
        <w:rPr>
          <w:rFonts w:ascii="Times New Roman" w:eastAsia="Times New Roman" w:hAnsi="Times New Roman" w:cs="Times New Roman"/>
          <w:sz w:val="24"/>
          <w:szCs w:val="24"/>
        </w:rPr>
        <w:t>9 m. gruodžio</w:t>
      </w:r>
      <w:r w:rsidRPr="006E50DA">
        <w:rPr>
          <w:rFonts w:ascii="Times New Roman" w:eastAsia="Times New Roman" w:hAnsi="Times New Roman" w:cs="Times New Roman"/>
          <w:sz w:val="24"/>
          <w:szCs w:val="24"/>
        </w:rPr>
        <w:t xml:space="preserve"> 31 d.</w:t>
      </w:r>
      <w:r>
        <w:rPr>
          <w:rFonts w:ascii="Times New Roman" w:eastAsia="Times New Roman" w:hAnsi="Times New Roman" w:cs="Times New Roman"/>
          <w:sz w:val="24"/>
          <w:szCs w:val="24"/>
        </w:rPr>
        <w:t xml:space="preserve"> </w:t>
      </w:r>
      <w:r w:rsidRPr="006E50DA">
        <w:rPr>
          <w:rFonts w:ascii="Times New Roman" w:eastAsia="Times New Roman" w:hAnsi="Times New Roman" w:cs="Times New Roman"/>
          <w:sz w:val="24"/>
          <w:szCs w:val="24"/>
        </w:rPr>
        <w:t>priima šio įstatymo įgyvendinamuosius teisės aktus.</w:t>
      </w:r>
    </w:p>
    <w:p w:rsidR="00C014F2" w:rsidRPr="00264824" w:rsidRDefault="00C014F2" w:rsidP="00C014F2">
      <w:pPr>
        <w:tabs>
          <w:tab w:val="left" w:pos="1134"/>
        </w:tabs>
        <w:spacing w:after="0" w:line="240" w:lineRule="auto"/>
        <w:ind w:firstLine="851"/>
        <w:jc w:val="both"/>
        <w:rPr>
          <w:rFonts w:ascii="Times New Roman" w:eastAsia="Times New Roman" w:hAnsi="Times New Roman" w:cs="Times New Roman"/>
          <w:sz w:val="24"/>
          <w:szCs w:val="24"/>
          <w:lang w:eastAsia="lt-LT"/>
        </w:rPr>
      </w:pPr>
    </w:p>
    <w:p w:rsidR="00C014F2" w:rsidRDefault="00C014F2" w:rsidP="00C014F2"/>
    <w:p w:rsidR="00C014F2" w:rsidRPr="007A2828" w:rsidRDefault="00C014F2" w:rsidP="00C014F2">
      <w:pPr>
        <w:spacing w:after="0" w:line="240" w:lineRule="auto"/>
        <w:ind w:firstLine="720"/>
        <w:jc w:val="both"/>
        <w:rPr>
          <w:rFonts w:ascii="Times New Roman" w:eastAsia="Times New Roman" w:hAnsi="Times New Roman" w:cs="Times New Roman"/>
          <w:i/>
          <w:iCs/>
          <w:sz w:val="24"/>
          <w:szCs w:val="24"/>
          <w:lang w:eastAsia="lt-LT"/>
        </w:rPr>
      </w:pPr>
      <w:r w:rsidRPr="007A2828">
        <w:rPr>
          <w:rFonts w:ascii="Times New Roman" w:eastAsia="Times New Roman" w:hAnsi="Times New Roman" w:cs="Times New Roman"/>
          <w:i/>
          <w:iCs/>
          <w:sz w:val="24"/>
          <w:szCs w:val="24"/>
          <w:lang w:eastAsia="lt-LT"/>
        </w:rPr>
        <w:t xml:space="preserve">Skelbiu šį Lietuvos Respublikos Seimo priimtą įstatymą. </w:t>
      </w:r>
    </w:p>
    <w:p w:rsidR="00C014F2" w:rsidRPr="007A2828" w:rsidRDefault="00C014F2" w:rsidP="00C014F2">
      <w:pPr>
        <w:spacing w:after="0" w:line="240" w:lineRule="auto"/>
        <w:jc w:val="both"/>
        <w:rPr>
          <w:rFonts w:ascii="TimesLT" w:eastAsia="Times New Roman" w:hAnsi="TimesLT" w:cs="Times New Roman"/>
          <w:sz w:val="24"/>
          <w:szCs w:val="20"/>
          <w:lang w:eastAsia="lt-LT"/>
        </w:rPr>
      </w:pPr>
    </w:p>
    <w:p w:rsidR="00C014F2" w:rsidRPr="007A2828" w:rsidRDefault="00C014F2" w:rsidP="00C014F2">
      <w:pPr>
        <w:spacing w:after="0" w:line="240" w:lineRule="auto"/>
        <w:jc w:val="both"/>
        <w:rPr>
          <w:rFonts w:ascii="TimesLT" w:eastAsia="Times New Roman" w:hAnsi="TimesLT" w:cs="Times New Roman"/>
          <w:sz w:val="24"/>
          <w:szCs w:val="20"/>
          <w:lang w:eastAsia="lt-LT"/>
        </w:rPr>
      </w:pPr>
    </w:p>
    <w:p w:rsidR="00C014F2" w:rsidRPr="007A2828" w:rsidRDefault="00C014F2" w:rsidP="00C014F2">
      <w:pPr>
        <w:spacing w:after="0" w:line="240" w:lineRule="auto"/>
        <w:jc w:val="both"/>
        <w:rPr>
          <w:rFonts w:ascii="Times New Roman" w:eastAsia="Times New Roman" w:hAnsi="Times New Roman" w:cs="Times New Roman"/>
          <w:sz w:val="24"/>
          <w:szCs w:val="20"/>
          <w:lang w:eastAsia="lt-LT"/>
        </w:rPr>
      </w:pPr>
      <w:r w:rsidRPr="007A2828">
        <w:rPr>
          <w:rFonts w:ascii="TimesLT" w:eastAsia="Times New Roman" w:hAnsi="TimesLT" w:cs="Times New Roman"/>
          <w:sz w:val="24"/>
          <w:szCs w:val="20"/>
          <w:lang w:eastAsia="lt-LT"/>
        </w:rPr>
        <w:t>Respublikos Prezidentas</w:t>
      </w:r>
    </w:p>
    <w:p w:rsidR="006329EF" w:rsidRDefault="006329EF"/>
    <w:sectPr w:rsidR="006329EF" w:rsidSect="00294EF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E09" w:rsidRDefault="00DC5E09">
      <w:pPr>
        <w:spacing w:after="0" w:line="240" w:lineRule="auto"/>
      </w:pPr>
      <w:r>
        <w:separator/>
      </w:r>
    </w:p>
  </w:endnote>
  <w:endnote w:type="continuationSeparator" w:id="0">
    <w:p w:rsidR="00DC5E09" w:rsidRDefault="00DC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E09" w:rsidRDefault="00DC5E09">
      <w:pPr>
        <w:spacing w:after="0" w:line="240" w:lineRule="auto"/>
      </w:pPr>
      <w:r>
        <w:separator/>
      </w:r>
    </w:p>
  </w:footnote>
  <w:footnote w:type="continuationSeparator" w:id="0">
    <w:p w:rsidR="00DC5E09" w:rsidRDefault="00DC5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542662"/>
      <w:docPartObj>
        <w:docPartGallery w:val="Page Numbers (Top of Page)"/>
        <w:docPartUnique/>
      </w:docPartObj>
    </w:sdtPr>
    <w:sdtEndPr>
      <w:rPr>
        <w:rFonts w:ascii="Times New Roman" w:hAnsi="Times New Roman" w:cs="Times New Roman"/>
        <w:sz w:val="24"/>
        <w:szCs w:val="24"/>
      </w:rPr>
    </w:sdtEndPr>
    <w:sdtContent>
      <w:p w:rsidR="00294EF6" w:rsidRPr="00294EF6" w:rsidRDefault="00C04F65">
        <w:pPr>
          <w:pStyle w:val="Antrats"/>
          <w:jc w:val="center"/>
          <w:rPr>
            <w:rFonts w:ascii="Times New Roman" w:hAnsi="Times New Roman" w:cs="Times New Roman"/>
            <w:sz w:val="24"/>
            <w:szCs w:val="24"/>
          </w:rPr>
        </w:pPr>
        <w:r w:rsidRPr="00294EF6">
          <w:rPr>
            <w:rFonts w:ascii="Times New Roman" w:hAnsi="Times New Roman" w:cs="Times New Roman"/>
            <w:sz w:val="24"/>
            <w:szCs w:val="24"/>
          </w:rPr>
          <w:fldChar w:fldCharType="begin"/>
        </w:r>
        <w:r w:rsidRPr="00294EF6">
          <w:rPr>
            <w:rFonts w:ascii="Times New Roman" w:hAnsi="Times New Roman" w:cs="Times New Roman"/>
            <w:sz w:val="24"/>
            <w:szCs w:val="24"/>
          </w:rPr>
          <w:instrText>PAGE   \* MERGEFORMAT</w:instrText>
        </w:r>
        <w:r w:rsidRPr="00294EF6">
          <w:rPr>
            <w:rFonts w:ascii="Times New Roman" w:hAnsi="Times New Roman" w:cs="Times New Roman"/>
            <w:sz w:val="24"/>
            <w:szCs w:val="24"/>
          </w:rPr>
          <w:fldChar w:fldCharType="separate"/>
        </w:r>
        <w:r w:rsidR="00AB1A86">
          <w:rPr>
            <w:rFonts w:ascii="Times New Roman" w:hAnsi="Times New Roman" w:cs="Times New Roman"/>
            <w:noProof/>
            <w:sz w:val="24"/>
            <w:szCs w:val="24"/>
          </w:rPr>
          <w:t>2</w:t>
        </w:r>
        <w:r w:rsidRPr="00294EF6">
          <w:rPr>
            <w:rFonts w:ascii="Times New Roman" w:hAnsi="Times New Roman" w:cs="Times New Roman"/>
            <w:sz w:val="24"/>
            <w:szCs w:val="24"/>
          </w:rPr>
          <w:fldChar w:fldCharType="end"/>
        </w:r>
      </w:p>
    </w:sdtContent>
  </w:sdt>
  <w:p w:rsidR="00294EF6" w:rsidRDefault="00DC5E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A696C"/>
    <w:multiLevelType w:val="hybridMultilevel"/>
    <w:tmpl w:val="B1B06104"/>
    <w:lvl w:ilvl="0" w:tplc="48E86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4F2"/>
    <w:rsid w:val="002B0868"/>
    <w:rsid w:val="003B19E8"/>
    <w:rsid w:val="004950A7"/>
    <w:rsid w:val="00500632"/>
    <w:rsid w:val="00536944"/>
    <w:rsid w:val="006329EF"/>
    <w:rsid w:val="009C3CCC"/>
    <w:rsid w:val="00A511A5"/>
    <w:rsid w:val="00AB1A86"/>
    <w:rsid w:val="00B16CE0"/>
    <w:rsid w:val="00B733B7"/>
    <w:rsid w:val="00C014F2"/>
    <w:rsid w:val="00C04F65"/>
    <w:rsid w:val="00C22192"/>
    <w:rsid w:val="00D3200F"/>
    <w:rsid w:val="00DC5E09"/>
    <w:rsid w:val="00DF5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9C46F-1AF3-4806-B322-C08B4692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14F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14F2"/>
    <w:pPr>
      <w:ind w:left="720"/>
      <w:contextualSpacing/>
    </w:pPr>
  </w:style>
  <w:style w:type="character" w:styleId="Emfaz">
    <w:name w:val="Emphasis"/>
    <w:basedOn w:val="Numatytasispastraiposriftas"/>
    <w:uiPriority w:val="20"/>
    <w:qFormat/>
    <w:rsid w:val="00C014F2"/>
    <w:rPr>
      <w:i/>
      <w:iCs/>
    </w:rPr>
  </w:style>
  <w:style w:type="paragraph" w:styleId="Antrats">
    <w:name w:val="header"/>
    <w:basedOn w:val="prastasis"/>
    <w:link w:val="AntratsDiagrama"/>
    <w:uiPriority w:val="99"/>
    <w:unhideWhenUsed/>
    <w:rsid w:val="00C014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14F2"/>
  </w:style>
  <w:style w:type="paragraph" w:styleId="Debesliotekstas">
    <w:name w:val="Balloon Text"/>
    <w:basedOn w:val="prastasis"/>
    <w:link w:val="DebesliotekstasDiagrama"/>
    <w:uiPriority w:val="99"/>
    <w:semiHidden/>
    <w:unhideWhenUsed/>
    <w:rsid w:val="00C014F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1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3949</Words>
  <Characters>2251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2019-10-07T14:06:00Z</dcterms:created>
  <dc:creator>Žana Jerochovienė</dc:creator>
  <cp:lastModifiedBy>Žana Jerochovienė</cp:lastModifiedBy>
  <dcterms:modified xsi:type="dcterms:W3CDTF">2019-10-07T14:06:00Z</dcterms:modified>
  <cp:revision>2</cp:revision>
</cp:coreProperties>
</file>