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4A5" w:rsidRPr="00A962F1" w:rsidRDefault="009474A5" w:rsidP="009474A5">
      <w:pPr>
        <w:pStyle w:val="Caption"/>
        <w:rPr>
          <w:noProof/>
          <w:sz w:val="24"/>
        </w:rPr>
      </w:pPr>
      <w:r w:rsidRPr="00A962F1">
        <w:rPr>
          <w:noProof/>
          <w:color w:val="0000FF"/>
          <w:sz w:val="24"/>
        </w:rPr>
        <w:object w:dxaOrig="4620" w:dyaOrig="5445" w14:anchorId="7200F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75pt" o:ole="" fillcolor="window">
            <v:imagedata r:id="rId8" o:title=""/>
          </v:shape>
          <o:OLEObject Type="Embed" ProgID="PBrush" ShapeID="_x0000_i1025" DrawAspect="Content" ObjectID="_1606820819" r:id="rId9"/>
        </w:object>
      </w:r>
    </w:p>
    <w:p w:rsidR="009474A5" w:rsidRPr="00A962F1" w:rsidRDefault="009474A5" w:rsidP="009474A5">
      <w:pPr>
        <w:pStyle w:val="Caption"/>
        <w:rPr>
          <w:noProof/>
          <w:sz w:val="24"/>
        </w:rPr>
      </w:pPr>
    </w:p>
    <w:p w:rsidR="009474A5" w:rsidRPr="00A962F1" w:rsidRDefault="009474A5" w:rsidP="009474A5">
      <w:pPr>
        <w:pStyle w:val="Caption"/>
        <w:rPr>
          <w:noProof/>
          <w:sz w:val="24"/>
        </w:rPr>
      </w:pPr>
      <w:r w:rsidRPr="00A962F1">
        <w:rPr>
          <w:noProof/>
          <w:sz w:val="24"/>
        </w:rPr>
        <w:t>LIETUVOS RESPUBLIKOS VIDAUS REIKALŲ MINISTERIJA</w:t>
      </w:r>
    </w:p>
    <w:p w:rsidR="009474A5" w:rsidRPr="00A962F1" w:rsidRDefault="009474A5" w:rsidP="009474A5">
      <w:pPr>
        <w:rPr>
          <w:noProof/>
          <w:lang w:val="lt-LT"/>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9474A5" w:rsidRPr="00A962F1" w:rsidTr="00BE1B6E">
        <w:trPr>
          <w:trHeight w:hRule="exact" w:val="698"/>
          <w:jc w:val="center"/>
        </w:trPr>
        <w:tc>
          <w:tcPr>
            <w:tcW w:w="9402" w:type="dxa"/>
          </w:tcPr>
          <w:p w:rsidR="009474A5" w:rsidRPr="00A962F1" w:rsidRDefault="009474A5" w:rsidP="00BE1B6E">
            <w:pPr>
              <w:pStyle w:val="Header"/>
              <w:tabs>
                <w:tab w:val="left" w:pos="720"/>
              </w:tabs>
              <w:jc w:val="center"/>
              <w:rPr>
                <w:noProof/>
                <w:sz w:val="20"/>
              </w:rPr>
            </w:pPr>
            <w:r w:rsidRPr="00A962F1">
              <w:rPr>
                <w:noProof/>
                <w:sz w:val="20"/>
              </w:rPr>
              <w:t>Biudžetinė įstaiga,  Šventaragio g. 2,  LT-01510  Vilnius,</w:t>
            </w:r>
          </w:p>
          <w:p w:rsidR="009474A5" w:rsidRPr="00A962F1" w:rsidRDefault="009474A5" w:rsidP="00BE1B6E">
            <w:pPr>
              <w:pStyle w:val="Header"/>
              <w:tabs>
                <w:tab w:val="left" w:pos="720"/>
              </w:tabs>
              <w:jc w:val="center"/>
              <w:rPr>
                <w:noProof/>
                <w:sz w:val="20"/>
              </w:rPr>
            </w:pPr>
            <w:r w:rsidRPr="00A962F1">
              <w:rPr>
                <w:noProof/>
                <w:sz w:val="20"/>
              </w:rPr>
              <w:t xml:space="preserve">tel.: (8 5)  271 7154 / 271 7178,  faks. (8 5)  271 8551,  el. p. </w:t>
            </w:r>
            <w:hyperlink r:id="rId10" w:history="1">
              <w:r w:rsidRPr="00A962F1">
                <w:rPr>
                  <w:rStyle w:val="Hyperlink"/>
                  <w:noProof/>
                  <w:color w:val="auto"/>
                  <w:sz w:val="20"/>
                  <w:u w:val="none"/>
                </w:rPr>
                <w:t>bendrasisd@vrm.lt</w:t>
              </w:r>
            </w:hyperlink>
            <w:r w:rsidRPr="00A962F1">
              <w:rPr>
                <w:noProof/>
                <w:sz w:val="20"/>
              </w:rPr>
              <w:t xml:space="preserve"> </w:t>
            </w:r>
          </w:p>
          <w:p w:rsidR="009474A5" w:rsidRPr="00A962F1" w:rsidRDefault="009474A5" w:rsidP="00BE1B6E">
            <w:pPr>
              <w:pStyle w:val="Header"/>
              <w:tabs>
                <w:tab w:val="clear" w:pos="4153"/>
                <w:tab w:val="clear" w:pos="8306"/>
              </w:tabs>
              <w:jc w:val="center"/>
              <w:rPr>
                <w:noProof/>
                <w:sz w:val="20"/>
              </w:rPr>
            </w:pPr>
            <w:r w:rsidRPr="00A962F1">
              <w:rPr>
                <w:noProof/>
                <w:sz w:val="20"/>
              </w:rPr>
              <w:t>Duomenys kaupiami ir saugomi Juridinių asmenų registre, kodas 188601464</w:t>
            </w:r>
          </w:p>
        </w:tc>
      </w:tr>
    </w:tbl>
    <w:p w:rsidR="009474A5" w:rsidRPr="00A962F1" w:rsidRDefault="009474A5" w:rsidP="009474A5">
      <w:pPr>
        <w:rPr>
          <w:noProof/>
          <w:lang w:val="lt-LT"/>
        </w:rPr>
      </w:pPr>
    </w:p>
    <w:p w:rsidR="00E82B64" w:rsidRPr="00A962F1" w:rsidRDefault="00E82B64" w:rsidP="009474A5">
      <w:pPr>
        <w:rPr>
          <w:noProof/>
          <w:lang w:val="lt-LT"/>
        </w:rPr>
      </w:pPr>
      <w:r w:rsidRPr="00A962F1">
        <w:rPr>
          <w:noProof/>
          <w:lang w:val="lt-LT"/>
        </w:rPr>
        <w:t xml:space="preserve">Lietuvos Respublikos </w:t>
      </w:r>
    </w:p>
    <w:p w:rsidR="00A47609" w:rsidRPr="00A962F1" w:rsidRDefault="00E82B64" w:rsidP="009474A5">
      <w:pPr>
        <w:rPr>
          <w:noProof/>
          <w:lang w:val="lt-LT"/>
        </w:rPr>
      </w:pPr>
      <w:r w:rsidRPr="00A962F1">
        <w:rPr>
          <w:noProof/>
          <w:lang w:val="lt-LT"/>
        </w:rPr>
        <w:t>susisiekimo ministerijai</w:t>
      </w:r>
      <w:r w:rsidR="00943DCE" w:rsidRPr="00A962F1">
        <w:rPr>
          <w:noProof/>
          <w:lang w:val="lt-LT"/>
        </w:rPr>
        <w:tab/>
      </w:r>
      <w:r w:rsidR="00943DCE" w:rsidRPr="00A962F1">
        <w:rPr>
          <w:noProof/>
          <w:lang w:val="lt-LT"/>
        </w:rPr>
        <w:tab/>
      </w:r>
      <w:r w:rsidR="00943DCE" w:rsidRPr="00A962F1">
        <w:rPr>
          <w:noProof/>
          <w:lang w:val="lt-LT"/>
        </w:rPr>
        <w:tab/>
      </w:r>
      <w:r w:rsidR="00943DCE" w:rsidRPr="00A962F1">
        <w:rPr>
          <w:noProof/>
          <w:lang w:val="lt-LT"/>
        </w:rPr>
        <w:tab/>
      </w:r>
      <w:r w:rsidR="00943DCE" w:rsidRPr="00A962F1">
        <w:rPr>
          <w:noProof/>
          <w:lang w:val="lt-LT"/>
        </w:rPr>
        <w:tab/>
      </w:r>
      <w:r w:rsidR="00A962F1">
        <w:rPr>
          <w:noProof/>
          <w:lang w:val="lt-LT"/>
        </w:rPr>
        <w:t xml:space="preserve">                                   </w:t>
      </w:r>
      <w:r w:rsidR="00943DCE" w:rsidRPr="00A962F1">
        <w:rPr>
          <w:noProof/>
          <w:lang w:val="lt-LT"/>
        </w:rPr>
        <w:t>Nr.</w:t>
      </w:r>
    </w:p>
    <w:tbl>
      <w:tblPr>
        <w:tblW w:w="9150" w:type="dxa"/>
        <w:tblLayout w:type="fixed"/>
        <w:tblLook w:val="0000" w:firstRow="0" w:lastRow="0" w:firstColumn="0" w:lastColumn="0" w:noHBand="0" w:noVBand="0"/>
      </w:tblPr>
      <w:tblGrid>
        <w:gridCol w:w="3936"/>
        <w:gridCol w:w="284"/>
        <w:gridCol w:w="347"/>
        <w:gridCol w:w="1670"/>
        <w:gridCol w:w="2913"/>
      </w:tblGrid>
      <w:tr w:rsidR="009474A5" w:rsidRPr="00A962F1" w:rsidTr="00525CCB">
        <w:tc>
          <w:tcPr>
            <w:tcW w:w="3936" w:type="dxa"/>
          </w:tcPr>
          <w:p w:rsidR="00C7404E" w:rsidRPr="00A962F1" w:rsidRDefault="00C7404E" w:rsidP="00BE1B6E">
            <w:pPr>
              <w:pStyle w:val="Header"/>
              <w:tabs>
                <w:tab w:val="clear" w:pos="4153"/>
                <w:tab w:val="clear" w:pos="8306"/>
              </w:tabs>
              <w:rPr>
                <w:noProof/>
              </w:rPr>
            </w:pPr>
          </w:p>
          <w:p w:rsidR="009474A5" w:rsidRPr="00A962F1" w:rsidRDefault="009474A5" w:rsidP="00BE1B6E">
            <w:pPr>
              <w:pStyle w:val="Header"/>
              <w:tabs>
                <w:tab w:val="clear" w:pos="4153"/>
                <w:tab w:val="clear" w:pos="8306"/>
              </w:tabs>
              <w:rPr>
                <w:noProof/>
              </w:rPr>
            </w:pPr>
          </w:p>
          <w:p w:rsidR="00643FC4" w:rsidRPr="00A962F1" w:rsidRDefault="00643FC4" w:rsidP="00BE1B6E">
            <w:pPr>
              <w:pStyle w:val="Header"/>
              <w:tabs>
                <w:tab w:val="clear" w:pos="4153"/>
                <w:tab w:val="clear" w:pos="8306"/>
              </w:tabs>
              <w:rPr>
                <w:noProof/>
              </w:rPr>
            </w:pPr>
          </w:p>
        </w:tc>
        <w:tc>
          <w:tcPr>
            <w:tcW w:w="284" w:type="dxa"/>
          </w:tcPr>
          <w:p w:rsidR="009474A5" w:rsidRPr="00A962F1" w:rsidRDefault="009474A5" w:rsidP="00BE1B6E">
            <w:pPr>
              <w:pStyle w:val="Header"/>
              <w:tabs>
                <w:tab w:val="clear" w:pos="4153"/>
                <w:tab w:val="clear" w:pos="8306"/>
              </w:tabs>
              <w:rPr>
                <w:noProof/>
              </w:rPr>
            </w:pPr>
          </w:p>
        </w:tc>
        <w:tc>
          <w:tcPr>
            <w:tcW w:w="347" w:type="dxa"/>
          </w:tcPr>
          <w:p w:rsidR="009474A5" w:rsidRPr="00A962F1" w:rsidRDefault="009474A5" w:rsidP="00432112">
            <w:pPr>
              <w:pStyle w:val="Header"/>
              <w:tabs>
                <w:tab w:val="clear" w:pos="4153"/>
                <w:tab w:val="clear" w:pos="8306"/>
              </w:tabs>
              <w:rPr>
                <w:noProof/>
              </w:rPr>
            </w:pPr>
          </w:p>
          <w:p w:rsidR="009474A5" w:rsidRPr="00A962F1" w:rsidRDefault="009474A5" w:rsidP="00BE1B6E">
            <w:pPr>
              <w:pStyle w:val="Header"/>
              <w:tabs>
                <w:tab w:val="clear" w:pos="4153"/>
                <w:tab w:val="clear" w:pos="8306"/>
              </w:tabs>
              <w:jc w:val="right"/>
              <w:rPr>
                <w:noProof/>
              </w:rPr>
            </w:pPr>
          </w:p>
        </w:tc>
        <w:tc>
          <w:tcPr>
            <w:tcW w:w="1670" w:type="dxa"/>
          </w:tcPr>
          <w:p w:rsidR="009474A5" w:rsidRPr="00A962F1" w:rsidRDefault="00A962F1" w:rsidP="00A962F1">
            <w:pPr>
              <w:pStyle w:val="Header"/>
              <w:tabs>
                <w:tab w:val="clear" w:pos="4153"/>
                <w:tab w:val="clear" w:pos="8306"/>
              </w:tabs>
              <w:rPr>
                <w:noProof/>
              </w:rPr>
            </w:pPr>
            <w:r>
              <w:rPr>
                <w:noProof/>
              </w:rPr>
              <w:t xml:space="preserve"> </w:t>
            </w:r>
          </w:p>
        </w:tc>
        <w:tc>
          <w:tcPr>
            <w:tcW w:w="2913" w:type="dxa"/>
          </w:tcPr>
          <w:p w:rsidR="009474A5" w:rsidRPr="00A962F1" w:rsidRDefault="00A962F1" w:rsidP="009D05E5">
            <w:pPr>
              <w:pStyle w:val="Header"/>
              <w:tabs>
                <w:tab w:val="clear" w:pos="4153"/>
                <w:tab w:val="clear" w:pos="8306"/>
              </w:tabs>
              <w:ind w:right="-397"/>
              <w:rPr>
                <w:noProof/>
              </w:rPr>
            </w:pPr>
            <w:r w:rsidRPr="00A962F1">
              <w:rPr>
                <w:noProof/>
              </w:rPr>
              <w:t>Į 201</w:t>
            </w:r>
            <w:r w:rsidR="00E05570">
              <w:rPr>
                <w:noProof/>
              </w:rPr>
              <w:t>8</w:t>
            </w:r>
            <w:r w:rsidRPr="00A962F1">
              <w:rPr>
                <w:noProof/>
              </w:rPr>
              <w:t>-</w:t>
            </w:r>
            <w:r w:rsidR="00E05570">
              <w:rPr>
                <w:noProof/>
              </w:rPr>
              <w:t>10</w:t>
            </w:r>
            <w:r w:rsidRPr="00A962F1">
              <w:rPr>
                <w:noProof/>
              </w:rPr>
              <w:t>-</w:t>
            </w:r>
            <w:r w:rsidR="00E05570">
              <w:rPr>
                <w:noProof/>
              </w:rPr>
              <w:t>17</w:t>
            </w:r>
            <w:r w:rsidR="00197D73" w:rsidRPr="00A962F1">
              <w:rPr>
                <w:noProof/>
              </w:rPr>
              <w:t xml:space="preserve">      </w:t>
            </w:r>
            <w:r w:rsidR="00E01F23" w:rsidRPr="00A962F1">
              <w:rPr>
                <w:noProof/>
              </w:rPr>
              <w:t>Nr.</w:t>
            </w:r>
            <w:r>
              <w:rPr>
                <w:noProof/>
              </w:rPr>
              <w:t xml:space="preserve"> </w:t>
            </w:r>
            <w:r w:rsidR="00E05570">
              <w:rPr>
                <w:szCs w:val="24"/>
              </w:rPr>
              <w:t>2-13697</w:t>
            </w:r>
          </w:p>
        </w:tc>
      </w:tr>
    </w:tbl>
    <w:p w:rsidR="00E05570" w:rsidRDefault="00E05570" w:rsidP="00E05570">
      <w:pPr>
        <w:rPr>
          <w:b/>
          <w:lang w:val="lt-LT"/>
        </w:rPr>
      </w:pPr>
      <w:r>
        <w:rPr>
          <w:b/>
          <w:lang w:val="lt-LT"/>
        </w:rPr>
        <w:t>DĖL LIETUVOS RESPUBLIKOS VYRIAUSYBĖS NUTARIMO PROJEKTO PATEIKIMO IŠVADOMS GAUTI</w:t>
      </w:r>
    </w:p>
    <w:p w:rsidR="00530374" w:rsidRPr="00A962F1" w:rsidRDefault="00530374" w:rsidP="009474A5">
      <w:pPr>
        <w:pStyle w:val="Header"/>
        <w:tabs>
          <w:tab w:val="clear" w:pos="4153"/>
          <w:tab w:val="clear" w:pos="8306"/>
        </w:tabs>
        <w:jc w:val="both"/>
        <w:rPr>
          <w:b/>
          <w:caps/>
          <w:noProof/>
        </w:rPr>
      </w:pPr>
    </w:p>
    <w:p w:rsidR="00876F33" w:rsidRPr="00E05570" w:rsidRDefault="00366FB3" w:rsidP="00E82B64">
      <w:pPr>
        <w:ind w:firstLine="851"/>
        <w:jc w:val="both"/>
        <w:rPr>
          <w:lang w:val="lt-LT" w:eastAsia="lt-LT"/>
        </w:rPr>
      </w:pPr>
      <w:r w:rsidRPr="00E05570">
        <w:rPr>
          <w:noProof/>
          <w:lang w:val="lt-LT"/>
        </w:rPr>
        <w:t>Lietuvos Respublikos v</w:t>
      </w:r>
      <w:r w:rsidR="00EF7185" w:rsidRPr="00E05570">
        <w:rPr>
          <w:noProof/>
          <w:lang w:val="lt-LT"/>
        </w:rPr>
        <w:t xml:space="preserve">idaus reikalų </w:t>
      </w:r>
      <w:r w:rsidR="00D87663" w:rsidRPr="00E05570">
        <w:rPr>
          <w:noProof/>
          <w:lang w:val="lt-LT"/>
        </w:rPr>
        <w:t>ministerij</w:t>
      </w:r>
      <w:r w:rsidR="00437974" w:rsidRPr="00E05570">
        <w:rPr>
          <w:noProof/>
          <w:lang w:val="lt-LT"/>
        </w:rPr>
        <w:t xml:space="preserve">a </w:t>
      </w:r>
      <w:r w:rsidR="00E05570" w:rsidRPr="00E05570">
        <w:rPr>
          <w:noProof/>
          <w:lang w:val="lt-LT"/>
        </w:rPr>
        <w:t xml:space="preserve">pagal kompetenciją </w:t>
      </w:r>
      <w:r w:rsidR="00437974" w:rsidRPr="00E05570">
        <w:rPr>
          <w:noProof/>
          <w:lang w:val="lt-LT"/>
        </w:rPr>
        <w:t xml:space="preserve">išnagrinėjo </w:t>
      </w:r>
      <w:r w:rsidR="00E05570" w:rsidRPr="00E05570">
        <w:rPr>
          <w:color w:val="000000" w:themeColor="text1"/>
          <w:lang w:val="lt-LT"/>
        </w:rPr>
        <w:t xml:space="preserve">Lietuvos Respublikos Vyriausybės nutarimo „Dėl </w:t>
      </w:r>
      <w:r w:rsidR="00E05570" w:rsidRPr="00E05570">
        <w:rPr>
          <w:bCs/>
          <w:iCs/>
          <w:color w:val="000000" w:themeColor="text1"/>
          <w:lang w:val="lt-LT"/>
        </w:rPr>
        <w:t>Lietuvos Respublikos Vyriausybės 2006 m. gruodžio 6 d. nutarimo Nr. 1212 „Dėl Lietuvos Respublikos jūrininkų registro“</w:t>
      </w:r>
      <w:r w:rsidR="00E05570" w:rsidRPr="00E05570">
        <w:rPr>
          <w:color w:val="000000" w:themeColor="text1"/>
          <w:lang w:val="lt-LT"/>
        </w:rPr>
        <w:t xml:space="preserve"> pakeitimo“ projektą (toliau – Nutarimo projektas)</w:t>
      </w:r>
      <w:r w:rsidR="00E82B64" w:rsidRPr="00E05570">
        <w:rPr>
          <w:szCs w:val="24"/>
          <w:lang w:val="lt-LT"/>
        </w:rPr>
        <w:t>.</w:t>
      </w:r>
      <w:r w:rsidR="00CE66D9" w:rsidRPr="00E05570">
        <w:rPr>
          <w:bCs/>
          <w:noProof/>
          <w:lang w:val="lt-LT"/>
        </w:rPr>
        <w:t xml:space="preserve"> </w:t>
      </w:r>
      <w:r w:rsidR="00611D19">
        <w:rPr>
          <w:bCs/>
          <w:noProof/>
          <w:lang w:val="lt-LT"/>
        </w:rPr>
        <w:t>Teikiame pastabas ir pasiūlymus:</w:t>
      </w:r>
    </w:p>
    <w:p w:rsidR="00E05570" w:rsidRDefault="00611D19" w:rsidP="00E130DC">
      <w:pPr>
        <w:pStyle w:val="ListParagraph"/>
        <w:tabs>
          <w:tab w:val="left" w:pos="142"/>
        </w:tabs>
        <w:suppressAutoHyphens/>
        <w:autoSpaceDN w:val="0"/>
        <w:ind w:left="0" w:firstLine="851"/>
        <w:contextualSpacing w:val="0"/>
        <w:jc w:val="both"/>
        <w:textAlignment w:val="baseline"/>
        <w:rPr>
          <w:szCs w:val="24"/>
          <w:lang w:val="lt-LT"/>
        </w:rPr>
      </w:pPr>
      <w:r>
        <w:rPr>
          <w:szCs w:val="24"/>
          <w:lang w:val="lt-LT"/>
        </w:rPr>
        <w:t xml:space="preserve">1. </w:t>
      </w:r>
      <w:r w:rsidR="00E130DC">
        <w:rPr>
          <w:szCs w:val="24"/>
          <w:lang w:val="lt-LT"/>
        </w:rPr>
        <w:t>Siūlome papildyti Lietuvos Respublikos jūrininkų registro nuostatų projekto (toliau – Nuostatai) 4 punktą Registrų steigimo, kūrimo, reorganizavimo ir likvidavimo tvarkos aprašu, patvirtintu Lietuvos Respublikos Vyriausybės 2012 m. liepos 18 d. nutarimu Nr. 881 „Dėl Registrų steigimo, kūrimo, reorganizavimo ir likvidavimo tvarkos aprašo patvirtinimo“.</w:t>
      </w:r>
    </w:p>
    <w:p w:rsidR="00135942" w:rsidRPr="00135942" w:rsidRDefault="00611D19" w:rsidP="00E130DC">
      <w:pPr>
        <w:pStyle w:val="ListParagraph"/>
        <w:tabs>
          <w:tab w:val="left" w:pos="142"/>
        </w:tabs>
        <w:suppressAutoHyphens/>
        <w:autoSpaceDN w:val="0"/>
        <w:ind w:left="0" w:firstLine="851"/>
        <w:contextualSpacing w:val="0"/>
        <w:jc w:val="both"/>
        <w:textAlignment w:val="baseline"/>
        <w:rPr>
          <w:szCs w:val="24"/>
          <w:lang w:val="lt-LT"/>
        </w:rPr>
      </w:pPr>
      <w:r>
        <w:rPr>
          <w:bCs/>
          <w:color w:val="000000"/>
          <w:szCs w:val="24"/>
          <w:lang w:val="lt-LT" w:eastAsia="lt-LT"/>
        </w:rPr>
        <w:t xml:space="preserve">2. </w:t>
      </w:r>
      <w:r w:rsidR="00135942" w:rsidRPr="00135942">
        <w:rPr>
          <w:bCs/>
          <w:color w:val="000000"/>
          <w:szCs w:val="24"/>
          <w:lang w:val="lt-LT" w:eastAsia="lt-LT"/>
        </w:rPr>
        <w:t xml:space="preserve">Atsižvelgdami į Lietuvos standartizacijos departamento rekomendacijas, siūlome </w:t>
      </w:r>
      <w:r w:rsidR="00135942">
        <w:rPr>
          <w:bCs/>
          <w:color w:val="000000"/>
          <w:szCs w:val="24"/>
          <w:lang w:val="lt-LT" w:eastAsia="lt-LT"/>
        </w:rPr>
        <w:t xml:space="preserve">Nuostatų 65.8 papunkčio nuorodoje </w:t>
      </w:r>
      <w:r w:rsidR="00135942" w:rsidRPr="00135942">
        <w:rPr>
          <w:bCs/>
          <w:color w:val="000000"/>
          <w:szCs w:val="24"/>
          <w:lang w:val="lt-LT" w:eastAsia="lt-LT"/>
        </w:rPr>
        <w:t>išbraukti Lietuvos standart</w:t>
      </w:r>
      <w:r w:rsidR="00135942">
        <w:rPr>
          <w:bCs/>
          <w:color w:val="000000"/>
          <w:szCs w:val="24"/>
          <w:lang w:val="lt-LT" w:eastAsia="lt-LT"/>
        </w:rPr>
        <w:t>ų</w:t>
      </w:r>
      <w:r w:rsidR="00135942" w:rsidRPr="00135942">
        <w:rPr>
          <w:bCs/>
          <w:color w:val="000000"/>
          <w:szCs w:val="24"/>
          <w:lang w:val="lt-LT" w:eastAsia="lt-LT"/>
        </w:rPr>
        <w:t xml:space="preserve"> išleidimo metus, nes, pertvarkius Lietuvos standartą ir išleidus jo keitinį arba naują jo leidimą, nereikės keisti teisės akto.</w:t>
      </w:r>
    </w:p>
    <w:p w:rsidR="00E05570" w:rsidRPr="00BE1E29" w:rsidRDefault="00611D19" w:rsidP="00E82B64">
      <w:pPr>
        <w:pStyle w:val="ListParagraph"/>
        <w:tabs>
          <w:tab w:val="left" w:pos="142"/>
        </w:tabs>
        <w:suppressAutoHyphens/>
        <w:autoSpaceDN w:val="0"/>
        <w:ind w:left="0" w:firstLine="851"/>
        <w:contextualSpacing w:val="0"/>
        <w:jc w:val="both"/>
        <w:textAlignment w:val="baseline"/>
        <w:rPr>
          <w:szCs w:val="24"/>
          <w:lang w:val="lt-LT"/>
        </w:rPr>
      </w:pPr>
      <w:r>
        <w:rPr>
          <w:szCs w:val="24"/>
          <w:lang w:val="lt-LT"/>
        </w:rPr>
        <w:t xml:space="preserve">3. </w:t>
      </w:r>
      <w:r w:rsidR="00BE1E29" w:rsidRPr="00BE1E29">
        <w:rPr>
          <w:szCs w:val="24"/>
          <w:lang w:val="lt-LT"/>
        </w:rPr>
        <w:t>Siūlome Nuostatų 65.7 papunkt</w:t>
      </w:r>
      <w:r w:rsidR="00BE1E29">
        <w:rPr>
          <w:szCs w:val="24"/>
          <w:lang w:val="lt-LT"/>
        </w:rPr>
        <w:t>yje po žodžio „nuostatais“ pridėti žodžius</w:t>
      </w:r>
      <w:r w:rsidR="00BE1E29" w:rsidRPr="00BE1E29">
        <w:rPr>
          <w:szCs w:val="24"/>
          <w:lang w:val="lt-LT"/>
        </w:rPr>
        <w:t xml:space="preserve"> </w:t>
      </w:r>
      <w:r w:rsidR="00BE1E29">
        <w:rPr>
          <w:szCs w:val="24"/>
          <w:lang w:val="lt-LT"/>
        </w:rPr>
        <w:t>„</w:t>
      </w:r>
      <w:r w:rsidR="00BE1E29" w:rsidRPr="00BE1E29">
        <w:rPr>
          <w:szCs w:val="24"/>
          <w:lang w:val="lt-LT"/>
        </w:rPr>
        <w:t>i</w:t>
      </w:r>
      <w:r w:rsidR="00BE1E29" w:rsidRPr="00BE1E29">
        <w:rPr>
          <w:lang w:val="lt-LT"/>
        </w:rPr>
        <w:t>r kitais saugos dokumentais</w:t>
      </w:r>
      <w:r w:rsidR="00BE1E29">
        <w:rPr>
          <w:lang w:val="lt-LT"/>
        </w:rPr>
        <w:t>“</w:t>
      </w:r>
      <w:r w:rsidR="00BE1E29" w:rsidRPr="00BE1E29">
        <w:rPr>
          <w:lang w:val="lt-LT"/>
        </w:rPr>
        <w:t>.</w:t>
      </w:r>
    </w:p>
    <w:p w:rsidR="00E05570" w:rsidRDefault="00132A3A" w:rsidP="00E82B64">
      <w:pPr>
        <w:pStyle w:val="ListParagraph"/>
        <w:tabs>
          <w:tab w:val="left" w:pos="142"/>
        </w:tabs>
        <w:suppressAutoHyphens/>
        <w:autoSpaceDN w:val="0"/>
        <w:ind w:left="0" w:firstLine="851"/>
        <w:contextualSpacing w:val="0"/>
        <w:jc w:val="both"/>
        <w:textAlignment w:val="baseline"/>
        <w:rPr>
          <w:szCs w:val="24"/>
          <w:lang w:val="lt-LT"/>
        </w:rPr>
      </w:pPr>
      <w:r>
        <w:rPr>
          <w:szCs w:val="24"/>
          <w:lang w:val="lt-LT"/>
        </w:rPr>
        <w:t xml:space="preserve">4. Siūlome </w:t>
      </w:r>
      <w:r>
        <w:rPr>
          <w:spacing w:val="-4"/>
          <w:lang w:val="lt-LT"/>
        </w:rPr>
        <w:t xml:space="preserve">tikslinti </w:t>
      </w:r>
      <w:r w:rsidRPr="0066362C">
        <w:rPr>
          <w:lang w:val="lt-LT"/>
        </w:rPr>
        <w:t>Nuostatų 48.2 papunktyje pateikt</w:t>
      </w:r>
      <w:r>
        <w:rPr>
          <w:lang w:val="lt-LT"/>
        </w:rPr>
        <w:t>ą</w:t>
      </w:r>
      <w:r w:rsidRPr="0066362C">
        <w:rPr>
          <w:lang w:val="lt-LT"/>
        </w:rPr>
        <w:t xml:space="preserve"> nuorod</w:t>
      </w:r>
      <w:r>
        <w:rPr>
          <w:lang w:val="lt-LT"/>
        </w:rPr>
        <w:t>ą</w:t>
      </w:r>
      <w:r w:rsidRPr="0066362C">
        <w:rPr>
          <w:lang w:val="lt-LT"/>
        </w:rPr>
        <w:t xml:space="preserve"> į Nuostatų 12.6–12.8 papunkčius. Man</w:t>
      </w:r>
      <w:r>
        <w:rPr>
          <w:lang w:val="lt-LT"/>
        </w:rPr>
        <w:t>ome</w:t>
      </w:r>
      <w:r w:rsidRPr="0066362C">
        <w:rPr>
          <w:lang w:val="lt-LT"/>
        </w:rPr>
        <w:t xml:space="preserve">, kad vietoj 12.6 papunkčio turėtų būti įrašytas 12.2 papunktis. </w:t>
      </w:r>
      <w:r>
        <w:rPr>
          <w:lang w:val="lt-LT"/>
        </w:rPr>
        <w:t xml:space="preserve">Be to, atsižvelgus į tai, kad tai asmens duomenys, siūlome vietoj žodžių „registro objekto“ šiuose papunkčiuose naudoti žodį „asmens“. </w:t>
      </w:r>
      <w:r w:rsidRPr="0066362C">
        <w:rPr>
          <w:lang w:val="lt-LT"/>
        </w:rPr>
        <w:t>Siūl</w:t>
      </w:r>
      <w:r>
        <w:rPr>
          <w:lang w:val="lt-LT"/>
        </w:rPr>
        <w:t>ome</w:t>
      </w:r>
      <w:r w:rsidRPr="0066362C">
        <w:rPr>
          <w:lang w:val="lt-LT"/>
        </w:rPr>
        <w:t xml:space="preserve"> tikslinti Nuostatų projekto 48.2 papunktį ir nurodyti konkrečius duomenis, gaunamus iš Užsieniečių registro.</w:t>
      </w:r>
    </w:p>
    <w:p w:rsidR="00E05570" w:rsidRDefault="00E05570" w:rsidP="00E82B64">
      <w:pPr>
        <w:pStyle w:val="ListParagraph"/>
        <w:tabs>
          <w:tab w:val="left" w:pos="142"/>
        </w:tabs>
        <w:suppressAutoHyphens/>
        <w:autoSpaceDN w:val="0"/>
        <w:ind w:left="0" w:firstLine="851"/>
        <w:contextualSpacing w:val="0"/>
        <w:jc w:val="both"/>
        <w:textAlignment w:val="baseline"/>
        <w:rPr>
          <w:szCs w:val="24"/>
          <w:lang w:val="lt-LT"/>
        </w:rPr>
      </w:pPr>
    </w:p>
    <w:p w:rsidR="00E05570" w:rsidRDefault="00E05570" w:rsidP="00E82B64">
      <w:pPr>
        <w:pStyle w:val="ListParagraph"/>
        <w:tabs>
          <w:tab w:val="left" w:pos="142"/>
        </w:tabs>
        <w:suppressAutoHyphens/>
        <w:autoSpaceDN w:val="0"/>
        <w:ind w:left="0" w:firstLine="851"/>
        <w:contextualSpacing w:val="0"/>
        <w:jc w:val="both"/>
        <w:textAlignment w:val="baseline"/>
        <w:rPr>
          <w:szCs w:val="24"/>
          <w:lang w:val="lt-LT"/>
        </w:rPr>
      </w:pPr>
    </w:p>
    <w:p w:rsidR="00A47609" w:rsidRPr="00A962F1" w:rsidRDefault="00A47609" w:rsidP="006B7E58">
      <w:pPr>
        <w:suppressAutoHyphens/>
        <w:jc w:val="both"/>
        <w:rPr>
          <w:szCs w:val="24"/>
          <w:lang w:val="lt-LT" w:eastAsia="ar-SA"/>
        </w:rPr>
      </w:pPr>
    </w:p>
    <w:tbl>
      <w:tblPr>
        <w:tblW w:w="0" w:type="auto"/>
        <w:tblLayout w:type="fixed"/>
        <w:tblLook w:val="0000" w:firstRow="0" w:lastRow="0" w:firstColumn="0" w:lastColumn="0" w:noHBand="0" w:noVBand="0"/>
      </w:tblPr>
      <w:tblGrid>
        <w:gridCol w:w="5637"/>
        <w:gridCol w:w="4110"/>
      </w:tblGrid>
      <w:tr w:rsidR="003713C8" w:rsidRPr="00A962F1" w:rsidTr="00D621F7">
        <w:tc>
          <w:tcPr>
            <w:tcW w:w="5637" w:type="dxa"/>
          </w:tcPr>
          <w:p w:rsidR="003713C8" w:rsidRPr="00A962F1" w:rsidRDefault="003713C8" w:rsidP="002D327E">
            <w:pPr>
              <w:pStyle w:val="Header"/>
              <w:tabs>
                <w:tab w:val="clear" w:pos="4153"/>
                <w:tab w:val="clear" w:pos="8306"/>
              </w:tabs>
              <w:ind w:hanging="104"/>
              <w:rPr>
                <w:noProof/>
              </w:rPr>
            </w:pPr>
            <w:r w:rsidRPr="00A962F1">
              <w:rPr>
                <w:noProof/>
              </w:rPr>
              <w:t>Vidaus reikalų viceministras</w:t>
            </w:r>
          </w:p>
        </w:tc>
        <w:tc>
          <w:tcPr>
            <w:tcW w:w="4110" w:type="dxa"/>
          </w:tcPr>
          <w:p w:rsidR="003713C8" w:rsidRPr="00A962F1" w:rsidRDefault="00291B1B" w:rsidP="00D621F7">
            <w:pPr>
              <w:pStyle w:val="Header"/>
              <w:tabs>
                <w:tab w:val="clear" w:pos="4153"/>
                <w:tab w:val="clear" w:pos="8306"/>
              </w:tabs>
              <w:jc w:val="right"/>
              <w:rPr>
                <w:noProof/>
              </w:rPr>
            </w:pPr>
            <w:r w:rsidRPr="00A962F1">
              <w:rPr>
                <w:noProof/>
              </w:rPr>
              <w:t>Darius Urbonas</w:t>
            </w:r>
          </w:p>
        </w:tc>
      </w:tr>
    </w:tbl>
    <w:p w:rsidR="00EF7185" w:rsidRPr="00A962F1" w:rsidRDefault="00EF7185" w:rsidP="00530374">
      <w:pPr>
        <w:tabs>
          <w:tab w:val="center" w:pos="4680"/>
          <w:tab w:val="right" w:pos="9360"/>
        </w:tabs>
        <w:rPr>
          <w:noProof/>
          <w:szCs w:val="24"/>
          <w:lang w:val="lt-LT"/>
        </w:rPr>
      </w:pPr>
    </w:p>
    <w:p w:rsidR="000D651F" w:rsidRPr="00A962F1" w:rsidRDefault="000D651F" w:rsidP="00530374">
      <w:pPr>
        <w:tabs>
          <w:tab w:val="center" w:pos="4680"/>
          <w:tab w:val="right" w:pos="9360"/>
        </w:tabs>
        <w:rPr>
          <w:noProof/>
          <w:szCs w:val="24"/>
          <w:lang w:val="lt-LT"/>
        </w:rPr>
      </w:pPr>
    </w:p>
    <w:p w:rsidR="000D651F" w:rsidRPr="00A962F1" w:rsidRDefault="000D651F" w:rsidP="00530374">
      <w:pPr>
        <w:tabs>
          <w:tab w:val="center" w:pos="4680"/>
          <w:tab w:val="right" w:pos="9360"/>
        </w:tabs>
        <w:rPr>
          <w:noProof/>
          <w:szCs w:val="24"/>
          <w:lang w:val="lt-LT"/>
        </w:rPr>
      </w:pPr>
    </w:p>
    <w:p w:rsidR="006B7E58" w:rsidRDefault="006B7E58" w:rsidP="00530374">
      <w:pPr>
        <w:tabs>
          <w:tab w:val="center" w:pos="4680"/>
          <w:tab w:val="right" w:pos="9360"/>
        </w:tabs>
        <w:rPr>
          <w:noProof/>
          <w:lang w:val="lt-LT"/>
        </w:rPr>
      </w:pPr>
    </w:p>
    <w:p w:rsidR="00BE1E29" w:rsidRPr="00A962F1" w:rsidRDefault="00BE1E29" w:rsidP="00530374">
      <w:pPr>
        <w:tabs>
          <w:tab w:val="center" w:pos="4680"/>
          <w:tab w:val="right" w:pos="9360"/>
        </w:tabs>
        <w:rPr>
          <w:noProof/>
          <w:lang w:val="lt-LT"/>
        </w:rPr>
      </w:pPr>
    </w:p>
    <w:p w:rsidR="003D2B9F" w:rsidRDefault="000D651F" w:rsidP="00BE1E29">
      <w:pPr>
        <w:tabs>
          <w:tab w:val="center" w:pos="4680"/>
          <w:tab w:val="right" w:pos="9360"/>
        </w:tabs>
        <w:rPr>
          <w:rStyle w:val="Hyperlink"/>
          <w:noProof/>
          <w:color w:val="000000" w:themeColor="text1"/>
          <w:u w:val="none"/>
          <w:lang w:val="lt-LT"/>
        </w:rPr>
      </w:pPr>
      <w:r w:rsidRPr="00A962F1">
        <w:rPr>
          <w:noProof/>
          <w:lang w:val="lt-LT"/>
        </w:rPr>
        <w:t xml:space="preserve">Rolandas Budrys, tel. (8 5) 271 8942, el. p. </w:t>
      </w:r>
      <w:hyperlink r:id="rId11" w:history="1">
        <w:r w:rsidRPr="00A962F1">
          <w:rPr>
            <w:rStyle w:val="Hyperlink"/>
            <w:noProof/>
            <w:color w:val="000000" w:themeColor="text1"/>
            <w:u w:val="none"/>
            <w:lang w:val="lt-LT"/>
          </w:rPr>
          <w:t>rolandas.budrys@vrm.lt</w:t>
        </w:r>
      </w:hyperlink>
    </w:p>
    <w:p w:rsidR="004C3325" w:rsidRDefault="004C3325" w:rsidP="004C3325">
      <w:r w:rsidRPr="00BB18AE">
        <w:t>A</w:t>
      </w:r>
      <w:r>
        <w:t>lvija</w:t>
      </w:r>
      <w:r w:rsidRPr="00BB18AE">
        <w:t xml:space="preserve"> </w:t>
      </w:r>
      <w:r>
        <w:t>Vitkauskie</w:t>
      </w:r>
      <w:r w:rsidRPr="00BB18AE">
        <w:t xml:space="preserve">nė, tel. </w:t>
      </w:r>
      <w:r w:rsidRPr="00A962F1">
        <w:rPr>
          <w:noProof/>
          <w:lang w:val="lt-LT"/>
        </w:rPr>
        <w:t>(8 5)</w:t>
      </w:r>
      <w:r>
        <w:rPr>
          <w:noProof/>
          <w:lang w:val="lt-LT"/>
        </w:rPr>
        <w:t xml:space="preserve"> </w:t>
      </w:r>
      <w:r w:rsidRPr="00BB18AE">
        <w:t>271 8</w:t>
      </w:r>
      <w:r>
        <w:t>747</w:t>
      </w:r>
      <w:r w:rsidRPr="00BB18AE">
        <w:t xml:space="preserve">, el. p. </w:t>
      </w:r>
      <w:r w:rsidR="00611D19" w:rsidRPr="00611D19">
        <w:t>alvija.vitkauskiene@vrm.lt</w:t>
      </w:r>
    </w:p>
    <w:p w:rsidR="00611D19" w:rsidRPr="00A962F1" w:rsidRDefault="00611D19" w:rsidP="00611D19">
      <w:pPr>
        <w:pStyle w:val="Footer"/>
        <w:rPr>
          <w:noProof/>
          <w:lang w:val="lt-LT"/>
        </w:rPr>
      </w:pPr>
      <w:r>
        <w:rPr>
          <w:lang w:val="lt-LT"/>
        </w:rPr>
        <w:t xml:space="preserve">Liubovė Dručiūnienė, tel. </w:t>
      </w:r>
      <w:r w:rsidRPr="00A962F1">
        <w:rPr>
          <w:noProof/>
          <w:lang w:val="lt-LT"/>
        </w:rPr>
        <w:t>(8 5)</w:t>
      </w:r>
      <w:r>
        <w:rPr>
          <w:lang w:val="lt-LT"/>
        </w:rPr>
        <w:t xml:space="preserve"> 271 7196, el. p</w:t>
      </w:r>
      <w:r w:rsidRPr="00A26F06">
        <w:rPr>
          <w:lang w:val="lt-LT"/>
        </w:rPr>
        <w:t xml:space="preserve">. </w:t>
      </w:r>
      <w:hyperlink r:id="rId12" w:history="1">
        <w:r w:rsidRPr="0037551E">
          <w:rPr>
            <w:rStyle w:val="Hyperlink"/>
            <w:color w:val="auto"/>
            <w:u w:val="none"/>
            <w:lang w:val="lt-LT"/>
          </w:rPr>
          <w:t>liubove.druciuniene@vrm.lt</w:t>
        </w:r>
      </w:hyperlink>
    </w:p>
    <w:sectPr w:rsidR="00611D19" w:rsidRPr="00A962F1" w:rsidSect="00997DF9">
      <w:headerReference w:type="even" r:id="rId13"/>
      <w:headerReference w:type="default" r:id="rId14"/>
      <w:footerReference w:type="default" r:id="rId15"/>
      <w:footerReference w:type="first" r:id="rId16"/>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8C1" w:rsidRDefault="00C058C1" w:rsidP="009474A5">
      <w:r>
        <w:separator/>
      </w:r>
    </w:p>
  </w:endnote>
  <w:endnote w:type="continuationSeparator" w:id="0">
    <w:p w:rsidR="00C058C1" w:rsidRDefault="00C058C1" w:rsidP="0094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CCF" w:rsidRPr="00025CCF" w:rsidRDefault="00025CCF">
    <w:pPr>
      <w:pStyle w:val="Footer"/>
      <w:rPr>
        <w:lang w:val="lt-LT"/>
      </w:rPr>
    </w:pPr>
    <w:r>
      <w:rPr>
        <w:lang w:val="lt-LT"/>
      </w:rPr>
      <w:tab/>
    </w:r>
    <w:r>
      <w:rPr>
        <w:lang w:val="lt-LT"/>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88"/>
      <w:gridCol w:w="1276"/>
    </w:tblGrid>
    <w:tr w:rsidR="00C25C04" w:rsidTr="00B53DDC">
      <w:trPr>
        <w:trHeight w:val="1134"/>
      </w:trPr>
      <w:tc>
        <w:tcPr>
          <w:tcW w:w="8188" w:type="dxa"/>
        </w:tcPr>
        <w:p w:rsidR="00704AFF" w:rsidRPr="00B00432" w:rsidRDefault="00704AFF" w:rsidP="00704AFF">
          <w:pPr>
            <w:rPr>
              <w:noProof/>
              <w:szCs w:val="24"/>
              <w:lang w:val="lt-LT"/>
            </w:rPr>
          </w:pPr>
        </w:p>
        <w:p w:rsidR="00C25C04" w:rsidRDefault="00C058C1">
          <w:pPr>
            <w:pStyle w:val="Footer"/>
            <w:rPr>
              <w:lang w:val="lt-LT"/>
            </w:rPr>
          </w:pPr>
        </w:p>
      </w:tc>
      <w:tc>
        <w:tcPr>
          <w:tcW w:w="1276" w:type="dxa"/>
        </w:tcPr>
        <w:p w:rsidR="00C25C04" w:rsidRDefault="00C058C1">
          <w:pPr>
            <w:pStyle w:val="Footer"/>
            <w:rPr>
              <w:lang w:val="lt-LT"/>
            </w:rPr>
          </w:pPr>
        </w:p>
      </w:tc>
    </w:tr>
  </w:tbl>
  <w:p w:rsidR="00C25C04" w:rsidRPr="00C25C04" w:rsidRDefault="00D133EA">
    <w:pPr>
      <w:pStyle w:val="Footer"/>
      <w:rPr>
        <w:lang w:val="lt-LT"/>
      </w:rPr>
    </w:pPr>
    <w:r>
      <w:rPr>
        <w:lang w:val="lt-LT"/>
      </w:rPr>
      <w:tab/>
    </w:r>
    <w:r>
      <w:rPr>
        <w:lang w:val="lt-LT"/>
      </w:rPr>
      <w:tab/>
    </w:r>
    <w:r>
      <w:rPr>
        <w:noProof/>
        <w:lang w:val="lt-LT" w:eastAsia="lt-LT"/>
      </w:rPr>
      <w:drawing>
        <wp:inline distT="0" distB="0" distL="0" distR="0" wp14:anchorId="7200FE98" wp14:editId="7200FE99">
          <wp:extent cx="1545458" cy="491490"/>
          <wp:effectExtent l="0" t="0" r="0" b="381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kurtailietuvai100-horizontalus-logo-tamsus-spalvotas-rgb_(1).png"/>
                  <pic:cNvPicPr/>
                </pic:nvPicPr>
                <pic:blipFill rotWithShape="1">
                  <a:blip r:embed="rId1">
                    <a:extLst>
                      <a:ext uri="{28A0092B-C50C-407E-A947-70E740481C1C}">
                        <a14:useLocalDpi xmlns:a14="http://schemas.microsoft.com/office/drawing/2010/main" val="0"/>
                      </a:ext>
                    </a:extLst>
                  </a:blip>
                  <a:srcRect t="28668" b="26906"/>
                  <a:stretch/>
                </pic:blipFill>
                <pic:spPr bwMode="auto">
                  <a:xfrm>
                    <a:off x="0" y="0"/>
                    <a:ext cx="1553737" cy="49412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8C1" w:rsidRDefault="00C058C1" w:rsidP="009474A5">
      <w:r>
        <w:separator/>
      </w:r>
    </w:p>
  </w:footnote>
  <w:footnote w:type="continuationSeparator" w:id="0">
    <w:p w:rsidR="00C058C1" w:rsidRDefault="00C058C1" w:rsidP="00947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C06" w:rsidRDefault="00930620" w:rsidP="00CA0C06">
    <w:pPr>
      <w:pStyle w:val="Header"/>
      <w:framePr w:wrap="around" w:vAnchor="text" w:hAnchor="margin" w:xAlign="center" w:y="1"/>
      <w:rPr>
        <w:rStyle w:val="PageNumber"/>
      </w:rPr>
    </w:pPr>
    <w:r>
      <w:rPr>
        <w:rStyle w:val="PageNumber"/>
      </w:rPr>
      <w:fldChar w:fldCharType="begin"/>
    </w:r>
    <w:r w:rsidR="000363F3">
      <w:rPr>
        <w:rStyle w:val="PageNumber"/>
      </w:rPr>
      <w:instrText xml:space="preserve">PAGE  </w:instrText>
    </w:r>
    <w:r>
      <w:rPr>
        <w:rStyle w:val="PageNumber"/>
      </w:rPr>
      <w:fldChar w:fldCharType="separate"/>
    </w:r>
    <w:r w:rsidR="000363F3">
      <w:rPr>
        <w:rStyle w:val="PageNumber"/>
        <w:noProof/>
      </w:rPr>
      <w:t>1</w:t>
    </w:r>
    <w:r>
      <w:rPr>
        <w:rStyle w:val="PageNumber"/>
      </w:rPr>
      <w:fldChar w:fldCharType="end"/>
    </w:r>
  </w:p>
  <w:p w:rsidR="00CA0C06" w:rsidRDefault="00C058C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237293"/>
      <w:docPartObj>
        <w:docPartGallery w:val="Page Numbers (Top of Page)"/>
        <w:docPartUnique/>
      </w:docPartObj>
    </w:sdtPr>
    <w:sdtEndPr/>
    <w:sdtContent>
      <w:p w:rsidR="003713C8" w:rsidRDefault="00930620">
        <w:pPr>
          <w:pStyle w:val="Header"/>
          <w:jc w:val="center"/>
        </w:pPr>
        <w:r>
          <w:fldChar w:fldCharType="begin"/>
        </w:r>
        <w:r w:rsidR="003713C8">
          <w:instrText>PAGE   \* MERGEFORMAT</w:instrText>
        </w:r>
        <w:r>
          <w:fldChar w:fldCharType="separate"/>
        </w:r>
        <w:r w:rsidR="00132A3A">
          <w:rPr>
            <w:noProof/>
          </w:rPr>
          <w:t>2</w:t>
        </w:r>
        <w:r>
          <w:fldChar w:fldCharType="end"/>
        </w:r>
      </w:p>
    </w:sdtContent>
  </w:sdt>
  <w:p w:rsidR="003713C8" w:rsidRDefault="003713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A037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B750CA8"/>
    <w:multiLevelType w:val="multilevel"/>
    <w:tmpl w:val="0409001F"/>
    <w:lvl w:ilvl="0">
      <w:start w:val="1"/>
      <w:numFmt w:val="decimal"/>
      <w:lvlText w:val="%1."/>
      <w:lvlJc w:val="left"/>
      <w:pPr>
        <w:ind w:left="360" w:hanging="360"/>
      </w:pPr>
      <w:rPr>
        <w:b w:val="0"/>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FA5A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C062AA"/>
    <w:multiLevelType w:val="hybridMultilevel"/>
    <w:tmpl w:val="3F0E4A7E"/>
    <w:lvl w:ilvl="0" w:tplc="2640CF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DAB179A"/>
    <w:multiLevelType w:val="hybridMultilevel"/>
    <w:tmpl w:val="1118354E"/>
    <w:lvl w:ilvl="0" w:tplc="2800E3B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45E93380"/>
    <w:multiLevelType w:val="hybridMultilevel"/>
    <w:tmpl w:val="B330DFA0"/>
    <w:lvl w:ilvl="0" w:tplc="E57C672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47DB5762"/>
    <w:multiLevelType w:val="hybridMultilevel"/>
    <w:tmpl w:val="1D3841F6"/>
    <w:lvl w:ilvl="0" w:tplc="DA8E3A08">
      <w:start w:val="1"/>
      <w:numFmt w:val="decimal"/>
      <w:lvlText w:val="%1."/>
      <w:lvlJc w:val="left"/>
      <w:pPr>
        <w:ind w:left="1069" w:hanging="360"/>
      </w:pPr>
      <w:rPr>
        <w:b w:val="0"/>
        <w:i w:val="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7" w15:restartNumberingAfterBreak="0">
    <w:nsid w:val="4B610CB0"/>
    <w:multiLevelType w:val="hybridMultilevel"/>
    <w:tmpl w:val="F140CD80"/>
    <w:lvl w:ilvl="0" w:tplc="07848BBE">
      <w:start w:val="1"/>
      <w:numFmt w:val="decimal"/>
      <w:lvlText w:val="%1."/>
      <w:lvlJc w:val="left"/>
      <w:pPr>
        <w:ind w:left="928" w:hanging="360"/>
      </w:pPr>
      <w:rPr>
        <w:rFonts w:ascii="Times New Roman" w:hAnsi="Times New Roman" w:hint="default"/>
        <w:b w:val="0"/>
        <w:i w:val="0"/>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4D47536B"/>
    <w:multiLevelType w:val="hybridMultilevel"/>
    <w:tmpl w:val="448AE784"/>
    <w:lvl w:ilvl="0" w:tplc="786056D2">
      <w:start w:val="2"/>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54F0489E"/>
    <w:multiLevelType w:val="hybridMultilevel"/>
    <w:tmpl w:val="851AA99C"/>
    <w:lvl w:ilvl="0" w:tplc="7B48D9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76746D8"/>
    <w:multiLevelType w:val="multilevel"/>
    <w:tmpl w:val="040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311B21"/>
    <w:multiLevelType w:val="hybridMultilevel"/>
    <w:tmpl w:val="6EAE75AE"/>
    <w:lvl w:ilvl="0" w:tplc="615C7060">
      <w:start w:val="1"/>
      <w:numFmt w:val="decimal"/>
      <w:lvlText w:val="%1."/>
      <w:lvlJc w:val="left"/>
      <w:pPr>
        <w:ind w:left="2036" w:hanging="1185"/>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2" w15:restartNumberingAfterBreak="0">
    <w:nsid w:val="62FC1D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0"/>
  </w:num>
  <w:num w:numId="11">
    <w:abstractNumId w:val="7"/>
  </w:num>
  <w:num w:numId="12">
    <w:abstractNumId w:val="8"/>
  </w:num>
  <w:num w:numId="13">
    <w:abstractNumId w:val="12"/>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readOnly" w:enforcement="1" w:cryptProviderType="rsaAES" w:cryptAlgorithmClass="hash" w:cryptAlgorithmType="typeAny" w:cryptAlgorithmSid="14" w:cryptSpinCount="100000" w:hash="GdkAG+Mujsxf5lUCE0i6DIgMP+dJMaobZLJ90O0O9W1M2pJDBMVSCHAVhzaTIo9tU5tjLx5IZahXoK7HNH8tIg==" w:salt="XMdRxh23K7OAIJQpCZjPtg=="/>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4A5"/>
    <w:rsid w:val="00011AEF"/>
    <w:rsid w:val="0001240F"/>
    <w:rsid w:val="00022901"/>
    <w:rsid w:val="00025CCF"/>
    <w:rsid w:val="000266E9"/>
    <w:rsid w:val="000363F3"/>
    <w:rsid w:val="00064F5C"/>
    <w:rsid w:val="000672BA"/>
    <w:rsid w:val="000675BF"/>
    <w:rsid w:val="00071E55"/>
    <w:rsid w:val="0007357F"/>
    <w:rsid w:val="0007481D"/>
    <w:rsid w:val="00076AFE"/>
    <w:rsid w:val="000839B0"/>
    <w:rsid w:val="0008448C"/>
    <w:rsid w:val="000A0A3E"/>
    <w:rsid w:val="000B58B9"/>
    <w:rsid w:val="000B7E48"/>
    <w:rsid w:val="000C435C"/>
    <w:rsid w:val="000D241C"/>
    <w:rsid w:val="000D651F"/>
    <w:rsid w:val="000D7E65"/>
    <w:rsid w:val="000E054E"/>
    <w:rsid w:val="000E0DD4"/>
    <w:rsid w:val="000E2FC6"/>
    <w:rsid w:val="000F6921"/>
    <w:rsid w:val="000F6DB6"/>
    <w:rsid w:val="00103012"/>
    <w:rsid w:val="00111694"/>
    <w:rsid w:val="0011361B"/>
    <w:rsid w:val="00115C5A"/>
    <w:rsid w:val="001221C1"/>
    <w:rsid w:val="00132A3A"/>
    <w:rsid w:val="00134DC3"/>
    <w:rsid w:val="00135942"/>
    <w:rsid w:val="001417A8"/>
    <w:rsid w:val="00142917"/>
    <w:rsid w:val="001443EB"/>
    <w:rsid w:val="00146501"/>
    <w:rsid w:val="00156E33"/>
    <w:rsid w:val="001751E0"/>
    <w:rsid w:val="0018793C"/>
    <w:rsid w:val="00197D73"/>
    <w:rsid w:val="001B3A8A"/>
    <w:rsid w:val="001B4F20"/>
    <w:rsid w:val="001C5F05"/>
    <w:rsid w:val="001C64A8"/>
    <w:rsid w:val="001D0B19"/>
    <w:rsid w:val="001D21EB"/>
    <w:rsid w:val="001D40BD"/>
    <w:rsid w:val="001D512D"/>
    <w:rsid w:val="001F25BB"/>
    <w:rsid w:val="002011B2"/>
    <w:rsid w:val="002063FF"/>
    <w:rsid w:val="002174A5"/>
    <w:rsid w:val="00231600"/>
    <w:rsid w:val="0025653E"/>
    <w:rsid w:val="00262F98"/>
    <w:rsid w:val="0026587B"/>
    <w:rsid w:val="0026769D"/>
    <w:rsid w:val="002776B8"/>
    <w:rsid w:val="00284AD8"/>
    <w:rsid w:val="00291643"/>
    <w:rsid w:val="00291B1B"/>
    <w:rsid w:val="002A43FB"/>
    <w:rsid w:val="002A49F1"/>
    <w:rsid w:val="002B1633"/>
    <w:rsid w:val="002C21D7"/>
    <w:rsid w:val="002D327E"/>
    <w:rsid w:val="002E6555"/>
    <w:rsid w:val="002E6815"/>
    <w:rsid w:val="0030343F"/>
    <w:rsid w:val="00306469"/>
    <w:rsid w:val="00307EBD"/>
    <w:rsid w:val="00310F3F"/>
    <w:rsid w:val="00336965"/>
    <w:rsid w:val="003400AD"/>
    <w:rsid w:val="003401A8"/>
    <w:rsid w:val="003401E7"/>
    <w:rsid w:val="00341DB3"/>
    <w:rsid w:val="003424E3"/>
    <w:rsid w:val="00346855"/>
    <w:rsid w:val="00356114"/>
    <w:rsid w:val="003652F4"/>
    <w:rsid w:val="00366FB3"/>
    <w:rsid w:val="003713C8"/>
    <w:rsid w:val="00371484"/>
    <w:rsid w:val="00382BEF"/>
    <w:rsid w:val="003A3AFF"/>
    <w:rsid w:val="003A608A"/>
    <w:rsid w:val="003B1139"/>
    <w:rsid w:val="003B1CFD"/>
    <w:rsid w:val="003B7932"/>
    <w:rsid w:val="003C2846"/>
    <w:rsid w:val="003C316A"/>
    <w:rsid w:val="003D2B9F"/>
    <w:rsid w:val="003D38F2"/>
    <w:rsid w:val="003E2A08"/>
    <w:rsid w:val="003E3747"/>
    <w:rsid w:val="003E5571"/>
    <w:rsid w:val="003F1BFF"/>
    <w:rsid w:val="00403962"/>
    <w:rsid w:val="00420F39"/>
    <w:rsid w:val="00431CAE"/>
    <w:rsid w:val="00432112"/>
    <w:rsid w:val="00437974"/>
    <w:rsid w:val="00440BD7"/>
    <w:rsid w:val="0044617D"/>
    <w:rsid w:val="0045397C"/>
    <w:rsid w:val="004627A3"/>
    <w:rsid w:val="00467601"/>
    <w:rsid w:val="0047192C"/>
    <w:rsid w:val="0048137B"/>
    <w:rsid w:val="004865F1"/>
    <w:rsid w:val="004946B6"/>
    <w:rsid w:val="004A623D"/>
    <w:rsid w:val="004B233F"/>
    <w:rsid w:val="004B34A9"/>
    <w:rsid w:val="004C3325"/>
    <w:rsid w:val="004D7BDE"/>
    <w:rsid w:val="00500315"/>
    <w:rsid w:val="00511403"/>
    <w:rsid w:val="00515373"/>
    <w:rsid w:val="00520360"/>
    <w:rsid w:val="005223C6"/>
    <w:rsid w:val="00525CCB"/>
    <w:rsid w:val="00530374"/>
    <w:rsid w:val="00535568"/>
    <w:rsid w:val="00544292"/>
    <w:rsid w:val="00545EBE"/>
    <w:rsid w:val="0057512C"/>
    <w:rsid w:val="00580CB7"/>
    <w:rsid w:val="00582085"/>
    <w:rsid w:val="005B6E5B"/>
    <w:rsid w:val="005B78A6"/>
    <w:rsid w:val="005C3CAC"/>
    <w:rsid w:val="005C5E9D"/>
    <w:rsid w:val="005F5EA9"/>
    <w:rsid w:val="005F633B"/>
    <w:rsid w:val="005F6818"/>
    <w:rsid w:val="00610F6F"/>
    <w:rsid w:val="00611D19"/>
    <w:rsid w:val="0061776B"/>
    <w:rsid w:val="006275AD"/>
    <w:rsid w:val="00631535"/>
    <w:rsid w:val="00632847"/>
    <w:rsid w:val="0063331C"/>
    <w:rsid w:val="0063342E"/>
    <w:rsid w:val="00641DAC"/>
    <w:rsid w:val="00643FC4"/>
    <w:rsid w:val="006453B7"/>
    <w:rsid w:val="00645FCE"/>
    <w:rsid w:val="00675F7D"/>
    <w:rsid w:val="00676AE1"/>
    <w:rsid w:val="0067773E"/>
    <w:rsid w:val="00681A0A"/>
    <w:rsid w:val="00684C5D"/>
    <w:rsid w:val="00691008"/>
    <w:rsid w:val="00697252"/>
    <w:rsid w:val="006A178F"/>
    <w:rsid w:val="006A665B"/>
    <w:rsid w:val="006A68A7"/>
    <w:rsid w:val="006B40B8"/>
    <w:rsid w:val="006B4B99"/>
    <w:rsid w:val="006B7E58"/>
    <w:rsid w:val="006C5A76"/>
    <w:rsid w:val="006C7EDB"/>
    <w:rsid w:val="006E0579"/>
    <w:rsid w:val="006E2A42"/>
    <w:rsid w:val="006F110C"/>
    <w:rsid w:val="0070027C"/>
    <w:rsid w:val="00701873"/>
    <w:rsid w:val="00701DE4"/>
    <w:rsid w:val="007028B3"/>
    <w:rsid w:val="00704AFF"/>
    <w:rsid w:val="007110DE"/>
    <w:rsid w:val="0072448A"/>
    <w:rsid w:val="007256D2"/>
    <w:rsid w:val="00743F7C"/>
    <w:rsid w:val="0075159A"/>
    <w:rsid w:val="00760985"/>
    <w:rsid w:val="00767287"/>
    <w:rsid w:val="00784E96"/>
    <w:rsid w:val="007A595F"/>
    <w:rsid w:val="007B17BF"/>
    <w:rsid w:val="007B2CE8"/>
    <w:rsid w:val="007B3FD4"/>
    <w:rsid w:val="007C080E"/>
    <w:rsid w:val="007C6D14"/>
    <w:rsid w:val="007D41CA"/>
    <w:rsid w:val="007F3DD6"/>
    <w:rsid w:val="00802394"/>
    <w:rsid w:val="00814C94"/>
    <w:rsid w:val="00817575"/>
    <w:rsid w:val="008251F1"/>
    <w:rsid w:val="00825A9F"/>
    <w:rsid w:val="00835779"/>
    <w:rsid w:val="00852D82"/>
    <w:rsid w:val="0086094D"/>
    <w:rsid w:val="00871F14"/>
    <w:rsid w:val="00876F33"/>
    <w:rsid w:val="00877BBF"/>
    <w:rsid w:val="00891A4D"/>
    <w:rsid w:val="00892EE0"/>
    <w:rsid w:val="00893027"/>
    <w:rsid w:val="008A1A71"/>
    <w:rsid w:val="008A47D6"/>
    <w:rsid w:val="008A6D9D"/>
    <w:rsid w:val="008C0B0F"/>
    <w:rsid w:val="008C2329"/>
    <w:rsid w:val="008C3610"/>
    <w:rsid w:val="008C4125"/>
    <w:rsid w:val="008C417C"/>
    <w:rsid w:val="008E19F9"/>
    <w:rsid w:val="00904F00"/>
    <w:rsid w:val="00912441"/>
    <w:rsid w:val="0091244F"/>
    <w:rsid w:val="009140E8"/>
    <w:rsid w:val="00930620"/>
    <w:rsid w:val="00931BAF"/>
    <w:rsid w:val="00942040"/>
    <w:rsid w:val="00942A01"/>
    <w:rsid w:val="00943DCE"/>
    <w:rsid w:val="009474A5"/>
    <w:rsid w:val="009478B1"/>
    <w:rsid w:val="00956C7E"/>
    <w:rsid w:val="009675E4"/>
    <w:rsid w:val="00992CD5"/>
    <w:rsid w:val="00997DF9"/>
    <w:rsid w:val="009A55FF"/>
    <w:rsid w:val="009B5B52"/>
    <w:rsid w:val="009B6B20"/>
    <w:rsid w:val="009C4D67"/>
    <w:rsid w:val="009D05E5"/>
    <w:rsid w:val="009D3A21"/>
    <w:rsid w:val="009E2B7F"/>
    <w:rsid w:val="009E4442"/>
    <w:rsid w:val="009F7FAE"/>
    <w:rsid w:val="00A01743"/>
    <w:rsid w:val="00A11F22"/>
    <w:rsid w:val="00A16D2A"/>
    <w:rsid w:val="00A34351"/>
    <w:rsid w:val="00A441A0"/>
    <w:rsid w:val="00A44D8E"/>
    <w:rsid w:val="00A46393"/>
    <w:rsid w:val="00A46772"/>
    <w:rsid w:val="00A47609"/>
    <w:rsid w:val="00A52B28"/>
    <w:rsid w:val="00A7594A"/>
    <w:rsid w:val="00A82FC7"/>
    <w:rsid w:val="00A836C7"/>
    <w:rsid w:val="00A87AE4"/>
    <w:rsid w:val="00A962F1"/>
    <w:rsid w:val="00A97523"/>
    <w:rsid w:val="00AA0FCD"/>
    <w:rsid w:val="00AA23F5"/>
    <w:rsid w:val="00AA32F4"/>
    <w:rsid w:val="00AA5BD2"/>
    <w:rsid w:val="00AB034C"/>
    <w:rsid w:val="00AC6969"/>
    <w:rsid w:val="00AC7957"/>
    <w:rsid w:val="00AE2501"/>
    <w:rsid w:val="00AE586F"/>
    <w:rsid w:val="00B00432"/>
    <w:rsid w:val="00B01D50"/>
    <w:rsid w:val="00B119D0"/>
    <w:rsid w:val="00B21D95"/>
    <w:rsid w:val="00B27385"/>
    <w:rsid w:val="00B37861"/>
    <w:rsid w:val="00B57BC8"/>
    <w:rsid w:val="00B61E5D"/>
    <w:rsid w:val="00B65218"/>
    <w:rsid w:val="00B73896"/>
    <w:rsid w:val="00B73A2C"/>
    <w:rsid w:val="00B76DA5"/>
    <w:rsid w:val="00B90A27"/>
    <w:rsid w:val="00B974A6"/>
    <w:rsid w:val="00BA45A3"/>
    <w:rsid w:val="00BA6F31"/>
    <w:rsid w:val="00BC6632"/>
    <w:rsid w:val="00BE1E29"/>
    <w:rsid w:val="00BE245E"/>
    <w:rsid w:val="00BE47D7"/>
    <w:rsid w:val="00BF3161"/>
    <w:rsid w:val="00BF6C37"/>
    <w:rsid w:val="00C010E0"/>
    <w:rsid w:val="00C058C1"/>
    <w:rsid w:val="00C138DF"/>
    <w:rsid w:val="00C1545D"/>
    <w:rsid w:val="00C31DC8"/>
    <w:rsid w:val="00C334BB"/>
    <w:rsid w:val="00C34465"/>
    <w:rsid w:val="00C514D6"/>
    <w:rsid w:val="00C52680"/>
    <w:rsid w:val="00C72CA5"/>
    <w:rsid w:val="00C7404E"/>
    <w:rsid w:val="00C74202"/>
    <w:rsid w:val="00C80156"/>
    <w:rsid w:val="00C8690F"/>
    <w:rsid w:val="00C90DCD"/>
    <w:rsid w:val="00CB26DC"/>
    <w:rsid w:val="00CB62D3"/>
    <w:rsid w:val="00CD022E"/>
    <w:rsid w:val="00CD3BBE"/>
    <w:rsid w:val="00CD7D5E"/>
    <w:rsid w:val="00CE2F9E"/>
    <w:rsid w:val="00CE4C0A"/>
    <w:rsid w:val="00CE66D9"/>
    <w:rsid w:val="00CF3FE7"/>
    <w:rsid w:val="00D12CF2"/>
    <w:rsid w:val="00D133EA"/>
    <w:rsid w:val="00D338F5"/>
    <w:rsid w:val="00D33906"/>
    <w:rsid w:val="00D3690A"/>
    <w:rsid w:val="00D41290"/>
    <w:rsid w:val="00D41F39"/>
    <w:rsid w:val="00D42A01"/>
    <w:rsid w:val="00D672C3"/>
    <w:rsid w:val="00D7694F"/>
    <w:rsid w:val="00D8464F"/>
    <w:rsid w:val="00D87663"/>
    <w:rsid w:val="00DA2AA0"/>
    <w:rsid w:val="00DC7869"/>
    <w:rsid w:val="00DC7DCE"/>
    <w:rsid w:val="00DE3AD1"/>
    <w:rsid w:val="00DE5E83"/>
    <w:rsid w:val="00DF48FB"/>
    <w:rsid w:val="00DF5E12"/>
    <w:rsid w:val="00DF6251"/>
    <w:rsid w:val="00DF692C"/>
    <w:rsid w:val="00E01F23"/>
    <w:rsid w:val="00E05570"/>
    <w:rsid w:val="00E0760F"/>
    <w:rsid w:val="00E130DC"/>
    <w:rsid w:val="00E16E25"/>
    <w:rsid w:val="00E170E2"/>
    <w:rsid w:val="00E17DD9"/>
    <w:rsid w:val="00E2312A"/>
    <w:rsid w:val="00E26216"/>
    <w:rsid w:val="00E310A4"/>
    <w:rsid w:val="00E368E2"/>
    <w:rsid w:val="00E50DA8"/>
    <w:rsid w:val="00E524B3"/>
    <w:rsid w:val="00E61834"/>
    <w:rsid w:val="00E66BF3"/>
    <w:rsid w:val="00E7027A"/>
    <w:rsid w:val="00E81152"/>
    <w:rsid w:val="00E82B64"/>
    <w:rsid w:val="00E91019"/>
    <w:rsid w:val="00E9467A"/>
    <w:rsid w:val="00E94ED2"/>
    <w:rsid w:val="00E9666D"/>
    <w:rsid w:val="00E96BDA"/>
    <w:rsid w:val="00EB7EA8"/>
    <w:rsid w:val="00EC2E11"/>
    <w:rsid w:val="00EC5B40"/>
    <w:rsid w:val="00EE5847"/>
    <w:rsid w:val="00EF6848"/>
    <w:rsid w:val="00EF7185"/>
    <w:rsid w:val="00F04110"/>
    <w:rsid w:val="00F11514"/>
    <w:rsid w:val="00F243C9"/>
    <w:rsid w:val="00F26F06"/>
    <w:rsid w:val="00F3081B"/>
    <w:rsid w:val="00F31C4C"/>
    <w:rsid w:val="00F41E17"/>
    <w:rsid w:val="00F42E54"/>
    <w:rsid w:val="00F55EAB"/>
    <w:rsid w:val="00F60DAA"/>
    <w:rsid w:val="00F665A1"/>
    <w:rsid w:val="00F72E85"/>
    <w:rsid w:val="00F74265"/>
    <w:rsid w:val="00F7646F"/>
    <w:rsid w:val="00F77689"/>
    <w:rsid w:val="00F85BD4"/>
    <w:rsid w:val="00F861E8"/>
    <w:rsid w:val="00F90ECD"/>
    <w:rsid w:val="00F9586A"/>
    <w:rsid w:val="00F97308"/>
    <w:rsid w:val="00FA5D00"/>
    <w:rsid w:val="00FB1831"/>
    <w:rsid w:val="00FB2267"/>
    <w:rsid w:val="00FB65BD"/>
    <w:rsid w:val="00FB6B23"/>
    <w:rsid w:val="00FC2884"/>
    <w:rsid w:val="00FC4F80"/>
    <w:rsid w:val="00FD3DD4"/>
    <w:rsid w:val="00FD5D99"/>
    <w:rsid w:val="00FD642A"/>
    <w:rsid w:val="00FD7E83"/>
    <w:rsid w:val="00FE0977"/>
    <w:rsid w:val="00FE73B2"/>
    <w:rsid w:val="00FF0953"/>
    <w:rsid w:val="00FF4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578158-D422-4FCB-885F-C72D2A432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4A5"/>
    <w:pPr>
      <w:spacing w:line="240" w:lineRule="auto"/>
    </w:pPr>
    <w:rPr>
      <w:rFonts w:eastAsia="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EY Header"/>
    <w:basedOn w:val="Normal"/>
    <w:link w:val="HeaderChar"/>
    <w:rsid w:val="009474A5"/>
    <w:pPr>
      <w:tabs>
        <w:tab w:val="center" w:pos="4153"/>
        <w:tab w:val="right" w:pos="8306"/>
      </w:tabs>
    </w:pPr>
    <w:rPr>
      <w:lang w:val="lt-LT"/>
    </w:rPr>
  </w:style>
  <w:style w:type="character" w:customStyle="1" w:styleId="HeaderChar">
    <w:name w:val="Header Char"/>
    <w:aliases w:val="En-tête-1 Char,En-tête-2 Char,hd Char,Header 2 Char,EY Header Char"/>
    <w:basedOn w:val="DefaultParagraphFont"/>
    <w:link w:val="Header"/>
    <w:uiPriority w:val="99"/>
    <w:rsid w:val="009474A5"/>
    <w:rPr>
      <w:rFonts w:eastAsia="Times New Roman" w:cs="Times New Roman"/>
      <w:szCs w:val="20"/>
      <w:lang w:val="lt-LT"/>
    </w:rPr>
  </w:style>
  <w:style w:type="paragraph" w:styleId="Caption">
    <w:name w:val="caption"/>
    <w:basedOn w:val="Normal"/>
    <w:next w:val="Normal"/>
    <w:qFormat/>
    <w:rsid w:val="009474A5"/>
    <w:pPr>
      <w:jc w:val="center"/>
    </w:pPr>
    <w:rPr>
      <w:b/>
      <w:sz w:val="28"/>
      <w:lang w:val="lt-LT"/>
    </w:rPr>
  </w:style>
  <w:style w:type="character" w:styleId="PageNumber">
    <w:name w:val="page number"/>
    <w:basedOn w:val="DefaultParagraphFont"/>
    <w:rsid w:val="009474A5"/>
  </w:style>
  <w:style w:type="character" w:styleId="Hyperlink">
    <w:name w:val="Hyperlink"/>
    <w:basedOn w:val="DefaultParagraphFont"/>
    <w:rsid w:val="009474A5"/>
    <w:rPr>
      <w:color w:val="0000FF"/>
      <w:u w:val="single"/>
    </w:rPr>
  </w:style>
  <w:style w:type="paragraph" w:styleId="Footer">
    <w:name w:val="footer"/>
    <w:basedOn w:val="Normal"/>
    <w:link w:val="FooterChar"/>
    <w:uiPriority w:val="99"/>
    <w:unhideWhenUsed/>
    <w:rsid w:val="009474A5"/>
    <w:pPr>
      <w:tabs>
        <w:tab w:val="center" w:pos="4680"/>
        <w:tab w:val="right" w:pos="9360"/>
      </w:tabs>
    </w:pPr>
  </w:style>
  <w:style w:type="character" w:customStyle="1" w:styleId="FooterChar">
    <w:name w:val="Footer Char"/>
    <w:basedOn w:val="DefaultParagraphFont"/>
    <w:link w:val="Footer"/>
    <w:uiPriority w:val="99"/>
    <w:rsid w:val="009474A5"/>
    <w:rPr>
      <w:rFonts w:eastAsia="Times New Roman" w:cs="Times New Roman"/>
      <w:szCs w:val="20"/>
      <w:lang w:val="en-GB"/>
    </w:rPr>
  </w:style>
  <w:style w:type="table" w:styleId="TableGrid">
    <w:name w:val="Table Grid"/>
    <w:basedOn w:val="TableNormal"/>
    <w:uiPriority w:val="59"/>
    <w:rsid w:val="009474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74A5"/>
    <w:rPr>
      <w:rFonts w:ascii="Tahoma" w:hAnsi="Tahoma" w:cs="Tahoma"/>
      <w:sz w:val="16"/>
      <w:szCs w:val="16"/>
    </w:rPr>
  </w:style>
  <w:style w:type="character" w:customStyle="1" w:styleId="BalloonTextChar">
    <w:name w:val="Balloon Text Char"/>
    <w:basedOn w:val="DefaultParagraphFont"/>
    <w:link w:val="BalloonText"/>
    <w:uiPriority w:val="99"/>
    <w:semiHidden/>
    <w:rsid w:val="009474A5"/>
    <w:rPr>
      <w:rFonts w:ascii="Tahoma" w:eastAsia="Times New Roman" w:hAnsi="Tahoma" w:cs="Tahoma"/>
      <w:sz w:val="16"/>
      <w:szCs w:val="16"/>
      <w:lang w:val="en-GB"/>
    </w:rPr>
  </w:style>
  <w:style w:type="paragraph" w:styleId="ListParagraph">
    <w:name w:val="List Paragraph"/>
    <w:basedOn w:val="Normal"/>
    <w:uiPriority w:val="34"/>
    <w:qFormat/>
    <w:rsid w:val="00CE2F9E"/>
    <w:pPr>
      <w:ind w:left="720"/>
      <w:contextualSpacing/>
    </w:pPr>
  </w:style>
  <w:style w:type="paragraph" w:styleId="BodyText">
    <w:name w:val="Body Text"/>
    <w:basedOn w:val="Normal"/>
    <w:link w:val="BodyTextChar"/>
    <w:semiHidden/>
    <w:unhideWhenUsed/>
    <w:rsid w:val="00291B1B"/>
    <w:pPr>
      <w:jc w:val="both"/>
    </w:pPr>
    <w:rPr>
      <w:lang w:val="lt-LT"/>
    </w:rPr>
  </w:style>
  <w:style w:type="character" w:customStyle="1" w:styleId="BodyTextChar">
    <w:name w:val="Body Text Char"/>
    <w:basedOn w:val="DefaultParagraphFont"/>
    <w:link w:val="BodyText"/>
    <w:semiHidden/>
    <w:rsid w:val="00291B1B"/>
    <w:rPr>
      <w:rFonts w:eastAsia="Times New Roman" w:cs="Times New Roman"/>
      <w:szCs w:val="20"/>
      <w:lang w:val="lt-LT"/>
    </w:rPr>
  </w:style>
  <w:style w:type="character" w:styleId="CommentReference">
    <w:name w:val="annotation reference"/>
    <w:basedOn w:val="DefaultParagraphFont"/>
    <w:uiPriority w:val="99"/>
    <w:semiHidden/>
    <w:unhideWhenUsed/>
    <w:rsid w:val="001443EB"/>
    <w:rPr>
      <w:sz w:val="16"/>
      <w:szCs w:val="16"/>
    </w:rPr>
  </w:style>
  <w:style w:type="paragraph" w:styleId="CommentText">
    <w:name w:val="annotation text"/>
    <w:basedOn w:val="Normal"/>
    <w:link w:val="CommentTextChar"/>
    <w:uiPriority w:val="99"/>
    <w:semiHidden/>
    <w:unhideWhenUsed/>
    <w:rsid w:val="001443EB"/>
    <w:rPr>
      <w:sz w:val="20"/>
    </w:rPr>
  </w:style>
  <w:style w:type="character" w:customStyle="1" w:styleId="CommentTextChar">
    <w:name w:val="Comment Text Char"/>
    <w:basedOn w:val="DefaultParagraphFont"/>
    <w:link w:val="CommentText"/>
    <w:uiPriority w:val="99"/>
    <w:semiHidden/>
    <w:rsid w:val="001443EB"/>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443EB"/>
    <w:rPr>
      <w:b/>
      <w:bCs/>
    </w:rPr>
  </w:style>
  <w:style w:type="character" w:customStyle="1" w:styleId="CommentSubjectChar">
    <w:name w:val="Comment Subject Char"/>
    <w:basedOn w:val="CommentTextChar"/>
    <w:link w:val="CommentSubject"/>
    <w:uiPriority w:val="99"/>
    <w:semiHidden/>
    <w:rsid w:val="001443EB"/>
    <w:rPr>
      <w:rFonts w:eastAsia="Times New Roman" w:cs="Times New Roman"/>
      <w:b/>
      <w:bCs/>
      <w:sz w:val="20"/>
      <w:szCs w:val="20"/>
      <w:lang w:val="en-GB"/>
    </w:rPr>
  </w:style>
  <w:style w:type="paragraph" w:customStyle="1" w:styleId="Pavadinimas1">
    <w:name w:val="Pavadinimas1"/>
    <w:rsid w:val="008251F1"/>
    <w:pPr>
      <w:autoSpaceDE w:val="0"/>
      <w:autoSpaceDN w:val="0"/>
      <w:adjustRightInd w:val="0"/>
      <w:spacing w:line="240" w:lineRule="auto"/>
      <w:ind w:left="850"/>
    </w:pPr>
    <w:rPr>
      <w:rFonts w:ascii="TimesLT" w:eastAsia="Times New Roman" w:hAnsi="TimesLT" w:cs="Times New Roman"/>
      <w:b/>
      <w:bCs/>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163906">
      <w:bodyDiv w:val="1"/>
      <w:marLeft w:val="0"/>
      <w:marRight w:val="0"/>
      <w:marTop w:val="0"/>
      <w:marBottom w:val="0"/>
      <w:divBdr>
        <w:top w:val="none" w:sz="0" w:space="0" w:color="auto"/>
        <w:left w:val="none" w:sz="0" w:space="0" w:color="auto"/>
        <w:bottom w:val="none" w:sz="0" w:space="0" w:color="auto"/>
        <w:right w:val="none" w:sz="0" w:space="0" w:color="auto"/>
      </w:divBdr>
    </w:div>
    <w:div w:id="466629131">
      <w:bodyDiv w:val="1"/>
      <w:marLeft w:val="0"/>
      <w:marRight w:val="0"/>
      <w:marTop w:val="0"/>
      <w:marBottom w:val="0"/>
      <w:divBdr>
        <w:top w:val="none" w:sz="0" w:space="0" w:color="auto"/>
        <w:left w:val="none" w:sz="0" w:space="0" w:color="auto"/>
        <w:bottom w:val="none" w:sz="0" w:space="0" w:color="auto"/>
        <w:right w:val="none" w:sz="0" w:space="0" w:color="auto"/>
      </w:divBdr>
    </w:div>
    <w:div w:id="659650782">
      <w:bodyDiv w:val="1"/>
      <w:marLeft w:val="0"/>
      <w:marRight w:val="0"/>
      <w:marTop w:val="0"/>
      <w:marBottom w:val="0"/>
      <w:divBdr>
        <w:top w:val="none" w:sz="0" w:space="0" w:color="auto"/>
        <w:left w:val="none" w:sz="0" w:space="0" w:color="auto"/>
        <w:bottom w:val="none" w:sz="0" w:space="0" w:color="auto"/>
        <w:right w:val="none" w:sz="0" w:space="0" w:color="auto"/>
      </w:divBdr>
    </w:div>
    <w:div w:id="713165091">
      <w:bodyDiv w:val="1"/>
      <w:marLeft w:val="0"/>
      <w:marRight w:val="0"/>
      <w:marTop w:val="0"/>
      <w:marBottom w:val="0"/>
      <w:divBdr>
        <w:top w:val="none" w:sz="0" w:space="0" w:color="auto"/>
        <w:left w:val="none" w:sz="0" w:space="0" w:color="auto"/>
        <w:bottom w:val="none" w:sz="0" w:space="0" w:color="auto"/>
        <w:right w:val="none" w:sz="0" w:space="0" w:color="auto"/>
      </w:divBdr>
    </w:div>
    <w:div w:id="735932366">
      <w:bodyDiv w:val="1"/>
      <w:marLeft w:val="0"/>
      <w:marRight w:val="0"/>
      <w:marTop w:val="0"/>
      <w:marBottom w:val="0"/>
      <w:divBdr>
        <w:top w:val="none" w:sz="0" w:space="0" w:color="auto"/>
        <w:left w:val="none" w:sz="0" w:space="0" w:color="auto"/>
        <w:bottom w:val="none" w:sz="0" w:space="0" w:color="auto"/>
        <w:right w:val="none" w:sz="0" w:space="0" w:color="auto"/>
      </w:divBdr>
    </w:div>
    <w:div w:id="873424636">
      <w:bodyDiv w:val="1"/>
      <w:marLeft w:val="0"/>
      <w:marRight w:val="0"/>
      <w:marTop w:val="0"/>
      <w:marBottom w:val="0"/>
      <w:divBdr>
        <w:top w:val="none" w:sz="0" w:space="0" w:color="auto"/>
        <w:left w:val="none" w:sz="0" w:space="0" w:color="auto"/>
        <w:bottom w:val="none" w:sz="0" w:space="0" w:color="auto"/>
        <w:right w:val="none" w:sz="0" w:space="0" w:color="auto"/>
      </w:divBdr>
    </w:div>
    <w:div w:id="912201836">
      <w:bodyDiv w:val="1"/>
      <w:marLeft w:val="0"/>
      <w:marRight w:val="0"/>
      <w:marTop w:val="0"/>
      <w:marBottom w:val="0"/>
      <w:divBdr>
        <w:top w:val="none" w:sz="0" w:space="0" w:color="auto"/>
        <w:left w:val="none" w:sz="0" w:space="0" w:color="auto"/>
        <w:bottom w:val="none" w:sz="0" w:space="0" w:color="auto"/>
        <w:right w:val="none" w:sz="0" w:space="0" w:color="auto"/>
      </w:divBdr>
    </w:div>
    <w:div w:id="924386654">
      <w:bodyDiv w:val="1"/>
      <w:marLeft w:val="0"/>
      <w:marRight w:val="0"/>
      <w:marTop w:val="0"/>
      <w:marBottom w:val="0"/>
      <w:divBdr>
        <w:top w:val="none" w:sz="0" w:space="0" w:color="auto"/>
        <w:left w:val="none" w:sz="0" w:space="0" w:color="auto"/>
        <w:bottom w:val="none" w:sz="0" w:space="0" w:color="auto"/>
        <w:right w:val="none" w:sz="0" w:space="0" w:color="auto"/>
      </w:divBdr>
    </w:div>
    <w:div w:id="1095323261">
      <w:bodyDiv w:val="1"/>
      <w:marLeft w:val="0"/>
      <w:marRight w:val="0"/>
      <w:marTop w:val="0"/>
      <w:marBottom w:val="0"/>
      <w:divBdr>
        <w:top w:val="none" w:sz="0" w:space="0" w:color="auto"/>
        <w:left w:val="none" w:sz="0" w:space="0" w:color="auto"/>
        <w:bottom w:val="none" w:sz="0" w:space="0" w:color="auto"/>
        <w:right w:val="none" w:sz="0" w:space="0" w:color="auto"/>
      </w:divBdr>
    </w:div>
    <w:div w:id="1271862376">
      <w:bodyDiv w:val="1"/>
      <w:marLeft w:val="0"/>
      <w:marRight w:val="0"/>
      <w:marTop w:val="0"/>
      <w:marBottom w:val="0"/>
      <w:divBdr>
        <w:top w:val="none" w:sz="0" w:space="0" w:color="auto"/>
        <w:left w:val="none" w:sz="0" w:space="0" w:color="auto"/>
        <w:bottom w:val="none" w:sz="0" w:space="0" w:color="auto"/>
        <w:right w:val="none" w:sz="0" w:space="0" w:color="auto"/>
      </w:divBdr>
    </w:div>
    <w:div w:id="1288508150">
      <w:bodyDiv w:val="1"/>
      <w:marLeft w:val="0"/>
      <w:marRight w:val="0"/>
      <w:marTop w:val="0"/>
      <w:marBottom w:val="0"/>
      <w:divBdr>
        <w:top w:val="none" w:sz="0" w:space="0" w:color="auto"/>
        <w:left w:val="none" w:sz="0" w:space="0" w:color="auto"/>
        <w:bottom w:val="none" w:sz="0" w:space="0" w:color="auto"/>
        <w:right w:val="none" w:sz="0" w:space="0" w:color="auto"/>
      </w:divBdr>
    </w:div>
    <w:div w:id="1323700072">
      <w:bodyDiv w:val="1"/>
      <w:marLeft w:val="0"/>
      <w:marRight w:val="0"/>
      <w:marTop w:val="0"/>
      <w:marBottom w:val="0"/>
      <w:divBdr>
        <w:top w:val="none" w:sz="0" w:space="0" w:color="auto"/>
        <w:left w:val="none" w:sz="0" w:space="0" w:color="auto"/>
        <w:bottom w:val="none" w:sz="0" w:space="0" w:color="auto"/>
        <w:right w:val="none" w:sz="0" w:space="0" w:color="auto"/>
      </w:divBdr>
    </w:div>
    <w:div w:id="1383553997">
      <w:bodyDiv w:val="1"/>
      <w:marLeft w:val="0"/>
      <w:marRight w:val="0"/>
      <w:marTop w:val="0"/>
      <w:marBottom w:val="0"/>
      <w:divBdr>
        <w:top w:val="none" w:sz="0" w:space="0" w:color="auto"/>
        <w:left w:val="none" w:sz="0" w:space="0" w:color="auto"/>
        <w:bottom w:val="none" w:sz="0" w:space="0" w:color="auto"/>
        <w:right w:val="none" w:sz="0" w:space="0" w:color="auto"/>
      </w:divBdr>
    </w:div>
    <w:div w:id="1449546811">
      <w:bodyDiv w:val="1"/>
      <w:marLeft w:val="0"/>
      <w:marRight w:val="0"/>
      <w:marTop w:val="0"/>
      <w:marBottom w:val="0"/>
      <w:divBdr>
        <w:top w:val="none" w:sz="0" w:space="0" w:color="auto"/>
        <w:left w:val="none" w:sz="0" w:space="0" w:color="auto"/>
        <w:bottom w:val="none" w:sz="0" w:space="0" w:color="auto"/>
        <w:right w:val="none" w:sz="0" w:space="0" w:color="auto"/>
      </w:divBdr>
    </w:div>
    <w:div w:id="1500001496">
      <w:bodyDiv w:val="1"/>
      <w:marLeft w:val="0"/>
      <w:marRight w:val="0"/>
      <w:marTop w:val="0"/>
      <w:marBottom w:val="0"/>
      <w:divBdr>
        <w:top w:val="none" w:sz="0" w:space="0" w:color="auto"/>
        <w:left w:val="none" w:sz="0" w:space="0" w:color="auto"/>
        <w:bottom w:val="none" w:sz="0" w:space="0" w:color="auto"/>
        <w:right w:val="none" w:sz="0" w:space="0" w:color="auto"/>
      </w:divBdr>
    </w:div>
    <w:div w:id="1512838546">
      <w:bodyDiv w:val="1"/>
      <w:marLeft w:val="0"/>
      <w:marRight w:val="0"/>
      <w:marTop w:val="0"/>
      <w:marBottom w:val="0"/>
      <w:divBdr>
        <w:top w:val="none" w:sz="0" w:space="0" w:color="auto"/>
        <w:left w:val="none" w:sz="0" w:space="0" w:color="auto"/>
        <w:bottom w:val="none" w:sz="0" w:space="0" w:color="auto"/>
        <w:right w:val="none" w:sz="0" w:space="0" w:color="auto"/>
      </w:divBdr>
    </w:div>
    <w:div w:id="1719403129">
      <w:bodyDiv w:val="1"/>
      <w:marLeft w:val="0"/>
      <w:marRight w:val="0"/>
      <w:marTop w:val="0"/>
      <w:marBottom w:val="0"/>
      <w:divBdr>
        <w:top w:val="none" w:sz="0" w:space="0" w:color="auto"/>
        <w:left w:val="none" w:sz="0" w:space="0" w:color="auto"/>
        <w:bottom w:val="none" w:sz="0" w:space="0" w:color="auto"/>
        <w:right w:val="none" w:sz="0" w:space="0" w:color="auto"/>
      </w:divBdr>
    </w:div>
    <w:div w:id="1904608399">
      <w:bodyDiv w:val="1"/>
      <w:marLeft w:val="0"/>
      <w:marRight w:val="0"/>
      <w:marTop w:val="0"/>
      <w:marBottom w:val="0"/>
      <w:divBdr>
        <w:top w:val="none" w:sz="0" w:space="0" w:color="auto"/>
        <w:left w:val="none" w:sz="0" w:space="0" w:color="auto"/>
        <w:bottom w:val="none" w:sz="0" w:space="0" w:color="auto"/>
        <w:right w:val="none" w:sz="0" w:space="0" w:color="auto"/>
      </w:divBdr>
    </w:div>
    <w:div w:id="1973056704">
      <w:bodyDiv w:val="1"/>
      <w:marLeft w:val="0"/>
      <w:marRight w:val="0"/>
      <w:marTop w:val="0"/>
      <w:marBottom w:val="0"/>
      <w:divBdr>
        <w:top w:val="none" w:sz="0" w:space="0" w:color="auto"/>
        <w:left w:val="none" w:sz="0" w:space="0" w:color="auto"/>
        <w:bottom w:val="none" w:sz="0" w:space="0" w:color="auto"/>
        <w:right w:val="none" w:sz="0" w:space="0" w:color="auto"/>
      </w:divBdr>
    </w:div>
    <w:div w:id="204913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ubove.druciuniene@vrm.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ytautas.jursenas@vrm.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endrasisd@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65BFC-4938-47DD-8D4A-C6E12E346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1524</Words>
  <Characters>870</Characters>
  <Application>Microsoft Office Word</Application>
  <DocSecurity>8</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m05493</dc:creator>
  <cp:lastModifiedBy>Edita Karaliūtė</cp:lastModifiedBy>
  <cp:revision>1</cp:revision>
  <cp:lastPrinted>2014-07-14T15:50:00Z</cp:lastPrinted>
  <dcterms:created xsi:type="dcterms:W3CDTF">2018-12-20T12:21:00Z</dcterms:created>
  <dcterms:modified xsi:type="dcterms:W3CDTF">2018-12-20T12:21:00Z</dcterms:modified>
</cp:coreProperties>
</file>