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FB48AC" w:rsidP="00856C13">
      <w:pPr>
        <w:pStyle w:val="Antrat1"/>
        <w:spacing w:before="0"/>
        <w:rPr>
          <w:b w:val="0"/>
          <w:caps w:val="0"/>
          <w:szCs w:val="24"/>
        </w:rPr>
      </w:pPr>
      <w:r>
        <w:rPr>
          <w:b w:val="0"/>
          <w:caps w:val="0"/>
          <w:szCs w:val="24"/>
        </w:rPr>
        <w:t>2016 m. birželio 29 d.</w:t>
      </w:r>
      <w:r w:rsidR="00BD7592" w:rsidRPr="005C4593">
        <w:rPr>
          <w:b w:val="0"/>
          <w:caps w:val="0"/>
          <w:szCs w:val="24"/>
        </w:rPr>
        <w:br/>
      </w:r>
    </w:p>
    <w:p w:rsidR="00BD7592" w:rsidRDefault="00FB48AC">
      <w:pPr>
        <w:jc w:val="center"/>
        <w:rPr>
          <w:u w:val="single"/>
        </w:rPr>
      </w:pPr>
      <w:r>
        <w:rPr>
          <w:u w:val="single"/>
        </w:rPr>
        <w:t>1</w:t>
      </w:r>
      <w:r w:rsidR="0099076C">
        <w:rPr>
          <w:u w:val="single"/>
        </w:rPr>
        <w:t>0</w:t>
      </w:r>
      <w:r>
        <w:rPr>
          <w:u w:val="single"/>
        </w:rPr>
        <w:t>.30</w:t>
      </w:r>
      <w:r w:rsidR="00856C13">
        <w:rPr>
          <w:u w:val="single"/>
        </w:rPr>
        <w:t xml:space="preserve"> valandą</w:t>
      </w:r>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1. Dėl patobulintų Civilinio kodekso 2.18, 2.19, 3.3, 3.16, 3.140, 3.141, 3.143, 3.146, 3.147, 3.150 straipsnių, Kodekso trečiosios knygos VI dalies XV skyriaus ir 5.13, 6.588, 6.590, 6.744 straipsnių pakeitimo įstatymo, Civilinio kodekso patvirtinimo, įsigaliojimo ir įgyvendinimo įstatymo Nr. VIII-1864 50 straipsnio pakeitimo ir 28 straipsnio pripažinimo netekusiu galios įstatymo, Civilinio proceso kodekso 366 ir 444 straipsnių pakeitimo įstatymo ir Gyventojų registro įstatymo Nr. I-2237 5, 9 ir 13 straipsnių pakeitimo įstatymo projektų (TAP-16-969) (16-6606) </w:t>
      </w:r>
    </w:p>
    <w:p w:rsidR="00FB48AC" w:rsidRDefault="00FB48AC" w:rsidP="00FB48AC">
      <w:pPr>
        <w:tabs>
          <w:tab w:val="left" w:pos="1985"/>
          <w:tab w:val="left" w:pos="2268"/>
        </w:tabs>
        <w:spacing w:before="120"/>
        <w:ind w:left="2268" w:hanging="1559"/>
      </w:pPr>
      <w:r>
        <w:t>Pranešėjas</w:t>
      </w:r>
      <w:r>
        <w:tab/>
        <w:t>–</w:t>
      </w:r>
      <w:r>
        <w:tab/>
        <w:t>teisingumo ministras J. Bernatonis</w:t>
      </w:r>
    </w:p>
    <w:p w:rsidR="00FB48AC" w:rsidRDefault="00FB48AC" w:rsidP="00FB48AC">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J. </w:t>
      </w:r>
      <w:proofErr w:type="spellStart"/>
      <w:r>
        <w:t>Meškelytė</w:t>
      </w:r>
      <w:proofErr w:type="spellEnd"/>
      <w:r>
        <w:br/>
        <w:t>Vyriausybės kanceliarijos Administracinio departamento Posėdžių rengimo skyriaus patarėja N. Makštelienė</w:t>
      </w:r>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2. Dėl Valstybės ir savivaldybės įmonių įstatymo Nr. I-722 11 straipsnio pakeitimo įstatymo projekto (TAP-16-774(2) (15-5439(5) </w:t>
      </w:r>
    </w:p>
    <w:p w:rsidR="00FB48AC" w:rsidRDefault="00FB48AC" w:rsidP="00FB48AC">
      <w:pPr>
        <w:tabs>
          <w:tab w:val="left" w:pos="1985"/>
          <w:tab w:val="left" w:pos="2268"/>
        </w:tabs>
        <w:spacing w:before="120"/>
        <w:ind w:left="2268" w:hanging="1559"/>
      </w:pPr>
      <w:r>
        <w:t>Pranešėjas</w:t>
      </w:r>
      <w:r>
        <w:tab/>
        <w:t>–</w:t>
      </w:r>
      <w:r>
        <w:tab/>
        <w:t>ūkio ministras E. Gustas</w:t>
      </w:r>
    </w:p>
    <w:p w:rsidR="00FB48AC" w:rsidRDefault="00FB48AC" w:rsidP="00FB48AC">
      <w:pPr>
        <w:tabs>
          <w:tab w:val="left" w:pos="1985"/>
          <w:tab w:val="left" w:pos="2268"/>
        </w:tabs>
        <w:spacing w:before="120" w:after="120"/>
        <w:ind w:left="2268" w:hanging="1559"/>
      </w:pPr>
      <w:r>
        <w:t>Dalyvauja</w:t>
      </w:r>
      <w:r>
        <w:tab/>
        <w:t>–</w:t>
      </w:r>
      <w:r>
        <w:tab/>
        <w:t>Ūkio ministerijos Įmonių teisės ir verslo aplinkos gerinimo departamento Įmonių teisės skyriaus vyriausioji specialistė I. Vagulytė</w:t>
      </w:r>
      <w:r>
        <w:br/>
        <w:t>Vyriausybės kanceliarijos Administracinio departamento Posėdžių rengimo skyriaus patarėja E. Karaliūtė</w:t>
      </w:r>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3. Dėl Seimo nutarimo „Dėl Seimo 2002 m. gegužės 28 d. nutarimo Nr. IX-907 „Dėl Nacionalinio saugumo strategijos patvirtinimo“ pakeitimo“ (TAP-16-1028) (16-5149(3) </w:t>
      </w:r>
    </w:p>
    <w:p w:rsidR="00FB48AC" w:rsidRDefault="00FB48AC" w:rsidP="00FB48AC">
      <w:pPr>
        <w:tabs>
          <w:tab w:val="left" w:pos="1985"/>
          <w:tab w:val="left" w:pos="2268"/>
        </w:tabs>
        <w:spacing w:before="120"/>
        <w:ind w:left="2268" w:hanging="1559"/>
      </w:pPr>
      <w:r>
        <w:t>Pranešėjas</w:t>
      </w:r>
      <w:r>
        <w:tab/>
        <w:t>–</w:t>
      </w:r>
      <w:r>
        <w:tab/>
        <w:t>krašto apsaugos ministras J. Olekas</w:t>
      </w:r>
    </w:p>
    <w:p w:rsidR="00FB48AC" w:rsidRDefault="00FB48AC" w:rsidP="00FB48AC">
      <w:pPr>
        <w:tabs>
          <w:tab w:val="left" w:pos="1985"/>
          <w:tab w:val="left" w:pos="2268"/>
        </w:tabs>
        <w:spacing w:before="120" w:after="120"/>
        <w:ind w:left="2268" w:hanging="1559"/>
      </w:pPr>
      <w:r>
        <w:t>Dalyvauja</w:t>
      </w:r>
      <w:r>
        <w:tab/>
        <w:t>–</w:t>
      </w:r>
      <w:r>
        <w:tab/>
        <w:t xml:space="preserve">Krašto apsaugos ministerijos Gynybos politikos ir planavimo departamento Gynybos politikos skyriaus vyriausioji specialistė </w:t>
      </w:r>
      <w:r>
        <w:br/>
        <w:t xml:space="preserve">L. </w:t>
      </w:r>
      <w:proofErr w:type="spellStart"/>
      <w:r>
        <w:t>Zlatkutė</w:t>
      </w:r>
      <w:proofErr w:type="spellEnd"/>
      <w:r>
        <w:br/>
        <w:t>Vyriausybės kanceliarijos Administracinio departamento Posėdžių rengimo skyriaus patarėja N. Makštelienė</w:t>
      </w:r>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4. Dėl Lietuvos Respublikos pranešimo Jungtinių Tautų Žmogaus teisių tarybos vykdomos visuotinės periodinės peržiūros antrajam ciklui </w:t>
      </w:r>
    </w:p>
    <w:p w:rsidR="00FB48AC" w:rsidRDefault="00FB48AC" w:rsidP="00FB48AC">
      <w:pPr>
        <w:tabs>
          <w:tab w:val="left" w:pos="1985"/>
          <w:tab w:val="left" w:pos="2268"/>
        </w:tabs>
        <w:spacing w:before="120"/>
        <w:ind w:left="2268" w:hanging="1559"/>
      </w:pPr>
      <w:r>
        <w:t>Pranešėjas</w:t>
      </w:r>
      <w:r>
        <w:tab/>
        <w:t>–</w:t>
      </w:r>
      <w:r>
        <w:tab/>
        <w:t>teisingumo ministras J. Bernatonis</w:t>
      </w:r>
    </w:p>
    <w:p w:rsidR="00FB48AC" w:rsidRDefault="00FB48AC" w:rsidP="00FB48AC">
      <w:pPr>
        <w:tabs>
          <w:tab w:val="left" w:pos="1985"/>
          <w:tab w:val="left" w:pos="2268"/>
        </w:tabs>
        <w:spacing w:before="120" w:after="120"/>
        <w:ind w:left="2268" w:hanging="1559"/>
      </w:pPr>
      <w:r>
        <w:t>Dalyvauja</w:t>
      </w:r>
      <w:r>
        <w:tab/>
        <w:t>–</w:t>
      </w:r>
      <w:r>
        <w:tab/>
        <w:t xml:space="preserve">Vyriausybės kanceliarijos Užsienio ir Europos Sąjungos reikalų skyriaus patarėja L. </w:t>
      </w:r>
      <w:proofErr w:type="spellStart"/>
      <w:r>
        <w:t>Saulėnaitė-Višinskienė</w:t>
      </w:r>
      <w:proofErr w:type="spellEnd"/>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5. Dėl Lietuvos Respublikos piliečių, lietuvių kilmės asmenų ir jų šeimos narių, gyvenančių Ukrainos Krymo Autonominėje Respublikoje, Sevastopolio mieste, </w:t>
      </w:r>
      <w:proofErr w:type="spellStart"/>
      <w:r>
        <w:rPr>
          <w:b/>
        </w:rPr>
        <w:t>Donecko</w:t>
      </w:r>
      <w:proofErr w:type="spellEnd"/>
      <w:r>
        <w:rPr>
          <w:b/>
        </w:rPr>
        <w:t xml:space="preserve"> ir </w:t>
      </w:r>
      <w:proofErr w:type="spellStart"/>
      <w:r>
        <w:rPr>
          <w:b/>
        </w:rPr>
        <w:t>Luhansko</w:t>
      </w:r>
      <w:proofErr w:type="spellEnd"/>
      <w:r>
        <w:rPr>
          <w:b/>
        </w:rPr>
        <w:t xml:space="preserve"> srityse, perkėlimo į Lietuvos Respubliką ir valstybės paramos jų integracijai </w:t>
      </w:r>
    </w:p>
    <w:p w:rsidR="00FB48AC" w:rsidRDefault="00FB48AC" w:rsidP="00FB48AC">
      <w:pPr>
        <w:tabs>
          <w:tab w:val="left" w:pos="1985"/>
          <w:tab w:val="left" w:pos="2268"/>
        </w:tabs>
        <w:spacing w:before="120"/>
        <w:ind w:left="2268" w:hanging="1559"/>
      </w:pPr>
      <w:r>
        <w:t>Pranešėjas</w:t>
      </w:r>
      <w:r>
        <w:tab/>
        <w:t>–</w:t>
      </w:r>
      <w:r>
        <w:tab/>
        <w:t>užsienio reikalų ministras L. A. Linkevičius</w:t>
      </w:r>
    </w:p>
    <w:p w:rsidR="00FB48AC" w:rsidRDefault="00FB48AC" w:rsidP="00FB48AC">
      <w:pPr>
        <w:tabs>
          <w:tab w:val="left" w:pos="1985"/>
          <w:tab w:val="left" w:pos="2268"/>
        </w:tabs>
        <w:spacing w:before="120" w:after="120"/>
        <w:ind w:left="2268" w:hanging="1559"/>
      </w:pPr>
      <w:r>
        <w:t>Dalyvauja</w:t>
      </w:r>
      <w:r>
        <w:tab/>
        <w:t>–</w:t>
      </w:r>
      <w:r>
        <w:tab/>
        <w:t xml:space="preserve">Vyriausybės kanceliarijos Užsienio ir Europos Sąjungos reikalų skyriaus patarėja I. </w:t>
      </w:r>
      <w:proofErr w:type="spellStart"/>
      <w:r>
        <w:t>Kutkienė</w:t>
      </w:r>
      <w:proofErr w:type="spellEnd"/>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6. Dėl Europos Sąjungos finansinio laikotarpio Europos teritorinio bendradarbiavimo tikslo programų </w:t>
      </w:r>
    </w:p>
    <w:p w:rsidR="00FB48AC" w:rsidRDefault="00FB48AC" w:rsidP="00FB48AC">
      <w:pPr>
        <w:tabs>
          <w:tab w:val="left" w:pos="1985"/>
          <w:tab w:val="left" w:pos="2268"/>
        </w:tabs>
        <w:spacing w:before="120"/>
        <w:ind w:left="2268" w:hanging="1559"/>
      </w:pPr>
      <w:r>
        <w:t>Pranešėjas</w:t>
      </w:r>
      <w:r>
        <w:tab/>
        <w:t>–</w:t>
      </w:r>
      <w:r>
        <w:tab/>
        <w:t>vidaus reikalų ministras T. Žilinskas</w:t>
      </w:r>
    </w:p>
    <w:p w:rsidR="00FB48AC" w:rsidRDefault="00FB48AC" w:rsidP="00FB48AC">
      <w:pPr>
        <w:tabs>
          <w:tab w:val="left" w:pos="1985"/>
          <w:tab w:val="left" w:pos="2268"/>
        </w:tabs>
        <w:spacing w:before="120" w:after="120"/>
        <w:ind w:left="2268" w:hanging="1559"/>
      </w:pPr>
      <w:r>
        <w:t>Dalyvauja</w:t>
      </w:r>
      <w:r>
        <w:tab/>
        <w:t>–</w:t>
      </w:r>
      <w:r>
        <w:tab/>
        <w:t xml:space="preserve">Vidaus reikalų ministerijos Regioninės politikos departamento direktorius A. Plikšnys </w:t>
      </w:r>
      <w:r>
        <w:br/>
        <w:t>Vyriausybės kanceliarijos Ekonomikos pažangos departamento Biudžeto ir ES paramos skyriaus patarėja Š. Navickaitė-</w:t>
      </w:r>
      <w:proofErr w:type="spellStart"/>
      <w:r>
        <w:t>Dulaitienė</w:t>
      </w:r>
      <w:proofErr w:type="spellEnd"/>
    </w:p>
    <w:p w:rsidR="00FB48AC" w:rsidRDefault="00FB48AC" w:rsidP="00FB48AC">
      <w:pPr>
        <w:pStyle w:val="Pagrindiniotekstotrauka2"/>
        <w:tabs>
          <w:tab w:val="left" w:pos="993"/>
        </w:tabs>
        <w:spacing w:before="0"/>
        <w:ind w:firstLine="0"/>
        <w:rPr>
          <w:b/>
          <w:i/>
          <w:iCs/>
        </w:rPr>
      </w:pPr>
    </w:p>
    <w:p w:rsidR="00FB48AC" w:rsidRDefault="00FB48AC" w:rsidP="00FB48AC">
      <w:pPr>
        <w:pStyle w:val="Pagrindiniotekstotrauka2"/>
        <w:framePr w:w="970" w:h="1002" w:hRule="exact" w:hSpace="181" w:wrap="notBeside" w:vAnchor="text" w:hAnchor="page" w:x="261" w:y="246"/>
        <w:tabs>
          <w:tab w:val="left" w:pos="993"/>
        </w:tabs>
        <w:ind w:firstLine="0"/>
        <w:jc w:val="center"/>
        <w:rPr>
          <w:b/>
          <w:sz w:val="16"/>
        </w:rPr>
      </w:pPr>
    </w:p>
    <w:p w:rsidR="00FB48AC" w:rsidRDefault="00FB48AC" w:rsidP="00FB48AC">
      <w:pPr>
        <w:pStyle w:val="Pagrindiniotekstotrauka2"/>
        <w:tabs>
          <w:tab w:val="left" w:pos="993"/>
        </w:tabs>
        <w:spacing w:before="0"/>
        <w:rPr>
          <w:b/>
          <w:bCs/>
        </w:rPr>
      </w:pPr>
      <w:r>
        <w:rPr>
          <w:b/>
        </w:rPr>
        <w:t xml:space="preserve">7. Dėl geležinkelio kelių į Marijampolės laisvąją ekonominę zoną nutiesimo, geležinkelių transporto triukšmą slopinančių sienelių įrengimo ir požeminės perėjos statybos </w:t>
      </w:r>
    </w:p>
    <w:p w:rsidR="00FB48AC" w:rsidRDefault="00FB48AC" w:rsidP="00FB48AC">
      <w:pPr>
        <w:tabs>
          <w:tab w:val="left" w:pos="1985"/>
          <w:tab w:val="left" w:pos="2268"/>
        </w:tabs>
        <w:spacing w:before="120"/>
        <w:ind w:left="2268" w:hanging="1559"/>
      </w:pPr>
      <w:r>
        <w:t>Pranešėjas</w:t>
      </w:r>
      <w:r>
        <w:tab/>
        <w:t>–</w:t>
      </w:r>
      <w:r>
        <w:tab/>
        <w:t>susisiekimo ministras R. Sinkevičius</w:t>
      </w:r>
    </w:p>
    <w:p w:rsidR="00FB48AC" w:rsidRDefault="00FB48AC" w:rsidP="00FB48AC">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2941C1" w:rsidRDefault="002941C1" w:rsidP="002941C1">
      <w:pPr>
        <w:tabs>
          <w:tab w:val="left" w:pos="6237"/>
        </w:tabs>
        <w:jc w:val="center"/>
        <w:rPr>
          <w:b/>
        </w:rPr>
      </w:pPr>
    </w:p>
    <w:p w:rsidR="002941C1" w:rsidRDefault="002941C1" w:rsidP="002941C1">
      <w:pPr>
        <w:tabs>
          <w:tab w:val="left" w:pos="6237"/>
        </w:tabs>
        <w:jc w:val="center"/>
        <w:rPr>
          <w:b/>
        </w:rPr>
      </w:pPr>
    </w:p>
    <w:p w:rsidR="002941C1" w:rsidRPr="008A5F1F" w:rsidRDefault="002941C1" w:rsidP="002941C1">
      <w:pPr>
        <w:tabs>
          <w:tab w:val="left" w:pos="6237"/>
        </w:tabs>
        <w:jc w:val="center"/>
        <w:rPr>
          <w:rFonts w:ascii="Arial Black" w:hAnsi="Arial Black"/>
          <w:b/>
          <w:sz w:val="22"/>
          <w:szCs w:val="22"/>
          <w:u w:val="single"/>
        </w:rPr>
      </w:pPr>
      <w:bookmarkStart w:id="0" w:name="_GoBack"/>
      <w:r w:rsidRPr="008A5F1F">
        <w:rPr>
          <w:rFonts w:ascii="Arial Black" w:hAnsi="Arial Black"/>
          <w:b/>
          <w:sz w:val="22"/>
          <w:szCs w:val="22"/>
          <w:u w:val="single"/>
        </w:rPr>
        <w:t xml:space="preserve">Papildomi klausimai </w:t>
      </w:r>
    </w:p>
    <w:bookmarkEnd w:id="0"/>
    <w:p w:rsidR="002941C1" w:rsidRDefault="002941C1" w:rsidP="002941C1">
      <w:pPr>
        <w:pStyle w:val="Pagrindiniotekstotrauka2"/>
        <w:tabs>
          <w:tab w:val="left" w:pos="993"/>
        </w:tabs>
        <w:spacing w:before="0"/>
        <w:ind w:firstLine="0"/>
        <w:rPr>
          <w:b/>
          <w:i/>
          <w:iCs/>
        </w:rPr>
      </w:pPr>
    </w:p>
    <w:p w:rsidR="002941C1" w:rsidRDefault="002941C1" w:rsidP="002941C1">
      <w:pPr>
        <w:pStyle w:val="Pagrindiniotekstotrauka2"/>
        <w:framePr w:w="970" w:h="1002" w:hRule="exact" w:hSpace="181" w:wrap="notBeside" w:vAnchor="text" w:hAnchor="page" w:x="261" w:y="246"/>
        <w:tabs>
          <w:tab w:val="left" w:pos="993"/>
        </w:tabs>
        <w:ind w:firstLine="0"/>
        <w:jc w:val="center"/>
        <w:rPr>
          <w:b/>
          <w:sz w:val="16"/>
        </w:rPr>
      </w:pPr>
    </w:p>
    <w:p w:rsidR="002941C1" w:rsidRDefault="002941C1" w:rsidP="002941C1">
      <w:pPr>
        <w:pStyle w:val="Pagrindiniotekstotrauka2"/>
        <w:tabs>
          <w:tab w:val="left" w:pos="993"/>
        </w:tabs>
        <w:spacing w:before="0"/>
        <w:rPr>
          <w:b/>
          <w:bCs/>
        </w:rPr>
      </w:pPr>
      <w:r>
        <w:rPr>
          <w:b/>
        </w:rPr>
        <w:t xml:space="preserve">8. Dėl Vyriausybės 1998 m. lapkričio 20 d. nutarimo Nr. 1353 „Dėl profesinės karo tarnybos karių, karių savanorių ir kitų aktyviojo rezervo karių, taip pat parengtojo rezervo karių tarnybos apmokėjimo sąlygų“ pakeitimo (TAP-16-1128) (16-6336(3) </w:t>
      </w:r>
    </w:p>
    <w:p w:rsidR="002941C1" w:rsidRDefault="002941C1" w:rsidP="002941C1">
      <w:pPr>
        <w:tabs>
          <w:tab w:val="left" w:pos="1985"/>
          <w:tab w:val="left" w:pos="2268"/>
        </w:tabs>
        <w:spacing w:before="120"/>
        <w:ind w:left="2268" w:hanging="1559"/>
      </w:pPr>
      <w:r>
        <w:t>Pranešėjas</w:t>
      </w:r>
      <w:r>
        <w:tab/>
        <w:t>–</w:t>
      </w:r>
      <w:r>
        <w:tab/>
        <w:t>krašto apsaugos ministras J. Olekas</w:t>
      </w:r>
    </w:p>
    <w:p w:rsidR="002941C1" w:rsidRDefault="002941C1" w:rsidP="002941C1">
      <w:pPr>
        <w:tabs>
          <w:tab w:val="left" w:pos="1985"/>
          <w:tab w:val="left" w:pos="2268"/>
        </w:tabs>
        <w:spacing w:before="120" w:after="120"/>
        <w:ind w:left="2268" w:hanging="1559"/>
      </w:pPr>
      <w:r>
        <w:t>Dalyvauja</w:t>
      </w:r>
      <w:r>
        <w:tab/>
        <w:t>–</w:t>
      </w:r>
      <w:r>
        <w:tab/>
        <w:t xml:space="preserve">Krašto apsaugos ministerijos Finansų ir biudžeto departamento Finansų politikos skyriaus vyriausioji specialistė G. </w:t>
      </w:r>
      <w:proofErr w:type="spellStart"/>
      <w:r>
        <w:t>Borkienė</w:t>
      </w:r>
      <w:proofErr w:type="spellEnd"/>
      <w:r>
        <w:br/>
        <w:t>Vyriausybės kanceliarijos Administracinio departamento Posėdžių rengimo skyriaus patarėja N. Makštelienė</w:t>
      </w:r>
    </w:p>
    <w:p w:rsidR="002941C1" w:rsidRDefault="002941C1" w:rsidP="002941C1">
      <w:pPr>
        <w:pStyle w:val="Pagrindiniotekstotrauka2"/>
        <w:tabs>
          <w:tab w:val="left" w:pos="993"/>
        </w:tabs>
        <w:spacing w:before="0"/>
        <w:ind w:firstLine="0"/>
        <w:rPr>
          <w:b/>
          <w:i/>
          <w:iCs/>
        </w:rPr>
      </w:pPr>
    </w:p>
    <w:p w:rsidR="002941C1" w:rsidRDefault="002941C1" w:rsidP="002941C1">
      <w:pPr>
        <w:pStyle w:val="Pagrindiniotekstotrauka2"/>
        <w:tabs>
          <w:tab w:val="left" w:pos="993"/>
        </w:tabs>
        <w:spacing w:before="0"/>
        <w:ind w:firstLine="0"/>
        <w:rPr>
          <w:b/>
          <w:i/>
          <w:iCs/>
        </w:rPr>
      </w:pPr>
    </w:p>
    <w:p w:rsidR="002941C1" w:rsidRDefault="002941C1" w:rsidP="002941C1">
      <w:pPr>
        <w:pStyle w:val="Pagrindiniotekstotrauka2"/>
        <w:framePr w:w="970" w:h="1002" w:hRule="exact" w:hSpace="181" w:wrap="notBeside" w:vAnchor="text" w:hAnchor="page" w:x="261" w:y="246"/>
        <w:tabs>
          <w:tab w:val="left" w:pos="993"/>
        </w:tabs>
        <w:ind w:firstLine="0"/>
        <w:jc w:val="center"/>
        <w:rPr>
          <w:b/>
          <w:sz w:val="16"/>
        </w:rPr>
      </w:pPr>
    </w:p>
    <w:p w:rsidR="002941C1" w:rsidRDefault="002941C1" w:rsidP="002941C1">
      <w:pPr>
        <w:pStyle w:val="Pagrindiniotekstotrauka2"/>
        <w:tabs>
          <w:tab w:val="left" w:pos="993"/>
        </w:tabs>
        <w:spacing w:before="0"/>
        <w:rPr>
          <w:b/>
          <w:bCs/>
        </w:rPr>
      </w:pPr>
      <w:r>
        <w:rPr>
          <w:b/>
        </w:rPr>
        <w:t xml:space="preserve">9. Dėl Jungtinės Karalystės referendumo dėl narystės Europos Sąjungoje rezultatų ir tolimesnių veiksmų </w:t>
      </w:r>
    </w:p>
    <w:p w:rsidR="002941C1" w:rsidRDefault="002941C1" w:rsidP="002941C1">
      <w:pPr>
        <w:tabs>
          <w:tab w:val="left" w:pos="1985"/>
          <w:tab w:val="left" w:pos="2268"/>
        </w:tabs>
        <w:spacing w:before="120"/>
        <w:ind w:left="2268" w:hanging="1559"/>
      </w:pPr>
      <w:r>
        <w:t>Pranešėjas</w:t>
      </w:r>
      <w:r>
        <w:tab/>
        <w:t>–</w:t>
      </w:r>
      <w:r>
        <w:tab/>
        <w:t>užsienio reikalų ministras L. A. Linkevičius</w:t>
      </w:r>
    </w:p>
    <w:p w:rsidR="002941C1" w:rsidRDefault="002941C1" w:rsidP="002941C1">
      <w:pPr>
        <w:tabs>
          <w:tab w:val="left" w:pos="1985"/>
          <w:tab w:val="left" w:pos="2268"/>
        </w:tabs>
        <w:spacing w:before="120" w:after="120"/>
        <w:ind w:left="2268" w:hanging="1559"/>
      </w:pPr>
      <w:r>
        <w:t>Dalyvauja</w:t>
      </w:r>
      <w:r>
        <w:tab/>
        <w:t>–</w:t>
      </w:r>
      <w:r>
        <w:tab/>
        <w:t xml:space="preserve">Vyriausybės kanceliarijos Užsienio ir Europos Sąjungos reikalų skyriaus patarėja G. </w:t>
      </w:r>
      <w:proofErr w:type="spellStart"/>
      <w:r>
        <w:t>Vinikienė</w:t>
      </w:r>
      <w:proofErr w:type="spellEnd"/>
    </w:p>
    <w:p w:rsidR="002941C1" w:rsidRDefault="002941C1" w:rsidP="002941C1">
      <w:pPr>
        <w:tabs>
          <w:tab w:val="left" w:pos="6237"/>
        </w:tabs>
        <w:jc w:val="center"/>
      </w:pPr>
    </w:p>
    <w:p w:rsidR="00BD7592" w:rsidRDefault="00BD7592">
      <w:pPr>
        <w:pStyle w:val="Antrats"/>
        <w:tabs>
          <w:tab w:val="clear" w:pos="4153"/>
          <w:tab w:val="clear" w:pos="8306"/>
          <w:tab w:val="left" w:pos="6804"/>
        </w:tabs>
        <w:rPr>
          <w:b/>
          <w:i/>
          <w:iCs/>
        </w:rPr>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FB48AC">
      <w:pPr>
        <w:pStyle w:val="Antrats"/>
        <w:tabs>
          <w:tab w:val="clear" w:pos="4153"/>
          <w:tab w:val="clear" w:pos="8306"/>
          <w:tab w:val="left" w:pos="6804"/>
        </w:tabs>
      </w:pPr>
      <w:r>
        <w:t>Ministras Pirmininkas</w:t>
      </w:r>
      <w:r w:rsidR="00BD7592">
        <w:tab/>
      </w:r>
      <w:r>
        <w:t>Algirdas  Butkevičius</w:t>
      </w:r>
    </w:p>
    <w:p w:rsidR="00BD7592" w:rsidRDefault="00FB48AC">
      <w:pPr>
        <w:tabs>
          <w:tab w:val="left" w:pos="6237"/>
        </w:tabs>
        <w:spacing w:before="120"/>
      </w:pPr>
      <w:r>
        <w:t>2016-06-2</w:t>
      </w:r>
      <w:r w:rsidR="002941C1">
        <w:t>9</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AC" w:rsidRDefault="00FB48AC">
      <w:r>
        <w:separator/>
      </w:r>
    </w:p>
  </w:endnote>
  <w:endnote w:type="continuationSeparator" w:id="0">
    <w:p w:rsidR="00FB48AC" w:rsidRDefault="00FB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AC" w:rsidRDefault="00FB48AC">
      <w:r>
        <w:separator/>
      </w:r>
    </w:p>
  </w:footnote>
  <w:footnote w:type="continuationSeparator" w:id="0">
    <w:p w:rsidR="00FB48AC" w:rsidRDefault="00FB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F1F">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ED" w:rsidRDefault="00C74BED" w:rsidP="00C74BED">
    <w:pPr>
      <w:jc w:val="right"/>
      <w:rPr>
        <w:rFonts w:ascii="Arial Black" w:hAnsi="Arial Black" w:cs="Arial"/>
        <w:sz w:val="20"/>
      </w:rPr>
    </w:pPr>
    <w:r w:rsidRPr="00367D0A">
      <w:rPr>
        <w:rFonts w:ascii="Arial Black" w:hAnsi="Arial Black" w:cs="Arial"/>
        <w:sz w:val="20"/>
      </w:rPr>
      <w:t>Patikslinta</w:t>
    </w:r>
    <w:r w:rsidR="002941C1">
      <w:rPr>
        <w:rFonts w:ascii="Arial Black" w:hAnsi="Arial Black" w:cs="Arial"/>
        <w:sz w:val="20"/>
      </w:rPr>
      <w:t xml:space="preserve"> 2</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FB48AC">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0D7B23"/>
    <w:rsid w:val="00211B5E"/>
    <w:rsid w:val="002941C1"/>
    <w:rsid w:val="00296D57"/>
    <w:rsid w:val="00391354"/>
    <w:rsid w:val="005C4593"/>
    <w:rsid w:val="007C56C6"/>
    <w:rsid w:val="00856C13"/>
    <w:rsid w:val="008A5F1F"/>
    <w:rsid w:val="0097302E"/>
    <w:rsid w:val="0099076C"/>
    <w:rsid w:val="00BD7592"/>
    <w:rsid w:val="00BF0067"/>
    <w:rsid w:val="00C0772F"/>
    <w:rsid w:val="00C74BED"/>
    <w:rsid w:val="00C81767"/>
    <w:rsid w:val="00FB4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3623</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20160629</vt:lpstr>
      <vt:lpstr>1997 m</vt:lpstr>
    </vt:vector>
  </TitlesOfParts>
  <Company>LRVK</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20160629</dc:title>
  <dc:subject>20160629</dc:subject>
  <dc:creator>Rimutė Petružienė</dc:creator>
  <cp:lastModifiedBy>Rimutė Petružienė</cp:lastModifiedBy>
  <cp:revision>2</cp:revision>
  <cp:lastPrinted>2016-06-23T10:18:00Z</cp:lastPrinted>
  <dcterms:created xsi:type="dcterms:W3CDTF">2016-06-29T10:49:00Z</dcterms:created>
  <dcterms:modified xsi:type="dcterms:W3CDTF">2016-06-29T10:49:00Z</dcterms:modified>
</cp:coreProperties>
</file>