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10D2" w14:textId="77777777"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14:paraId="00A21432" w14:textId="77777777" w:rsidR="00180B0F" w:rsidRDefault="00180B0F" w:rsidP="001173B8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1173B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14:paraId="64ED75B6" w14:textId="77777777"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14:paraId="04C9C620" w14:textId="77777777"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4BC273FE" w14:textId="77777777"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7DE8C437" w14:textId="77777777"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0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14:paraId="65BC763A" w14:textId="77777777" w:rsidR="00DA13DE" w:rsidRPr="00DA13DE" w:rsidRDefault="006C147E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caps/>
          <w:szCs w:val="24"/>
          <w:lang w:eastAsia="lt-LT"/>
        </w:rPr>
        <w:t>POLIGRAFO NAUDOJIMO ĮSTATYMO nR. vii</w:t>
      </w:r>
      <w:r w:rsidR="004753A3">
        <w:rPr>
          <w:rFonts w:ascii="Times New Roman" w:hAnsi="Times New Roman"/>
          <w:b/>
          <w:bCs/>
          <w:caps/>
          <w:szCs w:val="24"/>
          <w:lang w:eastAsia="lt-LT"/>
        </w:rPr>
        <w:t>I</w:t>
      </w:r>
      <w:r>
        <w:rPr>
          <w:rFonts w:ascii="Times New Roman" w:hAnsi="Times New Roman"/>
          <w:b/>
          <w:bCs/>
          <w:caps/>
          <w:szCs w:val="24"/>
          <w:lang w:eastAsia="lt-LT"/>
        </w:rPr>
        <w:t>-1906 4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> STRAIPSNIO P</w:t>
      </w:r>
      <w:r w:rsidR="00856DC2">
        <w:rPr>
          <w:rFonts w:ascii="Times New Roman" w:hAnsi="Times New Roman"/>
          <w:b/>
          <w:bCs/>
          <w:caps/>
          <w:szCs w:val="24"/>
          <w:lang w:eastAsia="lt-LT"/>
        </w:rPr>
        <w:t>Akeitim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>O</w:t>
      </w:r>
    </w:p>
    <w:p w14:paraId="0A107FD7" w14:textId="77777777"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14:paraId="36051CBE" w14:textId="77777777"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14:paraId="7D2C835B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C8351E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14:paraId="2FB82E33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14:paraId="47D122FC" w14:textId="77777777"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14:paraId="3D37E9D3" w14:textId="77777777" w:rsidR="00C8642D" w:rsidRDefault="00C8642D" w:rsidP="00C8642D">
      <w:pPr>
        <w:ind w:firstLine="720"/>
        <w:jc w:val="both"/>
        <w:rPr>
          <w:rFonts w:ascii="Times New Roman" w:hAnsi="Times New Roman"/>
          <w:b/>
          <w:szCs w:val="24"/>
        </w:rPr>
      </w:pPr>
      <w:r w:rsidRPr="00C8642D">
        <w:rPr>
          <w:rFonts w:ascii="Times New Roman" w:hAnsi="Times New Roman"/>
          <w:b/>
          <w:szCs w:val="24"/>
        </w:rPr>
        <w:t xml:space="preserve">1 straipsnis. </w:t>
      </w:r>
      <w:r w:rsidR="001C669B">
        <w:rPr>
          <w:rFonts w:ascii="Times New Roman" w:hAnsi="Times New Roman"/>
          <w:b/>
          <w:szCs w:val="24"/>
        </w:rPr>
        <w:t>4</w:t>
      </w:r>
      <w:r w:rsidRPr="00C8642D">
        <w:rPr>
          <w:rFonts w:ascii="Times New Roman" w:hAnsi="Times New Roman"/>
          <w:b/>
          <w:szCs w:val="24"/>
        </w:rPr>
        <w:t> straipsnio pakeitimas</w:t>
      </w:r>
    </w:p>
    <w:p w14:paraId="25121A0C" w14:textId="77777777" w:rsidR="0026466E" w:rsidRDefault="0026466E" w:rsidP="00C8642D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Papildyti 4 straipsnio 1 dalį 6 punktu:</w:t>
      </w:r>
    </w:p>
    <w:p w14:paraId="427E0265" w14:textId="77777777" w:rsidR="0026466E" w:rsidRPr="0026466E" w:rsidRDefault="0026466E" w:rsidP="00C8642D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="0012050C">
        <w:rPr>
          <w:rFonts w:ascii="Times New Roman" w:hAnsi="Times New Roman"/>
          <w:b/>
          <w:szCs w:val="24"/>
        </w:rPr>
        <w:t>6</w:t>
      </w:r>
      <w:bookmarkStart w:id="1" w:name="_GoBack"/>
      <w:r w:rsidR="0012050C">
        <w:rPr>
          <w:rFonts w:ascii="Times New Roman" w:hAnsi="Times New Roman"/>
          <w:b/>
          <w:szCs w:val="24"/>
        </w:rPr>
        <w:t>)</w:t>
      </w:r>
      <w:r w:rsidRPr="006468D9">
        <w:rPr>
          <w:rFonts w:ascii="Times New Roman" w:hAnsi="Times New Roman"/>
          <w:b/>
          <w:szCs w:val="24"/>
        </w:rPr>
        <w:t xml:space="preserve"> Lietuvos Respublikos vadovybės apsaugos tarnyba.</w:t>
      </w:r>
      <w:r>
        <w:rPr>
          <w:rFonts w:ascii="Times New Roman" w:hAnsi="Times New Roman"/>
          <w:szCs w:val="24"/>
        </w:rPr>
        <w:t>“</w:t>
      </w:r>
      <w:bookmarkEnd w:id="1"/>
    </w:p>
    <w:p w14:paraId="772EB3D4" w14:textId="77777777" w:rsidR="00E70667" w:rsidRPr="00E70667" w:rsidRDefault="00E70667">
      <w:pPr>
        <w:widowControl w:val="0"/>
        <w:jc w:val="both"/>
        <w:rPr>
          <w:rFonts w:ascii="Times New Roman" w:hAnsi="Times New Roman"/>
          <w:snapToGrid w:val="0"/>
          <w:szCs w:val="24"/>
        </w:rPr>
      </w:pPr>
      <w:bookmarkStart w:id="2" w:name="part_ead00246e0904ffcafc925c792ab9005"/>
      <w:bookmarkEnd w:id="2"/>
    </w:p>
    <w:p w14:paraId="55B5D5BC" w14:textId="77777777" w:rsidR="009111A0" w:rsidRPr="00DC44CE" w:rsidRDefault="003B7E6B" w:rsidP="009111A0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14:paraId="3BD561BE" w14:textId="77777777" w:rsidR="009111A0" w:rsidRDefault="00C93010" w:rsidP="009111A0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D03256">
        <w:rPr>
          <w:rFonts w:ascii="Times New Roman" w:hAnsi="Times New Roman"/>
          <w:szCs w:val="24"/>
        </w:rPr>
        <w:t>20</w:t>
      </w:r>
      <w:r w:rsidR="00DB1E04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14:paraId="041384B4" w14:textId="77777777"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BD69639" w14:textId="77777777"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14:paraId="724E08AF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14:paraId="36B004B5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14:paraId="19B15339" w14:textId="613129CC"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</w:p>
    <w:p w14:paraId="42D25F6A" w14:textId="77777777"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14:paraId="1BA337B5" w14:textId="77777777"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5942" w14:textId="77777777" w:rsidR="00DA1CED" w:rsidRDefault="00DA1CED">
      <w:r>
        <w:separator/>
      </w:r>
    </w:p>
  </w:endnote>
  <w:endnote w:type="continuationSeparator" w:id="0">
    <w:p w14:paraId="38371B61" w14:textId="77777777" w:rsidR="00DA1CED" w:rsidRDefault="00DA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2FA5" w14:textId="77777777" w:rsidR="00601BD4" w:rsidRDefault="00AA0F2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ABF48" w14:textId="77777777"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AC12" w14:textId="77777777" w:rsidR="00DA1CED" w:rsidRDefault="00DA1CED">
      <w:r>
        <w:separator/>
      </w:r>
    </w:p>
  </w:footnote>
  <w:footnote w:type="continuationSeparator" w:id="0">
    <w:p w14:paraId="3617FB69" w14:textId="77777777" w:rsidR="00DA1CED" w:rsidRDefault="00DA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1F68" w14:textId="77777777" w:rsidR="00601BD4" w:rsidRDefault="00AA0F25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739625" w14:textId="77777777"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0043" w14:textId="77777777" w:rsidR="00601BD4" w:rsidRDefault="00AA0F25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14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C1E3BA" w14:textId="77777777"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36F11"/>
    <w:rsid w:val="00050BDB"/>
    <w:rsid w:val="00052EC0"/>
    <w:rsid w:val="00053088"/>
    <w:rsid w:val="000545B7"/>
    <w:rsid w:val="0006373B"/>
    <w:rsid w:val="00071EEB"/>
    <w:rsid w:val="00082569"/>
    <w:rsid w:val="000A29D0"/>
    <w:rsid w:val="000A3103"/>
    <w:rsid w:val="000B2C0E"/>
    <w:rsid w:val="000C6A7D"/>
    <w:rsid w:val="000D393C"/>
    <w:rsid w:val="000F0D45"/>
    <w:rsid w:val="001005B6"/>
    <w:rsid w:val="00102E1A"/>
    <w:rsid w:val="001105AE"/>
    <w:rsid w:val="001131D5"/>
    <w:rsid w:val="001173B8"/>
    <w:rsid w:val="0012050C"/>
    <w:rsid w:val="00127E60"/>
    <w:rsid w:val="00134E47"/>
    <w:rsid w:val="001500BA"/>
    <w:rsid w:val="0015372E"/>
    <w:rsid w:val="001537FC"/>
    <w:rsid w:val="00154D42"/>
    <w:rsid w:val="00161748"/>
    <w:rsid w:val="00180383"/>
    <w:rsid w:val="00180B0F"/>
    <w:rsid w:val="00183560"/>
    <w:rsid w:val="00183D15"/>
    <w:rsid w:val="0019051C"/>
    <w:rsid w:val="00190D47"/>
    <w:rsid w:val="00197452"/>
    <w:rsid w:val="001A21F2"/>
    <w:rsid w:val="001C669B"/>
    <w:rsid w:val="001D0D73"/>
    <w:rsid w:val="001D2F6A"/>
    <w:rsid w:val="001E28B1"/>
    <w:rsid w:val="00202CAE"/>
    <w:rsid w:val="00211D70"/>
    <w:rsid w:val="00225283"/>
    <w:rsid w:val="00234067"/>
    <w:rsid w:val="002453E4"/>
    <w:rsid w:val="00254FA0"/>
    <w:rsid w:val="00255B0A"/>
    <w:rsid w:val="00255D9D"/>
    <w:rsid w:val="0026466E"/>
    <w:rsid w:val="00281FA6"/>
    <w:rsid w:val="00290D40"/>
    <w:rsid w:val="0029513B"/>
    <w:rsid w:val="002A0C3C"/>
    <w:rsid w:val="002D5E95"/>
    <w:rsid w:val="002D7360"/>
    <w:rsid w:val="002E4B11"/>
    <w:rsid w:val="003017F1"/>
    <w:rsid w:val="0030375D"/>
    <w:rsid w:val="00314027"/>
    <w:rsid w:val="0031516C"/>
    <w:rsid w:val="003343A5"/>
    <w:rsid w:val="0034569D"/>
    <w:rsid w:val="00352A29"/>
    <w:rsid w:val="003658BC"/>
    <w:rsid w:val="00370A71"/>
    <w:rsid w:val="00370EE9"/>
    <w:rsid w:val="003718A0"/>
    <w:rsid w:val="0037222F"/>
    <w:rsid w:val="0037344F"/>
    <w:rsid w:val="00382BA8"/>
    <w:rsid w:val="00383064"/>
    <w:rsid w:val="003A0AB5"/>
    <w:rsid w:val="003B7757"/>
    <w:rsid w:val="003B7E6B"/>
    <w:rsid w:val="003E024B"/>
    <w:rsid w:val="003E7C39"/>
    <w:rsid w:val="0040620F"/>
    <w:rsid w:val="00410BDA"/>
    <w:rsid w:val="004331A9"/>
    <w:rsid w:val="004341A4"/>
    <w:rsid w:val="0044220B"/>
    <w:rsid w:val="00453221"/>
    <w:rsid w:val="00455A25"/>
    <w:rsid w:val="00455C17"/>
    <w:rsid w:val="00465A1C"/>
    <w:rsid w:val="004673B0"/>
    <w:rsid w:val="0047335A"/>
    <w:rsid w:val="004753A3"/>
    <w:rsid w:val="0047586D"/>
    <w:rsid w:val="0048236F"/>
    <w:rsid w:val="004857CA"/>
    <w:rsid w:val="00490F97"/>
    <w:rsid w:val="004A415B"/>
    <w:rsid w:val="004B0710"/>
    <w:rsid w:val="004E20E0"/>
    <w:rsid w:val="004E6053"/>
    <w:rsid w:val="004F59BC"/>
    <w:rsid w:val="004F712A"/>
    <w:rsid w:val="00543CDF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B7A63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20AFD"/>
    <w:rsid w:val="00630CE4"/>
    <w:rsid w:val="006334A8"/>
    <w:rsid w:val="00636F52"/>
    <w:rsid w:val="00643745"/>
    <w:rsid w:val="00643D1D"/>
    <w:rsid w:val="006468D9"/>
    <w:rsid w:val="00650C5D"/>
    <w:rsid w:val="00652370"/>
    <w:rsid w:val="00652D85"/>
    <w:rsid w:val="00656B82"/>
    <w:rsid w:val="00661EE7"/>
    <w:rsid w:val="006621DE"/>
    <w:rsid w:val="0066794E"/>
    <w:rsid w:val="00672D4A"/>
    <w:rsid w:val="0069313E"/>
    <w:rsid w:val="006B550B"/>
    <w:rsid w:val="006C147E"/>
    <w:rsid w:val="006C4508"/>
    <w:rsid w:val="006E69FA"/>
    <w:rsid w:val="00700F2C"/>
    <w:rsid w:val="00701D43"/>
    <w:rsid w:val="00702342"/>
    <w:rsid w:val="00717BE4"/>
    <w:rsid w:val="0073739A"/>
    <w:rsid w:val="00742956"/>
    <w:rsid w:val="00743FD3"/>
    <w:rsid w:val="00747515"/>
    <w:rsid w:val="00755245"/>
    <w:rsid w:val="00765508"/>
    <w:rsid w:val="00786F8B"/>
    <w:rsid w:val="007A52AA"/>
    <w:rsid w:val="007D192D"/>
    <w:rsid w:val="007F3A09"/>
    <w:rsid w:val="007F73E1"/>
    <w:rsid w:val="00812A72"/>
    <w:rsid w:val="008137E8"/>
    <w:rsid w:val="00814D59"/>
    <w:rsid w:val="008176A1"/>
    <w:rsid w:val="00821C46"/>
    <w:rsid w:val="008326D4"/>
    <w:rsid w:val="00841BCA"/>
    <w:rsid w:val="00851530"/>
    <w:rsid w:val="00856DC2"/>
    <w:rsid w:val="00870522"/>
    <w:rsid w:val="0088503B"/>
    <w:rsid w:val="00894A73"/>
    <w:rsid w:val="008972EE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416DB"/>
    <w:rsid w:val="009432FF"/>
    <w:rsid w:val="00943F10"/>
    <w:rsid w:val="00993C53"/>
    <w:rsid w:val="009A3B04"/>
    <w:rsid w:val="009B28B1"/>
    <w:rsid w:val="009B3405"/>
    <w:rsid w:val="009C4109"/>
    <w:rsid w:val="009D5BD9"/>
    <w:rsid w:val="009F01A7"/>
    <w:rsid w:val="009F0C23"/>
    <w:rsid w:val="009F678A"/>
    <w:rsid w:val="009F73E3"/>
    <w:rsid w:val="00A00EB5"/>
    <w:rsid w:val="00A010EE"/>
    <w:rsid w:val="00A04BA1"/>
    <w:rsid w:val="00A06636"/>
    <w:rsid w:val="00A12971"/>
    <w:rsid w:val="00A20F86"/>
    <w:rsid w:val="00A22E01"/>
    <w:rsid w:val="00A24F67"/>
    <w:rsid w:val="00A309C9"/>
    <w:rsid w:val="00A30E84"/>
    <w:rsid w:val="00A415B3"/>
    <w:rsid w:val="00A42FB6"/>
    <w:rsid w:val="00A708D5"/>
    <w:rsid w:val="00A73D54"/>
    <w:rsid w:val="00A9412A"/>
    <w:rsid w:val="00A97426"/>
    <w:rsid w:val="00AA0F25"/>
    <w:rsid w:val="00AA39E7"/>
    <w:rsid w:val="00AB2BD0"/>
    <w:rsid w:val="00AB6247"/>
    <w:rsid w:val="00AD5F04"/>
    <w:rsid w:val="00AE5CB4"/>
    <w:rsid w:val="00AE7E5F"/>
    <w:rsid w:val="00AF060F"/>
    <w:rsid w:val="00AF476C"/>
    <w:rsid w:val="00B104DD"/>
    <w:rsid w:val="00B11A20"/>
    <w:rsid w:val="00B14E8B"/>
    <w:rsid w:val="00B206ED"/>
    <w:rsid w:val="00B207F5"/>
    <w:rsid w:val="00B309AD"/>
    <w:rsid w:val="00B32E2F"/>
    <w:rsid w:val="00B44C6F"/>
    <w:rsid w:val="00B52123"/>
    <w:rsid w:val="00B53E24"/>
    <w:rsid w:val="00B67358"/>
    <w:rsid w:val="00B71AE7"/>
    <w:rsid w:val="00B739B9"/>
    <w:rsid w:val="00B979B2"/>
    <w:rsid w:val="00BA04A3"/>
    <w:rsid w:val="00BA66CB"/>
    <w:rsid w:val="00BB2223"/>
    <w:rsid w:val="00BB31CC"/>
    <w:rsid w:val="00BB4659"/>
    <w:rsid w:val="00BC082B"/>
    <w:rsid w:val="00BC0E2C"/>
    <w:rsid w:val="00BC177C"/>
    <w:rsid w:val="00BD7019"/>
    <w:rsid w:val="00BF4969"/>
    <w:rsid w:val="00C10252"/>
    <w:rsid w:val="00C173E5"/>
    <w:rsid w:val="00C227F4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8351E"/>
    <w:rsid w:val="00C841F2"/>
    <w:rsid w:val="00C8642D"/>
    <w:rsid w:val="00C93010"/>
    <w:rsid w:val="00C936E9"/>
    <w:rsid w:val="00C95344"/>
    <w:rsid w:val="00C95751"/>
    <w:rsid w:val="00C95C82"/>
    <w:rsid w:val="00CA08DA"/>
    <w:rsid w:val="00CB26B8"/>
    <w:rsid w:val="00CD0D9C"/>
    <w:rsid w:val="00CE09A1"/>
    <w:rsid w:val="00D03256"/>
    <w:rsid w:val="00D10390"/>
    <w:rsid w:val="00D23338"/>
    <w:rsid w:val="00D34B66"/>
    <w:rsid w:val="00D36DD3"/>
    <w:rsid w:val="00D37EB1"/>
    <w:rsid w:val="00D456E9"/>
    <w:rsid w:val="00D45E69"/>
    <w:rsid w:val="00D467D4"/>
    <w:rsid w:val="00D52A98"/>
    <w:rsid w:val="00D54BF0"/>
    <w:rsid w:val="00D630A3"/>
    <w:rsid w:val="00D75994"/>
    <w:rsid w:val="00D95ADD"/>
    <w:rsid w:val="00D97313"/>
    <w:rsid w:val="00DA13DE"/>
    <w:rsid w:val="00DA1CED"/>
    <w:rsid w:val="00DB1E04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3002"/>
    <w:rsid w:val="00E10C55"/>
    <w:rsid w:val="00E152F5"/>
    <w:rsid w:val="00E2767A"/>
    <w:rsid w:val="00E33ECA"/>
    <w:rsid w:val="00E43539"/>
    <w:rsid w:val="00E45417"/>
    <w:rsid w:val="00E50D93"/>
    <w:rsid w:val="00E70667"/>
    <w:rsid w:val="00E7155A"/>
    <w:rsid w:val="00E82051"/>
    <w:rsid w:val="00E952E3"/>
    <w:rsid w:val="00EA465D"/>
    <w:rsid w:val="00EB3D7A"/>
    <w:rsid w:val="00EC3DBB"/>
    <w:rsid w:val="00EF2C91"/>
    <w:rsid w:val="00EF3A29"/>
    <w:rsid w:val="00EF432D"/>
    <w:rsid w:val="00F00D6C"/>
    <w:rsid w:val="00F06174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B30E1"/>
    <w:rsid w:val="00FC4FE5"/>
    <w:rsid w:val="00FD11B2"/>
    <w:rsid w:val="00FD4512"/>
    <w:rsid w:val="00FD46CC"/>
    <w:rsid w:val="00FE0929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AA0C"/>
  <w15:docId w15:val="{22099D58-B6E8-42D3-82BB-48ADB7A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429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29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2956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29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2956"/>
    <w:rPr>
      <w:rFonts w:ascii="TimesLT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319E-B406-44A4-88A2-631439A6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11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2019-08-28T06:12:00Z</dcterms:created>
  <dc:creator>Violeta Maniuskiene</dc:creator>
  <cp:lastModifiedBy>Vera Konopliova</cp:lastModifiedBy>
  <cp:lastPrinted>2011-02-09T07:11:00Z</cp:lastPrinted>
  <dcterms:modified xsi:type="dcterms:W3CDTF">2019-09-09T12:58:00Z</dcterms:modified>
  <cp:revision>7</cp:revision>
</cp:coreProperties>
</file>