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17C" w:rsidRDefault="0051117C" w:rsidP="00724888">
      <w:pPr>
        <w:tabs>
          <w:tab w:val="left" w:pos="-284"/>
        </w:tabs>
        <w:ind w:left="7371"/>
        <w:rPr>
          <w:b/>
          <w:szCs w:val="24"/>
          <w:lang w:eastAsia="lt-LT"/>
        </w:rPr>
      </w:pPr>
      <w:r>
        <w:rPr>
          <w:b/>
          <w:szCs w:val="24"/>
          <w:lang w:eastAsia="lt-LT"/>
        </w:rPr>
        <w:t>Projekto</w:t>
      </w:r>
    </w:p>
    <w:p w:rsidR="0051117C" w:rsidRDefault="0051117C" w:rsidP="00724888">
      <w:pPr>
        <w:tabs>
          <w:tab w:val="left" w:pos="-284"/>
        </w:tabs>
        <w:ind w:left="7371"/>
        <w:rPr>
          <w:b/>
          <w:szCs w:val="24"/>
          <w:lang w:eastAsia="lt-LT"/>
        </w:rPr>
      </w:pPr>
      <w:r>
        <w:rPr>
          <w:b/>
          <w:szCs w:val="24"/>
          <w:lang w:eastAsia="lt-LT"/>
        </w:rPr>
        <w:t>lyginamasis variantas</w:t>
      </w:r>
    </w:p>
    <w:p w:rsidR="00465409" w:rsidRDefault="00465409" w:rsidP="00724888">
      <w:pPr>
        <w:jc w:val="both"/>
        <w:rPr>
          <w:b/>
          <w:szCs w:val="24"/>
          <w:lang w:eastAsia="lt-LT"/>
        </w:rPr>
      </w:pPr>
    </w:p>
    <w:p w:rsidR="00AF41A8" w:rsidRDefault="00AF41A8" w:rsidP="00724888">
      <w:pPr>
        <w:jc w:val="both"/>
        <w:rPr>
          <w:b/>
          <w:szCs w:val="24"/>
          <w:lang w:eastAsia="lt-LT"/>
        </w:rPr>
      </w:pPr>
      <w:bookmarkStart w:id="0" w:name="_GoBack"/>
      <w:bookmarkEnd w:id="0"/>
    </w:p>
    <w:p w:rsidR="00465409" w:rsidRDefault="002B465B" w:rsidP="00724888">
      <w:pPr>
        <w:jc w:val="center"/>
        <w:rPr>
          <w:color w:val="000000"/>
          <w:szCs w:val="24"/>
          <w:lang w:eastAsia="lt-LT"/>
        </w:rPr>
      </w:pPr>
      <w:r>
        <w:rPr>
          <w:b/>
          <w:bCs/>
          <w:caps/>
          <w:color w:val="000000"/>
          <w:szCs w:val="24"/>
          <w:lang w:eastAsia="lt-LT"/>
        </w:rPr>
        <w:t>LIETUVOS RESPUBLIKOS</w:t>
      </w:r>
    </w:p>
    <w:p w:rsidR="00465409" w:rsidRDefault="002B465B" w:rsidP="00724888">
      <w:pPr>
        <w:jc w:val="center"/>
        <w:rPr>
          <w:b/>
          <w:bCs/>
          <w:caps/>
          <w:color w:val="000000"/>
          <w:szCs w:val="24"/>
          <w:lang w:eastAsia="lt-LT"/>
        </w:rPr>
      </w:pPr>
      <w:r>
        <w:rPr>
          <w:b/>
          <w:bCs/>
          <w:caps/>
          <w:color w:val="000000"/>
          <w:szCs w:val="24"/>
          <w:lang w:eastAsia="lt-LT"/>
        </w:rPr>
        <w:t xml:space="preserve">SPORTO ĮSTATYMO NR. I-1151 </w:t>
      </w:r>
      <w:r w:rsidR="00E82937">
        <w:rPr>
          <w:b/>
          <w:bCs/>
          <w:caps/>
          <w:color w:val="000000"/>
          <w:szCs w:val="24"/>
          <w:lang w:eastAsia="lt-LT"/>
        </w:rPr>
        <w:t>6, 7 IR 8</w:t>
      </w:r>
      <w:r w:rsidR="00305044" w:rsidRPr="008765E5">
        <w:rPr>
          <w:b/>
          <w:bCs/>
          <w:caps/>
          <w:color w:val="FF0000"/>
          <w:szCs w:val="24"/>
          <w:lang w:eastAsia="lt-LT"/>
        </w:rPr>
        <w:t xml:space="preserve"> </w:t>
      </w:r>
      <w:r w:rsidR="00305044">
        <w:rPr>
          <w:b/>
          <w:bCs/>
          <w:caps/>
          <w:color w:val="000000"/>
          <w:szCs w:val="24"/>
          <w:lang w:eastAsia="lt-LT"/>
        </w:rPr>
        <w:t>STRAIPSNIŲ</w:t>
      </w:r>
      <w:r>
        <w:rPr>
          <w:b/>
          <w:bCs/>
          <w:caps/>
          <w:color w:val="000000"/>
          <w:szCs w:val="24"/>
          <w:lang w:eastAsia="lt-LT"/>
        </w:rPr>
        <w:t xml:space="preserve"> PAKEITIMO </w:t>
      </w:r>
    </w:p>
    <w:p w:rsidR="00465409" w:rsidRDefault="00E82937" w:rsidP="00724888">
      <w:pPr>
        <w:jc w:val="center"/>
        <w:rPr>
          <w:color w:val="000000"/>
          <w:szCs w:val="24"/>
          <w:lang w:eastAsia="lt-LT"/>
        </w:rPr>
      </w:pPr>
      <w:r>
        <w:rPr>
          <w:b/>
          <w:bCs/>
          <w:caps/>
          <w:color w:val="000000"/>
          <w:szCs w:val="24"/>
          <w:lang w:eastAsia="lt-LT"/>
        </w:rPr>
        <w:t>ĮSTATYMO</w:t>
      </w:r>
      <w:r w:rsidR="0078307A">
        <w:rPr>
          <w:b/>
          <w:bCs/>
          <w:caps/>
          <w:color w:val="000000"/>
          <w:szCs w:val="24"/>
          <w:lang w:eastAsia="lt-LT"/>
        </w:rPr>
        <w:t xml:space="preserve"> </w:t>
      </w:r>
      <w:r w:rsidR="0078307A" w:rsidRPr="0078307A">
        <w:rPr>
          <w:b/>
          <w:szCs w:val="24"/>
        </w:rPr>
        <w:t>NR. XIII-3099</w:t>
      </w:r>
      <w:r w:rsidR="0078307A">
        <w:rPr>
          <w:b/>
          <w:bCs/>
          <w:color w:val="000000"/>
          <w:szCs w:val="24"/>
          <w:lang w:eastAsia="lt-LT"/>
        </w:rPr>
        <w:t xml:space="preserve"> </w:t>
      </w:r>
      <w:r>
        <w:rPr>
          <w:b/>
          <w:bCs/>
          <w:caps/>
          <w:color w:val="000000"/>
          <w:szCs w:val="24"/>
          <w:lang w:eastAsia="lt-LT"/>
        </w:rPr>
        <w:t>1, 2 ir 3 STRAIPSNIŲ PAKEITIMO ĮSTATYMAS</w:t>
      </w:r>
    </w:p>
    <w:p w:rsidR="00465409" w:rsidRDefault="00465409" w:rsidP="00724888">
      <w:pPr>
        <w:jc w:val="center"/>
        <w:rPr>
          <w:bCs/>
          <w:color w:val="000000"/>
          <w:szCs w:val="24"/>
          <w:lang w:eastAsia="lt-LT"/>
        </w:rPr>
      </w:pPr>
    </w:p>
    <w:p w:rsidR="00465409" w:rsidRDefault="00150E6B" w:rsidP="00724888">
      <w:pPr>
        <w:jc w:val="center"/>
        <w:rPr>
          <w:bCs/>
          <w:color w:val="000000"/>
          <w:szCs w:val="24"/>
          <w:lang w:eastAsia="lt-LT"/>
        </w:rPr>
      </w:pPr>
      <w:r>
        <w:rPr>
          <w:bCs/>
          <w:color w:val="000000"/>
          <w:szCs w:val="24"/>
          <w:lang w:eastAsia="lt-LT"/>
        </w:rPr>
        <w:t>2020</w:t>
      </w:r>
      <w:r w:rsidR="002B465B">
        <w:rPr>
          <w:bCs/>
          <w:color w:val="000000"/>
          <w:szCs w:val="24"/>
          <w:lang w:eastAsia="lt-LT"/>
        </w:rPr>
        <w:t xml:space="preserve"> m.                       d. Nr.</w:t>
      </w:r>
    </w:p>
    <w:p w:rsidR="00465409" w:rsidRDefault="002B465B" w:rsidP="00724888">
      <w:pPr>
        <w:jc w:val="center"/>
        <w:rPr>
          <w:bCs/>
          <w:color w:val="000000"/>
          <w:szCs w:val="24"/>
          <w:lang w:eastAsia="lt-LT"/>
        </w:rPr>
      </w:pPr>
      <w:r>
        <w:rPr>
          <w:bCs/>
          <w:color w:val="000000"/>
          <w:szCs w:val="24"/>
          <w:lang w:eastAsia="lt-LT"/>
        </w:rPr>
        <w:t>Vilnius</w:t>
      </w:r>
    </w:p>
    <w:p w:rsidR="00465409" w:rsidRDefault="00465409" w:rsidP="00724888">
      <w:pPr>
        <w:rPr>
          <w:szCs w:val="24"/>
        </w:rPr>
      </w:pPr>
    </w:p>
    <w:p w:rsidR="00724888" w:rsidRDefault="00724888" w:rsidP="00724888">
      <w:pPr>
        <w:rPr>
          <w:szCs w:val="24"/>
        </w:rPr>
      </w:pPr>
    </w:p>
    <w:p w:rsidR="00465409" w:rsidRPr="00C010CA" w:rsidRDefault="00C010CA" w:rsidP="00502666">
      <w:pPr>
        <w:pStyle w:val="Sraopastraipa"/>
        <w:numPr>
          <w:ilvl w:val="0"/>
          <w:numId w:val="4"/>
        </w:numPr>
        <w:tabs>
          <w:tab w:val="left" w:pos="851"/>
        </w:tabs>
        <w:spacing w:line="360" w:lineRule="auto"/>
        <w:ind w:left="0" w:firstLine="709"/>
        <w:contextualSpacing w:val="0"/>
        <w:jc w:val="both"/>
        <w:rPr>
          <w:szCs w:val="24"/>
        </w:rPr>
      </w:pPr>
      <w:r>
        <w:rPr>
          <w:b/>
          <w:szCs w:val="24"/>
        </w:rPr>
        <w:t xml:space="preserve"> </w:t>
      </w:r>
      <w:r w:rsidR="00E82937">
        <w:rPr>
          <w:b/>
          <w:szCs w:val="24"/>
        </w:rPr>
        <w:t>straipsnis. 1</w:t>
      </w:r>
      <w:r w:rsidR="002B465B" w:rsidRPr="00C010CA">
        <w:rPr>
          <w:b/>
          <w:szCs w:val="24"/>
        </w:rPr>
        <w:t xml:space="preserve"> straipsn</w:t>
      </w:r>
      <w:r w:rsidR="00C04796">
        <w:rPr>
          <w:b/>
          <w:szCs w:val="24"/>
        </w:rPr>
        <w:t>yje išdėstyto Lietuvos Respublikos sporto įstatymo 6 straipsnio pakeitimas</w:t>
      </w:r>
    </w:p>
    <w:p w:rsidR="00433777" w:rsidRDefault="00305044" w:rsidP="00502666">
      <w:pPr>
        <w:pStyle w:val="Sraopastraipa"/>
        <w:tabs>
          <w:tab w:val="left" w:pos="993"/>
        </w:tabs>
        <w:spacing w:line="360" w:lineRule="auto"/>
        <w:ind w:left="0" w:firstLine="709"/>
        <w:contextualSpacing w:val="0"/>
        <w:jc w:val="both"/>
        <w:textAlignment w:val="baseline"/>
        <w:rPr>
          <w:color w:val="000000"/>
          <w:szCs w:val="24"/>
        </w:rPr>
      </w:pPr>
      <w:r w:rsidRPr="002B5AB8">
        <w:rPr>
          <w:color w:val="000000"/>
          <w:szCs w:val="24"/>
        </w:rPr>
        <w:t xml:space="preserve">Pakeisti </w:t>
      </w:r>
      <w:r w:rsidR="00E82937">
        <w:rPr>
          <w:color w:val="000000"/>
          <w:szCs w:val="24"/>
        </w:rPr>
        <w:t>1 straipsn</w:t>
      </w:r>
      <w:r w:rsidR="00C04796">
        <w:rPr>
          <w:color w:val="000000"/>
          <w:szCs w:val="24"/>
        </w:rPr>
        <w:t>yje išdėstyto Lietuvos Respublikos sporto įstatymo 6 straipsnio 3 dalį ir ją išdėstyti taip:</w:t>
      </w:r>
    </w:p>
    <w:p w:rsidR="00E82937" w:rsidRPr="00E82937" w:rsidRDefault="00C04796" w:rsidP="00502666">
      <w:pPr>
        <w:spacing w:line="360" w:lineRule="auto"/>
        <w:ind w:firstLine="709"/>
        <w:jc w:val="both"/>
        <w:rPr>
          <w:rFonts w:ascii="&amp;quot" w:hAnsi="&amp;quot"/>
          <w:b/>
          <w:color w:val="000000"/>
          <w:szCs w:val="24"/>
          <w:lang w:eastAsia="lt-LT"/>
        </w:rPr>
      </w:pPr>
      <w:r w:rsidDel="00C04796">
        <w:rPr>
          <w:color w:val="000000"/>
          <w:szCs w:val="24"/>
          <w:lang w:eastAsia="lt-LT"/>
        </w:rPr>
        <w:t xml:space="preserve"> </w:t>
      </w:r>
      <w:r w:rsidR="008A54AE">
        <w:rPr>
          <w:color w:val="000000"/>
          <w:szCs w:val="24"/>
          <w:lang w:eastAsia="lt-LT"/>
        </w:rPr>
        <w:t>„</w:t>
      </w:r>
      <w:bookmarkStart w:id="1" w:name="part_8543b8ce5efd4115b866b1d3a3f82ef7"/>
      <w:bookmarkStart w:id="2" w:name="part_b99f7467368944e295fe8552fbac20f6"/>
      <w:bookmarkStart w:id="3" w:name="part_d976875bd1c2485fbc626e3d46ff71ba"/>
      <w:bookmarkEnd w:id="1"/>
      <w:bookmarkEnd w:id="2"/>
      <w:bookmarkEnd w:id="3"/>
      <w:r w:rsidR="00E82937" w:rsidRPr="00E82937">
        <w:rPr>
          <w:rFonts w:ascii="&amp;quot" w:hAnsi="&amp;quot"/>
          <w:color w:val="000000"/>
          <w:szCs w:val="24"/>
          <w:lang w:eastAsia="lt-LT"/>
        </w:rPr>
        <w:t>3. 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w:t>
      </w:r>
      <w:r w:rsidR="00E82937" w:rsidRPr="00E82937">
        <w:rPr>
          <w:rFonts w:ascii="&amp;quot" w:hAnsi="&amp;quot"/>
          <w:strike/>
          <w:color w:val="000000"/>
          <w:szCs w:val="24"/>
          <w:lang w:eastAsia="lt-LT"/>
        </w:rPr>
        <w:t>.</w:t>
      </w:r>
      <w:r w:rsidR="00E82937" w:rsidRPr="00E82937">
        <w:rPr>
          <w:rFonts w:ascii="&amp;quot" w:hAnsi="&amp;quot"/>
          <w:b/>
          <w:color w:val="000000"/>
          <w:szCs w:val="24"/>
          <w:lang w:eastAsia="lt-LT"/>
        </w:rPr>
        <w:t>,</w:t>
      </w:r>
      <w:r w:rsidR="00E82937">
        <w:rPr>
          <w:rFonts w:ascii="&amp;quot" w:hAnsi="&amp;quot"/>
          <w:color w:val="000000"/>
          <w:szCs w:val="24"/>
          <w:lang w:eastAsia="lt-LT"/>
        </w:rPr>
        <w:t xml:space="preserve"> </w:t>
      </w:r>
      <w:r w:rsidR="00E82937" w:rsidRPr="00E82937">
        <w:rPr>
          <w:rFonts w:ascii="&amp;quot" w:hAnsi="&amp;quot"/>
          <w:b/>
          <w:color w:val="000000"/>
          <w:szCs w:val="24"/>
          <w:lang w:eastAsia="lt-LT"/>
        </w:rPr>
        <w:t>steigia ir valdo žinybinį sporto registrą.</w:t>
      </w:r>
      <w:r w:rsidR="00AE7561" w:rsidRPr="00AE7561">
        <w:rPr>
          <w:rFonts w:ascii="&amp;quot" w:hAnsi="&amp;quot" w:hint="eastAsia"/>
          <w:color w:val="000000"/>
          <w:szCs w:val="24"/>
          <w:lang w:eastAsia="lt-LT"/>
        </w:rPr>
        <w:t>“</w:t>
      </w:r>
    </w:p>
    <w:p w:rsidR="00433777" w:rsidRDefault="00433777" w:rsidP="00502666">
      <w:pPr>
        <w:spacing w:line="360" w:lineRule="auto"/>
        <w:ind w:firstLine="709"/>
      </w:pPr>
      <w:bookmarkStart w:id="4" w:name="part_952e040a34c14bfebcbcc7535352bffc"/>
      <w:bookmarkEnd w:id="4"/>
    </w:p>
    <w:p w:rsidR="00433777" w:rsidRDefault="00AE7561" w:rsidP="00502666">
      <w:pPr>
        <w:pStyle w:val="Sraopastraipa"/>
        <w:numPr>
          <w:ilvl w:val="0"/>
          <w:numId w:val="4"/>
        </w:numPr>
        <w:tabs>
          <w:tab w:val="left" w:pos="851"/>
        </w:tabs>
        <w:spacing w:line="360" w:lineRule="auto"/>
        <w:ind w:left="0" w:firstLine="709"/>
        <w:contextualSpacing w:val="0"/>
        <w:jc w:val="both"/>
        <w:rPr>
          <w:szCs w:val="24"/>
        </w:rPr>
      </w:pPr>
      <w:r w:rsidRPr="00AE7561">
        <w:rPr>
          <w:b/>
          <w:szCs w:val="24"/>
        </w:rPr>
        <w:t xml:space="preserve">straipsnis. 2 straipsnyje išdėstyto Lietuvos Respublikos sporto įstatymo </w:t>
      </w:r>
      <w:r w:rsidR="00C04796">
        <w:rPr>
          <w:b/>
          <w:szCs w:val="24"/>
        </w:rPr>
        <w:t>7 straipsnio pakeitimas</w:t>
      </w:r>
    </w:p>
    <w:p w:rsidR="00433777" w:rsidRDefault="00C04796" w:rsidP="00502666">
      <w:pPr>
        <w:spacing w:line="360" w:lineRule="auto"/>
        <w:ind w:firstLine="709"/>
        <w:jc w:val="both"/>
        <w:rPr>
          <w:rFonts w:ascii="&amp;quot" w:hAnsi="&amp;quot"/>
          <w:color w:val="000000"/>
          <w:szCs w:val="24"/>
          <w:lang w:eastAsia="lt-LT"/>
        </w:rPr>
      </w:pPr>
      <w:r w:rsidRPr="002B5AB8">
        <w:rPr>
          <w:color w:val="000000"/>
          <w:szCs w:val="24"/>
        </w:rPr>
        <w:t xml:space="preserve">Pakeisti </w:t>
      </w:r>
      <w:r>
        <w:rPr>
          <w:color w:val="000000"/>
          <w:szCs w:val="24"/>
        </w:rPr>
        <w:t>2 straipsnyje išdėstyto Lietuvos Respublikos sporto įstatymo</w:t>
      </w:r>
      <w:r w:rsidRPr="00D24842" w:rsidDel="00C04796">
        <w:rPr>
          <w:color w:val="000000"/>
          <w:szCs w:val="24"/>
        </w:rPr>
        <w:t xml:space="preserve"> </w:t>
      </w:r>
      <w:r w:rsidR="00E82937" w:rsidRPr="00E82937">
        <w:rPr>
          <w:rFonts w:ascii="&amp;quot" w:hAnsi="&amp;quot"/>
          <w:color w:val="000000"/>
          <w:szCs w:val="24"/>
          <w:lang w:eastAsia="lt-LT"/>
        </w:rPr>
        <w:t>7 straipsnio 2 dalį ir ją išdėstyti taip:</w:t>
      </w:r>
    </w:p>
    <w:p w:rsidR="00433777" w:rsidRDefault="00E82937" w:rsidP="00502666">
      <w:pPr>
        <w:spacing w:line="360" w:lineRule="auto"/>
        <w:ind w:firstLine="709"/>
        <w:jc w:val="both"/>
        <w:rPr>
          <w:rFonts w:ascii="&amp;quot" w:hAnsi="&amp;quot"/>
          <w:color w:val="000000"/>
          <w:szCs w:val="24"/>
          <w:lang w:eastAsia="lt-LT"/>
        </w:rPr>
      </w:pPr>
      <w:bookmarkStart w:id="5" w:name="part_c6dd1b08f0fa4b368f138c5f74422cef"/>
      <w:bookmarkStart w:id="6" w:name="part_d8d9cb753711400597456f44269d68c6"/>
      <w:bookmarkEnd w:id="5"/>
      <w:bookmarkEnd w:id="6"/>
      <w:r w:rsidRPr="00E82937">
        <w:rPr>
          <w:rFonts w:ascii="&amp;quot" w:hAnsi="&amp;quot"/>
          <w:color w:val="000000"/>
          <w:szCs w:val="24"/>
          <w:lang w:eastAsia="lt-LT"/>
        </w:rPr>
        <w:t xml:space="preserve">„2. Nacionalinė sporto taryba svarsto sporto politikos strateginius tikslus ir (arba) pažangos uždavinius, </w:t>
      </w:r>
      <w:r w:rsidRPr="00E82937">
        <w:rPr>
          <w:rFonts w:ascii="&amp;quot" w:hAnsi="&amp;quot"/>
          <w:strike/>
          <w:color w:val="000000"/>
          <w:szCs w:val="24"/>
          <w:lang w:eastAsia="lt-LT"/>
        </w:rPr>
        <w:t>sporto šakų pripažinimo strateginėmis sporto šakomis kriterijus,</w:t>
      </w:r>
      <w:r w:rsidRPr="00E82937">
        <w:rPr>
          <w:rFonts w:ascii="&amp;quot" w:hAnsi="&amp;quot"/>
          <w:color w:val="000000"/>
          <w:szCs w:val="24"/>
          <w:lang w:eastAsia="lt-LT"/>
        </w:rPr>
        <w:t xml:space="preserve"> kitus sporto sričių plėtros klausimus.“</w:t>
      </w:r>
    </w:p>
    <w:p w:rsidR="00E82937" w:rsidRPr="00E82937" w:rsidRDefault="00E82937" w:rsidP="00502666">
      <w:pPr>
        <w:spacing w:line="360" w:lineRule="auto"/>
        <w:ind w:firstLine="709"/>
        <w:jc w:val="both"/>
        <w:rPr>
          <w:rFonts w:ascii="&amp;quot" w:hAnsi="&amp;quot"/>
          <w:color w:val="000000"/>
          <w:szCs w:val="24"/>
          <w:lang w:eastAsia="lt-LT"/>
        </w:rPr>
      </w:pPr>
    </w:p>
    <w:p w:rsidR="00433777" w:rsidRDefault="00AE7561" w:rsidP="00502666">
      <w:pPr>
        <w:pStyle w:val="Sraopastraipa"/>
        <w:numPr>
          <w:ilvl w:val="0"/>
          <w:numId w:val="4"/>
        </w:numPr>
        <w:tabs>
          <w:tab w:val="left" w:pos="567"/>
          <w:tab w:val="left" w:pos="851"/>
        </w:tabs>
        <w:spacing w:line="360" w:lineRule="auto"/>
        <w:ind w:left="0" w:firstLine="709"/>
        <w:contextualSpacing w:val="0"/>
        <w:jc w:val="both"/>
        <w:textAlignment w:val="baseline"/>
        <w:rPr>
          <w:b/>
          <w:szCs w:val="24"/>
        </w:rPr>
      </w:pPr>
      <w:r w:rsidRPr="00AE7561">
        <w:rPr>
          <w:b/>
          <w:szCs w:val="24"/>
        </w:rPr>
        <w:t xml:space="preserve">straipsnis. 3 </w:t>
      </w:r>
      <w:r w:rsidR="00C04796" w:rsidRPr="00646244">
        <w:rPr>
          <w:b/>
          <w:szCs w:val="24"/>
        </w:rPr>
        <w:t>straipsnyje išdėstyto Lietuvos Respublikos sporto įstatymo</w:t>
      </w:r>
      <w:r>
        <w:rPr>
          <w:b/>
          <w:szCs w:val="24"/>
        </w:rPr>
        <w:t xml:space="preserve"> </w:t>
      </w:r>
      <w:r w:rsidR="00C04796">
        <w:rPr>
          <w:b/>
          <w:szCs w:val="24"/>
        </w:rPr>
        <w:t>8 straipsnio</w:t>
      </w:r>
      <w:r w:rsidRPr="00AE7561">
        <w:rPr>
          <w:b/>
          <w:szCs w:val="24"/>
        </w:rPr>
        <w:t xml:space="preserve"> pakeitimas</w:t>
      </w:r>
    </w:p>
    <w:p w:rsidR="00433777" w:rsidRDefault="00D24842" w:rsidP="00502666">
      <w:pPr>
        <w:pStyle w:val="Sraopastraipa"/>
        <w:tabs>
          <w:tab w:val="left" w:pos="993"/>
        </w:tabs>
        <w:spacing w:line="360" w:lineRule="auto"/>
        <w:ind w:left="0" w:firstLine="709"/>
        <w:contextualSpacing w:val="0"/>
        <w:jc w:val="both"/>
        <w:textAlignment w:val="baseline"/>
        <w:rPr>
          <w:color w:val="000000"/>
          <w:szCs w:val="24"/>
          <w:lang w:eastAsia="lt-LT"/>
        </w:rPr>
      </w:pPr>
      <w:r>
        <w:rPr>
          <w:color w:val="000000"/>
          <w:szCs w:val="24"/>
          <w:lang w:eastAsia="lt-LT"/>
        </w:rPr>
        <w:t xml:space="preserve">Pakeisti 3 </w:t>
      </w:r>
      <w:r w:rsidR="008A54AE">
        <w:rPr>
          <w:color w:val="000000"/>
          <w:szCs w:val="24"/>
          <w:lang w:eastAsia="lt-LT"/>
        </w:rPr>
        <w:t>straipsn</w:t>
      </w:r>
      <w:r w:rsidR="00C04796">
        <w:rPr>
          <w:color w:val="000000"/>
          <w:szCs w:val="24"/>
          <w:lang w:eastAsia="lt-LT"/>
        </w:rPr>
        <w:t xml:space="preserve">yje išdėstyto </w:t>
      </w:r>
      <w:r w:rsidR="00C04796">
        <w:rPr>
          <w:color w:val="000000"/>
          <w:szCs w:val="24"/>
        </w:rPr>
        <w:t>Lietuvos Respublikos sporto įstatymo 8 straipsnio 1 dalies 1</w:t>
      </w:r>
      <w:r w:rsidR="00724888">
        <w:rPr>
          <w:color w:val="000000"/>
          <w:szCs w:val="24"/>
        </w:rPr>
        <w:t> </w:t>
      </w:r>
      <w:r w:rsidR="00C04796">
        <w:rPr>
          <w:color w:val="000000"/>
          <w:szCs w:val="24"/>
        </w:rPr>
        <w:t>punktą ir jį išdėstyti taip</w:t>
      </w:r>
      <w:r w:rsidR="00663C8D">
        <w:rPr>
          <w:color w:val="000000"/>
          <w:szCs w:val="24"/>
        </w:rPr>
        <w:t>:</w:t>
      </w:r>
    </w:p>
    <w:p w:rsidR="00433777" w:rsidRDefault="00E82937" w:rsidP="00502666">
      <w:pPr>
        <w:spacing w:line="360" w:lineRule="auto"/>
        <w:ind w:firstLine="709"/>
        <w:jc w:val="both"/>
        <w:rPr>
          <w:rFonts w:ascii="&amp;quot" w:hAnsi="&amp;quot"/>
          <w:color w:val="000000"/>
          <w:szCs w:val="24"/>
          <w:lang w:eastAsia="lt-LT"/>
        </w:rPr>
      </w:pPr>
      <w:bookmarkStart w:id="7" w:name="part_3fdfcd4a1b9b4ded8ab0420d5e388243"/>
      <w:bookmarkStart w:id="8" w:name="part_36514451f1eb4e8e82d39afce5da92ae"/>
      <w:bookmarkEnd w:id="7"/>
      <w:bookmarkEnd w:id="8"/>
      <w:r w:rsidRPr="00E82937">
        <w:rPr>
          <w:rFonts w:ascii="&amp;quot" w:hAnsi="&amp;quot"/>
          <w:color w:val="000000"/>
          <w:szCs w:val="24"/>
          <w:lang w:eastAsia="lt-LT"/>
        </w:rPr>
        <w:t xml:space="preserve">„1) atsižvelgdama į Nacionaliniame pažangos plane nustatytus sporto politikos strateginius tikslus ir (arba) pažangos uždavinius, </w:t>
      </w:r>
      <w:r w:rsidRPr="00E82937">
        <w:rPr>
          <w:rFonts w:ascii="&amp;quot" w:hAnsi="&amp;quot"/>
          <w:strike/>
          <w:color w:val="000000"/>
          <w:szCs w:val="24"/>
          <w:lang w:eastAsia="lt-LT"/>
        </w:rPr>
        <w:t>švietimo, mokslo ir sporto ministro patvirtintą strateginių sporto šakų sąrašą,</w:t>
      </w:r>
      <w:r w:rsidRPr="00E82937">
        <w:rPr>
          <w:rFonts w:ascii="&amp;quot" w:hAnsi="&amp;quot"/>
          <w:color w:val="000000"/>
          <w:szCs w:val="24"/>
          <w:lang w:eastAsia="lt-LT"/>
        </w:rPr>
        <w:t xml:space="preserve"> vietos bendruomenės poreikius, suplanuoja savivaldybės sporto plėtros priemones ir projektus, nustato savivaldybės biudžeto lėšomis finansuotinas sporto sritis, skatina viešą ir privačią partnerystę sporto srityje;“.</w:t>
      </w:r>
    </w:p>
    <w:p w:rsidR="00AF41A8" w:rsidRDefault="00AF41A8" w:rsidP="00714B30">
      <w:pPr>
        <w:spacing w:line="360" w:lineRule="auto"/>
        <w:ind w:firstLine="567"/>
        <w:rPr>
          <w:i/>
          <w:iCs/>
          <w:color w:val="000000"/>
          <w:szCs w:val="24"/>
        </w:rPr>
      </w:pPr>
      <w:bookmarkStart w:id="9" w:name="part_877330ddc34b4a228be0848dfd8f2bbb"/>
      <w:bookmarkStart w:id="10" w:name="pn1_159"/>
      <w:bookmarkStart w:id="11" w:name="pn1_160"/>
      <w:bookmarkStart w:id="12" w:name="pn1_162"/>
      <w:bookmarkStart w:id="13" w:name="pn1_163"/>
      <w:bookmarkEnd w:id="9"/>
      <w:bookmarkEnd w:id="10"/>
      <w:bookmarkEnd w:id="11"/>
      <w:bookmarkEnd w:id="12"/>
      <w:bookmarkEnd w:id="13"/>
    </w:p>
    <w:p w:rsidR="0076716B" w:rsidRDefault="002B465B" w:rsidP="00714B30">
      <w:pPr>
        <w:spacing w:line="360" w:lineRule="auto"/>
        <w:ind w:firstLine="567"/>
        <w:rPr>
          <w:i/>
          <w:iCs/>
          <w:color w:val="000000"/>
          <w:szCs w:val="24"/>
        </w:rPr>
      </w:pPr>
      <w:r>
        <w:rPr>
          <w:i/>
          <w:iCs/>
          <w:color w:val="000000"/>
          <w:szCs w:val="24"/>
        </w:rPr>
        <w:t>Skelbiu šį Lietuvos Respublikos Seimo priimtą įstatymą.</w:t>
      </w:r>
    </w:p>
    <w:p w:rsidR="00C91B63" w:rsidRDefault="00C91B63" w:rsidP="00714B30">
      <w:pPr>
        <w:spacing w:line="360" w:lineRule="auto"/>
        <w:ind w:firstLine="567"/>
        <w:rPr>
          <w:i/>
          <w:iCs/>
          <w:color w:val="000000"/>
          <w:szCs w:val="24"/>
        </w:rPr>
      </w:pPr>
    </w:p>
    <w:p w:rsidR="00724888" w:rsidRPr="00BD4CBE" w:rsidRDefault="00724888" w:rsidP="00714B30">
      <w:pPr>
        <w:spacing w:line="360" w:lineRule="auto"/>
        <w:ind w:firstLine="567"/>
        <w:rPr>
          <w:i/>
          <w:iCs/>
          <w:color w:val="000000"/>
          <w:szCs w:val="24"/>
        </w:rPr>
      </w:pPr>
    </w:p>
    <w:p w:rsidR="00465409" w:rsidRDefault="002B465B" w:rsidP="00BD4CBE">
      <w:pPr>
        <w:spacing w:line="360" w:lineRule="atLeast"/>
        <w:rPr>
          <w:szCs w:val="24"/>
        </w:rPr>
      </w:pPr>
      <w:r>
        <w:rPr>
          <w:szCs w:val="24"/>
        </w:rPr>
        <w:t>Respublikos Prezidentas</w:t>
      </w:r>
    </w:p>
    <w:sectPr w:rsidR="00465409" w:rsidSect="00724888">
      <w:headerReference w:type="defaul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709D" w16cex:dateUtc="2020-06-09T17:33:00Z"/>
  <w16cex:commentExtensible w16cex:durableId="228A8C99" w16cex:dateUtc="2020-06-09T19:32:00Z"/>
  <w16cex:commentExtensible w16cex:durableId="228A91CA" w16cex:dateUtc="2020-06-09T19:55:00Z"/>
  <w16cex:commentExtensible w16cex:durableId="228A711E" w16cex:dateUtc="2020-06-09T17:35:00Z"/>
  <w16cex:commentExtensible w16cex:durableId="228A81F1" w16cex:dateUtc="2020-06-09T18:47:00Z"/>
  <w16cex:commentExtensible w16cex:durableId="228A8884" w16cex:dateUtc="2020-06-09T19:15:00Z"/>
  <w16cex:commentExtensible w16cex:durableId="228A8DEC" w16cex:dateUtc="2020-06-09T19:38:00Z"/>
  <w16cex:commentExtensible w16cex:durableId="228A8E8E" w16cex:dateUtc="2020-06-09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1FBAD7" w16cid:durableId="228A6EF0"/>
  <w16cid:commentId w16cid:paraId="454FB9D3" w16cid:durableId="228A709D"/>
  <w16cid:commentId w16cid:paraId="1E98A6E6" w16cid:durableId="228A6EF1"/>
  <w16cid:commentId w16cid:paraId="614797D3" w16cid:durableId="228A8C99"/>
  <w16cid:commentId w16cid:paraId="1298646E" w16cid:durableId="228A6EF2"/>
  <w16cid:commentId w16cid:paraId="478C6C4B" w16cid:durableId="228A91CA"/>
  <w16cid:commentId w16cid:paraId="7B517D37" w16cid:durableId="228A711E"/>
  <w16cid:commentId w16cid:paraId="003D9C19" w16cid:durableId="228A81F1"/>
  <w16cid:commentId w16cid:paraId="569A1AF6" w16cid:durableId="228A8884"/>
  <w16cid:commentId w16cid:paraId="71092BD4" w16cid:durableId="228A8DEC"/>
  <w16cid:commentId w16cid:paraId="07E351CA" w16cid:durableId="228A8E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52" w:rsidRDefault="006E1252">
      <w:pPr>
        <w:rPr>
          <w:sz w:val="22"/>
          <w:szCs w:val="22"/>
        </w:rPr>
      </w:pPr>
      <w:r>
        <w:rPr>
          <w:sz w:val="22"/>
          <w:szCs w:val="22"/>
        </w:rPr>
        <w:separator/>
      </w:r>
    </w:p>
  </w:endnote>
  <w:endnote w:type="continuationSeparator" w:id="0">
    <w:p w:rsidR="006E1252" w:rsidRDefault="006E1252">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52" w:rsidRDefault="006E1252">
      <w:pPr>
        <w:rPr>
          <w:sz w:val="22"/>
          <w:szCs w:val="22"/>
        </w:rPr>
      </w:pPr>
      <w:r>
        <w:rPr>
          <w:sz w:val="22"/>
          <w:szCs w:val="22"/>
        </w:rPr>
        <w:separator/>
      </w:r>
    </w:p>
  </w:footnote>
  <w:footnote w:type="continuationSeparator" w:id="0">
    <w:p w:rsidR="006E1252" w:rsidRDefault="006E1252">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353137"/>
      <w:docPartObj>
        <w:docPartGallery w:val="Page Numbers (Top of Page)"/>
        <w:docPartUnique/>
      </w:docPartObj>
    </w:sdtPr>
    <w:sdtEndPr/>
    <w:sdtContent>
      <w:p w:rsidR="00141787" w:rsidRDefault="00AE7561">
        <w:pPr>
          <w:pStyle w:val="Antrats"/>
          <w:jc w:val="center"/>
        </w:pPr>
        <w:r>
          <w:fldChar w:fldCharType="begin"/>
        </w:r>
        <w:r w:rsidR="00141787">
          <w:instrText>PAGE   \* MERGEFORMAT</w:instrText>
        </w:r>
        <w:r>
          <w:fldChar w:fldCharType="separate"/>
        </w:r>
        <w:r w:rsidR="00AF41A8">
          <w:rPr>
            <w:noProof/>
          </w:rPr>
          <w:t>2</w:t>
        </w:r>
        <w:r>
          <w:fldChar w:fldCharType="end"/>
        </w:r>
      </w:p>
    </w:sdtContent>
  </w:sdt>
  <w:p w:rsidR="00141787" w:rsidRDefault="001417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7AD9"/>
    <w:multiLevelType w:val="hybridMultilevel"/>
    <w:tmpl w:val="85D2423A"/>
    <w:lvl w:ilvl="0" w:tplc="DDA20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4F4392"/>
    <w:multiLevelType w:val="hybridMultilevel"/>
    <w:tmpl w:val="0F4404AE"/>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60180"/>
    <w:multiLevelType w:val="hybridMultilevel"/>
    <w:tmpl w:val="00841354"/>
    <w:lvl w:ilvl="0" w:tplc="AB789F0C">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21404E35"/>
    <w:multiLevelType w:val="hybridMultilevel"/>
    <w:tmpl w:val="4E2ED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1C65B4"/>
    <w:multiLevelType w:val="hybridMultilevel"/>
    <w:tmpl w:val="3BC8F2B8"/>
    <w:lvl w:ilvl="0" w:tplc="FA32FF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2E9E1580"/>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2912A4D"/>
    <w:multiLevelType w:val="hybridMultilevel"/>
    <w:tmpl w:val="9AC4B9C2"/>
    <w:lvl w:ilvl="0" w:tplc="5F26893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7" w15:restartNumberingAfterBreak="0">
    <w:nsid w:val="36190E52"/>
    <w:multiLevelType w:val="hybridMultilevel"/>
    <w:tmpl w:val="D8828416"/>
    <w:lvl w:ilvl="0" w:tplc="74CE98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8D33457"/>
    <w:multiLevelType w:val="hybridMultilevel"/>
    <w:tmpl w:val="72C8E758"/>
    <w:lvl w:ilvl="0" w:tplc="1F3CBD1C">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9" w15:restartNumberingAfterBreak="0">
    <w:nsid w:val="44FA683C"/>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A8A4BFB"/>
    <w:multiLevelType w:val="hybridMultilevel"/>
    <w:tmpl w:val="FEFC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DC19F0"/>
    <w:multiLevelType w:val="hybridMultilevel"/>
    <w:tmpl w:val="5262EEC8"/>
    <w:lvl w:ilvl="0" w:tplc="9A8A47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F2F729D"/>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5B7471"/>
    <w:multiLevelType w:val="hybridMultilevel"/>
    <w:tmpl w:val="8ED06A6A"/>
    <w:lvl w:ilvl="0" w:tplc="2F2C11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AF92EDC"/>
    <w:multiLevelType w:val="hybridMultilevel"/>
    <w:tmpl w:val="591294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2270DC"/>
    <w:multiLevelType w:val="hybridMultilevel"/>
    <w:tmpl w:val="C9EAC2F8"/>
    <w:lvl w:ilvl="0" w:tplc="5540EF58">
      <w:start w:val="2"/>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9EB0486"/>
    <w:multiLevelType w:val="hybridMultilevel"/>
    <w:tmpl w:val="0C08DFEE"/>
    <w:lvl w:ilvl="0" w:tplc="3880F8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13"/>
  </w:num>
  <w:num w:numId="7">
    <w:abstractNumId w:val="14"/>
  </w:num>
  <w:num w:numId="8">
    <w:abstractNumId w:val="8"/>
  </w:num>
  <w:num w:numId="9">
    <w:abstractNumId w:val="1"/>
  </w:num>
  <w:num w:numId="10">
    <w:abstractNumId w:val="10"/>
  </w:num>
  <w:num w:numId="11">
    <w:abstractNumId w:val="2"/>
  </w:num>
  <w:num w:numId="12">
    <w:abstractNumId w:val="6"/>
  </w:num>
  <w:num w:numId="13">
    <w:abstractNumId w:val="3"/>
  </w:num>
  <w:num w:numId="14">
    <w:abstractNumId w:val="12"/>
  </w:num>
  <w:num w:numId="15">
    <w:abstractNumId w:val="11"/>
  </w:num>
  <w:num w:numId="16">
    <w:abstractNumId w:val="0"/>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4A0776"/>
    <w:rsid w:val="00012F85"/>
    <w:rsid w:val="00021EEF"/>
    <w:rsid w:val="00035A05"/>
    <w:rsid w:val="00041D64"/>
    <w:rsid w:val="00052F49"/>
    <w:rsid w:val="000A5726"/>
    <w:rsid w:val="000B0D96"/>
    <w:rsid w:val="000B5098"/>
    <w:rsid w:val="000C2B43"/>
    <w:rsid w:val="000F4C63"/>
    <w:rsid w:val="00115BFF"/>
    <w:rsid w:val="00126859"/>
    <w:rsid w:val="00141787"/>
    <w:rsid w:val="00145EAC"/>
    <w:rsid w:val="00150E6B"/>
    <w:rsid w:val="00192200"/>
    <w:rsid w:val="001B30F5"/>
    <w:rsid w:val="001C39D4"/>
    <w:rsid w:val="001F0964"/>
    <w:rsid w:val="001F1160"/>
    <w:rsid w:val="0020479D"/>
    <w:rsid w:val="00262076"/>
    <w:rsid w:val="00272975"/>
    <w:rsid w:val="002B465B"/>
    <w:rsid w:val="002B5AB8"/>
    <w:rsid w:val="003010DA"/>
    <w:rsid w:val="003012F2"/>
    <w:rsid w:val="00305044"/>
    <w:rsid w:val="003314AD"/>
    <w:rsid w:val="0035472C"/>
    <w:rsid w:val="00364FF7"/>
    <w:rsid w:val="0039051E"/>
    <w:rsid w:val="003A480E"/>
    <w:rsid w:val="003F10DA"/>
    <w:rsid w:val="003F3F90"/>
    <w:rsid w:val="003F7A7C"/>
    <w:rsid w:val="00403A20"/>
    <w:rsid w:val="00404824"/>
    <w:rsid w:val="0040792B"/>
    <w:rsid w:val="0042250E"/>
    <w:rsid w:val="00433777"/>
    <w:rsid w:val="004477FC"/>
    <w:rsid w:val="004512A1"/>
    <w:rsid w:val="00463B6C"/>
    <w:rsid w:val="00465409"/>
    <w:rsid w:val="004675F9"/>
    <w:rsid w:val="00475BC8"/>
    <w:rsid w:val="004A0776"/>
    <w:rsid w:val="004A4865"/>
    <w:rsid w:val="004D0C8E"/>
    <w:rsid w:val="00502666"/>
    <w:rsid w:val="0051117C"/>
    <w:rsid w:val="00587697"/>
    <w:rsid w:val="005A0520"/>
    <w:rsid w:val="005A292B"/>
    <w:rsid w:val="005B77AA"/>
    <w:rsid w:val="005E1174"/>
    <w:rsid w:val="00630F9B"/>
    <w:rsid w:val="00635503"/>
    <w:rsid w:val="00663C8D"/>
    <w:rsid w:val="00671A22"/>
    <w:rsid w:val="00671CA8"/>
    <w:rsid w:val="00677428"/>
    <w:rsid w:val="006A0FC1"/>
    <w:rsid w:val="006A100B"/>
    <w:rsid w:val="006C0AEE"/>
    <w:rsid w:val="006D4B30"/>
    <w:rsid w:val="006E1252"/>
    <w:rsid w:val="006F2E5A"/>
    <w:rsid w:val="00700FD7"/>
    <w:rsid w:val="00714B30"/>
    <w:rsid w:val="00724888"/>
    <w:rsid w:val="00750852"/>
    <w:rsid w:val="00755EBC"/>
    <w:rsid w:val="0076716B"/>
    <w:rsid w:val="00777C98"/>
    <w:rsid w:val="0078307A"/>
    <w:rsid w:val="007A3D3F"/>
    <w:rsid w:val="007B50DF"/>
    <w:rsid w:val="008133FF"/>
    <w:rsid w:val="008765E5"/>
    <w:rsid w:val="00884070"/>
    <w:rsid w:val="008A54AE"/>
    <w:rsid w:val="008B380D"/>
    <w:rsid w:val="008C2307"/>
    <w:rsid w:val="008C575F"/>
    <w:rsid w:val="008D0C2F"/>
    <w:rsid w:val="008D4CD4"/>
    <w:rsid w:val="008E008D"/>
    <w:rsid w:val="00921A89"/>
    <w:rsid w:val="0098248B"/>
    <w:rsid w:val="00996466"/>
    <w:rsid w:val="009A2709"/>
    <w:rsid w:val="009C72F1"/>
    <w:rsid w:val="009F28F9"/>
    <w:rsid w:val="009F7950"/>
    <w:rsid w:val="00A131DD"/>
    <w:rsid w:val="00A1665B"/>
    <w:rsid w:val="00A55B95"/>
    <w:rsid w:val="00AC6E09"/>
    <w:rsid w:val="00AD597A"/>
    <w:rsid w:val="00AE7561"/>
    <w:rsid w:val="00AF41A8"/>
    <w:rsid w:val="00AF46F2"/>
    <w:rsid w:val="00B11F33"/>
    <w:rsid w:val="00B20B66"/>
    <w:rsid w:val="00B409DC"/>
    <w:rsid w:val="00B53A6D"/>
    <w:rsid w:val="00B55EF3"/>
    <w:rsid w:val="00BA21F4"/>
    <w:rsid w:val="00BB628C"/>
    <w:rsid w:val="00BD1D68"/>
    <w:rsid w:val="00BD4CBE"/>
    <w:rsid w:val="00BD6277"/>
    <w:rsid w:val="00BE2F38"/>
    <w:rsid w:val="00C010CA"/>
    <w:rsid w:val="00C04796"/>
    <w:rsid w:val="00C1174A"/>
    <w:rsid w:val="00C56F62"/>
    <w:rsid w:val="00C81290"/>
    <w:rsid w:val="00C81EAD"/>
    <w:rsid w:val="00C91B63"/>
    <w:rsid w:val="00C93219"/>
    <w:rsid w:val="00CA2737"/>
    <w:rsid w:val="00CB1840"/>
    <w:rsid w:val="00CB31BB"/>
    <w:rsid w:val="00CD209D"/>
    <w:rsid w:val="00CD4C22"/>
    <w:rsid w:val="00D24842"/>
    <w:rsid w:val="00D275F2"/>
    <w:rsid w:val="00D455C2"/>
    <w:rsid w:val="00D71D14"/>
    <w:rsid w:val="00D82069"/>
    <w:rsid w:val="00DA513E"/>
    <w:rsid w:val="00DB17AB"/>
    <w:rsid w:val="00DB19A2"/>
    <w:rsid w:val="00DB577F"/>
    <w:rsid w:val="00E151F1"/>
    <w:rsid w:val="00E46BA8"/>
    <w:rsid w:val="00E673F4"/>
    <w:rsid w:val="00E74E94"/>
    <w:rsid w:val="00E82937"/>
    <w:rsid w:val="00E90CF0"/>
    <w:rsid w:val="00E948E5"/>
    <w:rsid w:val="00EB766B"/>
    <w:rsid w:val="00EC4547"/>
    <w:rsid w:val="00EE1F7C"/>
    <w:rsid w:val="00F32AD4"/>
    <w:rsid w:val="00F56802"/>
    <w:rsid w:val="00F81B49"/>
    <w:rsid w:val="00F9181A"/>
    <w:rsid w:val="00FA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C409"/>
  <w15:docId w15:val="{18B56656-B5D1-4846-B5E6-0EB38285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628C"/>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26859"/>
    <w:rPr>
      <w:rFonts w:ascii="Segoe UI" w:hAnsi="Segoe UI" w:cs="Segoe UI"/>
      <w:sz w:val="18"/>
      <w:szCs w:val="18"/>
    </w:rPr>
  </w:style>
  <w:style w:type="character" w:customStyle="1" w:styleId="DebesliotekstasDiagrama">
    <w:name w:val="Debesėlio tekstas Diagrama"/>
    <w:link w:val="Debesliotekstas"/>
    <w:semiHidden/>
    <w:rsid w:val="00126859"/>
    <w:rPr>
      <w:rFonts w:ascii="Segoe UI" w:hAnsi="Segoe UI" w:cs="Segoe UI"/>
      <w:sz w:val="18"/>
      <w:szCs w:val="18"/>
      <w:lang w:eastAsia="en-US"/>
    </w:rPr>
  </w:style>
  <w:style w:type="character" w:styleId="Komentaronuoroda">
    <w:name w:val="annotation reference"/>
    <w:basedOn w:val="Numatytasispastraiposriftas"/>
    <w:semiHidden/>
    <w:unhideWhenUsed/>
    <w:rsid w:val="00272975"/>
    <w:rPr>
      <w:sz w:val="16"/>
      <w:szCs w:val="16"/>
    </w:rPr>
  </w:style>
  <w:style w:type="paragraph" w:styleId="Komentarotekstas">
    <w:name w:val="annotation text"/>
    <w:basedOn w:val="prastasis"/>
    <w:link w:val="KomentarotekstasDiagrama"/>
    <w:unhideWhenUsed/>
    <w:rsid w:val="00272975"/>
    <w:rPr>
      <w:sz w:val="20"/>
    </w:rPr>
  </w:style>
  <w:style w:type="character" w:customStyle="1" w:styleId="KomentarotekstasDiagrama">
    <w:name w:val="Komentaro tekstas Diagrama"/>
    <w:basedOn w:val="Numatytasispastraiposriftas"/>
    <w:link w:val="Komentarotekstas"/>
    <w:rsid w:val="00272975"/>
    <w:rPr>
      <w:lang w:eastAsia="en-US"/>
    </w:rPr>
  </w:style>
  <w:style w:type="paragraph" w:styleId="Komentarotema">
    <w:name w:val="annotation subject"/>
    <w:basedOn w:val="Komentarotekstas"/>
    <w:next w:val="Komentarotekstas"/>
    <w:link w:val="KomentarotemaDiagrama"/>
    <w:semiHidden/>
    <w:unhideWhenUsed/>
    <w:rsid w:val="00272975"/>
    <w:rPr>
      <w:b/>
      <w:bCs/>
    </w:rPr>
  </w:style>
  <w:style w:type="character" w:customStyle="1" w:styleId="KomentarotemaDiagrama">
    <w:name w:val="Komentaro tema Diagrama"/>
    <w:basedOn w:val="KomentarotekstasDiagrama"/>
    <w:link w:val="Komentarotema"/>
    <w:semiHidden/>
    <w:rsid w:val="00272975"/>
    <w:rPr>
      <w:b/>
      <w:bCs/>
      <w:lang w:eastAsia="en-US"/>
    </w:rPr>
  </w:style>
  <w:style w:type="character" w:styleId="Hipersaitas">
    <w:name w:val="Hyperlink"/>
    <w:basedOn w:val="Numatytasispastraiposriftas"/>
    <w:uiPriority w:val="99"/>
    <w:unhideWhenUsed/>
    <w:rsid w:val="00A1665B"/>
    <w:rPr>
      <w:color w:val="0000FF"/>
      <w:u w:val="single"/>
    </w:rPr>
  </w:style>
  <w:style w:type="paragraph" w:styleId="Sraopastraipa">
    <w:name w:val="List Paragraph"/>
    <w:basedOn w:val="prastasis"/>
    <w:qFormat/>
    <w:rsid w:val="0035472C"/>
    <w:pPr>
      <w:ind w:left="720"/>
      <w:contextualSpacing/>
    </w:pPr>
  </w:style>
  <w:style w:type="paragraph" w:styleId="Antrats">
    <w:name w:val="header"/>
    <w:basedOn w:val="prastasis"/>
    <w:link w:val="AntratsDiagrama"/>
    <w:uiPriority w:val="99"/>
    <w:unhideWhenUsed/>
    <w:rsid w:val="00141787"/>
    <w:pPr>
      <w:tabs>
        <w:tab w:val="center" w:pos="4819"/>
        <w:tab w:val="right" w:pos="9638"/>
      </w:tabs>
    </w:pPr>
  </w:style>
  <w:style w:type="character" w:customStyle="1" w:styleId="AntratsDiagrama">
    <w:name w:val="Antraštės Diagrama"/>
    <w:basedOn w:val="Numatytasispastraiposriftas"/>
    <w:link w:val="Antrats"/>
    <w:uiPriority w:val="99"/>
    <w:rsid w:val="00141787"/>
    <w:rPr>
      <w:sz w:val="24"/>
      <w:lang w:eastAsia="en-US"/>
    </w:rPr>
  </w:style>
  <w:style w:type="paragraph" w:styleId="Porat">
    <w:name w:val="footer"/>
    <w:basedOn w:val="prastasis"/>
    <w:link w:val="PoratDiagrama"/>
    <w:unhideWhenUsed/>
    <w:rsid w:val="00141787"/>
    <w:pPr>
      <w:tabs>
        <w:tab w:val="center" w:pos="4819"/>
        <w:tab w:val="right" w:pos="9638"/>
      </w:tabs>
    </w:pPr>
  </w:style>
  <w:style w:type="character" w:customStyle="1" w:styleId="PoratDiagrama">
    <w:name w:val="Poraštė Diagrama"/>
    <w:basedOn w:val="Numatytasispastraiposriftas"/>
    <w:link w:val="Porat"/>
    <w:rsid w:val="00141787"/>
    <w:rPr>
      <w:sz w:val="24"/>
      <w:lang w:eastAsia="en-US"/>
    </w:rPr>
  </w:style>
  <w:style w:type="paragraph" w:styleId="Pataisymai">
    <w:name w:val="Revision"/>
    <w:hidden/>
    <w:semiHidden/>
    <w:rsid w:val="007671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3393">
      <w:bodyDiv w:val="1"/>
      <w:marLeft w:val="0"/>
      <w:marRight w:val="0"/>
      <w:marTop w:val="0"/>
      <w:marBottom w:val="0"/>
      <w:divBdr>
        <w:top w:val="none" w:sz="0" w:space="0" w:color="auto"/>
        <w:left w:val="none" w:sz="0" w:space="0" w:color="auto"/>
        <w:bottom w:val="none" w:sz="0" w:space="0" w:color="auto"/>
        <w:right w:val="none" w:sz="0" w:space="0" w:color="auto"/>
      </w:divBdr>
    </w:div>
    <w:div w:id="318000099">
      <w:bodyDiv w:val="1"/>
      <w:marLeft w:val="0"/>
      <w:marRight w:val="0"/>
      <w:marTop w:val="0"/>
      <w:marBottom w:val="0"/>
      <w:divBdr>
        <w:top w:val="none" w:sz="0" w:space="0" w:color="auto"/>
        <w:left w:val="none" w:sz="0" w:space="0" w:color="auto"/>
        <w:bottom w:val="none" w:sz="0" w:space="0" w:color="auto"/>
        <w:right w:val="none" w:sz="0" w:space="0" w:color="auto"/>
      </w:divBdr>
    </w:div>
    <w:div w:id="751510934">
      <w:bodyDiv w:val="1"/>
      <w:marLeft w:val="0"/>
      <w:marRight w:val="0"/>
      <w:marTop w:val="0"/>
      <w:marBottom w:val="0"/>
      <w:divBdr>
        <w:top w:val="none" w:sz="0" w:space="0" w:color="auto"/>
        <w:left w:val="none" w:sz="0" w:space="0" w:color="auto"/>
        <w:bottom w:val="none" w:sz="0" w:space="0" w:color="auto"/>
        <w:right w:val="none" w:sz="0" w:space="0" w:color="auto"/>
      </w:divBdr>
      <w:divsChild>
        <w:div w:id="3633421">
          <w:marLeft w:val="0"/>
          <w:marRight w:val="0"/>
          <w:marTop w:val="0"/>
          <w:marBottom w:val="0"/>
          <w:divBdr>
            <w:top w:val="none" w:sz="0" w:space="0" w:color="auto"/>
            <w:left w:val="none" w:sz="0" w:space="0" w:color="auto"/>
            <w:bottom w:val="none" w:sz="0" w:space="0" w:color="auto"/>
            <w:right w:val="none" w:sz="0" w:space="0" w:color="auto"/>
          </w:divBdr>
        </w:div>
      </w:divsChild>
    </w:div>
    <w:div w:id="763960135">
      <w:bodyDiv w:val="1"/>
      <w:marLeft w:val="0"/>
      <w:marRight w:val="0"/>
      <w:marTop w:val="0"/>
      <w:marBottom w:val="0"/>
      <w:divBdr>
        <w:top w:val="none" w:sz="0" w:space="0" w:color="auto"/>
        <w:left w:val="none" w:sz="0" w:space="0" w:color="auto"/>
        <w:bottom w:val="none" w:sz="0" w:space="0" w:color="auto"/>
        <w:right w:val="none" w:sz="0" w:space="0" w:color="auto"/>
      </w:divBdr>
    </w:div>
    <w:div w:id="1453288522">
      <w:bodyDiv w:val="1"/>
      <w:marLeft w:val="0"/>
      <w:marRight w:val="0"/>
      <w:marTop w:val="0"/>
      <w:marBottom w:val="0"/>
      <w:divBdr>
        <w:top w:val="none" w:sz="0" w:space="0" w:color="auto"/>
        <w:left w:val="none" w:sz="0" w:space="0" w:color="auto"/>
        <w:bottom w:val="none" w:sz="0" w:space="0" w:color="auto"/>
        <w:right w:val="none" w:sz="0" w:space="0" w:color="auto"/>
      </w:divBdr>
      <w:divsChild>
        <w:div w:id="722604686">
          <w:marLeft w:val="0"/>
          <w:marRight w:val="0"/>
          <w:marTop w:val="0"/>
          <w:marBottom w:val="0"/>
          <w:divBdr>
            <w:top w:val="none" w:sz="0" w:space="0" w:color="auto"/>
            <w:left w:val="none" w:sz="0" w:space="0" w:color="auto"/>
            <w:bottom w:val="none" w:sz="0" w:space="0" w:color="auto"/>
            <w:right w:val="none" w:sz="0" w:space="0" w:color="auto"/>
          </w:divBdr>
        </w:div>
      </w:divsChild>
    </w:div>
    <w:div w:id="1539316908">
      <w:bodyDiv w:val="1"/>
      <w:marLeft w:val="0"/>
      <w:marRight w:val="0"/>
      <w:marTop w:val="0"/>
      <w:marBottom w:val="0"/>
      <w:divBdr>
        <w:top w:val="none" w:sz="0" w:space="0" w:color="auto"/>
        <w:left w:val="none" w:sz="0" w:space="0" w:color="auto"/>
        <w:bottom w:val="none" w:sz="0" w:space="0" w:color="auto"/>
        <w:right w:val="none" w:sz="0" w:space="0" w:color="auto"/>
      </w:divBdr>
    </w:div>
    <w:div w:id="1839923515">
      <w:bodyDiv w:val="1"/>
      <w:marLeft w:val="0"/>
      <w:marRight w:val="0"/>
      <w:marTop w:val="0"/>
      <w:marBottom w:val="0"/>
      <w:divBdr>
        <w:top w:val="none" w:sz="0" w:space="0" w:color="auto"/>
        <w:left w:val="none" w:sz="0" w:space="0" w:color="auto"/>
        <w:bottom w:val="none" w:sz="0" w:space="0" w:color="auto"/>
        <w:right w:val="none" w:sz="0" w:space="0" w:color="auto"/>
      </w:divBdr>
      <w:divsChild>
        <w:div w:id="1632636579">
          <w:marLeft w:val="0"/>
          <w:marRight w:val="0"/>
          <w:marTop w:val="0"/>
          <w:marBottom w:val="0"/>
          <w:divBdr>
            <w:top w:val="none" w:sz="0" w:space="0" w:color="auto"/>
            <w:left w:val="none" w:sz="0" w:space="0" w:color="auto"/>
            <w:bottom w:val="none" w:sz="0" w:space="0" w:color="auto"/>
            <w:right w:val="none" w:sz="0" w:space="0" w:color="auto"/>
          </w:divBdr>
        </w:div>
        <w:div w:id="427502350">
          <w:marLeft w:val="0"/>
          <w:marRight w:val="0"/>
          <w:marTop w:val="0"/>
          <w:marBottom w:val="0"/>
          <w:divBdr>
            <w:top w:val="none" w:sz="0" w:space="0" w:color="auto"/>
            <w:left w:val="none" w:sz="0" w:space="0" w:color="auto"/>
            <w:bottom w:val="none" w:sz="0" w:space="0" w:color="auto"/>
            <w:right w:val="none" w:sz="0" w:space="0" w:color="auto"/>
          </w:divBdr>
        </w:div>
        <w:div w:id="1090928720">
          <w:marLeft w:val="0"/>
          <w:marRight w:val="0"/>
          <w:marTop w:val="0"/>
          <w:marBottom w:val="0"/>
          <w:divBdr>
            <w:top w:val="none" w:sz="0" w:space="0" w:color="auto"/>
            <w:left w:val="none" w:sz="0" w:space="0" w:color="auto"/>
            <w:bottom w:val="none" w:sz="0" w:space="0" w:color="auto"/>
            <w:right w:val="none" w:sz="0" w:space="0" w:color="auto"/>
          </w:divBdr>
        </w:div>
        <w:div w:id="1732270987">
          <w:marLeft w:val="0"/>
          <w:marRight w:val="0"/>
          <w:marTop w:val="0"/>
          <w:marBottom w:val="0"/>
          <w:divBdr>
            <w:top w:val="none" w:sz="0" w:space="0" w:color="auto"/>
            <w:left w:val="none" w:sz="0" w:space="0" w:color="auto"/>
            <w:bottom w:val="none" w:sz="0" w:space="0" w:color="auto"/>
            <w:right w:val="none" w:sz="0" w:space="0" w:color="auto"/>
          </w:divBdr>
        </w:div>
        <w:div w:id="107942319">
          <w:marLeft w:val="0"/>
          <w:marRight w:val="0"/>
          <w:marTop w:val="0"/>
          <w:marBottom w:val="0"/>
          <w:divBdr>
            <w:top w:val="none" w:sz="0" w:space="0" w:color="auto"/>
            <w:left w:val="none" w:sz="0" w:space="0" w:color="auto"/>
            <w:bottom w:val="none" w:sz="0" w:space="0" w:color="auto"/>
            <w:right w:val="none" w:sz="0" w:space="0" w:color="auto"/>
          </w:divBdr>
        </w:div>
      </w:divsChild>
    </w:div>
    <w:div w:id="20546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EC35-770E-4353-9224-7D61B553C76F}">
  <ds:schemaRefs>
    <ds:schemaRef ds:uri="http://schemas.microsoft.com/sharepoint/v3/contenttype/forms"/>
  </ds:schemaRefs>
</ds:datastoreItem>
</file>

<file path=customXml/itemProps2.xml><?xml version="1.0" encoding="utf-8"?>
<ds:datastoreItem xmlns:ds="http://schemas.openxmlformats.org/officeDocument/2006/customXml" ds:itemID="{0B6DDF71-2A1E-47C5-B6F6-C608ED54E0BF}"/>
</file>

<file path=customXml/itemProps3.xml><?xml version="1.0" encoding="utf-8"?>
<ds:datastoreItem xmlns:ds="http://schemas.openxmlformats.org/officeDocument/2006/customXml" ds:itemID="{29F648B4-E766-47CC-AC8A-E413E46632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1275EB-E458-4847-8499-C869CF1D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1266</Words>
  <Characters>723</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2020-08-18T13:52:00Z</dcterms:created>
  <dc:creator>PETNIŪNAITĖ Jurgita</dc:creator>
  <cp:lastModifiedBy>Šimkūnaitė Ilona</cp:lastModifiedBy>
  <cp:lastPrinted>2020-06-09T13:12:00Z</cp:lastPrinted>
  <dcterms:modified xsi:type="dcterms:W3CDTF">2020-08-31T11:20:00Z</dcterms:modified>
  <cp:revision>5</cp:revision>
  <dc:title>e96c189d-14f5-4a2b-b0a3-35f8a298a108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_dlc_DocIdItemGuid">
    <vt:lpwstr>b3b31959-a102-433b-bf6c-673689fc2982</vt:lpwstr>
  </property>
  <property fmtid="{D5CDD505-2E9C-101B-9397-08002B2CF9AE}" pid="4" name="_dlc_DocId">
    <vt:lpwstr>Z6YWEJNPDQQR-652867478-9305</vt:lpwstr>
  </property>
  <property fmtid="{D5CDD505-2E9C-101B-9397-08002B2CF9AE}" pid="5" name="_dlc_DocIdUrl">
    <vt:lpwstr>http://intranetas.lrs.lt/16/_layouts/15/DocIdRedir.aspx?ID=Z6YWEJNPDQQR-652867478-9305, Z6YWEJNPDQQR-652867478-9305</vt:lpwstr>
  </property>
</Properties>
</file>