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72A832" w14:textId="59EDF211" w:rsidR="007D1EEE" w:rsidRPr="005063C8" w:rsidRDefault="00470577" w:rsidP="00143D96">
      <w:pPr>
        <w:pStyle w:val="Antrats"/>
        <w:jc w:val="center"/>
        <w:rPr>
          <w:rFonts w:ascii="Times New Roman" w:hAnsi="Times New Roman" w:cs="Times New Roman"/>
          <w:b/>
          <w:sz w:val="24"/>
          <w:szCs w:val="24"/>
        </w:rPr>
      </w:pPr>
      <w:r w:rsidRPr="005063C8">
        <w:rPr>
          <w:rFonts w:ascii="Times New Roman" w:hAnsi="Times New Roman" w:cs="Times New Roman"/>
          <w:b/>
          <w:sz w:val="24"/>
          <w:szCs w:val="24"/>
        </w:rPr>
        <w:t xml:space="preserve">LIETUVOS RESPUBLIKOS VYRIAUSYBĖS 1995 M. LIEPOS 3 D. NUTRIMO NR. 929 „DĖL LIETUVOS RSPUBLIKOS VYRIAUSYBĖS ATSTOVO EUROOS ŽMOGAUS TEISIŲ TEISME NUOSTATŲ PATVIRTINIMO“ PAKEITIMO PROJEKTO </w:t>
      </w:r>
      <w:r w:rsidR="007C49D4" w:rsidRPr="005063C8">
        <w:rPr>
          <w:rFonts w:ascii="Times New Roman" w:hAnsi="Times New Roman" w:cs="Times New Roman"/>
          <w:b/>
          <w:sz w:val="24"/>
          <w:szCs w:val="24"/>
        </w:rPr>
        <w:t>(</w:t>
      </w:r>
      <w:r w:rsidR="0084167E" w:rsidRPr="005063C8">
        <w:rPr>
          <w:rFonts w:ascii="Times New Roman" w:hAnsi="Times New Roman" w:cs="Times New Roman"/>
          <w:b/>
          <w:sz w:val="24"/>
          <w:szCs w:val="24"/>
        </w:rPr>
        <w:t>TOLIAU – PROJEKTAS)</w:t>
      </w:r>
      <w:r w:rsidR="007C49D4" w:rsidRPr="005063C8">
        <w:rPr>
          <w:rFonts w:ascii="Times New Roman" w:hAnsi="Times New Roman" w:cs="Times New Roman"/>
          <w:b/>
          <w:sz w:val="24"/>
          <w:szCs w:val="24"/>
        </w:rPr>
        <w:t xml:space="preserve"> </w:t>
      </w:r>
      <w:r w:rsidR="0084167E" w:rsidRPr="005063C8">
        <w:rPr>
          <w:rFonts w:ascii="Times New Roman" w:hAnsi="Times New Roman" w:cs="Times New Roman"/>
          <w:b/>
          <w:sz w:val="24"/>
          <w:szCs w:val="24"/>
        </w:rPr>
        <w:t>DERINIMO PAŽYMA</w:t>
      </w:r>
      <w:r w:rsidRPr="005063C8">
        <w:rPr>
          <w:rFonts w:ascii="Times New Roman" w:hAnsi="Times New Roman" w:cs="Times New Roman"/>
          <w:b/>
          <w:bCs/>
          <w:sz w:val="24"/>
          <w:szCs w:val="24"/>
        </w:rPr>
        <w:t xml:space="preserve"> </w:t>
      </w:r>
    </w:p>
    <w:p w14:paraId="2172A833" w14:textId="3D020028" w:rsidR="00371D62" w:rsidRPr="005063C8" w:rsidRDefault="00371D62" w:rsidP="007D1EEE">
      <w:pPr>
        <w:pStyle w:val="Antrats"/>
        <w:jc w:val="center"/>
        <w:rPr>
          <w:rFonts w:ascii="Times New Roman" w:hAnsi="Times New Roman" w:cs="Times New Roman"/>
          <w:b/>
          <w:sz w:val="24"/>
          <w:szCs w:val="24"/>
        </w:rPr>
      </w:pPr>
    </w:p>
    <w:tbl>
      <w:tblPr>
        <w:tblStyle w:val="Lentelstinklelis"/>
        <w:tblW w:w="14884" w:type="dxa"/>
        <w:tblInd w:w="-572" w:type="dxa"/>
        <w:tblLook w:val="04A0" w:firstRow="1" w:lastRow="0" w:firstColumn="1" w:lastColumn="0" w:noHBand="0" w:noVBand="1"/>
      </w:tblPr>
      <w:tblGrid>
        <w:gridCol w:w="1560"/>
        <w:gridCol w:w="6945"/>
        <w:gridCol w:w="6379"/>
      </w:tblGrid>
      <w:tr w:rsidR="00337BDA" w:rsidRPr="005063C8" w14:paraId="2172A838" w14:textId="77777777" w:rsidTr="003D787E">
        <w:tc>
          <w:tcPr>
            <w:tcW w:w="1560" w:type="dxa"/>
          </w:tcPr>
          <w:p w14:paraId="2172A835" w14:textId="77777777" w:rsidR="00337BDA" w:rsidRPr="005063C8" w:rsidRDefault="00337BDA" w:rsidP="00E63F6A">
            <w:pPr>
              <w:jc w:val="center"/>
              <w:rPr>
                <w:rFonts w:ascii="Times New Roman" w:hAnsi="Times New Roman" w:cs="Times New Roman"/>
                <w:sz w:val="24"/>
                <w:szCs w:val="24"/>
              </w:rPr>
            </w:pPr>
            <w:r w:rsidRPr="005063C8">
              <w:rPr>
                <w:rFonts w:ascii="Times New Roman" w:hAnsi="Times New Roman" w:cs="Times New Roman"/>
                <w:sz w:val="24"/>
                <w:szCs w:val="24"/>
              </w:rPr>
              <w:t>Institucijos pavadinimas ir derinimo raštas</w:t>
            </w:r>
          </w:p>
        </w:tc>
        <w:tc>
          <w:tcPr>
            <w:tcW w:w="6945" w:type="dxa"/>
          </w:tcPr>
          <w:p w14:paraId="2172A836" w14:textId="77777777" w:rsidR="00337BDA" w:rsidRPr="005063C8" w:rsidRDefault="00337BDA" w:rsidP="00E63F6A">
            <w:pPr>
              <w:jc w:val="center"/>
              <w:rPr>
                <w:rFonts w:ascii="Times New Roman" w:hAnsi="Times New Roman" w:cs="Times New Roman"/>
                <w:sz w:val="24"/>
                <w:szCs w:val="24"/>
              </w:rPr>
            </w:pPr>
            <w:r w:rsidRPr="005063C8">
              <w:rPr>
                <w:rFonts w:ascii="Times New Roman" w:hAnsi="Times New Roman" w:cs="Times New Roman"/>
                <w:sz w:val="24"/>
                <w:szCs w:val="24"/>
              </w:rPr>
              <w:t>Pastabos ir pasiūlymai</w:t>
            </w:r>
          </w:p>
        </w:tc>
        <w:tc>
          <w:tcPr>
            <w:tcW w:w="6379" w:type="dxa"/>
          </w:tcPr>
          <w:p w14:paraId="2172A837" w14:textId="77777777" w:rsidR="00337BDA" w:rsidRPr="005063C8" w:rsidRDefault="00337BDA" w:rsidP="00E63F6A">
            <w:pPr>
              <w:jc w:val="center"/>
              <w:rPr>
                <w:rFonts w:ascii="Times New Roman" w:hAnsi="Times New Roman" w:cs="Times New Roman"/>
                <w:sz w:val="24"/>
                <w:szCs w:val="24"/>
              </w:rPr>
            </w:pPr>
            <w:r w:rsidRPr="005063C8">
              <w:rPr>
                <w:rFonts w:ascii="Times New Roman" w:hAnsi="Times New Roman" w:cs="Times New Roman"/>
                <w:sz w:val="24"/>
                <w:szCs w:val="24"/>
              </w:rPr>
              <w:t>Pastabų ir pasiūlymų įvertinimas</w:t>
            </w:r>
          </w:p>
        </w:tc>
      </w:tr>
      <w:tr w:rsidR="00337BDA" w:rsidRPr="005063C8" w14:paraId="2172A84D" w14:textId="77777777" w:rsidTr="003D787E">
        <w:tc>
          <w:tcPr>
            <w:tcW w:w="1560" w:type="dxa"/>
          </w:tcPr>
          <w:p w14:paraId="3CC108FA" w14:textId="3B79422D" w:rsidR="00DF149F" w:rsidRPr="005063C8" w:rsidRDefault="003D787E" w:rsidP="00A2504E">
            <w:pPr>
              <w:rPr>
                <w:rFonts w:ascii="Times New Roman" w:hAnsi="Times New Roman" w:cs="Times New Roman"/>
                <w:sz w:val="24"/>
                <w:szCs w:val="24"/>
              </w:rPr>
            </w:pPr>
            <w:r w:rsidRPr="005063C8">
              <w:rPr>
                <w:rFonts w:ascii="Times New Roman" w:hAnsi="Times New Roman" w:cs="Times New Roman"/>
                <w:sz w:val="24"/>
                <w:szCs w:val="24"/>
              </w:rPr>
              <w:t xml:space="preserve">Lietuvos Respublikos </w:t>
            </w:r>
            <w:r w:rsidR="00337BDA" w:rsidRPr="005063C8">
              <w:rPr>
                <w:rFonts w:ascii="Times New Roman" w:hAnsi="Times New Roman" w:cs="Times New Roman"/>
                <w:sz w:val="24"/>
                <w:szCs w:val="24"/>
              </w:rPr>
              <w:t xml:space="preserve">Vyriausybės kanceliarijos </w:t>
            </w:r>
          </w:p>
          <w:p w14:paraId="249BE7DC" w14:textId="44106EDC" w:rsidR="00DF149F" w:rsidRPr="005063C8" w:rsidRDefault="003D787E" w:rsidP="00A2504E">
            <w:pPr>
              <w:rPr>
                <w:rFonts w:ascii="Times New Roman" w:hAnsi="Times New Roman" w:cs="Times New Roman"/>
                <w:sz w:val="24"/>
                <w:szCs w:val="24"/>
              </w:rPr>
            </w:pPr>
            <w:r w:rsidRPr="005063C8">
              <w:rPr>
                <w:rFonts w:ascii="Times New Roman" w:hAnsi="Times New Roman" w:cs="Times New Roman"/>
                <w:sz w:val="24"/>
                <w:szCs w:val="24"/>
              </w:rPr>
              <w:t>Teisės grupės</w:t>
            </w:r>
          </w:p>
          <w:p w14:paraId="2172A83A" w14:textId="207D92A9" w:rsidR="00337BDA" w:rsidRPr="005063C8" w:rsidRDefault="00337BDA" w:rsidP="00A2504E">
            <w:pPr>
              <w:rPr>
                <w:rFonts w:ascii="Times New Roman" w:hAnsi="Times New Roman" w:cs="Times New Roman"/>
                <w:sz w:val="24"/>
                <w:szCs w:val="24"/>
              </w:rPr>
            </w:pPr>
            <w:r w:rsidRPr="005063C8">
              <w:rPr>
                <w:rFonts w:ascii="Times New Roman" w:hAnsi="Times New Roman" w:cs="Times New Roman"/>
                <w:sz w:val="24"/>
                <w:szCs w:val="24"/>
              </w:rPr>
              <w:t>2020-0</w:t>
            </w:r>
            <w:r w:rsidR="003D787E" w:rsidRPr="005063C8">
              <w:rPr>
                <w:rFonts w:ascii="Times New Roman" w:hAnsi="Times New Roman" w:cs="Times New Roman"/>
                <w:sz w:val="24"/>
                <w:szCs w:val="24"/>
              </w:rPr>
              <w:t>6</w:t>
            </w:r>
            <w:r w:rsidRPr="005063C8">
              <w:rPr>
                <w:rFonts w:ascii="Times New Roman" w:hAnsi="Times New Roman" w:cs="Times New Roman"/>
                <w:sz w:val="24"/>
                <w:szCs w:val="24"/>
              </w:rPr>
              <w:t>-</w:t>
            </w:r>
            <w:r w:rsidR="003D787E" w:rsidRPr="005063C8">
              <w:rPr>
                <w:rFonts w:ascii="Times New Roman" w:hAnsi="Times New Roman" w:cs="Times New Roman"/>
                <w:sz w:val="24"/>
                <w:szCs w:val="24"/>
              </w:rPr>
              <w:t>10</w:t>
            </w:r>
            <w:r w:rsidRPr="005063C8">
              <w:rPr>
                <w:rFonts w:ascii="Times New Roman" w:hAnsi="Times New Roman" w:cs="Times New Roman"/>
                <w:sz w:val="24"/>
                <w:szCs w:val="24"/>
              </w:rPr>
              <w:t xml:space="preserve"> </w:t>
            </w:r>
            <w:r w:rsidR="003D787E" w:rsidRPr="005063C8">
              <w:rPr>
                <w:rFonts w:ascii="Times New Roman" w:hAnsi="Times New Roman" w:cs="Times New Roman"/>
                <w:sz w:val="24"/>
                <w:szCs w:val="24"/>
              </w:rPr>
              <w:t>išvada</w:t>
            </w:r>
          </w:p>
          <w:p w14:paraId="2172A83B" w14:textId="3E6ECB47" w:rsidR="00337BDA" w:rsidRPr="005063C8" w:rsidRDefault="00337BDA" w:rsidP="003D787E">
            <w:pPr>
              <w:rPr>
                <w:rFonts w:ascii="Times New Roman" w:hAnsi="Times New Roman" w:cs="Times New Roman"/>
                <w:sz w:val="24"/>
                <w:szCs w:val="24"/>
              </w:rPr>
            </w:pPr>
            <w:r w:rsidRPr="005063C8">
              <w:rPr>
                <w:rFonts w:ascii="Times New Roman" w:hAnsi="Times New Roman" w:cs="Times New Roman"/>
                <w:sz w:val="24"/>
                <w:szCs w:val="24"/>
              </w:rPr>
              <w:t xml:space="preserve">Nr. </w:t>
            </w:r>
            <w:r w:rsidR="003D787E" w:rsidRPr="005063C8">
              <w:rPr>
                <w:rFonts w:ascii="Times New Roman" w:hAnsi="Times New Roman" w:cs="Times New Roman"/>
                <w:sz w:val="24"/>
                <w:szCs w:val="24"/>
              </w:rPr>
              <w:t>NV-1619</w:t>
            </w:r>
          </w:p>
        </w:tc>
        <w:tc>
          <w:tcPr>
            <w:tcW w:w="6945" w:type="dxa"/>
          </w:tcPr>
          <w:p w14:paraId="3C3B13DE" w14:textId="334562E2" w:rsidR="00337BDA" w:rsidRPr="005063C8" w:rsidRDefault="003D787E" w:rsidP="003D787E">
            <w:pPr>
              <w:jc w:val="both"/>
              <w:rPr>
                <w:rFonts w:ascii="Times New Roman" w:hAnsi="Times New Roman" w:cs="Times New Roman"/>
                <w:sz w:val="24"/>
                <w:szCs w:val="24"/>
              </w:rPr>
            </w:pPr>
            <w:r w:rsidRPr="005063C8">
              <w:rPr>
                <w:rFonts w:ascii="Times New Roman" w:hAnsi="Times New Roman" w:cs="Times New Roman"/>
                <w:sz w:val="24"/>
                <w:szCs w:val="24"/>
                <w:lang w:eastAsia="lt-LT"/>
              </w:rPr>
              <w:t xml:space="preserve">7. </w:t>
            </w:r>
            <w:r w:rsidR="00D066BF" w:rsidRPr="005063C8">
              <w:rPr>
                <w:rFonts w:ascii="Times New Roman" w:hAnsi="Times New Roman" w:cs="Times New Roman"/>
                <w:sz w:val="24"/>
                <w:szCs w:val="24"/>
              </w:rPr>
              <w:t>Nuostatų 5 punkto antroje pastraipoje nustatyta, kad Atstovo pareigybės aprašymą tvirtina Vyriausybė ar jos įgaliota institucija. Šiuo konkrečiu atveju, Vyriausybė turėtų būti apsisprendusi, jei ji tvirtina pati, tai turėtų būti atliekama šiuo Nutarimu, jei paveda teisingumo ministrui tvirtinti, vertinant teisėkūros ekonomiškumo principo kontekste, reikėtų šiuose nuostatuose tai nustatyti, t.</w:t>
            </w:r>
            <w:r w:rsidR="00F86F62">
              <w:rPr>
                <w:rFonts w:ascii="Times New Roman" w:hAnsi="Times New Roman" w:cs="Times New Roman"/>
                <w:sz w:val="24"/>
                <w:szCs w:val="24"/>
              </w:rPr>
              <w:t> </w:t>
            </w:r>
            <w:r w:rsidR="00D066BF" w:rsidRPr="005063C8">
              <w:rPr>
                <w:rFonts w:ascii="Times New Roman" w:hAnsi="Times New Roman" w:cs="Times New Roman"/>
                <w:sz w:val="24"/>
                <w:szCs w:val="24"/>
              </w:rPr>
              <w:t>y</w:t>
            </w:r>
            <w:r w:rsidR="00F86F62">
              <w:rPr>
                <w:rFonts w:ascii="Times New Roman" w:hAnsi="Times New Roman" w:cs="Times New Roman"/>
                <w:sz w:val="24"/>
                <w:szCs w:val="24"/>
              </w:rPr>
              <w:t>.</w:t>
            </w:r>
            <w:r w:rsidR="00D066BF" w:rsidRPr="005063C8">
              <w:rPr>
                <w:rFonts w:ascii="Times New Roman" w:hAnsi="Times New Roman" w:cs="Times New Roman"/>
                <w:sz w:val="24"/>
                <w:szCs w:val="24"/>
              </w:rPr>
              <w:t xml:space="preserve"> nurodyti konkretų subjektą, nes tokios formuluotės vartojimas Vyriausybės tvirtiname teisės akte suponuoja Vyriausybės neapsisprendimą, todėl yra ydingas. Vertinant tai, Vyriausybės 2003 m. kovo 18 d. nutarimas Nr. 329 „Dėl įgaliojimų suteikimo teisingumo ministrui“ turėtų būti pripažintas netekusiu galios.</w:t>
            </w:r>
          </w:p>
          <w:p w14:paraId="3825761B" w14:textId="77777777" w:rsidR="003D787E" w:rsidRPr="005063C8" w:rsidRDefault="003D787E" w:rsidP="003D787E">
            <w:pPr>
              <w:jc w:val="both"/>
              <w:rPr>
                <w:rFonts w:ascii="Times New Roman" w:hAnsi="Times New Roman" w:cs="Times New Roman"/>
                <w:sz w:val="24"/>
                <w:szCs w:val="24"/>
              </w:rPr>
            </w:pPr>
            <w:r w:rsidRPr="005063C8">
              <w:rPr>
                <w:rFonts w:ascii="Times New Roman" w:hAnsi="Times New Roman" w:cs="Times New Roman"/>
                <w:sz w:val="24"/>
                <w:szCs w:val="24"/>
              </w:rPr>
              <w:t>Be kita ko, atkreipiame dėmesį, kad Valstybės tarnybos įstatymo 8 str. 4 dalies 1 punkte nustatyta, kad Valstybės tarnautojų pareigybių aprašymus &lt;...&gt; tvirtina valstybės ir savivaldybių institucijose ir įstaigose – valstybės ir savivaldybių institucijų ir įstaigų vadovai. Šiuo konkrečiu atveju, lieka neaišku, kas laikoma tiesioginiu Atstovo vadovu, kas atliks jo tarnybinės veiklos vertinimą, priims sprendimus kitais personalo valdymo klausimais.</w:t>
            </w:r>
          </w:p>
          <w:p w14:paraId="1030A96D" w14:textId="77777777" w:rsidR="00E406A1" w:rsidRDefault="00E406A1" w:rsidP="003D787E">
            <w:pPr>
              <w:jc w:val="both"/>
              <w:rPr>
                <w:rFonts w:ascii="Times New Roman" w:hAnsi="Times New Roman" w:cs="Times New Roman"/>
                <w:sz w:val="24"/>
                <w:szCs w:val="24"/>
              </w:rPr>
            </w:pPr>
          </w:p>
          <w:p w14:paraId="7F24F279" w14:textId="77777777" w:rsidR="00E406A1" w:rsidRPr="005063C8" w:rsidRDefault="00E406A1" w:rsidP="00E406A1">
            <w:pPr>
              <w:ind w:right="-1"/>
              <w:jc w:val="both"/>
              <w:rPr>
                <w:rFonts w:ascii="Times New Roman" w:hAnsi="Times New Roman" w:cs="Times New Roman"/>
                <w:sz w:val="24"/>
                <w:szCs w:val="24"/>
              </w:rPr>
            </w:pPr>
            <w:r w:rsidRPr="005063C8">
              <w:rPr>
                <w:rFonts w:ascii="Times New Roman" w:hAnsi="Times New Roman" w:cs="Times New Roman"/>
                <w:sz w:val="24"/>
                <w:szCs w:val="24"/>
              </w:rPr>
              <w:t xml:space="preserve">12. Atsižvelgiant į tai, kad Nuostatų 4 punkto trečioje pastraipoje nustatyta, kad Atstovui įgyvendinti jo teises ir pareigas steigiamas Teisingumo ministerijos struktūrinis padalinys, abejotume Nuostatų 7.7 papunktyje ir Nutarimo projekto 2.6 papunkčiu pildomų Nuostatų </w:t>
            </w:r>
            <w:r w:rsidRPr="005063C8">
              <w:rPr>
                <w:rFonts w:ascii="Times New Roman" w:hAnsi="Times New Roman" w:cs="Times New Roman"/>
                <w:sz w:val="24"/>
                <w:szCs w:val="24"/>
              </w:rPr>
              <w:lastRenderedPageBreak/>
              <w:t>7.10 papunktyje įtvirtintos formuluotės „bendradarbiaujant su Teisingumo ministerija“ tikslingumu.</w:t>
            </w:r>
          </w:p>
          <w:p w14:paraId="35E0763E" w14:textId="77777777" w:rsidR="00E406A1" w:rsidRDefault="00E406A1" w:rsidP="003D787E">
            <w:pPr>
              <w:jc w:val="both"/>
              <w:rPr>
                <w:rFonts w:ascii="Times New Roman" w:hAnsi="Times New Roman" w:cs="Times New Roman"/>
                <w:sz w:val="24"/>
                <w:szCs w:val="24"/>
              </w:rPr>
            </w:pPr>
          </w:p>
          <w:p w14:paraId="09864714" w14:textId="77777777" w:rsidR="00561F1D" w:rsidRDefault="00561F1D" w:rsidP="003D787E">
            <w:pPr>
              <w:jc w:val="both"/>
              <w:rPr>
                <w:rFonts w:ascii="Times New Roman" w:hAnsi="Times New Roman" w:cs="Times New Roman"/>
                <w:sz w:val="24"/>
                <w:szCs w:val="24"/>
              </w:rPr>
            </w:pPr>
          </w:p>
          <w:p w14:paraId="7F617E1D" w14:textId="77777777" w:rsidR="00561F1D" w:rsidRDefault="00561F1D" w:rsidP="003D787E">
            <w:pPr>
              <w:jc w:val="both"/>
              <w:rPr>
                <w:rFonts w:ascii="Times New Roman" w:hAnsi="Times New Roman" w:cs="Times New Roman"/>
                <w:sz w:val="24"/>
                <w:szCs w:val="24"/>
              </w:rPr>
            </w:pPr>
          </w:p>
          <w:p w14:paraId="5A30130C" w14:textId="77777777" w:rsidR="00561F1D" w:rsidRDefault="00561F1D" w:rsidP="003D787E">
            <w:pPr>
              <w:jc w:val="both"/>
              <w:rPr>
                <w:rFonts w:ascii="Times New Roman" w:hAnsi="Times New Roman" w:cs="Times New Roman"/>
                <w:sz w:val="24"/>
                <w:szCs w:val="24"/>
              </w:rPr>
            </w:pPr>
          </w:p>
          <w:p w14:paraId="01579E96" w14:textId="77777777" w:rsidR="00561F1D" w:rsidRDefault="00561F1D" w:rsidP="003D787E">
            <w:pPr>
              <w:jc w:val="both"/>
              <w:rPr>
                <w:rFonts w:ascii="Times New Roman" w:hAnsi="Times New Roman" w:cs="Times New Roman"/>
                <w:sz w:val="24"/>
                <w:szCs w:val="24"/>
              </w:rPr>
            </w:pPr>
          </w:p>
          <w:p w14:paraId="196B9133" w14:textId="77777777" w:rsidR="00561F1D" w:rsidRDefault="00561F1D" w:rsidP="003D787E">
            <w:pPr>
              <w:jc w:val="both"/>
              <w:rPr>
                <w:rFonts w:ascii="Times New Roman" w:hAnsi="Times New Roman" w:cs="Times New Roman"/>
                <w:sz w:val="24"/>
                <w:szCs w:val="24"/>
              </w:rPr>
            </w:pPr>
          </w:p>
          <w:p w14:paraId="19FB07D9" w14:textId="77777777" w:rsidR="00354984" w:rsidRDefault="00354984" w:rsidP="003D787E">
            <w:pPr>
              <w:jc w:val="both"/>
              <w:rPr>
                <w:rFonts w:ascii="Times New Roman" w:hAnsi="Times New Roman" w:cs="Times New Roman"/>
                <w:sz w:val="24"/>
                <w:szCs w:val="24"/>
              </w:rPr>
            </w:pPr>
          </w:p>
          <w:p w14:paraId="4E68DC1C" w14:textId="77777777" w:rsidR="00354984" w:rsidRDefault="00354984" w:rsidP="003D787E">
            <w:pPr>
              <w:jc w:val="both"/>
              <w:rPr>
                <w:rFonts w:ascii="Times New Roman" w:hAnsi="Times New Roman" w:cs="Times New Roman"/>
                <w:sz w:val="24"/>
                <w:szCs w:val="24"/>
              </w:rPr>
            </w:pPr>
          </w:p>
          <w:p w14:paraId="27D0F491" w14:textId="77777777" w:rsidR="00354984" w:rsidRDefault="00354984" w:rsidP="003D787E">
            <w:pPr>
              <w:jc w:val="both"/>
              <w:rPr>
                <w:rFonts w:ascii="Times New Roman" w:hAnsi="Times New Roman" w:cs="Times New Roman"/>
                <w:sz w:val="24"/>
                <w:szCs w:val="24"/>
              </w:rPr>
            </w:pPr>
          </w:p>
          <w:p w14:paraId="164322B7" w14:textId="77777777" w:rsidR="00354984" w:rsidRDefault="00354984" w:rsidP="003D787E">
            <w:pPr>
              <w:jc w:val="both"/>
              <w:rPr>
                <w:rFonts w:ascii="Times New Roman" w:hAnsi="Times New Roman" w:cs="Times New Roman"/>
                <w:sz w:val="24"/>
                <w:szCs w:val="24"/>
              </w:rPr>
            </w:pPr>
          </w:p>
          <w:p w14:paraId="28977743" w14:textId="77777777" w:rsidR="00354984" w:rsidRDefault="00354984" w:rsidP="003D787E">
            <w:pPr>
              <w:jc w:val="both"/>
              <w:rPr>
                <w:rFonts w:ascii="Times New Roman" w:hAnsi="Times New Roman" w:cs="Times New Roman"/>
                <w:sz w:val="24"/>
                <w:szCs w:val="24"/>
              </w:rPr>
            </w:pPr>
          </w:p>
          <w:p w14:paraId="55C70255" w14:textId="77777777" w:rsidR="00354984" w:rsidRDefault="00354984" w:rsidP="003D787E">
            <w:pPr>
              <w:jc w:val="both"/>
              <w:rPr>
                <w:rFonts w:ascii="Times New Roman" w:hAnsi="Times New Roman" w:cs="Times New Roman"/>
                <w:sz w:val="24"/>
                <w:szCs w:val="24"/>
              </w:rPr>
            </w:pPr>
          </w:p>
          <w:p w14:paraId="4DAD9AC4" w14:textId="77777777" w:rsidR="00F33E11" w:rsidRDefault="00F33E11" w:rsidP="003D787E">
            <w:pPr>
              <w:jc w:val="both"/>
              <w:rPr>
                <w:rFonts w:ascii="Times New Roman" w:hAnsi="Times New Roman" w:cs="Times New Roman"/>
                <w:sz w:val="24"/>
                <w:szCs w:val="24"/>
              </w:rPr>
            </w:pPr>
          </w:p>
          <w:p w14:paraId="5899181A" w14:textId="77777777" w:rsidR="003277D4" w:rsidRDefault="003277D4" w:rsidP="003D787E">
            <w:pPr>
              <w:jc w:val="both"/>
              <w:rPr>
                <w:rFonts w:ascii="Times New Roman" w:hAnsi="Times New Roman" w:cs="Times New Roman"/>
                <w:sz w:val="24"/>
                <w:szCs w:val="24"/>
              </w:rPr>
            </w:pPr>
          </w:p>
          <w:p w14:paraId="043E7D82" w14:textId="77777777" w:rsidR="003277D4" w:rsidRDefault="003277D4" w:rsidP="003D787E">
            <w:pPr>
              <w:jc w:val="both"/>
              <w:rPr>
                <w:rFonts w:ascii="Times New Roman" w:hAnsi="Times New Roman" w:cs="Times New Roman"/>
                <w:sz w:val="24"/>
                <w:szCs w:val="24"/>
              </w:rPr>
            </w:pPr>
          </w:p>
          <w:p w14:paraId="3DDF86BD" w14:textId="77777777" w:rsidR="00C47F55" w:rsidRDefault="00C47F55" w:rsidP="003D787E">
            <w:pPr>
              <w:jc w:val="both"/>
              <w:rPr>
                <w:rFonts w:ascii="Times New Roman" w:hAnsi="Times New Roman" w:cs="Times New Roman"/>
                <w:sz w:val="24"/>
                <w:szCs w:val="24"/>
              </w:rPr>
            </w:pPr>
          </w:p>
          <w:p w14:paraId="4340C5F8" w14:textId="77777777" w:rsidR="00C47F55" w:rsidRDefault="00C47F55" w:rsidP="003D787E">
            <w:pPr>
              <w:jc w:val="both"/>
              <w:rPr>
                <w:rFonts w:ascii="Times New Roman" w:hAnsi="Times New Roman" w:cs="Times New Roman"/>
                <w:sz w:val="24"/>
                <w:szCs w:val="24"/>
              </w:rPr>
            </w:pPr>
          </w:p>
          <w:p w14:paraId="26F7959C" w14:textId="77777777" w:rsidR="00C47F55" w:rsidRDefault="00C47F55" w:rsidP="003D787E">
            <w:pPr>
              <w:jc w:val="both"/>
              <w:rPr>
                <w:rFonts w:ascii="Times New Roman" w:hAnsi="Times New Roman" w:cs="Times New Roman"/>
                <w:sz w:val="24"/>
                <w:szCs w:val="24"/>
              </w:rPr>
            </w:pPr>
          </w:p>
          <w:p w14:paraId="64B95D9E" w14:textId="77777777" w:rsidR="000E005F" w:rsidRDefault="000E005F" w:rsidP="003D787E">
            <w:pPr>
              <w:jc w:val="both"/>
              <w:rPr>
                <w:rFonts w:ascii="Times New Roman" w:hAnsi="Times New Roman" w:cs="Times New Roman"/>
                <w:sz w:val="24"/>
                <w:szCs w:val="24"/>
              </w:rPr>
            </w:pPr>
          </w:p>
          <w:p w14:paraId="36495063" w14:textId="77777777" w:rsidR="000E005F" w:rsidRDefault="000E005F" w:rsidP="003D787E">
            <w:pPr>
              <w:jc w:val="both"/>
              <w:rPr>
                <w:rFonts w:ascii="Times New Roman" w:hAnsi="Times New Roman" w:cs="Times New Roman"/>
                <w:sz w:val="24"/>
                <w:szCs w:val="24"/>
              </w:rPr>
            </w:pPr>
          </w:p>
          <w:p w14:paraId="312B1533" w14:textId="77777777" w:rsidR="000E005F" w:rsidRDefault="000E005F" w:rsidP="003D787E">
            <w:pPr>
              <w:jc w:val="both"/>
              <w:rPr>
                <w:rFonts w:ascii="Times New Roman" w:hAnsi="Times New Roman" w:cs="Times New Roman"/>
                <w:sz w:val="24"/>
                <w:szCs w:val="24"/>
              </w:rPr>
            </w:pPr>
          </w:p>
          <w:p w14:paraId="4DC12A9F" w14:textId="77777777" w:rsidR="000E005F" w:rsidRDefault="000E005F" w:rsidP="003D787E">
            <w:pPr>
              <w:jc w:val="both"/>
              <w:rPr>
                <w:rFonts w:ascii="Times New Roman" w:hAnsi="Times New Roman" w:cs="Times New Roman"/>
                <w:sz w:val="24"/>
                <w:szCs w:val="24"/>
              </w:rPr>
            </w:pPr>
          </w:p>
          <w:p w14:paraId="5CD90A3C" w14:textId="77777777" w:rsidR="000E005F" w:rsidRDefault="000E005F" w:rsidP="003D787E">
            <w:pPr>
              <w:jc w:val="both"/>
              <w:rPr>
                <w:rFonts w:ascii="Times New Roman" w:hAnsi="Times New Roman" w:cs="Times New Roman"/>
                <w:sz w:val="24"/>
                <w:szCs w:val="24"/>
              </w:rPr>
            </w:pPr>
          </w:p>
          <w:p w14:paraId="20B3137F" w14:textId="77777777" w:rsidR="00C47F55" w:rsidRDefault="00C47F55" w:rsidP="003D787E">
            <w:pPr>
              <w:jc w:val="both"/>
              <w:rPr>
                <w:rFonts w:ascii="Times New Roman" w:hAnsi="Times New Roman" w:cs="Times New Roman"/>
                <w:sz w:val="24"/>
                <w:szCs w:val="24"/>
              </w:rPr>
            </w:pPr>
          </w:p>
          <w:p w14:paraId="4EAE078D" w14:textId="77777777" w:rsidR="00561F1D" w:rsidRDefault="00561F1D" w:rsidP="003D787E">
            <w:pPr>
              <w:jc w:val="both"/>
              <w:rPr>
                <w:rFonts w:ascii="Times New Roman" w:hAnsi="Times New Roman" w:cs="Times New Roman"/>
                <w:sz w:val="24"/>
                <w:szCs w:val="24"/>
              </w:rPr>
            </w:pPr>
          </w:p>
          <w:p w14:paraId="03C1099E" w14:textId="77777777" w:rsidR="00B105A3" w:rsidRDefault="00B105A3" w:rsidP="003D787E">
            <w:pPr>
              <w:jc w:val="both"/>
              <w:rPr>
                <w:rFonts w:ascii="Times New Roman" w:hAnsi="Times New Roman" w:cs="Times New Roman"/>
                <w:sz w:val="24"/>
                <w:szCs w:val="24"/>
              </w:rPr>
            </w:pPr>
          </w:p>
          <w:p w14:paraId="1FDC58C8" w14:textId="77777777" w:rsidR="00561F1D" w:rsidRPr="005063C8" w:rsidRDefault="00561F1D" w:rsidP="003D787E">
            <w:pPr>
              <w:jc w:val="both"/>
              <w:rPr>
                <w:rFonts w:ascii="Times New Roman" w:hAnsi="Times New Roman" w:cs="Times New Roman"/>
                <w:sz w:val="24"/>
                <w:szCs w:val="24"/>
              </w:rPr>
            </w:pPr>
          </w:p>
          <w:p w14:paraId="277B7746" w14:textId="77777777" w:rsidR="005063C8" w:rsidRPr="005063C8" w:rsidRDefault="005063C8" w:rsidP="005063C8">
            <w:pPr>
              <w:ind w:right="-1"/>
              <w:jc w:val="both"/>
              <w:rPr>
                <w:rFonts w:ascii="Times New Roman" w:hAnsi="Times New Roman" w:cs="Times New Roman"/>
                <w:sz w:val="24"/>
                <w:szCs w:val="24"/>
              </w:rPr>
            </w:pPr>
            <w:r w:rsidRPr="005063C8">
              <w:rPr>
                <w:rFonts w:ascii="Times New Roman" w:hAnsi="Times New Roman" w:cs="Times New Roman"/>
                <w:sz w:val="24"/>
                <w:szCs w:val="24"/>
              </w:rPr>
              <w:t>18. Nuostatų 8.6 papunktyje formuluotės „rašytinės“ atsisakyti kaip perteklinės.</w:t>
            </w:r>
          </w:p>
          <w:p w14:paraId="1EBF6153" w14:textId="77777777" w:rsidR="00E406A1" w:rsidRDefault="00E406A1" w:rsidP="003D787E">
            <w:pPr>
              <w:jc w:val="both"/>
              <w:rPr>
                <w:rFonts w:ascii="Times New Roman" w:hAnsi="Times New Roman" w:cs="Times New Roman"/>
                <w:sz w:val="24"/>
                <w:szCs w:val="24"/>
              </w:rPr>
            </w:pPr>
          </w:p>
          <w:p w14:paraId="73E15E18" w14:textId="77777777" w:rsidR="00B33123" w:rsidRDefault="00B33123" w:rsidP="003D787E">
            <w:pPr>
              <w:jc w:val="both"/>
              <w:rPr>
                <w:rFonts w:ascii="Times New Roman" w:hAnsi="Times New Roman" w:cs="Times New Roman"/>
                <w:sz w:val="24"/>
                <w:szCs w:val="24"/>
              </w:rPr>
            </w:pPr>
          </w:p>
          <w:p w14:paraId="27E3C6B7" w14:textId="77777777" w:rsidR="00B33123" w:rsidRDefault="00B33123" w:rsidP="003D787E">
            <w:pPr>
              <w:jc w:val="both"/>
              <w:rPr>
                <w:rFonts w:ascii="Times New Roman" w:hAnsi="Times New Roman" w:cs="Times New Roman"/>
                <w:sz w:val="24"/>
                <w:szCs w:val="24"/>
              </w:rPr>
            </w:pPr>
          </w:p>
          <w:p w14:paraId="684B2807" w14:textId="77777777" w:rsidR="00B33123" w:rsidRDefault="00B33123" w:rsidP="003D787E">
            <w:pPr>
              <w:jc w:val="both"/>
              <w:rPr>
                <w:rFonts w:ascii="Times New Roman" w:hAnsi="Times New Roman" w:cs="Times New Roman"/>
                <w:sz w:val="24"/>
                <w:szCs w:val="24"/>
              </w:rPr>
            </w:pPr>
          </w:p>
          <w:p w14:paraId="78A145C3" w14:textId="77777777" w:rsidR="00480EED" w:rsidRDefault="00480EED" w:rsidP="003D787E">
            <w:pPr>
              <w:jc w:val="both"/>
              <w:rPr>
                <w:rFonts w:ascii="Times New Roman" w:hAnsi="Times New Roman" w:cs="Times New Roman"/>
                <w:sz w:val="24"/>
                <w:szCs w:val="24"/>
              </w:rPr>
            </w:pPr>
          </w:p>
          <w:p w14:paraId="5DFE5235" w14:textId="77777777" w:rsidR="00480EED" w:rsidRDefault="00480EED" w:rsidP="003D787E">
            <w:pPr>
              <w:jc w:val="both"/>
              <w:rPr>
                <w:rFonts w:ascii="Times New Roman" w:hAnsi="Times New Roman" w:cs="Times New Roman"/>
                <w:sz w:val="24"/>
                <w:szCs w:val="24"/>
              </w:rPr>
            </w:pPr>
          </w:p>
          <w:p w14:paraId="00A4AB93" w14:textId="77777777" w:rsidR="00480EED" w:rsidRDefault="00480EED" w:rsidP="003D787E">
            <w:pPr>
              <w:jc w:val="both"/>
              <w:rPr>
                <w:rFonts w:ascii="Times New Roman" w:hAnsi="Times New Roman" w:cs="Times New Roman"/>
                <w:sz w:val="24"/>
                <w:szCs w:val="24"/>
              </w:rPr>
            </w:pPr>
          </w:p>
          <w:p w14:paraId="4856E498" w14:textId="77777777" w:rsidR="00480EED" w:rsidRDefault="00480EED" w:rsidP="003D787E">
            <w:pPr>
              <w:jc w:val="both"/>
              <w:rPr>
                <w:rFonts w:ascii="Times New Roman" w:hAnsi="Times New Roman" w:cs="Times New Roman"/>
                <w:sz w:val="24"/>
                <w:szCs w:val="24"/>
              </w:rPr>
            </w:pPr>
          </w:p>
          <w:p w14:paraId="488C6BEB" w14:textId="77777777" w:rsidR="00480EED" w:rsidRDefault="00480EED" w:rsidP="003D787E">
            <w:pPr>
              <w:jc w:val="both"/>
              <w:rPr>
                <w:rFonts w:ascii="Times New Roman" w:hAnsi="Times New Roman" w:cs="Times New Roman"/>
                <w:sz w:val="24"/>
                <w:szCs w:val="24"/>
              </w:rPr>
            </w:pPr>
          </w:p>
          <w:p w14:paraId="4E14ED5D" w14:textId="77777777" w:rsidR="00480EED" w:rsidRDefault="00480EED" w:rsidP="003D787E">
            <w:pPr>
              <w:jc w:val="both"/>
              <w:rPr>
                <w:rFonts w:ascii="Times New Roman" w:hAnsi="Times New Roman" w:cs="Times New Roman"/>
                <w:sz w:val="24"/>
                <w:szCs w:val="24"/>
              </w:rPr>
            </w:pPr>
          </w:p>
          <w:p w14:paraId="264B94AC" w14:textId="77777777" w:rsidR="00B33123" w:rsidRDefault="00B33123" w:rsidP="003D787E">
            <w:pPr>
              <w:jc w:val="both"/>
              <w:rPr>
                <w:rFonts w:ascii="Times New Roman" w:hAnsi="Times New Roman" w:cs="Times New Roman"/>
                <w:sz w:val="24"/>
                <w:szCs w:val="24"/>
              </w:rPr>
            </w:pPr>
          </w:p>
          <w:p w14:paraId="20A8C6BC" w14:textId="77777777" w:rsidR="00B757C3" w:rsidRDefault="00B757C3" w:rsidP="003D787E">
            <w:pPr>
              <w:jc w:val="both"/>
              <w:rPr>
                <w:rFonts w:ascii="Times New Roman" w:hAnsi="Times New Roman" w:cs="Times New Roman"/>
                <w:sz w:val="24"/>
                <w:szCs w:val="24"/>
              </w:rPr>
            </w:pPr>
          </w:p>
          <w:p w14:paraId="05DCD7BE" w14:textId="77777777" w:rsidR="00B757C3" w:rsidRDefault="00B757C3" w:rsidP="003D787E">
            <w:pPr>
              <w:jc w:val="both"/>
              <w:rPr>
                <w:rFonts w:ascii="Times New Roman" w:hAnsi="Times New Roman" w:cs="Times New Roman"/>
                <w:sz w:val="24"/>
                <w:szCs w:val="24"/>
              </w:rPr>
            </w:pPr>
          </w:p>
          <w:p w14:paraId="640ECB7B" w14:textId="77777777" w:rsidR="0033435C" w:rsidRDefault="0033435C" w:rsidP="003D787E">
            <w:pPr>
              <w:jc w:val="both"/>
              <w:rPr>
                <w:rFonts w:ascii="Times New Roman" w:hAnsi="Times New Roman" w:cs="Times New Roman"/>
                <w:sz w:val="24"/>
                <w:szCs w:val="24"/>
              </w:rPr>
            </w:pPr>
          </w:p>
          <w:p w14:paraId="5E4C7BE6" w14:textId="77777777" w:rsidR="001413E5" w:rsidRDefault="001413E5" w:rsidP="003D787E">
            <w:pPr>
              <w:jc w:val="both"/>
              <w:rPr>
                <w:rFonts w:ascii="Times New Roman" w:hAnsi="Times New Roman" w:cs="Times New Roman"/>
                <w:sz w:val="24"/>
                <w:szCs w:val="24"/>
              </w:rPr>
            </w:pPr>
          </w:p>
          <w:p w14:paraId="5159C705" w14:textId="4B539B34" w:rsidR="005063C8" w:rsidRPr="005063C8" w:rsidRDefault="005063C8" w:rsidP="00020401">
            <w:pPr>
              <w:ind w:right="-1"/>
              <w:jc w:val="both"/>
              <w:rPr>
                <w:rFonts w:ascii="Times New Roman" w:hAnsi="Times New Roman" w:cs="Times New Roman"/>
                <w:sz w:val="24"/>
                <w:szCs w:val="24"/>
              </w:rPr>
            </w:pPr>
            <w:r w:rsidRPr="005063C8">
              <w:rPr>
                <w:rFonts w:ascii="Times New Roman" w:eastAsia="Times New Roman" w:hAnsi="Times New Roman" w:cs="Times New Roman"/>
                <w:sz w:val="24"/>
                <w:szCs w:val="24"/>
              </w:rPr>
              <w:t>19. Nuostatų 8.7 papunkčio siūlytume atsisakyti kaip neformuojančio jokios konkrečios elgesio taisyklės.</w:t>
            </w:r>
          </w:p>
          <w:p w14:paraId="2172A83E" w14:textId="640930EB" w:rsidR="00E406A1" w:rsidRPr="005063C8" w:rsidRDefault="00E406A1" w:rsidP="003D787E">
            <w:pPr>
              <w:jc w:val="both"/>
              <w:rPr>
                <w:rFonts w:ascii="Times New Roman" w:hAnsi="Times New Roman" w:cs="Times New Roman"/>
                <w:sz w:val="24"/>
                <w:szCs w:val="24"/>
              </w:rPr>
            </w:pPr>
          </w:p>
        </w:tc>
        <w:tc>
          <w:tcPr>
            <w:tcW w:w="6379" w:type="dxa"/>
          </w:tcPr>
          <w:p w14:paraId="2172A83F" w14:textId="77777777" w:rsidR="00337BDA" w:rsidRPr="005063C8" w:rsidRDefault="00337BDA" w:rsidP="002B4903">
            <w:pPr>
              <w:jc w:val="both"/>
              <w:rPr>
                <w:rFonts w:ascii="Times New Roman" w:hAnsi="Times New Roman" w:cs="Times New Roman"/>
                <w:sz w:val="24"/>
                <w:szCs w:val="24"/>
              </w:rPr>
            </w:pPr>
            <w:r w:rsidRPr="005063C8">
              <w:rPr>
                <w:rFonts w:ascii="Times New Roman" w:hAnsi="Times New Roman" w:cs="Times New Roman"/>
                <w:b/>
                <w:sz w:val="24"/>
                <w:szCs w:val="24"/>
              </w:rPr>
              <w:lastRenderedPageBreak/>
              <w:t>Iš dalies</w:t>
            </w:r>
            <w:r w:rsidRPr="005063C8">
              <w:rPr>
                <w:rFonts w:ascii="Times New Roman" w:hAnsi="Times New Roman" w:cs="Times New Roman"/>
                <w:sz w:val="24"/>
                <w:szCs w:val="24"/>
              </w:rPr>
              <w:t xml:space="preserve"> </w:t>
            </w:r>
            <w:r w:rsidRPr="005063C8">
              <w:rPr>
                <w:rFonts w:ascii="Times New Roman" w:hAnsi="Times New Roman" w:cs="Times New Roman"/>
                <w:b/>
                <w:sz w:val="24"/>
                <w:szCs w:val="24"/>
              </w:rPr>
              <w:t>atsižvelgta</w:t>
            </w:r>
            <w:r w:rsidRPr="005063C8">
              <w:rPr>
                <w:rFonts w:ascii="Times New Roman" w:hAnsi="Times New Roman" w:cs="Times New Roman"/>
                <w:sz w:val="24"/>
                <w:szCs w:val="24"/>
              </w:rPr>
              <w:t>.</w:t>
            </w:r>
          </w:p>
          <w:p w14:paraId="0F3A095F" w14:textId="77777777" w:rsidR="00D066BF" w:rsidRPr="005063C8" w:rsidRDefault="00D066BF" w:rsidP="002B4903">
            <w:pPr>
              <w:jc w:val="both"/>
              <w:rPr>
                <w:rFonts w:ascii="Times New Roman" w:hAnsi="Times New Roman" w:cs="Times New Roman"/>
                <w:sz w:val="24"/>
                <w:szCs w:val="24"/>
              </w:rPr>
            </w:pPr>
            <w:r w:rsidRPr="005063C8">
              <w:rPr>
                <w:rFonts w:ascii="Times New Roman" w:hAnsi="Times New Roman" w:cs="Times New Roman"/>
                <w:sz w:val="24"/>
                <w:szCs w:val="24"/>
              </w:rPr>
              <w:t>Patikslintu projektu siekiama pripažinti netekusiu galios Vyriausybės 2003 m. kovo 18 d. nutarimą Nr. 329 „Dėl įgaliojimų suteikimo teisingumo ministerijai“ ir įgalioti Teisingumo ministrą tvirtinti Atstovo pareigybės aprašymą.</w:t>
            </w:r>
          </w:p>
          <w:p w14:paraId="2172A840" w14:textId="53D6ED7C" w:rsidR="00337BDA" w:rsidRPr="005063C8" w:rsidRDefault="009F4025" w:rsidP="002B4903">
            <w:pPr>
              <w:jc w:val="both"/>
              <w:rPr>
                <w:rFonts w:ascii="Times New Roman" w:hAnsi="Times New Roman" w:cs="Times New Roman"/>
                <w:sz w:val="24"/>
                <w:szCs w:val="24"/>
              </w:rPr>
            </w:pPr>
            <w:r>
              <w:rPr>
                <w:rFonts w:ascii="Times New Roman" w:hAnsi="Times New Roman" w:cs="Times New Roman"/>
                <w:sz w:val="24"/>
                <w:szCs w:val="24"/>
              </w:rPr>
              <w:t>Vadovaujantis Valstybės tarnautojų pareigybių rengimo ir vertinimo metodikos 7 ir 12 punktais</w:t>
            </w:r>
            <w:r w:rsidR="001413E5">
              <w:rPr>
                <w:rFonts w:ascii="Times New Roman" w:hAnsi="Times New Roman" w:cs="Times New Roman"/>
                <w:sz w:val="24"/>
                <w:szCs w:val="24"/>
              </w:rPr>
              <w:t>,</w:t>
            </w:r>
            <w:r>
              <w:rPr>
                <w:rFonts w:ascii="Times New Roman" w:hAnsi="Times New Roman" w:cs="Times New Roman"/>
                <w:sz w:val="24"/>
                <w:szCs w:val="24"/>
              </w:rPr>
              <w:t xml:space="preserve"> A</w:t>
            </w:r>
            <w:r w:rsidR="00D066BF" w:rsidRPr="005063C8">
              <w:rPr>
                <w:rFonts w:ascii="Times New Roman" w:hAnsi="Times New Roman" w:cs="Times New Roman"/>
                <w:sz w:val="24"/>
                <w:szCs w:val="24"/>
              </w:rPr>
              <w:t>tstovo, kaip ir bet kurio kito karjeros valstybės tarnautojo, tiesioginis vadovas nurodomas pareigybės aprašyme.</w:t>
            </w:r>
            <w:r w:rsidR="00A772C4">
              <w:rPr>
                <w:rFonts w:ascii="Times New Roman" w:hAnsi="Times New Roman" w:cs="Times New Roman"/>
                <w:sz w:val="24"/>
                <w:szCs w:val="24"/>
              </w:rPr>
              <w:t xml:space="preserve"> Taip pat pažymėtina, kad </w:t>
            </w:r>
            <w:r w:rsidR="00B62F51">
              <w:rPr>
                <w:rFonts w:ascii="Times New Roman" w:hAnsi="Times New Roman" w:cs="Times New Roman"/>
                <w:sz w:val="24"/>
                <w:szCs w:val="24"/>
              </w:rPr>
              <w:t>T</w:t>
            </w:r>
            <w:bookmarkStart w:id="0" w:name="_GoBack"/>
            <w:bookmarkEnd w:id="0"/>
            <w:r w:rsidR="00A772C4">
              <w:rPr>
                <w:rFonts w:ascii="Times New Roman" w:hAnsi="Times New Roman" w:cs="Times New Roman"/>
                <w:sz w:val="24"/>
                <w:szCs w:val="24"/>
              </w:rPr>
              <w:t>eisingumo ministerija yra parengusi ir šiuo metu derina su Vidaus reikalų ministerija Vyriausybės įstatymo ir Valstybės tarnybos įstatymo pakeitimus, kurie aiškiau nustatys subjektus atsakingus už klausimų, susijusių su Atstovo tarnybine veikla</w:t>
            </w:r>
            <w:r w:rsidR="00CA50AC">
              <w:rPr>
                <w:rFonts w:ascii="Times New Roman" w:hAnsi="Times New Roman" w:cs="Times New Roman"/>
                <w:sz w:val="24"/>
                <w:szCs w:val="24"/>
              </w:rPr>
              <w:t>,</w:t>
            </w:r>
            <w:r w:rsidR="00A772C4">
              <w:rPr>
                <w:rFonts w:ascii="Times New Roman" w:hAnsi="Times New Roman" w:cs="Times New Roman"/>
                <w:sz w:val="24"/>
                <w:szCs w:val="24"/>
              </w:rPr>
              <w:t xml:space="preserve"> sprendimą.</w:t>
            </w:r>
          </w:p>
          <w:p w14:paraId="2172A841" w14:textId="77777777" w:rsidR="00337BDA" w:rsidRPr="005063C8" w:rsidRDefault="00337BDA" w:rsidP="002B4903">
            <w:pPr>
              <w:jc w:val="both"/>
              <w:rPr>
                <w:rFonts w:ascii="Times New Roman" w:hAnsi="Times New Roman" w:cs="Times New Roman"/>
                <w:sz w:val="24"/>
                <w:szCs w:val="24"/>
              </w:rPr>
            </w:pPr>
          </w:p>
          <w:p w14:paraId="2172A842" w14:textId="77777777" w:rsidR="00337BDA" w:rsidRPr="005063C8" w:rsidRDefault="00337BDA" w:rsidP="002B4903">
            <w:pPr>
              <w:jc w:val="both"/>
              <w:rPr>
                <w:rFonts w:ascii="Times New Roman" w:hAnsi="Times New Roman" w:cs="Times New Roman"/>
                <w:sz w:val="24"/>
                <w:szCs w:val="24"/>
              </w:rPr>
            </w:pPr>
          </w:p>
          <w:p w14:paraId="2172A843" w14:textId="77777777" w:rsidR="00337BDA" w:rsidRPr="005063C8" w:rsidRDefault="00337BDA" w:rsidP="002B4903">
            <w:pPr>
              <w:jc w:val="both"/>
              <w:rPr>
                <w:rFonts w:ascii="Times New Roman" w:hAnsi="Times New Roman" w:cs="Times New Roman"/>
                <w:sz w:val="24"/>
                <w:szCs w:val="24"/>
              </w:rPr>
            </w:pPr>
          </w:p>
          <w:p w14:paraId="38A530DD" w14:textId="77777777" w:rsidR="00D066BF" w:rsidRPr="005063C8" w:rsidRDefault="00D066BF" w:rsidP="002B4903">
            <w:pPr>
              <w:jc w:val="both"/>
              <w:rPr>
                <w:rFonts w:ascii="Times New Roman" w:hAnsi="Times New Roman" w:cs="Times New Roman"/>
                <w:sz w:val="24"/>
                <w:szCs w:val="24"/>
              </w:rPr>
            </w:pPr>
          </w:p>
          <w:p w14:paraId="2172A84A" w14:textId="77777777" w:rsidR="00337BDA" w:rsidRPr="005063C8" w:rsidRDefault="00337BDA" w:rsidP="002B4903">
            <w:pPr>
              <w:jc w:val="both"/>
              <w:rPr>
                <w:rFonts w:ascii="Times New Roman" w:hAnsi="Times New Roman" w:cs="Times New Roman"/>
                <w:sz w:val="24"/>
                <w:szCs w:val="24"/>
              </w:rPr>
            </w:pPr>
          </w:p>
          <w:p w14:paraId="2172A84B" w14:textId="77777777" w:rsidR="00337BDA" w:rsidRDefault="00337BDA" w:rsidP="00CC4B33">
            <w:pPr>
              <w:jc w:val="both"/>
              <w:rPr>
                <w:rFonts w:ascii="Times New Roman" w:hAnsi="Times New Roman" w:cs="Times New Roman"/>
                <w:b/>
                <w:sz w:val="24"/>
                <w:szCs w:val="24"/>
              </w:rPr>
            </w:pPr>
            <w:r w:rsidRPr="005063C8">
              <w:rPr>
                <w:rFonts w:ascii="Times New Roman" w:hAnsi="Times New Roman" w:cs="Times New Roman"/>
                <w:b/>
                <w:sz w:val="24"/>
                <w:szCs w:val="24"/>
              </w:rPr>
              <w:t>Neatsižvelgta</w:t>
            </w:r>
          </w:p>
          <w:p w14:paraId="078D2C88" w14:textId="51DDC671" w:rsidR="00F51EBF" w:rsidRDefault="00F51EBF" w:rsidP="00F51EBF">
            <w:pPr>
              <w:jc w:val="both"/>
              <w:rPr>
                <w:rFonts w:ascii="Times New Roman" w:eastAsia="MS Mincho" w:hAnsi="Times New Roman" w:cs="Times New Roman"/>
                <w:sz w:val="24"/>
                <w:szCs w:val="24"/>
                <w:lang w:eastAsia="x-none"/>
              </w:rPr>
            </w:pPr>
            <w:r>
              <w:rPr>
                <w:rFonts w:ascii="Times New Roman" w:eastAsia="MS Mincho" w:hAnsi="Times New Roman" w:cs="Times New Roman"/>
                <w:sz w:val="24"/>
                <w:szCs w:val="24"/>
                <w:lang w:eastAsia="x-none"/>
              </w:rPr>
              <w:t>Šiuo metu galiojančių Nuostatų 4 punkto trečioje pastraipoje minimas Teisingumo ministerijos struktūros padalinys – Atstovavimo Europos Žmogaus Teisių Teisme skyrius</w:t>
            </w:r>
            <w:r w:rsidR="001129D3">
              <w:rPr>
                <w:rFonts w:ascii="Times New Roman" w:eastAsia="MS Mincho" w:hAnsi="Times New Roman" w:cs="Times New Roman"/>
                <w:sz w:val="24"/>
                <w:szCs w:val="24"/>
                <w:lang w:eastAsia="x-none"/>
              </w:rPr>
              <w:t xml:space="preserve"> (toliau – AEŽTTS)</w:t>
            </w:r>
            <w:r>
              <w:rPr>
                <w:rFonts w:ascii="Times New Roman" w:eastAsia="MS Mincho" w:hAnsi="Times New Roman" w:cs="Times New Roman"/>
                <w:sz w:val="24"/>
                <w:szCs w:val="24"/>
                <w:lang w:eastAsia="x-none"/>
              </w:rPr>
              <w:t xml:space="preserve">, kuris yra įsteigtas padėti </w:t>
            </w:r>
            <w:r w:rsidR="001129D3">
              <w:rPr>
                <w:rFonts w:ascii="Times New Roman" w:eastAsia="MS Mincho" w:hAnsi="Times New Roman" w:cs="Times New Roman"/>
                <w:sz w:val="24"/>
                <w:szCs w:val="24"/>
                <w:lang w:eastAsia="x-none"/>
              </w:rPr>
              <w:t>Atstovui atlikti jo funkcijas.</w:t>
            </w:r>
          </w:p>
          <w:p w14:paraId="01AAA2E1" w14:textId="165C8D9C" w:rsidR="005063C8" w:rsidRDefault="00A408E9" w:rsidP="00F51EBF">
            <w:pPr>
              <w:jc w:val="both"/>
              <w:rPr>
                <w:rFonts w:ascii="Times New Roman" w:eastAsia="MS Mincho" w:hAnsi="Times New Roman" w:cs="Times New Roman"/>
                <w:sz w:val="24"/>
                <w:szCs w:val="24"/>
                <w:lang w:eastAsia="x-none"/>
              </w:rPr>
            </w:pPr>
            <w:r>
              <w:rPr>
                <w:rFonts w:ascii="Times New Roman" w:eastAsia="MS Mincho" w:hAnsi="Times New Roman" w:cs="Times New Roman"/>
                <w:sz w:val="24"/>
                <w:szCs w:val="24"/>
                <w:lang w:eastAsia="x-none"/>
              </w:rPr>
              <w:lastRenderedPageBreak/>
              <w:t xml:space="preserve">Kiek tai yra susiję su EŽTT sprendimų vykdymu, tai </w:t>
            </w:r>
            <w:r w:rsidR="00A00B40">
              <w:rPr>
                <w:rFonts w:ascii="Times New Roman" w:eastAsia="MS Mincho" w:hAnsi="Times New Roman" w:cs="Times New Roman"/>
                <w:sz w:val="24"/>
                <w:szCs w:val="24"/>
                <w:lang w:eastAsia="x-none"/>
              </w:rPr>
              <w:t>visų pirma pažymėtina, kad Te</w:t>
            </w:r>
            <w:r w:rsidR="005063C8">
              <w:rPr>
                <w:rFonts w:ascii="Times New Roman" w:eastAsia="MS Mincho" w:hAnsi="Times New Roman" w:cs="Times New Roman"/>
                <w:sz w:val="24"/>
                <w:szCs w:val="24"/>
                <w:lang w:eastAsia="x-none"/>
              </w:rPr>
              <w:t>isingumo ministerija, kaip atitinkamų asignavimų valdytoja, išmoka EŽTT priteistas kompensacijas</w:t>
            </w:r>
            <w:r w:rsidR="00F51EBF">
              <w:rPr>
                <w:rFonts w:ascii="Times New Roman" w:eastAsia="MS Mincho" w:hAnsi="Times New Roman" w:cs="Times New Roman"/>
                <w:sz w:val="24"/>
                <w:szCs w:val="24"/>
                <w:lang w:eastAsia="x-none"/>
              </w:rPr>
              <w:t xml:space="preserve">, todėl </w:t>
            </w:r>
            <w:r w:rsidR="00A00B40">
              <w:rPr>
                <w:rFonts w:ascii="Times New Roman" w:eastAsia="MS Mincho" w:hAnsi="Times New Roman" w:cs="Times New Roman"/>
                <w:sz w:val="24"/>
                <w:szCs w:val="24"/>
                <w:lang w:eastAsia="x-none"/>
              </w:rPr>
              <w:t>yra tiesiogiai susijusi su beveik visų sprendimų vykdymu. A</w:t>
            </w:r>
            <w:r w:rsidR="00F51EBF">
              <w:rPr>
                <w:rFonts w:ascii="Times New Roman" w:eastAsia="MS Mincho" w:hAnsi="Times New Roman" w:cs="Times New Roman"/>
                <w:sz w:val="24"/>
                <w:szCs w:val="24"/>
                <w:lang w:eastAsia="x-none"/>
              </w:rPr>
              <w:t>EŽTT</w:t>
            </w:r>
            <w:r w:rsidR="00A00B40">
              <w:rPr>
                <w:rFonts w:ascii="Times New Roman" w:eastAsia="MS Mincho" w:hAnsi="Times New Roman" w:cs="Times New Roman"/>
                <w:sz w:val="24"/>
                <w:szCs w:val="24"/>
                <w:lang w:eastAsia="x-none"/>
              </w:rPr>
              <w:t>S padeda Atstovui pranešti apie priimtus sprend</w:t>
            </w:r>
            <w:r w:rsidR="00F53BF9">
              <w:rPr>
                <w:rFonts w:ascii="Times New Roman" w:eastAsia="MS Mincho" w:hAnsi="Times New Roman" w:cs="Times New Roman"/>
                <w:sz w:val="24"/>
                <w:szCs w:val="24"/>
                <w:lang w:eastAsia="x-none"/>
              </w:rPr>
              <w:t>im</w:t>
            </w:r>
            <w:r w:rsidR="00A00B40">
              <w:rPr>
                <w:rFonts w:ascii="Times New Roman" w:eastAsia="MS Mincho" w:hAnsi="Times New Roman" w:cs="Times New Roman"/>
                <w:sz w:val="24"/>
                <w:szCs w:val="24"/>
                <w:lang w:eastAsia="x-none"/>
              </w:rPr>
              <w:t xml:space="preserve">us, perduoti juos </w:t>
            </w:r>
            <w:r w:rsidR="00C47F55">
              <w:rPr>
                <w:rFonts w:ascii="Times New Roman" w:eastAsia="MS Mincho" w:hAnsi="Times New Roman" w:cs="Times New Roman"/>
                <w:sz w:val="24"/>
                <w:szCs w:val="24"/>
                <w:lang w:eastAsia="x-none"/>
              </w:rPr>
              <w:t xml:space="preserve">kompetentingoms institucijos </w:t>
            </w:r>
            <w:r w:rsidR="00A00B40">
              <w:rPr>
                <w:rFonts w:ascii="Times New Roman" w:eastAsia="MS Mincho" w:hAnsi="Times New Roman" w:cs="Times New Roman"/>
                <w:sz w:val="24"/>
                <w:szCs w:val="24"/>
                <w:lang w:eastAsia="x-none"/>
              </w:rPr>
              <w:t>vykdymui, teikti ataskaitas EŽTT sprendimų vykdymą prižiūrinčiam E</w:t>
            </w:r>
            <w:r w:rsidR="00354984">
              <w:rPr>
                <w:rFonts w:ascii="Times New Roman" w:eastAsia="MS Mincho" w:hAnsi="Times New Roman" w:cs="Times New Roman"/>
                <w:sz w:val="24"/>
                <w:szCs w:val="24"/>
                <w:lang w:eastAsia="x-none"/>
              </w:rPr>
              <w:t xml:space="preserve">uropos </w:t>
            </w:r>
            <w:r w:rsidR="00A00B40">
              <w:rPr>
                <w:rFonts w:ascii="Times New Roman" w:eastAsia="MS Mincho" w:hAnsi="Times New Roman" w:cs="Times New Roman"/>
                <w:sz w:val="24"/>
                <w:szCs w:val="24"/>
                <w:lang w:eastAsia="x-none"/>
              </w:rPr>
              <w:t>T</w:t>
            </w:r>
            <w:r w:rsidR="00354984">
              <w:rPr>
                <w:rFonts w:ascii="Times New Roman" w:eastAsia="MS Mincho" w:hAnsi="Times New Roman" w:cs="Times New Roman"/>
                <w:sz w:val="24"/>
                <w:szCs w:val="24"/>
                <w:lang w:eastAsia="x-none"/>
              </w:rPr>
              <w:t xml:space="preserve">arybos </w:t>
            </w:r>
            <w:r w:rsidR="00A00B40">
              <w:rPr>
                <w:rFonts w:ascii="Times New Roman" w:eastAsia="MS Mincho" w:hAnsi="Times New Roman" w:cs="Times New Roman"/>
                <w:sz w:val="24"/>
                <w:szCs w:val="24"/>
                <w:lang w:eastAsia="x-none"/>
              </w:rPr>
              <w:t>M</w:t>
            </w:r>
            <w:r w:rsidR="00354984">
              <w:rPr>
                <w:rFonts w:ascii="Times New Roman" w:eastAsia="MS Mincho" w:hAnsi="Times New Roman" w:cs="Times New Roman"/>
                <w:sz w:val="24"/>
                <w:szCs w:val="24"/>
                <w:lang w:eastAsia="x-none"/>
              </w:rPr>
              <w:t xml:space="preserve">inistrų </w:t>
            </w:r>
            <w:r w:rsidR="00A00B40">
              <w:rPr>
                <w:rFonts w:ascii="Times New Roman" w:eastAsia="MS Mincho" w:hAnsi="Times New Roman" w:cs="Times New Roman"/>
                <w:sz w:val="24"/>
                <w:szCs w:val="24"/>
                <w:lang w:eastAsia="x-none"/>
              </w:rPr>
              <w:t>K</w:t>
            </w:r>
            <w:r w:rsidR="00354984">
              <w:rPr>
                <w:rFonts w:ascii="Times New Roman" w:eastAsia="MS Mincho" w:hAnsi="Times New Roman" w:cs="Times New Roman"/>
                <w:sz w:val="24"/>
                <w:szCs w:val="24"/>
                <w:lang w:eastAsia="x-none"/>
              </w:rPr>
              <w:t>omitetui</w:t>
            </w:r>
            <w:r w:rsidR="00A00B40">
              <w:rPr>
                <w:rFonts w:ascii="Times New Roman" w:eastAsia="MS Mincho" w:hAnsi="Times New Roman" w:cs="Times New Roman"/>
                <w:sz w:val="24"/>
                <w:szCs w:val="24"/>
                <w:lang w:eastAsia="x-none"/>
              </w:rPr>
              <w:t xml:space="preserve"> ir informuoti kompetentingas institucijas apie vykdymo priemonių įvertinimą, tai yra padeda Atstovui </w:t>
            </w:r>
            <w:r w:rsidR="005063C8" w:rsidRPr="005063C8">
              <w:rPr>
                <w:rFonts w:ascii="Times New Roman" w:eastAsia="MS Mincho" w:hAnsi="Times New Roman" w:cs="Times New Roman"/>
                <w:sz w:val="24"/>
                <w:szCs w:val="24"/>
                <w:lang w:eastAsia="x-none"/>
              </w:rPr>
              <w:t xml:space="preserve">koordinuoti </w:t>
            </w:r>
            <w:r w:rsidR="00A00B40">
              <w:rPr>
                <w:rFonts w:ascii="Times New Roman" w:eastAsia="MS Mincho" w:hAnsi="Times New Roman" w:cs="Times New Roman"/>
                <w:sz w:val="24"/>
                <w:szCs w:val="24"/>
                <w:lang w:eastAsia="x-none"/>
              </w:rPr>
              <w:t xml:space="preserve">EŽTT sprendimų </w:t>
            </w:r>
            <w:r w:rsidR="005063C8" w:rsidRPr="005063C8">
              <w:rPr>
                <w:rFonts w:ascii="Times New Roman" w:eastAsia="MS Mincho" w:hAnsi="Times New Roman" w:cs="Times New Roman"/>
                <w:sz w:val="24"/>
                <w:szCs w:val="24"/>
                <w:lang w:eastAsia="x-none"/>
              </w:rPr>
              <w:t xml:space="preserve">vykdymą, tuo tarpu </w:t>
            </w:r>
            <w:r w:rsidR="00A00B40">
              <w:rPr>
                <w:rFonts w:ascii="Times New Roman" w:eastAsia="MS Mincho" w:hAnsi="Times New Roman" w:cs="Times New Roman"/>
                <w:sz w:val="24"/>
                <w:szCs w:val="24"/>
                <w:lang w:eastAsia="x-none"/>
              </w:rPr>
              <w:t xml:space="preserve">kompensacijų išmokėjimą, </w:t>
            </w:r>
            <w:r w:rsidR="005063C8" w:rsidRPr="005063C8">
              <w:rPr>
                <w:rFonts w:ascii="Times New Roman" w:eastAsia="MS Mincho" w:hAnsi="Times New Roman" w:cs="Times New Roman"/>
                <w:sz w:val="24"/>
                <w:szCs w:val="24"/>
                <w:lang w:eastAsia="x-none"/>
              </w:rPr>
              <w:t>būtinus teisės aktų pakeitimus ar tam tikros praktikos pakeitimus</w:t>
            </w:r>
            <w:r w:rsidR="00A00B40">
              <w:rPr>
                <w:rFonts w:ascii="Times New Roman" w:eastAsia="MS Mincho" w:hAnsi="Times New Roman" w:cs="Times New Roman"/>
                <w:sz w:val="24"/>
                <w:szCs w:val="24"/>
                <w:lang w:eastAsia="x-none"/>
              </w:rPr>
              <w:t xml:space="preserve"> užtikrina kiti </w:t>
            </w:r>
            <w:r w:rsidR="005063C8" w:rsidRPr="005063C8">
              <w:rPr>
                <w:rFonts w:ascii="Times New Roman" w:eastAsia="MS Mincho" w:hAnsi="Times New Roman" w:cs="Times New Roman"/>
                <w:sz w:val="24"/>
                <w:szCs w:val="24"/>
                <w:lang w:eastAsia="x-none"/>
              </w:rPr>
              <w:t>T</w:t>
            </w:r>
            <w:r w:rsidR="00354984">
              <w:rPr>
                <w:rFonts w:ascii="Times New Roman" w:eastAsia="MS Mincho" w:hAnsi="Times New Roman" w:cs="Times New Roman"/>
                <w:sz w:val="24"/>
                <w:szCs w:val="24"/>
                <w:lang w:eastAsia="x-none"/>
              </w:rPr>
              <w:t>eisingumo ministerijos</w:t>
            </w:r>
            <w:r w:rsidR="005063C8" w:rsidRPr="005063C8">
              <w:rPr>
                <w:rFonts w:ascii="Times New Roman" w:eastAsia="MS Mincho" w:hAnsi="Times New Roman" w:cs="Times New Roman"/>
                <w:sz w:val="24"/>
                <w:szCs w:val="24"/>
                <w:lang w:eastAsia="x-none"/>
              </w:rPr>
              <w:t xml:space="preserve"> </w:t>
            </w:r>
            <w:r w:rsidR="00A00B40">
              <w:rPr>
                <w:rFonts w:ascii="Times New Roman" w:eastAsia="MS Mincho" w:hAnsi="Times New Roman" w:cs="Times New Roman"/>
                <w:sz w:val="24"/>
                <w:szCs w:val="24"/>
                <w:lang w:eastAsia="x-none"/>
              </w:rPr>
              <w:t xml:space="preserve">struktūriniai </w:t>
            </w:r>
            <w:r w:rsidR="005063C8" w:rsidRPr="005063C8">
              <w:rPr>
                <w:rFonts w:ascii="Times New Roman" w:eastAsia="MS Mincho" w:hAnsi="Times New Roman" w:cs="Times New Roman"/>
                <w:sz w:val="24"/>
                <w:szCs w:val="24"/>
                <w:lang w:eastAsia="x-none"/>
              </w:rPr>
              <w:t>padaliniai</w:t>
            </w:r>
            <w:r w:rsidR="00A00B40">
              <w:rPr>
                <w:rFonts w:ascii="Times New Roman" w:eastAsia="MS Mincho" w:hAnsi="Times New Roman" w:cs="Times New Roman"/>
                <w:sz w:val="24"/>
                <w:szCs w:val="24"/>
                <w:lang w:eastAsia="x-none"/>
              </w:rPr>
              <w:t xml:space="preserve"> pagal kompetenciją</w:t>
            </w:r>
            <w:r w:rsidR="005063C8" w:rsidRPr="005063C8">
              <w:rPr>
                <w:rFonts w:ascii="Times New Roman" w:eastAsia="MS Mincho" w:hAnsi="Times New Roman" w:cs="Times New Roman"/>
                <w:sz w:val="24"/>
                <w:szCs w:val="24"/>
                <w:lang w:eastAsia="x-none"/>
              </w:rPr>
              <w:t xml:space="preserve"> ir kitos kompetentingos institucijos.</w:t>
            </w:r>
          </w:p>
          <w:p w14:paraId="6BB1A305" w14:textId="3B658CA0" w:rsidR="006B3C43" w:rsidRDefault="00561F1D" w:rsidP="006B3C43">
            <w:pPr>
              <w:jc w:val="both"/>
              <w:rPr>
                <w:rFonts w:ascii="Times New Roman" w:hAnsi="Times New Roman" w:cs="Times New Roman"/>
                <w:sz w:val="24"/>
                <w:szCs w:val="24"/>
              </w:rPr>
            </w:pPr>
            <w:r w:rsidRPr="006B3C43">
              <w:rPr>
                <w:rFonts w:ascii="Times New Roman" w:eastAsia="MS Mincho" w:hAnsi="Times New Roman" w:cs="Times New Roman"/>
                <w:sz w:val="24"/>
                <w:szCs w:val="24"/>
                <w:lang w:eastAsia="x-none"/>
              </w:rPr>
              <w:t xml:space="preserve">Kiek tai yra susiję su valstybės atstovavimu </w:t>
            </w:r>
            <w:r w:rsidR="003277D4" w:rsidRPr="006B3C43">
              <w:rPr>
                <w:rFonts w:ascii="Times New Roman" w:eastAsia="MS Mincho" w:hAnsi="Times New Roman" w:cs="Times New Roman"/>
                <w:sz w:val="24"/>
                <w:szCs w:val="24"/>
                <w:lang w:eastAsia="x-none"/>
              </w:rPr>
              <w:t>papildomuose J</w:t>
            </w:r>
            <w:r w:rsidR="00B105A3">
              <w:rPr>
                <w:rFonts w:ascii="Times New Roman" w:eastAsia="MS Mincho" w:hAnsi="Times New Roman" w:cs="Times New Roman"/>
                <w:sz w:val="24"/>
                <w:szCs w:val="24"/>
                <w:lang w:eastAsia="x-none"/>
              </w:rPr>
              <w:t xml:space="preserve">ungtinių </w:t>
            </w:r>
            <w:r w:rsidR="003277D4" w:rsidRPr="006B3C43">
              <w:rPr>
                <w:rFonts w:ascii="Times New Roman" w:eastAsia="MS Mincho" w:hAnsi="Times New Roman" w:cs="Times New Roman"/>
                <w:sz w:val="24"/>
                <w:szCs w:val="24"/>
                <w:lang w:eastAsia="x-none"/>
              </w:rPr>
              <w:t>T</w:t>
            </w:r>
            <w:r w:rsidR="00B105A3">
              <w:rPr>
                <w:rFonts w:ascii="Times New Roman" w:eastAsia="MS Mincho" w:hAnsi="Times New Roman" w:cs="Times New Roman"/>
                <w:sz w:val="24"/>
                <w:szCs w:val="24"/>
                <w:lang w:eastAsia="x-none"/>
              </w:rPr>
              <w:t>autų</w:t>
            </w:r>
            <w:r w:rsidR="003277D4" w:rsidRPr="006B3C43">
              <w:rPr>
                <w:rFonts w:ascii="Times New Roman" w:eastAsia="MS Mincho" w:hAnsi="Times New Roman" w:cs="Times New Roman"/>
                <w:sz w:val="24"/>
                <w:szCs w:val="24"/>
                <w:lang w:eastAsia="x-none"/>
              </w:rPr>
              <w:t xml:space="preserve"> komitetuose</w:t>
            </w:r>
            <w:r w:rsidR="006B3C43" w:rsidRPr="006B3C43">
              <w:rPr>
                <w:rFonts w:ascii="Times New Roman" w:eastAsia="MS Mincho" w:hAnsi="Times New Roman" w:cs="Times New Roman"/>
                <w:sz w:val="24"/>
                <w:szCs w:val="24"/>
                <w:lang w:eastAsia="x-none"/>
              </w:rPr>
              <w:t xml:space="preserve"> – </w:t>
            </w:r>
            <w:r w:rsidR="006B3C43" w:rsidRPr="006B3C43">
              <w:rPr>
                <w:rFonts w:ascii="Times New Roman" w:hAnsi="Times New Roman" w:cs="Times New Roman"/>
                <w:sz w:val="24"/>
                <w:szCs w:val="24"/>
              </w:rPr>
              <w:t>Moterų diskriminacijos panaikinimo</w:t>
            </w:r>
            <w:r w:rsidR="006B3C43" w:rsidRPr="006B3C43">
              <w:rPr>
                <w:rFonts w:ascii="Times New Roman" w:eastAsia="MS Mincho" w:hAnsi="Times New Roman" w:cs="Times New Roman"/>
                <w:sz w:val="24"/>
                <w:szCs w:val="24"/>
                <w:lang w:eastAsia="x-none"/>
              </w:rPr>
              <w:t>, Neįgaliųjų teisių ir Priverstinio dingimo</w:t>
            </w:r>
            <w:r w:rsidR="003277D4" w:rsidRPr="006B3C43">
              <w:rPr>
                <w:rFonts w:ascii="Times New Roman" w:eastAsia="MS Mincho" w:hAnsi="Times New Roman" w:cs="Times New Roman"/>
                <w:sz w:val="24"/>
                <w:szCs w:val="24"/>
                <w:lang w:eastAsia="x-none"/>
              </w:rPr>
              <w:t>, tai pasirinktas atstovavimo modelis yra grindžiamas bendradarbiavimu su atitinkamą J</w:t>
            </w:r>
            <w:r w:rsidR="00B105A3">
              <w:rPr>
                <w:rFonts w:ascii="Times New Roman" w:eastAsia="MS Mincho" w:hAnsi="Times New Roman" w:cs="Times New Roman"/>
                <w:sz w:val="24"/>
                <w:szCs w:val="24"/>
                <w:lang w:eastAsia="x-none"/>
              </w:rPr>
              <w:t>T</w:t>
            </w:r>
            <w:r w:rsidR="003277D4" w:rsidRPr="006B3C43">
              <w:rPr>
                <w:rFonts w:ascii="Times New Roman" w:eastAsia="MS Mincho" w:hAnsi="Times New Roman" w:cs="Times New Roman"/>
                <w:sz w:val="24"/>
                <w:szCs w:val="24"/>
                <w:lang w:eastAsia="x-none"/>
              </w:rPr>
              <w:t xml:space="preserve"> tarptautinę sutartį kuruojančia ministerija, kuri </w:t>
            </w:r>
            <w:r w:rsidR="006B3C43" w:rsidRPr="006B3C43">
              <w:rPr>
                <w:rFonts w:ascii="Times New Roman" w:eastAsia="MS Mincho" w:hAnsi="Times New Roman" w:cs="Times New Roman"/>
                <w:sz w:val="24"/>
                <w:szCs w:val="24"/>
                <w:lang w:eastAsia="x-none"/>
              </w:rPr>
              <w:t xml:space="preserve">yra įgaliota </w:t>
            </w:r>
            <w:r w:rsidR="006B3C43" w:rsidRPr="006B3C43">
              <w:rPr>
                <w:rFonts w:ascii="Times New Roman" w:hAnsi="Times New Roman" w:cs="Times New Roman"/>
                <w:color w:val="000000"/>
                <w:sz w:val="24"/>
                <w:szCs w:val="24"/>
              </w:rPr>
              <w:t xml:space="preserve">organizuoti pranešimų, ataskaitų ir informacijos </w:t>
            </w:r>
            <w:r w:rsidR="006B3C43" w:rsidRPr="006B3C43">
              <w:rPr>
                <w:rFonts w:ascii="Times New Roman" w:hAnsi="Times New Roman" w:cs="Times New Roman"/>
                <w:sz w:val="24"/>
                <w:szCs w:val="24"/>
              </w:rPr>
              <w:t xml:space="preserve">rengimą ir pateikimą šiems JT komitetams. </w:t>
            </w:r>
            <w:r w:rsidR="006B3C43">
              <w:rPr>
                <w:rFonts w:ascii="Times New Roman" w:hAnsi="Times New Roman" w:cs="Times New Roman"/>
                <w:sz w:val="24"/>
                <w:szCs w:val="24"/>
              </w:rPr>
              <w:t>Toks atstovavimo modelis pasirinktas, atsižvelgiant ir į tai, kad minėti JT komitetai yra susiję su itin siauros ir specifinės srities tarptautinių sutarčių kontrolė</w:t>
            </w:r>
            <w:r w:rsidR="000E005F">
              <w:rPr>
                <w:rFonts w:ascii="Times New Roman" w:hAnsi="Times New Roman" w:cs="Times New Roman"/>
                <w:sz w:val="24"/>
                <w:szCs w:val="24"/>
              </w:rPr>
              <w:t>s mechanizmo užtikrinimu, todėl glaudus bendradarbiavimas ir atitinkamos ministerijos įsitraukimas į valstybės pozicijos formavimą, prisidėtų prie veiksmingo valstybės atstovavimo nagrinėjant individualias bylas.</w:t>
            </w:r>
          </w:p>
          <w:p w14:paraId="4AFAE0C1" w14:textId="77777777" w:rsidR="00F33E11" w:rsidRDefault="00F33E11" w:rsidP="00CC4B33">
            <w:pPr>
              <w:jc w:val="both"/>
              <w:rPr>
                <w:rFonts w:ascii="Times New Roman" w:hAnsi="Times New Roman" w:cs="Times New Roman"/>
                <w:b/>
                <w:sz w:val="24"/>
                <w:szCs w:val="24"/>
              </w:rPr>
            </w:pPr>
          </w:p>
          <w:p w14:paraId="67EF37F3" w14:textId="77777777" w:rsidR="005063C8" w:rsidRPr="00B757C3" w:rsidRDefault="005063C8" w:rsidP="00CC4B33">
            <w:pPr>
              <w:jc w:val="both"/>
              <w:rPr>
                <w:rFonts w:ascii="Times New Roman" w:hAnsi="Times New Roman" w:cs="Times New Roman"/>
                <w:b/>
                <w:sz w:val="24"/>
                <w:szCs w:val="24"/>
              </w:rPr>
            </w:pPr>
            <w:r w:rsidRPr="00B757C3">
              <w:rPr>
                <w:rFonts w:ascii="Times New Roman" w:hAnsi="Times New Roman" w:cs="Times New Roman"/>
                <w:b/>
                <w:sz w:val="24"/>
                <w:szCs w:val="24"/>
              </w:rPr>
              <w:t>Neatsižvelgta</w:t>
            </w:r>
          </w:p>
          <w:p w14:paraId="5F424D5A" w14:textId="49B79723" w:rsidR="005063C8" w:rsidRPr="00B757C3" w:rsidRDefault="005063C8" w:rsidP="00CC4B33">
            <w:pPr>
              <w:jc w:val="both"/>
              <w:rPr>
                <w:rFonts w:ascii="Times New Roman" w:hAnsi="Times New Roman" w:cs="Times New Roman"/>
                <w:sz w:val="24"/>
                <w:szCs w:val="24"/>
              </w:rPr>
            </w:pPr>
            <w:r w:rsidRPr="00B757C3">
              <w:rPr>
                <w:rFonts w:ascii="Times New Roman" w:hAnsi="Times New Roman" w:cs="Times New Roman"/>
                <w:sz w:val="24"/>
                <w:szCs w:val="24"/>
              </w:rPr>
              <w:t xml:space="preserve">Formuluotė pasirinkta atsižvelgus į </w:t>
            </w:r>
            <w:r w:rsidR="00D250BB" w:rsidRPr="00B757C3">
              <w:rPr>
                <w:rFonts w:ascii="Times New Roman" w:hAnsi="Times New Roman" w:cs="Times New Roman"/>
                <w:sz w:val="24"/>
                <w:szCs w:val="24"/>
              </w:rPr>
              <w:t xml:space="preserve">tai, kad </w:t>
            </w:r>
            <w:r w:rsidR="00CB1944">
              <w:rPr>
                <w:rFonts w:ascii="Times New Roman" w:hAnsi="Times New Roman" w:cs="Times New Roman"/>
                <w:sz w:val="24"/>
                <w:szCs w:val="24"/>
              </w:rPr>
              <w:t>v</w:t>
            </w:r>
            <w:r w:rsidR="00D250BB" w:rsidRPr="00B757C3">
              <w:rPr>
                <w:rFonts w:ascii="Times New Roman" w:hAnsi="Times New Roman" w:cs="Times New Roman"/>
                <w:sz w:val="24"/>
                <w:szCs w:val="24"/>
              </w:rPr>
              <w:t>alstybė savo</w:t>
            </w:r>
            <w:r w:rsidR="001413E5">
              <w:rPr>
                <w:rFonts w:ascii="Times New Roman" w:hAnsi="Times New Roman" w:cs="Times New Roman"/>
                <w:sz w:val="24"/>
                <w:szCs w:val="24"/>
              </w:rPr>
              <w:t xml:space="preserve"> </w:t>
            </w:r>
            <w:r w:rsidR="00D250BB" w:rsidRPr="00B757C3">
              <w:rPr>
                <w:rFonts w:ascii="Times New Roman" w:hAnsi="Times New Roman" w:cs="Times New Roman"/>
                <w:sz w:val="24"/>
                <w:szCs w:val="24"/>
              </w:rPr>
              <w:t xml:space="preserve">poziciją gali pristatyti raštu arba dalyvaudama viešuose teismo </w:t>
            </w:r>
            <w:r w:rsidR="00D250BB" w:rsidRPr="00B757C3">
              <w:rPr>
                <w:rFonts w:ascii="Times New Roman" w:hAnsi="Times New Roman" w:cs="Times New Roman"/>
                <w:sz w:val="24"/>
                <w:szCs w:val="24"/>
              </w:rPr>
              <w:lastRenderedPageBreak/>
              <w:t xml:space="preserve">posėdžiuose žodžiu. Šiuo požiūriu </w:t>
            </w:r>
            <w:r w:rsidRPr="00B757C3">
              <w:rPr>
                <w:rFonts w:ascii="Times New Roman" w:hAnsi="Times New Roman" w:cs="Times New Roman"/>
                <w:sz w:val="24"/>
                <w:szCs w:val="24"/>
              </w:rPr>
              <w:t xml:space="preserve">Žmogaus teisių ir pagrindinių laisvių apsaugos konvencijos </w:t>
            </w:r>
            <w:r w:rsidR="00480EED" w:rsidRPr="00B757C3">
              <w:rPr>
                <w:rFonts w:ascii="Times New Roman" w:hAnsi="Times New Roman" w:cs="Times New Roman"/>
                <w:sz w:val="24"/>
                <w:szCs w:val="24"/>
              </w:rPr>
              <w:t>36 str. nu</w:t>
            </w:r>
            <w:r w:rsidR="00D250BB" w:rsidRPr="00B757C3">
              <w:rPr>
                <w:rFonts w:ascii="Times New Roman" w:hAnsi="Times New Roman" w:cs="Times New Roman"/>
                <w:sz w:val="24"/>
                <w:szCs w:val="24"/>
              </w:rPr>
              <w:t>matyta</w:t>
            </w:r>
            <w:r w:rsidR="00480EED" w:rsidRPr="00B757C3">
              <w:rPr>
                <w:rFonts w:ascii="Times New Roman" w:hAnsi="Times New Roman" w:cs="Times New Roman"/>
                <w:sz w:val="24"/>
                <w:szCs w:val="24"/>
              </w:rPr>
              <w:t>:</w:t>
            </w:r>
          </w:p>
          <w:p w14:paraId="46376AC2" w14:textId="077F98DC" w:rsidR="00480EED" w:rsidRPr="009F4025" w:rsidRDefault="003277D4" w:rsidP="00480EED">
            <w:pPr>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w:t>
            </w:r>
            <w:r w:rsidR="00480EED" w:rsidRPr="00480EED">
              <w:rPr>
                <w:rFonts w:ascii="Times New Roman" w:eastAsia="Times New Roman" w:hAnsi="Times New Roman" w:cs="Times New Roman"/>
                <w:color w:val="000000"/>
                <w:sz w:val="24"/>
                <w:szCs w:val="24"/>
                <w:lang w:eastAsia="lt-LT"/>
              </w:rPr>
              <w:t xml:space="preserve">1. Aukštoji Susitariančioji Šalis, kurios pilietis yra pareiškėjas, kolegijos ar Didžiosios kolegijos nagrinėjamoje byloje turi teisę </w:t>
            </w:r>
            <w:r w:rsidR="00480EED" w:rsidRPr="00480EED">
              <w:rPr>
                <w:rFonts w:ascii="Times New Roman" w:eastAsia="Times New Roman" w:hAnsi="Times New Roman" w:cs="Times New Roman"/>
                <w:b/>
                <w:color w:val="000000"/>
                <w:sz w:val="24"/>
                <w:szCs w:val="24"/>
                <w:lang w:eastAsia="lt-LT"/>
              </w:rPr>
              <w:t xml:space="preserve">raštu pateikti pastabas </w:t>
            </w:r>
            <w:r w:rsidR="00480EED" w:rsidRPr="00480EED">
              <w:rPr>
                <w:rFonts w:ascii="Times New Roman" w:eastAsia="Times New Roman" w:hAnsi="Times New Roman" w:cs="Times New Roman"/>
                <w:color w:val="000000"/>
                <w:sz w:val="24"/>
                <w:szCs w:val="24"/>
                <w:lang w:eastAsia="lt-LT"/>
              </w:rPr>
              <w:t>ir dalyvauti Teismo posėdžiuose.</w:t>
            </w:r>
          </w:p>
          <w:p w14:paraId="570775B2" w14:textId="77777777" w:rsidR="00480EED" w:rsidRPr="009F4025" w:rsidRDefault="00480EED" w:rsidP="00480EED">
            <w:pPr>
              <w:ind w:firstLine="567"/>
              <w:jc w:val="both"/>
              <w:rPr>
                <w:rFonts w:ascii="Times New Roman" w:eastAsia="Times New Roman" w:hAnsi="Times New Roman" w:cs="Times New Roman"/>
                <w:sz w:val="24"/>
                <w:szCs w:val="24"/>
                <w:lang w:eastAsia="lt-LT"/>
              </w:rPr>
            </w:pPr>
            <w:bookmarkStart w:id="1" w:name="part_20e4afa85daa4cc2b228e3713c822869"/>
            <w:bookmarkEnd w:id="1"/>
            <w:r w:rsidRPr="00480EED">
              <w:rPr>
                <w:rFonts w:ascii="Times New Roman" w:eastAsia="Times New Roman" w:hAnsi="Times New Roman" w:cs="Times New Roman"/>
                <w:color w:val="000000"/>
                <w:sz w:val="24"/>
                <w:szCs w:val="24"/>
                <w:lang w:eastAsia="lt-LT"/>
              </w:rPr>
              <w:t xml:space="preserve">2. Teismo pirmininkas siekdamas, kad teisingumas būtų tinkamai įgyvendintas, gali paprašyti bet kurią su byla nesusijusią Aukštąją Susitariančiąją Šalį arba bet kokį kitą suinteresuotą asmenį, kuris nėra pareiškėjas byloje, </w:t>
            </w:r>
            <w:r w:rsidRPr="00480EED">
              <w:rPr>
                <w:rFonts w:ascii="Times New Roman" w:eastAsia="Times New Roman" w:hAnsi="Times New Roman" w:cs="Times New Roman"/>
                <w:b/>
                <w:color w:val="000000"/>
                <w:sz w:val="24"/>
                <w:szCs w:val="24"/>
                <w:lang w:eastAsia="lt-LT"/>
              </w:rPr>
              <w:t>raštu pateikti savo pastabas</w:t>
            </w:r>
            <w:r w:rsidRPr="00480EED">
              <w:rPr>
                <w:rFonts w:ascii="Times New Roman" w:eastAsia="Times New Roman" w:hAnsi="Times New Roman" w:cs="Times New Roman"/>
                <w:color w:val="000000"/>
                <w:sz w:val="24"/>
                <w:szCs w:val="24"/>
                <w:lang w:eastAsia="lt-LT"/>
              </w:rPr>
              <w:t xml:space="preserve"> arba leisti jam dalyvauti Teismo posėdžiuose.</w:t>
            </w:r>
          </w:p>
          <w:p w14:paraId="543B0E52" w14:textId="51C5B516" w:rsidR="00480EED" w:rsidRPr="00480EED" w:rsidRDefault="00480EED" w:rsidP="00480EED">
            <w:pPr>
              <w:rPr>
                <w:rFonts w:ascii="Times New Roman" w:eastAsia="MS Mincho" w:hAnsi="Times New Roman" w:cs="Times New Roman"/>
                <w:sz w:val="24"/>
                <w:szCs w:val="24"/>
                <w:lang w:eastAsia="x-none"/>
              </w:rPr>
            </w:pPr>
            <w:r w:rsidRPr="00480EED">
              <w:rPr>
                <w:rFonts w:ascii="Times New Roman" w:eastAsia="MS Mincho" w:hAnsi="Times New Roman" w:cs="Times New Roman"/>
                <w:sz w:val="24"/>
                <w:szCs w:val="24"/>
                <w:lang w:eastAsia="x-none"/>
              </w:rPr>
              <w:t>&lt;...&gt;</w:t>
            </w:r>
            <w:r w:rsidR="003277D4">
              <w:rPr>
                <w:rFonts w:ascii="Times New Roman" w:eastAsia="MS Mincho" w:hAnsi="Times New Roman" w:cs="Times New Roman"/>
                <w:sz w:val="24"/>
                <w:szCs w:val="24"/>
                <w:lang w:eastAsia="x-none"/>
              </w:rPr>
              <w:t>“</w:t>
            </w:r>
          </w:p>
          <w:p w14:paraId="2DD1D04D" w14:textId="77777777" w:rsidR="00C47F55" w:rsidRDefault="00C47F55" w:rsidP="00CC4B33">
            <w:pPr>
              <w:jc w:val="both"/>
              <w:rPr>
                <w:rFonts w:ascii="Times New Roman" w:hAnsi="Times New Roman" w:cs="Times New Roman"/>
                <w:sz w:val="24"/>
                <w:szCs w:val="24"/>
              </w:rPr>
            </w:pPr>
          </w:p>
          <w:p w14:paraId="54256DB6" w14:textId="77777777" w:rsidR="005063C8" w:rsidRDefault="005063C8" w:rsidP="00CC4B33">
            <w:pPr>
              <w:jc w:val="both"/>
              <w:rPr>
                <w:rFonts w:ascii="Times New Roman" w:hAnsi="Times New Roman" w:cs="Times New Roman"/>
                <w:b/>
                <w:sz w:val="24"/>
                <w:szCs w:val="24"/>
              </w:rPr>
            </w:pPr>
            <w:r>
              <w:rPr>
                <w:rFonts w:ascii="Times New Roman" w:hAnsi="Times New Roman" w:cs="Times New Roman"/>
                <w:b/>
                <w:sz w:val="24"/>
                <w:szCs w:val="24"/>
              </w:rPr>
              <w:t>Neatsižvelgta</w:t>
            </w:r>
          </w:p>
          <w:p w14:paraId="1DFFA3E5" w14:textId="5CAC0DB8" w:rsidR="00A97B9F" w:rsidRDefault="00DC5A6C" w:rsidP="00CC4B33">
            <w:pPr>
              <w:jc w:val="both"/>
              <w:rPr>
                <w:rFonts w:ascii="Times New Roman" w:hAnsi="Times New Roman" w:cs="Times New Roman"/>
                <w:sz w:val="24"/>
                <w:szCs w:val="24"/>
              </w:rPr>
            </w:pPr>
            <w:r>
              <w:rPr>
                <w:rFonts w:ascii="Times New Roman" w:hAnsi="Times New Roman" w:cs="Times New Roman"/>
                <w:sz w:val="24"/>
                <w:szCs w:val="24"/>
              </w:rPr>
              <w:t>Ši funkcija yra įtraukta, atsižvelgus į Europos Tarybos</w:t>
            </w:r>
            <w:r w:rsidR="00F53BF9">
              <w:rPr>
                <w:rFonts w:ascii="Times New Roman" w:hAnsi="Times New Roman" w:cs="Times New Roman"/>
                <w:sz w:val="24"/>
                <w:szCs w:val="24"/>
              </w:rPr>
              <w:t xml:space="preserve"> Ministrų Komiteto rekomendaciją</w:t>
            </w:r>
            <w:r>
              <w:rPr>
                <w:rFonts w:ascii="Times New Roman" w:hAnsi="Times New Roman" w:cs="Times New Roman"/>
                <w:sz w:val="24"/>
                <w:szCs w:val="24"/>
              </w:rPr>
              <w:t xml:space="preserve"> valstybėms narėms </w:t>
            </w:r>
            <w:r w:rsidR="00A97B9F" w:rsidRPr="0043637D">
              <w:rPr>
                <w:rFonts w:ascii="Times New Roman" w:hAnsi="Times New Roman" w:cs="Times New Roman"/>
                <w:sz w:val="24"/>
                <w:szCs w:val="24"/>
              </w:rPr>
              <w:t>N</w:t>
            </w:r>
            <w:r>
              <w:rPr>
                <w:rFonts w:ascii="Times New Roman" w:hAnsi="Times New Roman" w:cs="Times New Roman"/>
                <w:sz w:val="24"/>
                <w:szCs w:val="24"/>
              </w:rPr>
              <w:t>r</w:t>
            </w:r>
            <w:r w:rsidR="00A97B9F" w:rsidRPr="0043637D">
              <w:rPr>
                <w:rFonts w:ascii="Times New Roman" w:hAnsi="Times New Roman" w:cs="Times New Roman"/>
                <w:sz w:val="24"/>
                <w:szCs w:val="24"/>
              </w:rPr>
              <w:t>.</w:t>
            </w:r>
            <w:r>
              <w:rPr>
                <w:rFonts w:ascii="Times New Roman" w:hAnsi="Times New Roman" w:cs="Times New Roman"/>
                <w:sz w:val="24"/>
                <w:szCs w:val="24"/>
              </w:rPr>
              <w:t xml:space="preserve"> REC</w:t>
            </w:r>
            <w:r w:rsidR="00B20658">
              <w:rPr>
                <w:rFonts w:ascii="Times New Roman" w:hAnsi="Times New Roman" w:cs="Times New Roman"/>
                <w:sz w:val="24"/>
                <w:szCs w:val="24"/>
              </w:rPr>
              <w:t> </w:t>
            </w:r>
            <w:r>
              <w:rPr>
                <w:rFonts w:ascii="Times New Roman" w:hAnsi="Times New Roman" w:cs="Times New Roman"/>
                <w:sz w:val="24"/>
                <w:szCs w:val="24"/>
              </w:rPr>
              <w:t xml:space="preserve">(2008)2 </w:t>
            </w:r>
            <w:r w:rsidR="00A97B9F" w:rsidRPr="00B20658">
              <w:rPr>
                <w:rFonts w:ascii="Times New Roman" w:hAnsi="Times New Roman" w:cs="Times New Roman"/>
                <w:i/>
                <w:sz w:val="24"/>
                <w:szCs w:val="24"/>
              </w:rPr>
              <w:t>D</w:t>
            </w:r>
            <w:r w:rsidRPr="00B20658">
              <w:rPr>
                <w:rFonts w:ascii="Times New Roman" w:hAnsi="Times New Roman" w:cs="Times New Roman"/>
                <w:i/>
                <w:sz w:val="24"/>
                <w:szCs w:val="24"/>
              </w:rPr>
              <w:t>ėl veiksmingų vidaus institucijų gebėjimų neatidėliojant vykdyti Europos Žmogaus Teisių Teismo sprendimus</w:t>
            </w:r>
            <w:r>
              <w:rPr>
                <w:rFonts w:ascii="Times New Roman" w:hAnsi="Times New Roman" w:cs="Times New Roman"/>
                <w:sz w:val="24"/>
                <w:szCs w:val="24"/>
              </w:rPr>
              <w:t xml:space="preserve">, </w:t>
            </w:r>
            <w:r w:rsidR="00A97B9F" w:rsidRPr="0043637D">
              <w:rPr>
                <w:rFonts w:ascii="Times New Roman" w:hAnsi="Times New Roman" w:cs="Times New Roman"/>
                <w:sz w:val="24"/>
                <w:szCs w:val="24"/>
              </w:rPr>
              <w:t>kuria siūloma valstybėms narėms</w:t>
            </w:r>
            <w:r>
              <w:rPr>
                <w:rFonts w:ascii="Times New Roman" w:hAnsi="Times New Roman" w:cs="Times New Roman"/>
                <w:sz w:val="24"/>
                <w:szCs w:val="24"/>
              </w:rPr>
              <w:t xml:space="preserve"> </w:t>
            </w:r>
            <w:r w:rsidR="00A97B9F" w:rsidRPr="0043637D">
              <w:rPr>
                <w:rFonts w:ascii="Times New Roman" w:hAnsi="Times New Roman" w:cs="Times New Roman"/>
                <w:sz w:val="24"/>
                <w:szCs w:val="24"/>
              </w:rPr>
              <w:t xml:space="preserve">paskirti sprendimų vykdymo nacionaliniu lygmeniu koordinatorių (asmenį ar instituciją), bendradarbiaujantį su atitinkamomis vykdymo procese dalyvaujančiomis nacionalinėmis institucijomis. </w:t>
            </w:r>
            <w:r>
              <w:rPr>
                <w:rFonts w:ascii="Times New Roman" w:hAnsi="Times New Roman" w:cs="Times New Roman"/>
                <w:sz w:val="24"/>
                <w:szCs w:val="24"/>
              </w:rPr>
              <w:t>Vadovaujantis minėta rekomendacija, š</w:t>
            </w:r>
            <w:r w:rsidR="00A97B9F" w:rsidRPr="0043637D">
              <w:rPr>
                <w:rFonts w:ascii="Times New Roman" w:hAnsi="Times New Roman" w:cs="Times New Roman"/>
                <w:sz w:val="24"/>
                <w:szCs w:val="24"/>
              </w:rPr>
              <w:t>is koordinatorius turi turėti būtinus įgaliojimus ir kompetenciją</w:t>
            </w:r>
            <w:r w:rsidR="00A97B9F">
              <w:rPr>
                <w:rFonts w:ascii="Times New Roman" w:hAnsi="Times New Roman" w:cs="Times New Roman"/>
                <w:sz w:val="24"/>
                <w:szCs w:val="24"/>
              </w:rPr>
              <w:t>:</w:t>
            </w:r>
          </w:p>
          <w:p w14:paraId="70BDB09F" w14:textId="4F97393D" w:rsidR="00A97B9F" w:rsidRPr="00DC5A6C" w:rsidRDefault="00A97B9F" w:rsidP="00DC5A6C">
            <w:pPr>
              <w:pStyle w:val="Sraopastraipa"/>
              <w:numPr>
                <w:ilvl w:val="0"/>
                <w:numId w:val="12"/>
              </w:numPr>
              <w:jc w:val="both"/>
              <w:rPr>
                <w:rFonts w:ascii="Times New Roman" w:hAnsi="Times New Roman" w:cs="Times New Roman"/>
                <w:sz w:val="24"/>
                <w:szCs w:val="24"/>
              </w:rPr>
            </w:pPr>
            <w:r w:rsidRPr="00DC5A6C">
              <w:rPr>
                <w:rFonts w:ascii="Times New Roman" w:hAnsi="Times New Roman" w:cs="Times New Roman"/>
                <w:sz w:val="24"/>
                <w:szCs w:val="24"/>
              </w:rPr>
              <w:t>gauti reikiamą informaciją</w:t>
            </w:r>
            <w:r w:rsidR="00B20658">
              <w:rPr>
                <w:rFonts w:ascii="Times New Roman" w:hAnsi="Times New Roman" w:cs="Times New Roman"/>
                <w:sz w:val="24"/>
                <w:szCs w:val="24"/>
              </w:rPr>
              <w:t>;</w:t>
            </w:r>
          </w:p>
          <w:p w14:paraId="1BDD552F" w14:textId="6E75BDEB" w:rsidR="00A97B9F" w:rsidRPr="00DC5A6C" w:rsidRDefault="00A97B9F" w:rsidP="00DC5A6C">
            <w:pPr>
              <w:pStyle w:val="Sraopastraipa"/>
              <w:numPr>
                <w:ilvl w:val="0"/>
                <w:numId w:val="12"/>
              </w:numPr>
              <w:jc w:val="both"/>
              <w:rPr>
                <w:rFonts w:ascii="Times New Roman" w:hAnsi="Times New Roman" w:cs="Times New Roman"/>
                <w:sz w:val="24"/>
                <w:szCs w:val="24"/>
              </w:rPr>
            </w:pPr>
            <w:r w:rsidRPr="00DC5A6C">
              <w:rPr>
                <w:rFonts w:ascii="Times New Roman" w:hAnsi="Times New Roman" w:cs="Times New Roman"/>
                <w:sz w:val="24"/>
                <w:szCs w:val="24"/>
              </w:rPr>
              <w:t xml:space="preserve">bendradarbiauti su asmenimis ir institucijomis nacionaliniu lygmeniu priimančiomis sprendimus dėl </w:t>
            </w:r>
            <w:r w:rsidR="00020401">
              <w:rPr>
                <w:rFonts w:ascii="Times New Roman" w:hAnsi="Times New Roman" w:cs="Times New Roman"/>
                <w:sz w:val="24"/>
                <w:szCs w:val="24"/>
              </w:rPr>
              <w:t>EŽTT</w:t>
            </w:r>
            <w:r w:rsidRPr="00DC5A6C">
              <w:rPr>
                <w:rFonts w:ascii="Times New Roman" w:hAnsi="Times New Roman" w:cs="Times New Roman"/>
                <w:sz w:val="24"/>
                <w:szCs w:val="24"/>
              </w:rPr>
              <w:t xml:space="preserve"> sprendimui įvykdyti būtinų priemonių; ir</w:t>
            </w:r>
          </w:p>
          <w:p w14:paraId="2172A84C" w14:textId="52A7C731" w:rsidR="00094E44" w:rsidRPr="005063C8" w:rsidRDefault="00A97B9F" w:rsidP="00094E44">
            <w:pPr>
              <w:pStyle w:val="Sraopastraipa"/>
              <w:numPr>
                <w:ilvl w:val="0"/>
                <w:numId w:val="12"/>
              </w:numPr>
              <w:jc w:val="both"/>
              <w:rPr>
                <w:rFonts w:ascii="Times New Roman" w:hAnsi="Times New Roman" w:cs="Times New Roman"/>
                <w:sz w:val="24"/>
                <w:szCs w:val="24"/>
              </w:rPr>
            </w:pPr>
            <w:r w:rsidRPr="00DC5A6C">
              <w:rPr>
                <w:rFonts w:ascii="Times New Roman" w:hAnsi="Times New Roman" w:cs="Times New Roman"/>
                <w:sz w:val="24"/>
                <w:szCs w:val="24"/>
              </w:rPr>
              <w:t>prireikus imtis ar inicijuoti atitinkamas priemones vykdymo procesui spartinti.</w:t>
            </w:r>
          </w:p>
        </w:tc>
      </w:tr>
    </w:tbl>
    <w:p w14:paraId="2172A879" w14:textId="7A814764" w:rsidR="00114E91" w:rsidRPr="005063C8" w:rsidRDefault="00114E91" w:rsidP="00083F37">
      <w:pPr>
        <w:rPr>
          <w:rFonts w:ascii="Times New Roman" w:hAnsi="Times New Roman" w:cs="Times New Roman"/>
          <w:sz w:val="24"/>
          <w:szCs w:val="24"/>
        </w:rPr>
      </w:pPr>
    </w:p>
    <w:sectPr w:rsidR="00114E91" w:rsidRPr="005063C8" w:rsidSect="00CA437D">
      <w:headerReference w:type="default" r:id="rId8"/>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3AA1C1" w14:textId="77777777" w:rsidR="00086384" w:rsidRDefault="00086384" w:rsidP="00F71EFF">
      <w:pPr>
        <w:spacing w:after="0" w:line="240" w:lineRule="auto"/>
      </w:pPr>
      <w:r>
        <w:separator/>
      </w:r>
    </w:p>
  </w:endnote>
  <w:endnote w:type="continuationSeparator" w:id="0">
    <w:p w14:paraId="6D66A400" w14:textId="77777777" w:rsidR="00086384" w:rsidRDefault="00086384" w:rsidP="00F71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41D9A9" w14:textId="77777777" w:rsidR="00086384" w:rsidRDefault="00086384" w:rsidP="00F71EFF">
      <w:pPr>
        <w:spacing w:after="0" w:line="240" w:lineRule="auto"/>
      </w:pPr>
      <w:r>
        <w:separator/>
      </w:r>
    </w:p>
  </w:footnote>
  <w:footnote w:type="continuationSeparator" w:id="0">
    <w:p w14:paraId="3F2CDE4F" w14:textId="77777777" w:rsidR="00086384" w:rsidRDefault="00086384" w:rsidP="00F71E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390155"/>
      <w:docPartObj>
        <w:docPartGallery w:val="Page Numbers (Top of Page)"/>
        <w:docPartUnique/>
      </w:docPartObj>
    </w:sdtPr>
    <w:sdtEndPr/>
    <w:sdtContent>
      <w:p w14:paraId="2172A87E" w14:textId="77777777" w:rsidR="00CE24D5" w:rsidRDefault="00CE24D5">
        <w:pPr>
          <w:pStyle w:val="Antrats"/>
          <w:jc w:val="center"/>
        </w:pPr>
        <w:r>
          <w:fldChar w:fldCharType="begin"/>
        </w:r>
        <w:r>
          <w:instrText>PAGE   \* MERGEFORMAT</w:instrText>
        </w:r>
        <w:r>
          <w:fldChar w:fldCharType="separate"/>
        </w:r>
        <w:r w:rsidR="00B62F51">
          <w:rPr>
            <w:noProof/>
          </w:rPr>
          <w:t>3</w:t>
        </w:r>
        <w:r>
          <w:fldChar w:fldCharType="end"/>
        </w:r>
      </w:p>
    </w:sdtContent>
  </w:sdt>
  <w:p w14:paraId="2172A87F" w14:textId="77777777" w:rsidR="00CE24D5" w:rsidRDefault="00CE24D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A5F19"/>
    <w:multiLevelType w:val="hybridMultilevel"/>
    <w:tmpl w:val="5B0C54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051082"/>
    <w:multiLevelType w:val="hybridMultilevel"/>
    <w:tmpl w:val="DFD20A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A824A5"/>
    <w:multiLevelType w:val="hybridMultilevel"/>
    <w:tmpl w:val="C1822C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7346D5"/>
    <w:multiLevelType w:val="hybridMultilevel"/>
    <w:tmpl w:val="C862E6D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46176F"/>
    <w:multiLevelType w:val="hybridMultilevel"/>
    <w:tmpl w:val="B3FC61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D060E5"/>
    <w:multiLevelType w:val="hybridMultilevel"/>
    <w:tmpl w:val="37DAF4F2"/>
    <w:lvl w:ilvl="0" w:tplc="BF28F8C4">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4D28323B"/>
    <w:multiLevelType w:val="hybridMultilevel"/>
    <w:tmpl w:val="4FD40EE0"/>
    <w:lvl w:ilvl="0" w:tplc="370E9972">
      <w:start w:val="7"/>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DA568E8"/>
    <w:multiLevelType w:val="hybridMultilevel"/>
    <w:tmpl w:val="EC227D0E"/>
    <w:lvl w:ilvl="0" w:tplc="1790336A">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5DB95D47"/>
    <w:multiLevelType w:val="hybridMultilevel"/>
    <w:tmpl w:val="FAC890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1BC3354"/>
    <w:multiLevelType w:val="hybridMultilevel"/>
    <w:tmpl w:val="A6CC5AD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67783DC8"/>
    <w:multiLevelType w:val="hybridMultilevel"/>
    <w:tmpl w:val="8DB03CA2"/>
    <w:lvl w:ilvl="0" w:tplc="739ED210">
      <w:start w:val="1"/>
      <w:numFmt w:val="decimal"/>
      <w:lvlText w:val="%1)"/>
      <w:lvlJc w:val="left"/>
      <w:pPr>
        <w:ind w:left="1485" w:hanging="360"/>
      </w:pPr>
      <w:rPr>
        <w:rFonts w:ascii="Times New Roman" w:eastAsia="Times New Roman" w:hAnsi="Times New Roman" w:cs="Times New Roman"/>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11" w15:restartNumberingAfterBreak="0">
    <w:nsid w:val="70303CF1"/>
    <w:multiLevelType w:val="hybridMultilevel"/>
    <w:tmpl w:val="372285E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11"/>
  </w:num>
  <w:num w:numId="5">
    <w:abstractNumId w:val="8"/>
  </w:num>
  <w:num w:numId="6">
    <w:abstractNumId w:val="3"/>
  </w:num>
  <w:num w:numId="7">
    <w:abstractNumId w:val="2"/>
  </w:num>
  <w:num w:numId="8">
    <w:abstractNumId w:val="7"/>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60C"/>
    <w:rsid w:val="0000097D"/>
    <w:rsid w:val="00002D47"/>
    <w:rsid w:val="0001184F"/>
    <w:rsid w:val="000129AA"/>
    <w:rsid w:val="00020401"/>
    <w:rsid w:val="0002078D"/>
    <w:rsid w:val="00025027"/>
    <w:rsid w:val="000255B7"/>
    <w:rsid w:val="000262B0"/>
    <w:rsid w:val="000360C7"/>
    <w:rsid w:val="000442DE"/>
    <w:rsid w:val="000462F1"/>
    <w:rsid w:val="00046A3E"/>
    <w:rsid w:val="0005319F"/>
    <w:rsid w:val="00054B62"/>
    <w:rsid w:val="0005515F"/>
    <w:rsid w:val="00056F6F"/>
    <w:rsid w:val="00062492"/>
    <w:rsid w:val="00064E96"/>
    <w:rsid w:val="00065F41"/>
    <w:rsid w:val="00070AAD"/>
    <w:rsid w:val="00072FB5"/>
    <w:rsid w:val="000756B6"/>
    <w:rsid w:val="00077524"/>
    <w:rsid w:val="000817C0"/>
    <w:rsid w:val="00083F37"/>
    <w:rsid w:val="00085745"/>
    <w:rsid w:val="000862E9"/>
    <w:rsid w:val="00086384"/>
    <w:rsid w:val="0009004F"/>
    <w:rsid w:val="00094E44"/>
    <w:rsid w:val="0009736D"/>
    <w:rsid w:val="000A01EB"/>
    <w:rsid w:val="000A0D1C"/>
    <w:rsid w:val="000A10CF"/>
    <w:rsid w:val="000A33E7"/>
    <w:rsid w:val="000A7367"/>
    <w:rsid w:val="000B0988"/>
    <w:rsid w:val="000B2089"/>
    <w:rsid w:val="000B395B"/>
    <w:rsid w:val="000C636D"/>
    <w:rsid w:val="000D4125"/>
    <w:rsid w:val="000E005F"/>
    <w:rsid w:val="000E479C"/>
    <w:rsid w:val="000F3504"/>
    <w:rsid w:val="00100D89"/>
    <w:rsid w:val="001118C8"/>
    <w:rsid w:val="001129D3"/>
    <w:rsid w:val="00114E91"/>
    <w:rsid w:val="00116E4D"/>
    <w:rsid w:val="0011744E"/>
    <w:rsid w:val="00120F3D"/>
    <w:rsid w:val="00130E88"/>
    <w:rsid w:val="001413E5"/>
    <w:rsid w:val="00143D96"/>
    <w:rsid w:val="00145649"/>
    <w:rsid w:val="00146C9E"/>
    <w:rsid w:val="00150663"/>
    <w:rsid w:val="00152A26"/>
    <w:rsid w:val="0016017E"/>
    <w:rsid w:val="0016028A"/>
    <w:rsid w:val="00163F1D"/>
    <w:rsid w:val="001640BD"/>
    <w:rsid w:val="00164827"/>
    <w:rsid w:val="00166B49"/>
    <w:rsid w:val="001735C6"/>
    <w:rsid w:val="001811CD"/>
    <w:rsid w:val="00185FBC"/>
    <w:rsid w:val="001860B0"/>
    <w:rsid w:val="001867C3"/>
    <w:rsid w:val="00190294"/>
    <w:rsid w:val="00191427"/>
    <w:rsid w:val="0019185E"/>
    <w:rsid w:val="001919BA"/>
    <w:rsid w:val="001949B3"/>
    <w:rsid w:val="00197033"/>
    <w:rsid w:val="001A5141"/>
    <w:rsid w:val="001C0E45"/>
    <w:rsid w:val="001C1985"/>
    <w:rsid w:val="001C23D0"/>
    <w:rsid w:val="001C4412"/>
    <w:rsid w:val="001C4D36"/>
    <w:rsid w:val="001C5134"/>
    <w:rsid w:val="001D0E1D"/>
    <w:rsid w:val="001D5C24"/>
    <w:rsid w:val="001D63A0"/>
    <w:rsid w:val="001E1469"/>
    <w:rsid w:val="001E1BB4"/>
    <w:rsid w:val="001F0601"/>
    <w:rsid w:val="001F0F27"/>
    <w:rsid w:val="00214708"/>
    <w:rsid w:val="00214D70"/>
    <w:rsid w:val="00214E67"/>
    <w:rsid w:val="002241AF"/>
    <w:rsid w:val="00226470"/>
    <w:rsid w:val="002344F3"/>
    <w:rsid w:val="002370B9"/>
    <w:rsid w:val="00242F11"/>
    <w:rsid w:val="002504E1"/>
    <w:rsid w:val="002621E2"/>
    <w:rsid w:val="00262724"/>
    <w:rsid w:val="002642FD"/>
    <w:rsid w:val="00270093"/>
    <w:rsid w:val="00275272"/>
    <w:rsid w:val="002753BE"/>
    <w:rsid w:val="00282E36"/>
    <w:rsid w:val="00285302"/>
    <w:rsid w:val="00285B55"/>
    <w:rsid w:val="00290CC6"/>
    <w:rsid w:val="002956A0"/>
    <w:rsid w:val="002A14C5"/>
    <w:rsid w:val="002A3334"/>
    <w:rsid w:val="002A7DC2"/>
    <w:rsid w:val="002B4903"/>
    <w:rsid w:val="002B54CD"/>
    <w:rsid w:val="002B729C"/>
    <w:rsid w:val="002D263D"/>
    <w:rsid w:val="002D2A5C"/>
    <w:rsid w:val="002D39E2"/>
    <w:rsid w:val="002E45C7"/>
    <w:rsid w:val="003003AF"/>
    <w:rsid w:val="0030681D"/>
    <w:rsid w:val="0032475C"/>
    <w:rsid w:val="00324FFA"/>
    <w:rsid w:val="00326BAD"/>
    <w:rsid w:val="003274E2"/>
    <w:rsid w:val="003277D4"/>
    <w:rsid w:val="003319FA"/>
    <w:rsid w:val="00332845"/>
    <w:rsid w:val="0033435C"/>
    <w:rsid w:val="00335215"/>
    <w:rsid w:val="003370FE"/>
    <w:rsid w:val="00337BDA"/>
    <w:rsid w:val="00340900"/>
    <w:rsid w:val="00343332"/>
    <w:rsid w:val="00344201"/>
    <w:rsid w:val="00345E5C"/>
    <w:rsid w:val="00350A56"/>
    <w:rsid w:val="00354984"/>
    <w:rsid w:val="00355F3E"/>
    <w:rsid w:val="0035610F"/>
    <w:rsid w:val="00356A4A"/>
    <w:rsid w:val="00364956"/>
    <w:rsid w:val="00367A2A"/>
    <w:rsid w:val="00371D62"/>
    <w:rsid w:val="003739B6"/>
    <w:rsid w:val="003804F5"/>
    <w:rsid w:val="0038476E"/>
    <w:rsid w:val="0038529F"/>
    <w:rsid w:val="003915A8"/>
    <w:rsid w:val="00391DE6"/>
    <w:rsid w:val="00394B1E"/>
    <w:rsid w:val="00395D4A"/>
    <w:rsid w:val="003A02E9"/>
    <w:rsid w:val="003A676D"/>
    <w:rsid w:val="003B3562"/>
    <w:rsid w:val="003D15F0"/>
    <w:rsid w:val="003D33C2"/>
    <w:rsid w:val="003D787E"/>
    <w:rsid w:val="003E4099"/>
    <w:rsid w:val="003E48A6"/>
    <w:rsid w:val="003E6142"/>
    <w:rsid w:val="003E7D57"/>
    <w:rsid w:val="003F0186"/>
    <w:rsid w:val="003F4B4B"/>
    <w:rsid w:val="003F7371"/>
    <w:rsid w:val="004005E0"/>
    <w:rsid w:val="00404E87"/>
    <w:rsid w:val="00407727"/>
    <w:rsid w:val="00410290"/>
    <w:rsid w:val="004105B3"/>
    <w:rsid w:val="004105D6"/>
    <w:rsid w:val="004107C9"/>
    <w:rsid w:val="00414E3B"/>
    <w:rsid w:val="004159C6"/>
    <w:rsid w:val="00421AD5"/>
    <w:rsid w:val="00423574"/>
    <w:rsid w:val="00433739"/>
    <w:rsid w:val="0043475C"/>
    <w:rsid w:val="00435D76"/>
    <w:rsid w:val="00440774"/>
    <w:rsid w:val="0044127E"/>
    <w:rsid w:val="00444CC1"/>
    <w:rsid w:val="00453D75"/>
    <w:rsid w:val="00453F79"/>
    <w:rsid w:val="00457D73"/>
    <w:rsid w:val="004604CF"/>
    <w:rsid w:val="00461902"/>
    <w:rsid w:val="00463A1F"/>
    <w:rsid w:val="00463EDF"/>
    <w:rsid w:val="00464868"/>
    <w:rsid w:val="004671C6"/>
    <w:rsid w:val="00470577"/>
    <w:rsid w:val="00474431"/>
    <w:rsid w:val="00474735"/>
    <w:rsid w:val="00477F9A"/>
    <w:rsid w:val="00480A95"/>
    <w:rsid w:val="00480EED"/>
    <w:rsid w:val="00491283"/>
    <w:rsid w:val="00496BCC"/>
    <w:rsid w:val="004A25A6"/>
    <w:rsid w:val="004A273B"/>
    <w:rsid w:val="004B2C01"/>
    <w:rsid w:val="004B40D1"/>
    <w:rsid w:val="004C02B2"/>
    <w:rsid w:val="004C22A8"/>
    <w:rsid w:val="004E00C1"/>
    <w:rsid w:val="004E1077"/>
    <w:rsid w:val="004E3E63"/>
    <w:rsid w:val="004E418A"/>
    <w:rsid w:val="004E75E3"/>
    <w:rsid w:val="004F63F8"/>
    <w:rsid w:val="005021AF"/>
    <w:rsid w:val="005063C8"/>
    <w:rsid w:val="00506B6D"/>
    <w:rsid w:val="00515570"/>
    <w:rsid w:val="00515D66"/>
    <w:rsid w:val="00517350"/>
    <w:rsid w:val="00520DD9"/>
    <w:rsid w:val="005268FF"/>
    <w:rsid w:val="0053254D"/>
    <w:rsid w:val="00534BA5"/>
    <w:rsid w:val="00540E47"/>
    <w:rsid w:val="005540BC"/>
    <w:rsid w:val="00557625"/>
    <w:rsid w:val="00561F1D"/>
    <w:rsid w:val="005644DD"/>
    <w:rsid w:val="005651E2"/>
    <w:rsid w:val="0056593C"/>
    <w:rsid w:val="00573398"/>
    <w:rsid w:val="00574251"/>
    <w:rsid w:val="00583DA3"/>
    <w:rsid w:val="0058785D"/>
    <w:rsid w:val="005A1715"/>
    <w:rsid w:val="005B4B4D"/>
    <w:rsid w:val="005C3162"/>
    <w:rsid w:val="005D2189"/>
    <w:rsid w:val="005D576D"/>
    <w:rsid w:val="005D5CA7"/>
    <w:rsid w:val="005E05D1"/>
    <w:rsid w:val="005F2AEC"/>
    <w:rsid w:val="00601825"/>
    <w:rsid w:val="006050B5"/>
    <w:rsid w:val="006051CF"/>
    <w:rsid w:val="00610D51"/>
    <w:rsid w:val="00610D94"/>
    <w:rsid w:val="0063278B"/>
    <w:rsid w:val="00637409"/>
    <w:rsid w:val="00647E49"/>
    <w:rsid w:val="00652421"/>
    <w:rsid w:val="006541DD"/>
    <w:rsid w:val="00663114"/>
    <w:rsid w:val="006633AB"/>
    <w:rsid w:val="0066687B"/>
    <w:rsid w:val="00667531"/>
    <w:rsid w:val="00670710"/>
    <w:rsid w:val="00671F6E"/>
    <w:rsid w:val="00674EB2"/>
    <w:rsid w:val="00676BF8"/>
    <w:rsid w:val="006821D8"/>
    <w:rsid w:val="00683C51"/>
    <w:rsid w:val="00691CF7"/>
    <w:rsid w:val="00691FF8"/>
    <w:rsid w:val="00696029"/>
    <w:rsid w:val="006A44CD"/>
    <w:rsid w:val="006A79FB"/>
    <w:rsid w:val="006B0C7A"/>
    <w:rsid w:val="006B1625"/>
    <w:rsid w:val="006B26F0"/>
    <w:rsid w:val="006B3898"/>
    <w:rsid w:val="006B3C43"/>
    <w:rsid w:val="006B4166"/>
    <w:rsid w:val="006C23A5"/>
    <w:rsid w:val="006C2EDF"/>
    <w:rsid w:val="006C3262"/>
    <w:rsid w:val="006C4649"/>
    <w:rsid w:val="006C5FB5"/>
    <w:rsid w:val="006D17F5"/>
    <w:rsid w:val="006E132A"/>
    <w:rsid w:val="006E1849"/>
    <w:rsid w:val="006E2F58"/>
    <w:rsid w:val="006E6F4F"/>
    <w:rsid w:val="006F17FF"/>
    <w:rsid w:val="006F5029"/>
    <w:rsid w:val="007007C8"/>
    <w:rsid w:val="0070158F"/>
    <w:rsid w:val="00702522"/>
    <w:rsid w:val="00705040"/>
    <w:rsid w:val="0071034B"/>
    <w:rsid w:val="0071136D"/>
    <w:rsid w:val="0072198F"/>
    <w:rsid w:val="00737A62"/>
    <w:rsid w:val="00742295"/>
    <w:rsid w:val="00743F71"/>
    <w:rsid w:val="0074436A"/>
    <w:rsid w:val="007450CD"/>
    <w:rsid w:val="0075294C"/>
    <w:rsid w:val="00755FE2"/>
    <w:rsid w:val="007626F0"/>
    <w:rsid w:val="007942EB"/>
    <w:rsid w:val="00795FB4"/>
    <w:rsid w:val="00796488"/>
    <w:rsid w:val="007A41F8"/>
    <w:rsid w:val="007A6D28"/>
    <w:rsid w:val="007B165D"/>
    <w:rsid w:val="007B2705"/>
    <w:rsid w:val="007B45B9"/>
    <w:rsid w:val="007B7708"/>
    <w:rsid w:val="007C0B94"/>
    <w:rsid w:val="007C2403"/>
    <w:rsid w:val="007C49D4"/>
    <w:rsid w:val="007D1EEE"/>
    <w:rsid w:val="007D26D9"/>
    <w:rsid w:val="007D3867"/>
    <w:rsid w:val="007D56E7"/>
    <w:rsid w:val="007E3BED"/>
    <w:rsid w:val="007E6334"/>
    <w:rsid w:val="00800C6B"/>
    <w:rsid w:val="0080565E"/>
    <w:rsid w:val="0080782E"/>
    <w:rsid w:val="00812AAB"/>
    <w:rsid w:val="00816CED"/>
    <w:rsid w:val="00821117"/>
    <w:rsid w:val="008213A3"/>
    <w:rsid w:val="008232A4"/>
    <w:rsid w:val="00823B73"/>
    <w:rsid w:val="008252D5"/>
    <w:rsid w:val="0082648B"/>
    <w:rsid w:val="0084167E"/>
    <w:rsid w:val="00843236"/>
    <w:rsid w:val="00843A0D"/>
    <w:rsid w:val="00843D60"/>
    <w:rsid w:val="0084760C"/>
    <w:rsid w:val="00847853"/>
    <w:rsid w:val="008526A7"/>
    <w:rsid w:val="008527E5"/>
    <w:rsid w:val="008545D6"/>
    <w:rsid w:val="00856AE8"/>
    <w:rsid w:val="008608E8"/>
    <w:rsid w:val="00864C8F"/>
    <w:rsid w:val="00880B37"/>
    <w:rsid w:val="00884660"/>
    <w:rsid w:val="00885B15"/>
    <w:rsid w:val="0089029C"/>
    <w:rsid w:val="00890F0A"/>
    <w:rsid w:val="008911ED"/>
    <w:rsid w:val="00891C42"/>
    <w:rsid w:val="0089412F"/>
    <w:rsid w:val="008958FB"/>
    <w:rsid w:val="00896771"/>
    <w:rsid w:val="008A35CC"/>
    <w:rsid w:val="008B2706"/>
    <w:rsid w:val="008B6369"/>
    <w:rsid w:val="008D0F43"/>
    <w:rsid w:val="008D4312"/>
    <w:rsid w:val="008D564E"/>
    <w:rsid w:val="008E0BF5"/>
    <w:rsid w:val="008F1500"/>
    <w:rsid w:val="008F68E4"/>
    <w:rsid w:val="00906670"/>
    <w:rsid w:val="00906B16"/>
    <w:rsid w:val="009114A4"/>
    <w:rsid w:val="0091558D"/>
    <w:rsid w:val="00921836"/>
    <w:rsid w:val="00921E83"/>
    <w:rsid w:val="00922A7C"/>
    <w:rsid w:val="0093125F"/>
    <w:rsid w:val="009314A9"/>
    <w:rsid w:val="00931598"/>
    <w:rsid w:val="00933044"/>
    <w:rsid w:val="00936691"/>
    <w:rsid w:val="0094134C"/>
    <w:rsid w:val="00941C3F"/>
    <w:rsid w:val="0094631E"/>
    <w:rsid w:val="009506A2"/>
    <w:rsid w:val="00956202"/>
    <w:rsid w:val="00957F6B"/>
    <w:rsid w:val="00960384"/>
    <w:rsid w:val="009614AA"/>
    <w:rsid w:val="00962A67"/>
    <w:rsid w:val="009662BF"/>
    <w:rsid w:val="00966735"/>
    <w:rsid w:val="0097362F"/>
    <w:rsid w:val="00973FA4"/>
    <w:rsid w:val="009B2510"/>
    <w:rsid w:val="009C21C9"/>
    <w:rsid w:val="009C49F7"/>
    <w:rsid w:val="009D169C"/>
    <w:rsid w:val="009D175F"/>
    <w:rsid w:val="009D4AD3"/>
    <w:rsid w:val="009D56DD"/>
    <w:rsid w:val="009D5FEE"/>
    <w:rsid w:val="009E09E0"/>
    <w:rsid w:val="009E5C5E"/>
    <w:rsid w:val="009F4025"/>
    <w:rsid w:val="009F73D9"/>
    <w:rsid w:val="00A00B40"/>
    <w:rsid w:val="00A02202"/>
    <w:rsid w:val="00A02908"/>
    <w:rsid w:val="00A06681"/>
    <w:rsid w:val="00A077E2"/>
    <w:rsid w:val="00A10506"/>
    <w:rsid w:val="00A15952"/>
    <w:rsid w:val="00A171E1"/>
    <w:rsid w:val="00A22B5B"/>
    <w:rsid w:val="00A237AB"/>
    <w:rsid w:val="00A2504E"/>
    <w:rsid w:val="00A3512A"/>
    <w:rsid w:val="00A37A3B"/>
    <w:rsid w:val="00A408E9"/>
    <w:rsid w:val="00A51570"/>
    <w:rsid w:val="00A61452"/>
    <w:rsid w:val="00A661F6"/>
    <w:rsid w:val="00A772C4"/>
    <w:rsid w:val="00A83763"/>
    <w:rsid w:val="00A85005"/>
    <w:rsid w:val="00A924AE"/>
    <w:rsid w:val="00A97085"/>
    <w:rsid w:val="00A97B9F"/>
    <w:rsid w:val="00AA2ABA"/>
    <w:rsid w:val="00AA52DE"/>
    <w:rsid w:val="00AA5A1C"/>
    <w:rsid w:val="00AA7BD2"/>
    <w:rsid w:val="00AB508F"/>
    <w:rsid w:val="00AC1931"/>
    <w:rsid w:val="00AC5105"/>
    <w:rsid w:val="00AD057D"/>
    <w:rsid w:val="00AD2086"/>
    <w:rsid w:val="00AD2B37"/>
    <w:rsid w:val="00AD4548"/>
    <w:rsid w:val="00AD4B3F"/>
    <w:rsid w:val="00AD69DF"/>
    <w:rsid w:val="00AD7FAF"/>
    <w:rsid w:val="00AE44AC"/>
    <w:rsid w:val="00AE58BD"/>
    <w:rsid w:val="00AE5AE0"/>
    <w:rsid w:val="00B03FF2"/>
    <w:rsid w:val="00B06852"/>
    <w:rsid w:val="00B07A80"/>
    <w:rsid w:val="00B105A3"/>
    <w:rsid w:val="00B201AB"/>
    <w:rsid w:val="00B20658"/>
    <w:rsid w:val="00B21783"/>
    <w:rsid w:val="00B302F2"/>
    <w:rsid w:val="00B32B2C"/>
    <w:rsid w:val="00B33123"/>
    <w:rsid w:val="00B331EE"/>
    <w:rsid w:val="00B34435"/>
    <w:rsid w:val="00B355AA"/>
    <w:rsid w:val="00B3649C"/>
    <w:rsid w:val="00B40A1C"/>
    <w:rsid w:val="00B40A2B"/>
    <w:rsid w:val="00B5532D"/>
    <w:rsid w:val="00B56B40"/>
    <w:rsid w:val="00B56D21"/>
    <w:rsid w:val="00B60ED5"/>
    <w:rsid w:val="00B62F51"/>
    <w:rsid w:val="00B631A4"/>
    <w:rsid w:val="00B64ADE"/>
    <w:rsid w:val="00B757C3"/>
    <w:rsid w:val="00B91151"/>
    <w:rsid w:val="00B9123C"/>
    <w:rsid w:val="00B912CB"/>
    <w:rsid w:val="00BB671E"/>
    <w:rsid w:val="00BC57ED"/>
    <w:rsid w:val="00BD1DAA"/>
    <w:rsid w:val="00BE3924"/>
    <w:rsid w:val="00BE79D5"/>
    <w:rsid w:val="00BF377F"/>
    <w:rsid w:val="00C01D0B"/>
    <w:rsid w:val="00C0493C"/>
    <w:rsid w:val="00C05BFF"/>
    <w:rsid w:val="00C108F4"/>
    <w:rsid w:val="00C136B2"/>
    <w:rsid w:val="00C2063C"/>
    <w:rsid w:val="00C229E9"/>
    <w:rsid w:val="00C25972"/>
    <w:rsid w:val="00C27277"/>
    <w:rsid w:val="00C33357"/>
    <w:rsid w:val="00C36FA2"/>
    <w:rsid w:val="00C47F55"/>
    <w:rsid w:val="00C547E6"/>
    <w:rsid w:val="00C62303"/>
    <w:rsid w:val="00C63B4C"/>
    <w:rsid w:val="00C70FCF"/>
    <w:rsid w:val="00C719D5"/>
    <w:rsid w:val="00C725B5"/>
    <w:rsid w:val="00C72D9C"/>
    <w:rsid w:val="00C7495F"/>
    <w:rsid w:val="00C76230"/>
    <w:rsid w:val="00C76F58"/>
    <w:rsid w:val="00C7774A"/>
    <w:rsid w:val="00C93157"/>
    <w:rsid w:val="00C955EA"/>
    <w:rsid w:val="00C96923"/>
    <w:rsid w:val="00C97C91"/>
    <w:rsid w:val="00CA0B2A"/>
    <w:rsid w:val="00CA437D"/>
    <w:rsid w:val="00CA50AC"/>
    <w:rsid w:val="00CB1227"/>
    <w:rsid w:val="00CB1944"/>
    <w:rsid w:val="00CB76BD"/>
    <w:rsid w:val="00CC105F"/>
    <w:rsid w:val="00CC1611"/>
    <w:rsid w:val="00CC2122"/>
    <w:rsid w:val="00CC4B33"/>
    <w:rsid w:val="00CC7422"/>
    <w:rsid w:val="00CC7684"/>
    <w:rsid w:val="00CD2010"/>
    <w:rsid w:val="00CD345F"/>
    <w:rsid w:val="00CD796C"/>
    <w:rsid w:val="00CE0575"/>
    <w:rsid w:val="00CE24D5"/>
    <w:rsid w:val="00CE3541"/>
    <w:rsid w:val="00CF027F"/>
    <w:rsid w:val="00CF6ED2"/>
    <w:rsid w:val="00CF7C6D"/>
    <w:rsid w:val="00D000AD"/>
    <w:rsid w:val="00D01975"/>
    <w:rsid w:val="00D032B5"/>
    <w:rsid w:val="00D06138"/>
    <w:rsid w:val="00D066BF"/>
    <w:rsid w:val="00D16A94"/>
    <w:rsid w:val="00D222FF"/>
    <w:rsid w:val="00D250BB"/>
    <w:rsid w:val="00D32035"/>
    <w:rsid w:val="00D42B0C"/>
    <w:rsid w:val="00D5157B"/>
    <w:rsid w:val="00D62688"/>
    <w:rsid w:val="00D63E03"/>
    <w:rsid w:val="00D65D38"/>
    <w:rsid w:val="00D665A7"/>
    <w:rsid w:val="00D744CF"/>
    <w:rsid w:val="00D8504C"/>
    <w:rsid w:val="00D85105"/>
    <w:rsid w:val="00D90007"/>
    <w:rsid w:val="00DA1748"/>
    <w:rsid w:val="00DA19BB"/>
    <w:rsid w:val="00DA7574"/>
    <w:rsid w:val="00DC0601"/>
    <w:rsid w:val="00DC53E2"/>
    <w:rsid w:val="00DC5A6C"/>
    <w:rsid w:val="00DC5EF8"/>
    <w:rsid w:val="00DC7BE1"/>
    <w:rsid w:val="00DD00D6"/>
    <w:rsid w:val="00DD01D3"/>
    <w:rsid w:val="00DD0897"/>
    <w:rsid w:val="00DD103A"/>
    <w:rsid w:val="00DD1071"/>
    <w:rsid w:val="00DD41D5"/>
    <w:rsid w:val="00DD5285"/>
    <w:rsid w:val="00DD743F"/>
    <w:rsid w:val="00DE2903"/>
    <w:rsid w:val="00DE461D"/>
    <w:rsid w:val="00DE5965"/>
    <w:rsid w:val="00DF149F"/>
    <w:rsid w:val="00E02C22"/>
    <w:rsid w:val="00E034C5"/>
    <w:rsid w:val="00E0418F"/>
    <w:rsid w:val="00E078AC"/>
    <w:rsid w:val="00E07D98"/>
    <w:rsid w:val="00E12070"/>
    <w:rsid w:val="00E16AFE"/>
    <w:rsid w:val="00E24AA4"/>
    <w:rsid w:val="00E36CFD"/>
    <w:rsid w:val="00E406A1"/>
    <w:rsid w:val="00E43359"/>
    <w:rsid w:val="00E4408B"/>
    <w:rsid w:val="00E4453E"/>
    <w:rsid w:val="00E47363"/>
    <w:rsid w:val="00E5024E"/>
    <w:rsid w:val="00E55135"/>
    <w:rsid w:val="00E63F6A"/>
    <w:rsid w:val="00E66F22"/>
    <w:rsid w:val="00E67F19"/>
    <w:rsid w:val="00E73B2D"/>
    <w:rsid w:val="00E87D3E"/>
    <w:rsid w:val="00E94C4E"/>
    <w:rsid w:val="00E9753A"/>
    <w:rsid w:val="00E97FFC"/>
    <w:rsid w:val="00EA5275"/>
    <w:rsid w:val="00EB773E"/>
    <w:rsid w:val="00EC085D"/>
    <w:rsid w:val="00EC3A9C"/>
    <w:rsid w:val="00EC583E"/>
    <w:rsid w:val="00EC6A55"/>
    <w:rsid w:val="00EC7DB4"/>
    <w:rsid w:val="00ED172A"/>
    <w:rsid w:val="00ED5BAD"/>
    <w:rsid w:val="00ED7A2E"/>
    <w:rsid w:val="00EE19B3"/>
    <w:rsid w:val="00EE56AC"/>
    <w:rsid w:val="00EE77A6"/>
    <w:rsid w:val="00EE7CEE"/>
    <w:rsid w:val="00F073BC"/>
    <w:rsid w:val="00F1306E"/>
    <w:rsid w:val="00F147B3"/>
    <w:rsid w:val="00F15869"/>
    <w:rsid w:val="00F222A1"/>
    <w:rsid w:val="00F25E30"/>
    <w:rsid w:val="00F30609"/>
    <w:rsid w:val="00F338ED"/>
    <w:rsid w:val="00F33E11"/>
    <w:rsid w:val="00F40223"/>
    <w:rsid w:val="00F40D04"/>
    <w:rsid w:val="00F45CAE"/>
    <w:rsid w:val="00F4668D"/>
    <w:rsid w:val="00F51EBF"/>
    <w:rsid w:val="00F53A14"/>
    <w:rsid w:val="00F53BF9"/>
    <w:rsid w:val="00F60D43"/>
    <w:rsid w:val="00F67973"/>
    <w:rsid w:val="00F71DB3"/>
    <w:rsid w:val="00F71EFF"/>
    <w:rsid w:val="00F72DEF"/>
    <w:rsid w:val="00F76605"/>
    <w:rsid w:val="00F7785A"/>
    <w:rsid w:val="00F86F62"/>
    <w:rsid w:val="00F8743F"/>
    <w:rsid w:val="00F87BF0"/>
    <w:rsid w:val="00F901CD"/>
    <w:rsid w:val="00F904BC"/>
    <w:rsid w:val="00F92125"/>
    <w:rsid w:val="00F97398"/>
    <w:rsid w:val="00F97C8C"/>
    <w:rsid w:val="00F97CF5"/>
    <w:rsid w:val="00FB09B5"/>
    <w:rsid w:val="00FB36A9"/>
    <w:rsid w:val="00FB5E71"/>
    <w:rsid w:val="00FC023B"/>
    <w:rsid w:val="00FD0951"/>
    <w:rsid w:val="00FD394C"/>
    <w:rsid w:val="00FE0973"/>
    <w:rsid w:val="00FE3220"/>
    <w:rsid w:val="00FF1F2C"/>
    <w:rsid w:val="00FF66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2A832"/>
  <w15:chartTrackingRefBased/>
  <w15:docId w15:val="{F70B299F-8BDD-4074-B521-449334A01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821117"/>
    <w:rPr>
      <w:color w:val="0563C1" w:themeColor="hyperlink"/>
      <w:u w:val="single"/>
    </w:rPr>
  </w:style>
  <w:style w:type="paragraph" w:customStyle="1" w:styleId="Adresas">
    <w:name w:val="Adresas"/>
    <w:basedOn w:val="prastasis"/>
    <w:rsid w:val="00795FB4"/>
    <w:pPr>
      <w:spacing w:after="0" w:line="240" w:lineRule="auto"/>
      <w:ind w:right="318"/>
    </w:pPr>
    <w:rPr>
      <w:rFonts w:ascii="Times New Roman" w:eastAsia="Times New Roman" w:hAnsi="Times New Roman" w:cs="Times New Roman"/>
      <w:sz w:val="24"/>
      <w:szCs w:val="24"/>
    </w:rPr>
  </w:style>
  <w:style w:type="paragraph" w:styleId="Antrats">
    <w:name w:val="header"/>
    <w:aliases w:val="Char,Diagrama"/>
    <w:basedOn w:val="prastasis"/>
    <w:link w:val="AntratsDiagrama"/>
    <w:uiPriority w:val="99"/>
    <w:unhideWhenUsed/>
    <w:rsid w:val="0084167E"/>
    <w:pPr>
      <w:tabs>
        <w:tab w:val="center" w:pos="4513"/>
        <w:tab w:val="right" w:pos="9026"/>
      </w:tabs>
      <w:spacing w:after="0" w:line="240" w:lineRule="auto"/>
    </w:pPr>
  </w:style>
  <w:style w:type="character" w:customStyle="1" w:styleId="AntratsDiagrama">
    <w:name w:val="Antraštės Diagrama"/>
    <w:aliases w:val="Char Diagrama,Diagrama Diagrama"/>
    <w:basedOn w:val="Numatytasispastraiposriftas"/>
    <w:link w:val="Antrats"/>
    <w:uiPriority w:val="99"/>
    <w:rsid w:val="0084167E"/>
  </w:style>
  <w:style w:type="table" w:styleId="Lentelstinklelis">
    <w:name w:val="Table Grid"/>
    <w:basedOn w:val="prastojilentel"/>
    <w:uiPriority w:val="39"/>
    <w:rsid w:val="007D1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D1EEE"/>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Porat">
    <w:name w:val="footer"/>
    <w:basedOn w:val="prastasis"/>
    <w:link w:val="PoratDiagrama"/>
    <w:uiPriority w:val="99"/>
    <w:unhideWhenUsed/>
    <w:rsid w:val="00F71EF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F71EFF"/>
  </w:style>
  <w:style w:type="paragraph" w:styleId="Sraopastraipa">
    <w:name w:val="List Paragraph"/>
    <w:basedOn w:val="prastasis"/>
    <w:uiPriority w:val="34"/>
    <w:qFormat/>
    <w:rsid w:val="00AE58BD"/>
    <w:pPr>
      <w:ind w:left="720"/>
      <w:contextualSpacing/>
    </w:pPr>
  </w:style>
  <w:style w:type="paragraph" w:customStyle="1" w:styleId="tajtip">
    <w:name w:val="tajtip"/>
    <w:basedOn w:val="prastasis"/>
    <w:rsid w:val="00847853"/>
    <w:pPr>
      <w:spacing w:after="150" w:line="240" w:lineRule="auto"/>
    </w:pPr>
    <w:rPr>
      <w:rFonts w:ascii="Times New Roman" w:eastAsia="Times New Roman" w:hAnsi="Times New Roman" w:cs="Times New Roman"/>
      <w:sz w:val="24"/>
      <w:szCs w:val="24"/>
      <w:lang w:eastAsia="lt-LT"/>
    </w:rPr>
  </w:style>
  <w:style w:type="character" w:customStyle="1" w:styleId="clear">
    <w:name w:val="clear"/>
    <w:basedOn w:val="Numatytasispastraiposriftas"/>
    <w:rsid w:val="00CF6ED2"/>
  </w:style>
  <w:style w:type="paragraph" w:customStyle="1" w:styleId="tactin">
    <w:name w:val="tactin"/>
    <w:basedOn w:val="prastasis"/>
    <w:rsid w:val="006E1849"/>
    <w:pPr>
      <w:spacing w:after="150" w:line="240" w:lineRule="auto"/>
    </w:pPr>
    <w:rPr>
      <w:rFonts w:ascii="Times New Roman" w:eastAsia="Times New Roman" w:hAnsi="Times New Roman" w:cs="Times New Roman"/>
      <w:sz w:val="24"/>
      <w:szCs w:val="24"/>
      <w:lang w:eastAsia="lt-LT"/>
    </w:rPr>
  </w:style>
  <w:style w:type="character" w:customStyle="1" w:styleId="t01">
    <w:name w:val="t01"/>
    <w:basedOn w:val="Numatytasispastraiposriftas"/>
    <w:rsid w:val="00812AAB"/>
    <w:rPr>
      <w:b/>
      <w:bCs/>
      <w:color w:val="440066"/>
      <w:sz w:val="26"/>
      <w:szCs w:val="26"/>
    </w:rPr>
  </w:style>
  <w:style w:type="character" w:customStyle="1" w:styleId="t192">
    <w:name w:val="t192"/>
    <w:basedOn w:val="Numatytasispastraiposriftas"/>
    <w:rsid w:val="00812AAB"/>
    <w:rPr>
      <w:b/>
      <w:bCs/>
      <w:color w:val="440066"/>
      <w:sz w:val="26"/>
      <w:szCs w:val="26"/>
    </w:rPr>
  </w:style>
  <w:style w:type="character" w:customStyle="1" w:styleId="t1100">
    <w:name w:val="t1100"/>
    <w:basedOn w:val="Numatytasispastraiposriftas"/>
    <w:rsid w:val="00812AAB"/>
    <w:rPr>
      <w:b w:val="0"/>
      <w:bCs w:val="0"/>
      <w:color w:val="006400"/>
      <w:sz w:val="24"/>
      <w:szCs w:val="24"/>
      <w:bdr w:val="single" w:sz="2" w:space="0" w:color="FF0000" w:frame="1"/>
    </w:rPr>
  </w:style>
  <w:style w:type="character" w:customStyle="1" w:styleId="t221">
    <w:name w:val="t221"/>
    <w:basedOn w:val="Numatytasispastraiposriftas"/>
    <w:rsid w:val="00812AAB"/>
    <w:rPr>
      <w:b w:val="0"/>
      <w:bCs w:val="0"/>
      <w:color w:val="006400"/>
      <w:sz w:val="24"/>
      <w:szCs w:val="24"/>
    </w:rPr>
  </w:style>
  <w:style w:type="character" w:customStyle="1" w:styleId="t1810">
    <w:name w:val="t1810"/>
    <w:basedOn w:val="Numatytasispastraiposriftas"/>
    <w:rsid w:val="00812AAB"/>
    <w:rPr>
      <w:b w:val="0"/>
      <w:bCs w:val="0"/>
      <w:i/>
      <w:iCs/>
      <w:color w:val="8B0000"/>
      <w:sz w:val="26"/>
      <w:szCs w:val="26"/>
      <w:bdr w:val="single" w:sz="2" w:space="0" w:color="FF0000" w:frame="1"/>
    </w:rPr>
  </w:style>
  <w:style w:type="paragraph" w:styleId="HTMLiankstoformatuotas">
    <w:name w:val="HTML Preformatted"/>
    <w:basedOn w:val="prastasis"/>
    <w:link w:val="HTMLiankstoformatuotasDiagrama"/>
    <w:unhideWhenUsed/>
    <w:rsid w:val="00AA2ABA"/>
    <w:pPr>
      <w:spacing w:after="0" w:line="240" w:lineRule="auto"/>
    </w:pPr>
    <w:rPr>
      <w:rFonts w:ascii="Consolas" w:eastAsia="Times New Roman" w:hAnsi="Consolas" w:cs="Consolas"/>
      <w:sz w:val="20"/>
      <w:szCs w:val="20"/>
      <w:lang w:val="en-GB"/>
    </w:rPr>
  </w:style>
  <w:style w:type="character" w:customStyle="1" w:styleId="HTMLiankstoformatuotasDiagrama">
    <w:name w:val="HTML iš anksto formatuotas Diagrama"/>
    <w:basedOn w:val="Numatytasispastraiposriftas"/>
    <w:link w:val="HTMLiankstoformatuotas"/>
    <w:rsid w:val="00AA2ABA"/>
    <w:rPr>
      <w:rFonts w:ascii="Consolas" w:eastAsia="Times New Roman" w:hAnsi="Consolas" w:cs="Consolas"/>
      <w:sz w:val="20"/>
      <w:szCs w:val="20"/>
      <w:lang w:val="en-GB"/>
    </w:rPr>
  </w:style>
  <w:style w:type="paragraph" w:customStyle="1" w:styleId="taltipfb">
    <w:name w:val="taltipfb"/>
    <w:basedOn w:val="prastasis"/>
    <w:rsid w:val="00262724"/>
    <w:pPr>
      <w:spacing w:after="150"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B0C7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B0C7A"/>
    <w:rPr>
      <w:rFonts w:ascii="Segoe UI" w:hAnsi="Segoe UI" w:cs="Segoe UI"/>
      <w:sz w:val="18"/>
      <w:szCs w:val="18"/>
    </w:rPr>
  </w:style>
  <w:style w:type="paragraph" w:customStyle="1" w:styleId="doc-ti">
    <w:name w:val="doc-ti"/>
    <w:basedOn w:val="prastasis"/>
    <w:rsid w:val="00E97FFC"/>
    <w:pPr>
      <w:spacing w:before="240" w:after="120" w:line="240" w:lineRule="auto"/>
      <w:jc w:val="center"/>
    </w:pPr>
    <w:rPr>
      <w:rFonts w:ascii="Times New Roman" w:eastAsia="Times New Roman" w:hAnsi="Times New Roman" w:cs="Times New Roman"/>
      <w:b/>
      <w:bCs/>
      <w:sz w:val="24"/>
      <w:szCs w:val="24"/>
      <w:lang w:eastAsia="lt-LT"/>
    </w:rPr>
  </w:style>
  <w:style w:type="paragraph" w:styleId="Pataisymai">
    <w:name w:val="Revision"/>
    <w:hidden/>
    <w:uiPriority w:val="99"/>
    <w:semiHidden/>
    <w:rsid w:val="00A970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46881">
      <w:bodyDiv w:val="1"/>
      <w:marLeft w:val="0"/>
      <w:marRight w:val="0"/>
      <w:marTop w:val="0"/>
      <w:marBottom w:val="0"/>
      <w:divBdr>
        <w:top w:val="none" w:sz="0" w:space="0" w:color="auto"/>
        <w:left w:val="none" w:sz="0" w:space="0" w:color="auto"/>
        <w:bottom w:val="none" w:sz="0" w:space="0" w:color="auto"/>
        <w:right w:val="none" w:sz="0" w:space="0" w:color="auto"/>
      </w:divBdr>
      <w:divsChild>
        <w:div w:id="1746757219">
          <w:marLeft w:val="0"/>
          <w:marRight w:val="0"/>
          <w:marTop w:val="0"/>
          <w:marBottom w:val="0"/>
          <w:divBdr>
            <w:top w:val="none" w:sz="0" w:space="0" w:color="auto"/>
            <w:left w:val="none" w:sz="0" w:space="0" w:color="auto"/>
            <w:bottom w:val="none" w:sz="0" w:space="0" w:color="auto"/>
            <w:right w:val="none" w:sz="0" w:space="0" w:color="auto"/>
          </w:divBdr>
          <w:divsChild>
            <w:div w:id="120077022">
              <w:marLeft w:val="0"/>
              <w:marRight w:val="0"/>
              <w:marTop w:val="0"/>
              <w:marBottom w:val="0"/>
              <w:divBdr>
                <w:top w:val="none" w:sz="0" w:space="0" w:color="auto"/>
                <w:left w:val="none" w:sz="0" w:space="0" w:color="auto"/>
                <w:bottom w:val="none" w:sz="0" w:space="0" w:color="auto"/>
                <w:right w:val="none" w:sz="0" w:space="0" w:color="auto"/>
              </w:divBdr>
              <w:divsChild>
                <w:div w:id="1820532541">
                  <w:marLeft w:val="0"/>
                  <w:marRight w:val="0"/>
                  <w:marTop w:val="0"/>
                  <w:marBottom w:val="0"/>
                  <w:divBdr>
                    <w:top w:val="none" w:sz="0" w:space="0" w:color="auto"/>
                    <w:left w:val="none" w:sz="0" w:space="0" w:color="auto"/>
                    <w:bottom w:val="none" w:sz="0" w:space="0" w:color="auto"/>
                    <w:right w:val="none" w:sz="0" w:space="0" w:color="auto"/>
                  </w:divBdr>
                  <w:divsChild>
                    <w:div w:id="340663177">
                      <w:marLeft w:val="0"/>
                      <w:marRight w:val="0"/>
                      <w:marTop w:val="0"/>
                      <w:marBottom w:val="0"/>
                      <w:divBdr>
                        <w:top w:val="none" w:sz="0" w:space="0" w:color="auto"/>
                        <w:left w:val="none" w:sz="0" w:space="0" w:color="auto"/>
                        <w:bottom w:val="none" w:sz="0" w:space="0" w:color="auto"/>
                        <w:right w:val="none" w:sz="0" w:space="0" w:color="auto"/>
                      </w:divBdr>
                      <w:divsChild>
                        <w:div w:id="111471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320753">
      <w:bodyDiv w:val="1"/>
      <w:marLeft w:val="0"/>
      <w:marRight w:val="0"/>
      <w:marTop w:val="0"/>
      <w:marBottom w:val="0"/>
      <w:divBdr>
        <w:top w:val="none" w:sz="0" w:space="0" w:color="auto"/>
        <w:left w:val="none" w:sz="0" w:space="0" w:color="auto"/>
        <w:bottom w:val="none" w:sz="0" w:space="0" w:color="auto"/>
        <w:right w:val="none" w:sz="0" w:space="0" w:color="auto"/>
      </w:divBdr>
      <w:divsChild>
        <w:div w:id="1789473346">
          <w:marLeft w:val="0"/>
          <w:marRight w:val="0"/>
          <w:marTop w:val="0"/>
          <w:marBottom w:val="0"/>
          <w:divBdr>
            <w:top w:val="none" w:sz="0" w:space="0" w:color="auto"/>
            <w:left w:val="none" w:sz="0" w:space="0" w:color="auto"/>
            <w:bottom w:val="none" w:sz="0" w:space="0" w:color="auto"/>
            <w:right w:val="none" w:sz="0" w:space="0" w:color="auto"/>
          </w:divBdr>
          <w:divsChild>
            <w:div w:id="620841912">
              <w:marLeft w:val="0"/>
              <w:marRight w:val="0"/>
              <w:marTop w:val="0"/>
              <w:marBottom w:val="0"/>
              <w:divBdr>
                <w:top w:val="none" w:sz="0" w:space="0" w:color="auto"/>
                <w:left w:val="none" w:sz="0" w:space="0" w:color="auto"/>
                <w:bottom w:val="none" w:sz="0" w:space="0" w:color="auto"/>
                <w:right w:val="none" w:sz="0" w:space="0" w:color="auto"/>
              </w:divBdr>
              <w:divsChild>
                <w:div w:id="995181664">
                  <w:marLeft w:val="0"/>
                  <w:marRight w:val="0"/>
                  <w:marTop w:val="0"/>
                  <w:marBottom w:val="0"/>
                  <w:divBdr>
                    <w:top w:val="none" w:sz="0" w:space="0" w:color="auto"/>
                    <w:left w:val="none" w:sz="0" w:space="0" w:color="auto"/>
                    <w:bottom w:val="none" w:sz="0" w:space="0" w:color="auto"/>
                    <w:right w:val="none" w:sz="0" w:space="0" w:color="auto"/>
                  </w:divBdr>
                  <w:divsChild>
                    <w:div w:id="464203420">
                      <w:marLeft w:val="0"/>
                      <w:marRight w:val="0"/>
                      <w:marTop w:val="0"/>
                      <w:marBottom w:val="0"/>
                      <w:divBdr>
                        <w:top w:val="none" w:sz="0" w:space="0" w:color="auto"/>
                        <w:left w:val="none" w:sz="0" w:space="0" w:color="auto"/>
                        <w:bottom w:val="none" w:sz="0" w:space="0" w:color="auto"/>
                        <w:right w:val="none" w:sz="0" w:space="0" w:color="auto"/>
                      </w:divBdr>
                      <w:divsChild>
                        <w:div w:id="31780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7865538">
      <w:bodyDiv w:val="1"/>
      <w:marLeft w:val="0"/>
      <w:marRight w:val="0"/>
      <w:marTop w:val="0"/>
      <w:marBottom w:val="0"/>
      <w:divBdr>
        <w:top w:val="none" w:sz="0" w:space="0" w:color="auto"/>
        <w:left w:val="none" w:sz="0" w:space="0" w:color="auto"/>
        <w:bottom w:val="none" w:sz="0" w:space="0" w:color="auto"/>
        <w:right w:val="none" w:sz="0" w:space="0" w:color="auto"/>
      </w:divBdr>
      <w:divsChild>
        <w:div w:id="157580227">
          <w:marLeft w:val="0"/>
          <w:marRight w:val="0"/>
          <w:marTop w:val="0"/>
          <w:marBottom w:val="0"/>
          <w:divBdr>
            <w:top w:val="none" w:sz="0" w:space="0" w:color="auto"/>
            <w:left w:val="none" w:sz="0" w:space="0" w:color="auto"/>
            <w:bottom w:val="none" w:sz="0" w:space="0" w:color="auto"/>
            <w:right w:val="none" w:sz="0" w:space="0" w:color="auto"/>
          </w:divBdr>
          <w:divsChild>
            <w:div w:id="1131676566">
              <w:marLeft w:val="0"/>
              <w:marRight w:val="0"/>
              <w:marTop w:val="0"/>
              <w:marBottom w:val="0"/>
              <w:divBdr>
                <w:top w:val="none" w:sz="0" w:space="0" w:color="auto"/>
                <w:left w:val="none" w:sz="0" w:space="0" w:color="auto"/>
                <w:bottom w:val="none" w:sz="0" w:space="0" w:color="auto"/>
                <w:right w:val="none" w:sz="0" w:space="0" w:color="auto"/>
              </w:divBdr>
              <w:divsChild>
                <w:div w:id="1089347925">
                  <w:marLeft w:val="0"/>
                  <w:marRight w:val="0"/>
                  <w:marTop w:val="0"/>
                  <w:marBottom w:val="0"/>
                  <w:divBdr>
                    <w:top w:val="none" w:sz="0" w:space="0" w:color="auto"/>
                    <w:left w:val="none" w:sz="0" w:space="0" w:color="auto"/>
                    <w:bottom w:val="none" w:sz="0" w:space="0" w:color="auto"/>
                    <w:right w:val="none" w:sz="0" w:space="0" w:color="auto"/>
                  </w:divBdr>
                  <w:divsChild>
                    <w:div w:id="762263324">
                      <w:marLeft w:val="0"/>
                      <w:marRight w:val="0"/>
                      <w:marTop w:val="0"/>
                      <w:marBottom w:val="0"/>
                      <w:divBdr>
                        <w:top w:val="none" w:sz="0" w:space="0" w:color="auto"/>
                        <w:left w:val="none" w:sz="0" w:space="0" w:color="auto"/>
                        <w:bottom w:val="none" w:sz="0" w:space="0" w:color="auto"/>
                        <w:right w:val="none" w:sz="0" w:space="0" w:color="auto"/>
                      </w:divBdr>
                      <w:divsChild>
                        <w:div w:id="36865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868721">
      <w:bodyDiv w:val="1"/>
      <w:marLeft w:val="0"/>
      <w:marRight w:val="0"/>
      <w:marTop w:val="0"/>
      <w:marBottom w:val="0"/>
      <w:divBdr>
        <w:top w:val="none" w:sz="0" w:space="0" w:color="auto"/>
        <w:left w:val="none" w:sz="0" w:space="0" w:color="auto"/>
        <w:bottom w:val="none" w:sz="0" w:space="0" w:color="auto"/>
        <w:right w:val="none" w:sz="0" w:space="0" w:color="auto"/>
      </w:divBdr>
      <w:divsChild>
        <w:div w:id="1623225731">
          <w:marLeft w:val="0"/>
          <w:marRight w:val="0"/>
          <w:marTop w:val="0"/>
          <w:marBottom w:val="0"/>
          <w:divBdr>
            <w:top w:val="none" w:sz="0" w:space="0" w:color="auto"/>
            <w:left w:val="none" w:sz="0" w:space="0" w:color="auto"/>
            <w:bottom w:val="none" w:sz="0" w:space="0" w:color="auto"/>
            <w:right w:val="none" w:sz="0" w:space="0" w:color="auto"/>
          </w:divBdr>
          <w:divsChild>
            <w:div w:id="1171069479">
              <w:marLeft w:val="0"/>
              <w:marRight w:val="0"/>
              <w:marTop w:val="0"/>
              <w:marBottom w:val="0"/>
              <w:divBdr>
                <w:top w:val="none" w:sz="0" w:space="0" w:color="auto"/>
                <w:left w:val="none" w:sz="0" w:space="0" w:color="auto"/>
                <w:bottom w:val="none" w:sz="0" w:space="0" w:color="auto"/>
                <w:right w:val="none" w:sz="0" w:space="0" w:color="auto"/>
              </w:divBdr>
              <w:divsChild>
                <w:div w:id="1382754325">
                  <w:marLeft w:val="0"/>
                  <w:marRight w:val="0"/>
                  <w:marTop w:val="0"/>
                  <w:marBottom w:val="0"/>
                  <w:divBdr>
                    <w:top w:val="none" w:sz="0" w:space="0" w:color="auto"/>
                    <w:left w:val="none" w:sz="0" w:space="0" w:color="auto"/>
                    <w:bottom w:val="none" w:sz="0" w:space="0" w:color="auto"/>
                    <w:right w:val="none" w:sz="0" w:space="0" w:color="auto"/>
                  </w:divBdr>
                  <w:divsChild>
                    <w:div w:id="479226139">
                      <w:marLeft w:val="0"/>
                      <w:marRight w:val="0"/>
                      <w:marTop w:val="0"/>
                      <w:marBottom w:val="0"/>
                      <w:divBdr>
                        <w:top w:val="none" w:sz="0" w:space="0" w:color="auto"/>
                        <w:left w:val="none" w:sz="0" w:space="0" w:color="auto"/>
                        <w:bottom w:val="none" w:sz="0" w:space="0" w:color="auto"/>
                        <w:right w:val="none" w:sz="0" w:space="0" w:color="auto"/>
                      </w:divBdr>
                      <w:divsChild>
                        <w:div w:id="414940359">
                          <w:marLeft w:val="0"/>
                          <w:marRight w:val="0"/>
                          <w:marTop w:val="0"/>
                          <w:marBottom w:val="0"/>
                          <w:divBdr>
                            <w:top w:val="none" w:sz="0" w:space="0" w:color="auto"/>
                            <w:left w:val="none" w:sz="0" w:space="0" w:color="auto"/>
                            <w:bottom w:val="none" w:sz="0" w:space="0" w:color="auto"/>
                            <w:right w:val="none" w:sz="0" w:space="0" w:color="auto"/>
                          </w:divBdr>
                          <w:divsChild>
                            <w:div w:id="552422643">
                              <w:marLeft w:val="0"/>
                              <w:marRight w:val="0"/>
                              <w:marTop w:val="0"/>
                              <w:marBottom w:val="0"/>
                              <w:divBdr>
                                <w:top w:val="none" w:sz="0" w:space="0" w:color="auto"/>
                                <w:left w:val="none" w:sz="0" w:space="0" w:color="auto"/>
                                <w:bottom w:val="none" w:sz="0" w:space="0" w:color="auto"/>
                                <w:right w:val="none" w:sz="0" w:space="0" w:color="auto"/>
                              </w:divBdr>
                              <w:divsChild>
                                <w:div w:id="1370105352">
                                  <w:marLeft w:val="0"/>
                                  <w:marRight w:val="0"/>
                                  <w:marTop w:val="0"/>
                                  <w:marBottom w:val="0"/>
                                  <w:divBdr>
                                    <w:top w:val="none" w:sz="0" w:space="0" w:color="auto"/>
                                    <w:left w:val="none" w:sz="0" w:space="0" w:color="auto"/>
                                    <w:bottom w:val="none" w:sz="0" w:space="0" w:color="auto"/>
                                    <w:right w:val="none" w:sz="0" w:space="0" w:color="auto"/>
                                  </w:divBdr>
                                  <w:divsChild>
                                    <w:div w:id="1282608094">
                                      <w:marLeft w:val="0"/>
                                      <w:marRight w:val="0"/>
                                      <w:marTop w:val="0"/>
                                      <w:marBottom w:val="0"/>
                                      <w:divBdr>
                                        <w:top w:val="none" w:sz="0" w:space="0" w:color="auto"/>
                                        <w:left w:val="none" w:sz="0" w:space="0" w:color="auto"/>
                                        <w:bottom w:val="none" w:sz="0" w:space="0" w:color="auto"/>
                                        <w:right w:val="none" w:sz="0" w:space="0" w:color="auto"/>
                                      </w:divBdr>
                                      <w:divsChild>
                                        <w:div w:id="1666474189">
                                          <w:marLeft w:val="0"/>
                                          <w:marRight w:val="0"/>
                                          <w:marTop w:val="0"/>
                                          <w:marBottom w:val="0"/>
                                          <w:divBdr>
                                            <w:top w:val="none" w:sz="0" w:space="0" w:color="auto"/>
                                            <w:left w:val="none" w:sz="0" w:space="0" w:color="auto"/>
                                            <w:bottom w:val="none" w:sz="0" w:space="0" w:color="auto"/>
                                            <w:right w:val="none" w:sz="0" w:space="0" w:color="auto"/>
                                          </w:divBdr>
                                          <w:divsChild>
                                            <w:div w:id="517931451">
                                              <w:marLeft w:val="0"/>
                                              <w:marRight w:val="0"/>
                                              <w:marTop w:val="0"/>
                                              <w:marBottom w:val="0"/>
                                              <w:divBdr>
                                                <w:top w:val="none" w:sz="0" w:space="0" w:color="auto"/>
                                                <w:left w:val="none" w:sz="0" w:space="0" w:color="auto"/>
                                                <w:bottom w:val="none" w:sz="0" w:space="0" w:color="auto"/>
                                                <w:right w:val="none" w:sz="0" w:space="0" w:color="auto"/>
                                              </w:divBdr>
                                              <w:divsChild>
                                                <w:div w:id="617183892">
                                                  <w:marLeft w:val="15"/>
                                                  <w:marRight w:val="15"/>
                                                  <w:marTop w:val="15"/>
                                                  <w:marBottom w:val="15"/>
                                                  <w:divBdr>
                                                    <w:top w:val="single" w:sz="6" w:space="2" w:color="4D90FE"/>
                                                    <w:left w:val="single" w:sz="6" w:space="2" w:color="4D90FE"/>
                                                    <w:bottom w:val="single" w:sz="6" w:space="2" w:color="4D90FE"/>
                                                    <w:right w:val="single" w:sz="6" w:space="0" w:color="4D90FE"/>
                                                  </w:divBdr>
                                                  <w:divsChild>
                                                    <w:div w:id="71314709">
                                                      <w:marLeft w:val="0"/>
                                                      <w:marRight w:val="0"/>
                                                      <w:marTop w:val="0"/>
                                                      <w:marBottom w:val="0"/>
                                                      <w:divBdr>
                                                        <w:top w:val="none" w:sz="0" w:space="0" w:color="auto"/>
                                                        <w:left w:val="none" w:sz="0" w:space="0" w:color="auto"/>
                                                        <w:bottom w:val="none" w:sz="0" w:space="0" w:color="auto"/>
                                                        <w:right w:val="none" w:sz="0" w:space="0" w:color="auto"/>
                                                      </w:divBdr>
                                                      <w:divsChild>
                                                        <w:div w:id="659885891">
                                                          <w:marLeft w:val="0"/>
                                                          <w:marRight w:val="0"/>
                                                          <w:marTop w:val="0"/>
                                                          <w:marBottom w:val="0"/>
                                                          <w:divBdr>
                                                            <w:top w:val="none" w:sz="0" w:space="0" w:color="auto"/>
                                                            <w:left w:val="none" w:sz="0" w:space="0" w:color="auto"/>
                                                            <w:bottom w:val="none" w:sz="0" w:space="0" w:color="auto"/>
                                                            <w:right w:val="none" w:sz="0" w:space="0" w:color="auto"/>
                                                          </w:divBdr>
                                                          <w:divsChild>
                                                            <w:div w:id="687215335">
                                                              <w:marLeft w:val="0"/>
                                                              <w:marRight w:val="0"/>
                                                              <w:marTop w:val="0"/>
                                                              <w:marBottom w:val="0"/>
                                                              <w:divBdr>
                                                                <w:top w:val="none" w:sz="0" w:space="0" w:color="auto"/>
                                                                <w:left w:val="none" w:sz="0" w:space="0" w:color="auto"/>
                                                                <w:bottom w:val="none" w:sz="0" w:space="0" w:color="auto"/>
                                                                <w:right w:val="none" w:sz="0" w:space="0" w:color="auto"/>
                                                              </w:divBdr>
                                                              <w:divsChild>
                                                                <w:div w:id="1673409204">
                                                                  <w:marLeft w:val="0"/>
                                                                  <w:marRight w:val="0"/>
                                                                  <w:marTop w:val="0"/>
                                                                  <w:marBottom w:val="0"/>
                                                                  <w:divBdr>
                                                                    <w:top w:val="none" w:sz="0" w:space="0" w:color="auto"/>
                                                                    <w:left w:val="none" w:sz="0" w:space="0" w:color="auto"/>
                                                                    <w:bottom w:val="none" w:sz="0" w:space="0" w:color="auto"/>
                                                                    <w:right w:val="none" w:sz="0" w:space="0" w:color="auto"/>
                                                                  </w:divBdr>
                                                                  <w:divsChild>
                                                                    <w:div w:id="544803216">
                                                                      <w:marLeft w:val="0"/>
                                                                      <w:marRight w:val="0"/>
                                                                      <w:marTop w:val="0"/>
                                                                      <w:marBottom w:val="0"/>
                                                                      <w:divBdr>
                                                                        <w:top w:val="none" w:sz="0" w:space="0" w:color="auto"/>
                                                                        <w:left w:val="none" w:sz="0" w:space="0" w:color="auto"/>
                                                                        <w:bottom w:val="none" w:sz="0" w:space="0" w:color="auto"/>
                                                                        <w:right w:val="none" w:sz="0" w:space="0" w:color="auto"/>
                                                                      </w:divBdr>
                                                                      <w:divsChild>
                                                                        <w:div w:id="343753100">
                                                                          <w:marLeft w:val="0"/>
                                                                          <w:marRight w:val="0"/>
                                                                          <w:marTop w:val="0"/>
                                                                          <w:marBottom w:val="0"/>
                                                                          <w:divBdr>
                                                                            <w:top w:val="none" w:sz="0" w:space="0" w:color="auto"/>
                                                                            <w:left w:val="none" w:sz="0" w:space="0" w:color="auto"/>
                                                                            <w:bottom w:val="none" w:sz="0" w:space="0" w:color="auto"/>
                                                                            <w:right w:val="none" w:sz="0" w:space="0" w:color="auto"/>
                                                                          </w:divBdr>
                                                                          <w:divsChild>
                                                                            <w:div w:id="1179931991">
                                                                              <w:marLeft w:val="0"/>
                                                                              <w:marRight w:val="0"/>
                                                                              <w:marTop w:val="0"/>
                                                                              <w:marBottom w:val="0"/>
                                                                              <w:divBdr>
                                                                                <w:top w:val="none" w:sz="0" w:space="0" w:color="auto"/>
                                                                                <w:left w:val="none" w:sz="0" w:space="0" w:color="auto"/>
                                                                                <w:bottom w:val="none" w:sz="0" w:space="0" w:color="auto"/>
                                                                                <w:right w:val="none" w:sz="0" w:space="0" w:color="auto"/>
                                                                              </w:divBdr>
                                                                              <w:divsChild>
                                                                                <w:div w:id="574514085">
                                                                                  <w:marLeft w:val="0"/>
                                                                                  <w:marRight w:val="0"/>
                                                                                  <w:marTop w:val="0"/>
                                                                                  <w:marBottom w:val="0"/>
                                                                                  <w:divBdr>
                                                                                    <w:top w:val="none" w:sz="0" w:space="0" w:color="auto"/>
                                                                                    <w:left w:val="none" w:sz="0" w:space="0" w:color="auto"/>
                                                                                    <w:bottom w:val="none" w:sz="0" w:space="0" w:color="auto"/>
                                                                                    <w:right w:val="none" w:sz="0" w:space="0" w:color="auto"/>
                                                                                  </w:divBdr>
                                                                                  <w:divsChild>
                                                                                    <w:div w:id="1231500840">
                                                                                      <w:marLeft w:val="0"/>
                                                                                      <w:marRight w:val="0"/>
                                                                                      <w:marTop w:val="0"/>
                                                                                      <w:marBottom w:val="0"/>
                                                                                      <w:divBdr>
                                                                                        <w:top w:val="none" w:sz="0" w:space="0" w:color="auto"/>
                                                                                        <w:left w:val="none" w:sz="0" w:space="0" w:color="auto"/>
                                                                                        <w:bottom w:val="none" w:sz="0" w:space="0" w:color="auto"/>
                                                                                        <w:right w:val="none" w:sz="0" w:space="0" w:color="auto"/>
                                                                                      </w:divBdr>
                                                                                      <w:divsChild>
                                                                                        <w:div w:id="1900819328">
                                                                                          <w:marLeft w:val="0"/>
                                                                                          <w:marRight w:val="60"/>
                                                                                          <w:marTop w:val="0"/>
                                                                                          <w:marBottom w:val="0"/>
                                                                                          <w:divBdr>
                                                                                            <w:top w:val="none" w:sz="0" w:space="0" w:color="auto"/>
                                                                                            <w:left w:val="none" w:sz="0" w:space="0" w:color="auto"/>
                                                                                            <w:bottom w:val="none" w:sz="0" w:space="0" w:color="auto"/>
                                                                                            <w:right w:val="none" w:sz="0" w:space="0" w:color="auto"/>
                                                                                          </w:divBdr>
                                                                                          <w:divsChild>
                                                                                            <w:div w:id="1125810168">
                                                                                              <w:marLeft w:val="0"/>
                                                                                              <w:marRight w:val="120"/>
                                                                                              <w:marTop w:val="0"/>
                                                                                              <w:marBottom w:val="150"/>
                                                                                              <w:divBdr>
                                                                                                <w:top w:val="single" w:sz="2" w:space="0" w:color="EFEFEF"/>
                                                                                                <w:left w:val="single" w:sz="6" w:space="0" w:color="EFEFEF"/>
                                                                                                <w:bottom w:val="single" w:sz="6" w:space="0" w:color="E2E2E2"/>
                                                                                                <w:right w:val="single" w:sz="6" w:space="0" w:color="EFEFEF"/>
                                                                                              </w:divBdr>
                                                                                              <w:divsChild>
                                                                                                <w:div w:id="2124693430">
                                                                                                  <w:marLeft w:val="0"/>
                                                                                                  <w:marRight w:val="0"/>
                                                                                                  <w:marTop w:val="0"/>
                                                                                                  <w:marBottom w:val="0"/>
                                                                                                  <w:divBdr>
                                                                                                    <w:top w:val="none" w:sz="0" w:space="0" w:color="auto"/>
                                                                                                    <w:left w:val="none" w:sz="0" w:space="0" w:color="auto"/>
                                                                                                    <w:bottom w:val="none" w:sz="0" w:space="0" w:color="auto"/>
                                                                                                    <w:right w:val="none" w:sz="0" w:space="0" w:color="auto"/>
                                                                                                  </w:divBdr>
                                                                                                  <w:divsChild>
                                                                                                    <w:div w:id="852913463">
                                                                                                      <w:marLeft w:val="0"/>
                                                                                                      <w:marRight w:val="0"/>
                                                                                                      <w:marTop w:val="0"/>
                                                                                                      <w:marBottom w:val="0"/>
                                                                                                      <w:divBdr>
                                                                                                        <w:top w:val="none" w:sz="0" w:space="0" w:color="auto"/>
                                                                                                        <w:left w:val="none" w:sz="0" w:space="0" w:color="auto"/>
                                                                                                        <w:bottom w:val="none" w:sz="0" w:space="0" w:color="auto"/>
                                                                                                        <w:right w:val="none" w:sz="0" w:space="0" w:color="auto"/>
                                                                                                      </w:divBdr>
                                                                                                      <w:divsChild>
                                                                                                        <w:div w:id="1342124013">
                                                                                                          <w:marLeft w:val="0"/>
                                                                                                          <w:marRight w:val="0"/>
                                                                                                          <w:marTop w:val="0"/>
                                                                                                          <w:marBottom w:val="0"/>
                                                                                                          <w:divBdr>
                                                                                                            <w:top w:val="none" w:sz="0" w:space="0" w:color="auto"/>
                                                                                                            <w:left w:val="none" w:sz="0" w:space="0" w:color="auto"/>
                                                                                                            <w:bottom w:val="none" w:sz="0" w:space="0" w:color="auto"/>
                                                                                                            <w:right w:val="none" w:sz="0" w:space="0" w:color="auto"/>
                                                                                                          </w:divBdr>
                                                                                                          <w:divsChild>
                                                                                                            <w:div w:id="1555431606">
                                                                                                              <w:marLeft w:val="0"/>
                                                                                                              <w:marRight w:val="0"/>
                                                                                                              <w:marTop w:val="0"/>
                                                                                                              <w:marBottom w:val="0"/>
                                                                                                              <w:divBdr>
                                                                                                                <w:top w:val="none" w:sz="0" w:space="0" w:color="auto"/>
                                                                                                                <w:left w:val="none" w:sz="0" w:space="0" w:color="auto"/>
                                                                                                                <w:bottom w:val="none" w:sz="0" w:space="0" w:color="auto"/>
                                                                                                                <w:right w:val="none" w:sz="0" w:space="0" w:color="auto"/>
                                                                                                              </w:divBdr>
                                                                                                              <w:divsChild>
                                                                                                                <w:div w:id="633025005">
                                                                                                                  <w:marLeft w:val="0"/>
                                                                                                                  <w:marRight w:val="0"/>
                                                                                                                  <w:marTop w:val="0"/>
                                                                                                                  <w:marBottom w:val="0"/>
                                                                                                                  <w:divBdr>
                                                                                                                    <w:top w:val="none" w:sz="0" w:space="0" w:color="auto"/>
                                                                                                                    <w:left w:val="none" w:sz="0" w:space="0" w:color="auto"/>
                                                                                                                    <w:bottom w:val="none" w:sz="0" w:space="0" w:color="auto"/>
                                                                                                                    <w:right w:val="none" w:sz="0" w:space="0" w:color="auto"/>
                                                                                                                  </w:divBdr>
                                                                                                                  <w:divsChild>
                                                                                                                    <w:div w:id="777483230">
                                                                                                                      <w:marLeft w:val="0"/>
                                                                                                                      <w:marRight w:val="0"/>
                                                                                                                      <w:marTop w:val="0"/>
                                                                                                                      <w:marBottom w:val="0"/>
                                                                                                                      <w:divBdr>
                                                                                                                        <w:top w:val="none" w:sz="0" w:space="4" w:color="auto"/>
                                                                                                                        <w:left w:val="none" w:sz="0" w:space="0" w:color="auto"/>
                                                                                                                        <w:bottom w:val="none" w:sz="0" w:space="4" w:color="auto"/>
                                                                                                                        <w:right w:val="none" w:sz="0" w:space="0" w:color="auto"/>
                                                                                                                      </w:divBdr>
                                                                                                                      <w:divsChild>
                                                                                                                        <w:div w:id="962342933">
                                                                                                                          <w:marLeft w:val="0"/>
                                                                                                                          <w:marRight w:val="0"/>
                                                                                                                          <w:marTop w:val="0"/>
                                                                                                                          <w:marBottom w:val="0"/>
                                                                                                                          <w:divBdr>
                                                                                                                            <w:top w:val="none" w:sz="0" w:space="0" w:color="auto"/>
                                                                                                                            <w:left w:val="none" w:sz="0" w:space="0" w:color="auto"/>
                                                                                                                            <w:bottom w:val="none" w:sz="0" w:space="0" w:color="auto"/>
                                                                                                                            <w:right w:val="none" w:sz="0" w:space="0" w:color="auto"/>
                                                                                                                          </w:divBdr>
                                                                                                                          <w:divsChild>
                                                                                                                            <w:div w:id="1237085653">
                                                                                                                              <w:marLeft w:val="225"/>
                                                                                                                              <w:marRight w:val="225"/>
                                                                                                                              <w:marTop w:val="75"/>
                                                                                                                              <w:marBottom w:val="75"/>
                                                                                                                              <w:divBdr>
                                                                                                                                <w:top w:val="none" w:sz="0" w:space="0" w:color="auto"/>
                                                                                                                                <w:left w:val="none" w:sz="0" w:space="0" w:color="auto"/>
                                                                                                                                <w:bottom w:val="none" w:sz="0" w:space="0" w:color="auto"/>
                                                                                                                                <w:right w:val="none" w:sz="0" w:space="0" w:color="auto"/>
                                                                                                                              </w:divBdr>
                                                                                                                              <w:divsChild>
                                                                                                                                <w:div w:id="461388242">
                                                                                                                                  <w:marLeft w:val="0"/>
                                                                                                                                  <w:marRight w:val="0"/>
                                                                                                                                  <w:marTop w:val="0"/>
                                                                                                                                  <w:marBottom w:val="0"/>
                                                                                                                                  <w:divBdr>
                                                                                                                                    <w:top w:val="single" w:sz="6" w:space="0" w:color="auto"/>
                                                                                                                                    <w:left w:val="single" w:sz="6" w:space="0" w:color="auto"/>
                                                                                                                                    <w:bottom w:val="single" w:sz="6" w:space="0" w:color="auto"/>
                                                                                                                                    <w:right w:val="single" w:sz="6" w:space="0" w:color="auto"/>
                                                                                                                                  </w:divBdr>
                                                                                                                                  <w:divsChild>
                                                                                                                                    <w:div w:id="2086146086">
                                                                                                                                      <w:marLeft w:val="0"/>
                                                                                                                                      <w:marRight w:val="0"/>
                                                                                                                                      <w:marTop w:val="0"/>
                                                                                                                                      <w:marBottom w:val="0"/>
                                                                                                                                      <w:divBdr>
                                                                                                                                        <w:top w:val="none" w:sz="0" w:space="0" w:color="auto"/>
                                                                                                                                        <w:left w:val="none" w:sz="0" w:space="0" w:color="auto"/>
                                                                                                                                        <w:bottom w:val="none" w:sz="0" w:space="0" w:color="auto"/>
                                                                                                                                        <w:right w:val="none" w:sz="0" w:space="0" w:color="auto"/>
                                                                                                                                      </w:divBdr>
                                                                                                                                      <w:divsChild>
                                                                                                                                        <w:div w:id="13046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4675595">
      <w:bodyDiv w:val="1"/>
      <w:marLeft w:val="0"/>
      <w:marRight w:val="0"/>
      <w:marTop w:val="0"/>
      <w:marBottom w:val="0"/>
      <w:divBdr>
        <w:top w:val="none" w:sz="0" w:space="0" w:color="auto"/>
        <w:left w:val="none" w:sz="0" w:space="0" w:color="auto"/>
        <w:bottom w:val="none" w:sz="0" w:space="0" w:color="auto"/>
        <w:right w:val="none" w:sz="0" w:space="0" w:color="auto"/>
      </w:divBdr>
      <w:divsChild>
        <w:div w:id="663555969">
          <w:marLeft w:val="0"/>
          <w:marRight w:val="0"/>
          <w:marTop w:val="0"/>
          <w:marBottom w:val="0"/>
          <w:divBdr>
            <w:top w:val="none" w:sz="0" w:space="0" w:color="auto"/>
            <w:left w:val="none" w:sz="0" w:space="0" w:color="auto"/>
            <w:bottom w:val="none" w:sz="0" w:space="0" w:color="auto"/>
            <w:right w:val="none" w:sz="0" w:space="0" w:color="auto"/>
          </w:divBdr>
          <w:divsChild>
            <w:div w:id="847058536">
              <w:marLeft w:val="0"/>
              <w:marRight w:val="0"/>
              <w:marTop w:val="0"/>
              <w:marBottom w:val="0"/>
              <w:divBdr>
                <w:top w:val="none" w:sz="0" w:space="0" w:color="auto"/>
                <w:left w:val="none" w:sz="0" w:space="0" w:color="auto"/>
                <w:bottom w:val="none" w:sz="0" w:space="0" w:color="auto"/>
                <w:right w:val="none" w:sz="0" w:space="0" w:color="auto"/>
              </w:divBdr>
              <w:divsChild>
                <w:div w:id="1193349866">
                  <w:marLeft w:val="0"/>
                  <w:marRight w:val="0"/>
                  <w:marTop w:val="0"/>
                  <w:marBottom w:val="0"/>
                  <w:divBdr>
                    <w:top w:val="none" w:sz="0" w:space="0" w:color="auto"/>
                    <w:left w:val="none" w:sz="0" w:space="0" w:color="auto"/>
                    <w:bottom w:val="none" w:sz="0" w:space="0" w:color="auto"/>
                    <w:right w:val="none" w:sz="0" w:space="0" w:color="auto"/>
                  </w:divBdr>
                  <w:divsChild>
                    <w:div w:id="1342708096">
                      <w:marLeft w:val="0"/>
                      <w:marRight w:val="0"/>
                      <w:marTop w:val="0"/>
                      <w:marBottom w:val="0"/>
                      <w:divBdr>
                        <w:top w:val="none" w:sz="0" w:space="0" w:color="auto"/>
                        <w:left w:val="none" w:sz="0" w:space="0" w:color="auto"/>
                        <w:bottom w:val="none" w:sz="0" w:space="0" w:color="auto"/>
                        <w:right w:val="none" w:sz="0" w:space="0" w:color="auto"/>
                      </w:divBdr>
                      <w:divsChild>
                        <w:div w:id="199799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728429">
      <w:bodyDiv w:val="1"/>
      <w:marLeft w:val="120"/>
      <w:marRight w:val="120"/>
      <w:marTop w:val="0"/>
      <w:marBottom w:val="120"/>
      <w:divBdr>
        <w:top w:val="none" w:sz="0" w:space="0" w:color="auto"/>
        <w:left w:val="none" w:sz="0" w:space="0" w:color="auto"/>
        <w:bottom w:val="none" w:sz="0" w:space="0" w:color="auto"/>
        <w:right w:val="none" w:sz="0" w:space="0" w:color="auto"/>
      </w:divBdr>
      <w:divsChild>
        <w:div w:id="1145045018">
          <w:marLeft w:val="0"/>
          <w:marRight w:val="0"/>
          <w:marTop w:val="0"/>
          <w:marBottom w:val="0"/>
          <w:divBdr>
            <w:top w:val="none" w:sz="0" w:space="0" w:color="auto"/>
            <w:left w:val="none" w:sz="0" w:space="0" w:color="auto"/>
            <w:bottom w:val="none" w:sz="0" w:space="0" w:color="auto"/>
            <w:right w:val="none" w:sz="0" w:space="0" w:color="auto"/>
          </w:divBdr>
          <w:divsChild>
            <w:div w:id="572008029">
              <w:marLeft w:val="0"/>
              <w:marRight w:val="0"/>
              <w:marTop w:val="0"/>
              <w:marBottom w:val="0"/>
              <w:divBdr>
                <w:top w:val="none" w:sz="0" w:space="0" w:color="auto"/>
                <w:left w:val="none" w:sz="0" w:space="0" w:color="auto"/>
                <w:bottom w:val="none" w:sz="0" w:space="0" w:color="auto"/>
                <w:right w:val="none" w:sz="0" w:space="0" w:color="auto"/>
              </w:divBdr>
              <w:divsChild>
                <w:div w:id="131756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853521">
      <w:bodyDiv w:val="1"/>
      <w:marLeft w:val="0"/>
      <w:marRight w:val="0"/>
      <w:marTop w:val="0"/>
      <w:marBottom w:val="0"/>
      <w:divBdr>
        <w:top w:val="none" w:sz="0" w:space="0" w:color="auto"/>
        <w:left w:val="none" w:sz="0" w:space="0" w:color="auto"/>
        <w:bottom w:val="none" w:sz="0" w:space="0" w:color="auto"/>
        <w:right w:val="none" w:sz="0" w:space="0" w:color="auto"/>
      </w:divBdr>
    </w:div>
    <w:div w:id="1908151896">
      <w:bodyDiv w:val="1"/>
      <w:marLeft w:val="0"/>
      <w:marRight w:val="0"/>
      <w:marTop w:val="0"/>
      <w:marBottom w:val="0"/>
      <w:divBdr>
        <w:top w:val="none" w:sz="0" w:space="0" w:color="auto"/>
        <w:left w:val="none" w:sz="0" w:space="0" w:color="auto"/>
        <w:bottom w:val="none" w:sz="0" w:space="0" w:color="auto"/>
        <w:right w:val="none" w:sz="0" w:space="0" w:color="auto"/>
      </w:divBdr>
      <w:divsChild>
        <w:div w:id="1662584772">
          <w:marLeft w:val="0"/>
          <w:marRight w:val="0"/>
          <w:marTop w:val="0"/>
          <w:marBottom w:val="0"/>
          <w:divBdr>
            <w:top w:val="none" w:sz="0" w:space="0" w:color="auto"/>
            <w:left w:val="none" w:sz="0" w:space="0" w:color="auto"/>
            <w:bottom w:val="none" w:sz="0" w:space="0" w:color="auto"/>
            <w:right w:val="none" w:sz="0" w:space="0" w:color="auto"/>
          </w:divBdr>
          <w:divsChild>
            <w:div w:id="1701084618">
              <w:marLeft w:val="0"/>
              <w:marRight w:val="0"/>
              <w:marTop w:val="0"/>
              <w:marBottom w:val="0"/>
              <w:divBdr>
                <w:top w:val="none" w:sz="0" w:space="0" w:color="auto"/>
                <w:left w:val="none" w:sz="0" w:space="0" w:color="auto"/>
                <w:bottom w:val="none" w:sz="0" w:space="0" w:color="auto"/>
                <w:right w:val="none" w:sz="0" w:space="0" w:color="auto"/>
              </w:divBdr>
              <w:divsChild>
                <w:div w:id="1978560272">
                  <w:marLeft w:val="0"/>
                  <w:marRight w:val="0"/>
                  <w:marTop w:val="0"/>
                  <w:marBottom w:val="0"/>
                  <w:divBdr>
                    <w:top w:val="none" w:sz="0" w:space="0" w:color="auto"/>
                    <w:left w:val="none" w:sz="0" w:space="0" w:color="auto"/>
                    <w:bottom w:val="none" w:sz="0" w:space="0" w:color="auto"/>
                    <w:right w:val="none" w:sz="0" w:space="0" w:color="auto"/>
                  </w:divBdr>
                  <w:divsChild>
                    <w:div w:id="1941331924">
                      <w:marLeft w:val="0"/>
                      <w:marRight w:val="0"/>
                      <w:marTop w:val="0"/>
                      <w:marBottom w:val="0"/>
                      <w:divBdr>
                        <w:top w:val="none" w:sz="0" w:space="0" w:color="auto"/>
                        <w:left w:val="none" w:sz="0" w:space="0" w:color="auto"/>
                        <w:bottom w:val="none" w:sz="0" w:space="0" w:color="auto"/>
                        <w:right w:val="none" w:sz="0" w:space="0" w:color="auto"/>
                      </w:divBdr>
                      <w:divsChild>
                        <w:div w:id="102474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646308">
      <w:bodyDiv w:val="1"/>
      <w:marLeft w:val="390"/>
      <w:marRight w:val="390"/>
      <w:marTop w:val="0"/>
      <w:marBottom w:val="0"/>
      <w:divBdr>
        <w:top w:val="none" w:sz="0" w:space="0" w:color="auto"/>
        <w:left w:val="none" w:sz="0" w:space="0" w:color="auto"/>
        <w:bottom w:val="none" w:sz="0" w:space="0" w:color="auto"/>
        <w:right w:val="none" w:sz="0" w:space="0" w:color="auto"/>
      </w:divBdr>
      <w:divsChild>
        <w:div w:id="865215650">
          <w:marLeft w:val="0"/>
          <w:marRight w:val="0"/>
          <w:marTop w:val="0"/>
          <w:marBottom w:val="0"/>
          <w:divBdr>
            <w:top w:val="none" w:sz="0" w:space="0" w:color="auto"/>
            <w:left w:val="none" w:sz="0" w:space="0" w:color="auto"/>
            <w:bottom w:val="none" w:sz="0" w:space="0" w:color="auto"/>
            <w:right w:val="none" w:sz="0" w:space="0" w:color="auto"/>
          </w:divBdr>
          <w:divsChild>
            <w:div w:id="1911114201">
              <w:marLeft w:val="0"/>
              <w:marRight w:val="0"/>
              <w:marTop w:val="0"/>
              <w:marBottom w:val="0"/>
              <w:divBdr>
                <w:top w:val="none" w:sz="0" w:space="0" w:color="auto"/>
                <w:left w:val="none" w:sz="0" w:space="0" w:color="auto"/>
                <w:bottom w:val="none" w:sz="0" w:space="0" w:color="auto"/>
                <w:right w:val="none" w:sz="0" w:space="0" w:color="auto"/>
              </w:divBdr>
              <w:divsChild>
                <w:div w:id="200559888">
                  <w:marLeft w:val="-150"/>
                  <w:marRight w:val="-150"/>
                  <w:marTop w:val="0"/>
                  <w:marBottom w:val="0"/>
                  <w:divBdr>
                    <w:top w:val="none" w:sz="0" w:space="0" w:color="auto"/>
                    <w:left w:val="none" w:sz="0" w:space="0" w:color="auto"/>
                    <w:bottom w:val="none" w:sz="0" w:space="0" w:color="auto"/>
                    <w:right w:val="none" w:sz="0" w:space="0" w:color="auto"/>
                  </w:divBdr>
                  <w:divsChild>
                    <w:div w:id="5891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305C2-9D5C-4C1C-8C72-D65569B19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4038</Words>
  <Characters>2303</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6329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2020-07-28T12:28:00Z</dcterms:created>
  <dc:creator>l.urbaite</dc:creator>
  <cp:lastModifiedBy>Lina  Urbaitė</cp:lastModifiedBy>
  <dcterms:modified xsi:type="dcterms:W3CDTF">2020-07-31T05:52:00Z</dcterms:modified>
  <cp:revision>10</cp:revision>
</cp:coreProperties>
</file>