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CA" w:rsidRPr="00E367CC" w:rsidRDefault="000673DC" w:rsidP="00E367CC">
      <w:pPr>
        <w:jc w:val="center"/>
        <w:rPr>
          <w:b/>
          <w:color w:val="000000"/>
          <w:szCs w:val="24"/>
        </w:rPr>
      </w:pPr>
      <w:bookmarkStart w:id="0" w:name="OLE_LINK21"/>
      <w:bookmarkStart w:id="1" w:name="OLE_LINK22"/>
      <w:r w:rsidRPr="000673DC">
        <w:rPr>
          <w:b/>
          <w:kern w:val="0"/>
          <w:szCs w:val="24"/>
        </w:rPr>
        <w:t>LIETUVOS RESPUBLIKOS</w:t>
      </w:r>
      <w:r w:rsidR="00E367CC" w:rsidRPr="00E367CC">
        <w:rPr>
          <w:b/>
          <w:color w:val="000000"/>
          <w:szCs w:val="24"/>
        </w:rPr>
        <w:t xml:space="preserve"> </w:t>
      </w:r>
      <w:r w:rsidR="00E367CC" w:rsidRPr="00C4113D">
        <w:rPr>
          <w:b/>
          <w:szCs w:val="24"/>
        </w:rPr>
        <w:t>LAIKINO TIESIOGINIO</w:t>
      </w:r>
      <w:r w:rsidR="00E367CC" w:rsidRPr="00FA42B6">
        <w:rPr>
          <w:b/>
          <w:color w:val="000000"/>
          <w:szCs w:val="24"/>
        </w:rPr>
        <w:t xml:space="preserve"> VALDYMO SAVIVALDYBĖS TERITORIJOJE</w:t>
      </w:r>
      <w:r w:rsidR="00E367CC">
        <w:rPr>
          <w:b/>
          <w:color w:val="000000"/>
          <w:szCs w:val="24"/>
        </w:rPr>
        <w:t xml:space="preserve"> </w:t>
      </w:r>
      <w:r w:rsidR="00E367CC" w:rsidRPr="00C4113D">
        <w:rPr>
          <w:b/>
          <w:color w:val="000000"/>
          <w:szCs w:val="24"/>
        </w:rPr>
        <w:t>ĮSTATYMO</w:t>
      </w:r>
      <w:r w:rsidR="00E367CC">
        <w:rPr>
          <w:b/>
          <w:color w:val="000000"/>
          <w:szCs w:val="24"/>
        </w:rPr>
        <w:t xml:space="preserve"> </w:t>
      </w:r>
      <w:r w:rsidR="00E367CC" w:rsidRPr="00C4113D">
        <w:rPr>
          <w:b/>
          <w:color w:val="000000"/>
          <w:szCs w:val="24"/>
        </w:rPr>
        <w:t>NR.</w:t>
      </w:r>
      <w:r w:rsidR="00E367CC">
        <w:rPr>
          <w:b/>
          <w:color w:val="000000"/>
          <w:szCs w:val="24"/>
        </w:rPr>
        <w:t> </w:t>
      </w:r>
      <w:r w:rsidR="00E367CC" w:rsidRPr="00C4113D">
        <w:rPr>
          <w:b/>
          <w:color w:val="000000"/>
          <w:szCs w:val="24"/>
        </w:rPr>
        <w:t>I-830 PAKEITIMO</w:t>
      </w:r>
      <w:bookmarkEnd w:id="0"/>
      <w:bookmarkEnd w:id="1"/>
      <w:r w:rsidR="00E367CC">
        <w:rPr>
          <w:b/>
          <w:color w:val="000000"/>
          <w:szCs w:val="24"/>
        </w:rPr>
        <w:t xml:space="preserve"> </w:t>
      </w:r>
      <w:r w:rsidR="00884171">
        <w:rPr>
          <w:b/>
          <w:kern w:val="0"/>
          <w:szCs w:val="24"/>
        </w:rPr>
        <w:t>ĮSTATYMO</w:t>
      </w:r>
      <w:r w:rsidR="009F5F2C">
        <w:rPr>
          <w:b/>
          <w:kern w:val="0"/>
          <w:szCs w:val="24"/>
        </w:rPr>
        <w:t xml:space="preserve">, </w:t>
      </w:r>
      <w:r w:rsidR="0033036F" w:rsidRPr="00E772E8">
        <w:rPr>
          <w:b/>
          <w:color w:val="000000"/>
          <w:szCs w:val="24"/>
        </w:rPr>
        <w:t>LIETUVOS RESPUBLIKOS</w:t>
      </w:r>
      <w:r w:rsidR="0092128A">
        <w:rPr>
          <w:b/>
          <w:color w:val="000000"/>
          <w:szCs w:val="24"/>
        </w:rPr>
        <w:t xml:space="preserve"> </w:t>
      </w:r>
      <w:r w:rsidR="0033036F">
        <w:rPr>
          <w:b/>
          <w:szCs w:val="24"/>
        </w:rPr>
        <w:t xml:space="preserve">NEPAPRASTOSIOS PADĖTIES </w:t>
      </w:r>
      <w:r w:rsidR="0033036F" w:rsidRPr="00E772E8">
        <w:rPr>
          <w:b/>
          <w:color w:val="000000"/>
          <w:szCs w:val="24"/>
        </w:rPr>
        <w:t>ĮSTATYMO NR. </w:t>
      </w:r>
      <w:r w:rsidR="0033036F" w:rsidRPr="003815F4">
        <w:rPr>
          <w:b/>
          <w:szCs w:val="24"/>
        </w:rPr>
        <w:t>IX-938</w:t>
      </w:r>
      <w:r w:rsidR="0033036F" w:rsidRPr="00E772E8">
        <w:rPr>
          <w:b/>
          <w:color w:val="000000"/>
          <w:szCs w:val="24"/>
        </w:rPr>
        <w:t xml:space="preserve"> </w:t>
      </w:r>
      <w:r w:rsidR="0033036F">
        <w:rPr>
          <w:b/>
          <w:color w:val="000000"/>
          <w:szCs w:val="24"/>
        </w:rPr>
        <w:t xml:space="preserve">12, 15, 22, 31 STRAIPSNIŲ </w:t>
      </w:r>
      <w:r w:rsidR="0033036F" w:rsidRPr="00E772E8">
        <w:rPr>
          <w:b/>
          <w:color w:val="000000"/>
          <w:szCs w:val="24"/>
        </w:rPr>
        <w:t>PAKEITIMO</w:t>
      </w:r>
      <w:r w:rsidR="0033036F">
        <w:rPr>
          <w:b/>
          <w:color w:val="000000"/>
          <w:szCs w:val="24"/>
        </w:rPr>
        <w:t xml:space="preserve"> ĮSTATYMO, </w:t>
      </w:r>
      <w:r w:rsidR="00F87D43" w:rsidRPr="00E772E8">
        <w:rPr>
          <w:b/>
          <w:color w:val="000000"/>
          <w:szCs w:val="24"/>
        </w:rPr>
        <w:t>LIETUVOS RESPUBLIKOS</w:t>
      </w:r>
      <w:r w:rsidR="0092128A">
        <w:rPr>
          <w:b/>
          <w:color w:val="000000"/>
          <w:szCs w:val="24"/>
        </w:rPr>
        <w:t xml:space="preserve"> </w:t>
      </w:r>
      <w:r w:rsidR="00F87D43">
        <w:rPr>
          <w:b/>
          <w:szCs w:val="24"/>
        </w:rPr>
        <w:t xml:space="preserve">VIETOS SAVIVALDOS ĮSTATYMO </w:t>
      </w:r>
      <w:r w:rsidR="00F87D43" w:rsidRPr="00E772E8">
        <w:rPr>
          <w:b/>
          <w:color w:val="000000"/>
          <w:szCs w:val="24"/>
        </w:rPr>
        <w:t>NR</w:t>
      </w:r>
      <w:r w:rsidR="00F87D43">
        <w:rPr>
          <w:b/>
          <w:color w:val="000000"/>
          <w:szCs w:val="24"/>
        </w:rPr>
        <w:t>.</w:t>
      </w:r>
      <w:r w:rsidR="00F87D43">
        <w:rPr>
          <w:b/>
          <w:bCs/>
          <w:color w:val="000000"/>
          <w:sz w:val="22"/>
        </w:rPr>
        <w:t xml:space="preserve"> </w:t>
      </w:r>
      <w:r w:rsidR="00F87D43" w:rsidRPr="00441FE3">
        <w:rPr>
          <w:b/>
          <w:bCs/>
          <w:color w:val="000000"/>
          <w:szCs w:val="24"/>
        </w:rPr>
        <w:t>I-533</w:t>
      </w:r>
      <w:r w:rsidR="00F87D43">
        <w:rPr>
          <w:b/>
          <w:color w:val="000000"/>
          <w:szCs w:val="24"/>
        </w:rPr>
        <w:t xml:space="preserve"> </w:t>
      </w:r>
      <w:r w:rsidR="006D6F72">
        <w:rPr>
          <w:b/>
          <w:color w:val="000000"/>
          <w:szCs w:val="24"/>
        </w:rPr>
        <w:t xml:space="preserve">11, </w:t>
      </w:r>
      <w:r w:rsidR="00F87D43">
        <w:rPr>
          <w:b/>
          <w:color w:val="000000"/>
          <w:szCs w:val="24"/>
        </w:rPr>
        <w:t>14, 15</w:t>
      </w:r>
      <w:r w:rsidR="006D6F72">
        <w:rPr>
          <w:b/>
          <w:color w:val="000000"/>
          <w:szCs w:val="24"/>
        </w:rPr>
        <w:t>, 16, 29</w:t>
      </w:r>
      <w:r w:rsidR="00F87D43">
        <w:rPr>
          <w:b/>
          <w:color w:val="000000"/>
          <w:szCs w:val="24"/>
        </w:rPr>
        <w:t xml:space="preserve"> STRAIPSNIŲ </w:t>
      </w:r>
      <w:r w:rsidR="00F87D43" w:rsidRPr="00E772E8">
        <w:rPr>
          <w:b/>
          <w:color w:val="000000"/>
          <w:szCs w:val="24"/>
        </w:rPr>
        <w:t>PAKEITIMO</w:t>
      </w:r>
      <w:r w:rsidR="00F87D43">
        <w:rPr>
          <w:b/>
          <w:color w:val="000000"/>
          <w:szCs w:val="24"/>
        </w:rPr>
        <w:t xml:space="preserve"> IR ĮSTATYMO PAPILDYMO 15</w:t>
      </w:r>
      <w:r w:rsidR="00F87D43">
        <w:rPr>
          <w:b/>
          <w:color w:val="000000"/>
          <w:szCs w:val="24"/>
          <w:vertAlign w:val="superscript"/>
        </w:rPr>
        <w:t xml:space="preserve">1 </w:t>
      </w:r>
      <w:r w:rsidR="0033036F">
        <w:rPr>
          <w:b/>
          <w:color w:val="000000"/>
          <w:szCs w:val="24"/>
        </w:rPr>
        <w:t>STRAIPSNIU ĮSTATYMO</w:t>
      </w:r>
      <w:r w:rsidR="0092128A">
        <w:rPr>
          <w:b/>
          <w:color w:val="000000"/>
          <w:szCs w:val="24"/>
        </w:rPr>
        <w:t xml:space="preserve"> </w:t>
      </w:r>
      <w:r w:rsidR="009F5F2C">
        <w:rPr>
          <w:b/>
          <w:color w:val="000000"/>
          <w:szCs w:val="24"/>
        </w:rPr>
        <w:t xml:space="preserve">IR  </w:t>
      </w:r>
      <w:r w:rsidR="009F5F2C" w:rsidRPr="00E772E8">
        <w:rPr>
          <w:b/>
          <w:color w:val="000000"/>
          <w:szCs w:val="24"/>
        </w:rPr>
        <w:t>LIETUVOS RESPUBLIKOS</w:t>
      </w:r>
      <w:r w:rsidR="0092128A">
        <w:rPr>
          <w:b/>
          <w:color w:val="000000"/>
          <w:szCs w:val="24"/>
        </w:rPr>
        <w:t xml:space="preserve"> </w:t>
      </w:r>
      <w:r w:rsidR="009F5F2C">
        <w:rPr>
          <w:b/>
          <w:szCs w:val="24"/>
        </w:rPr>
        <w:t xml:space="preserve">VALSTYBĖS TARNYBOS ĮSTATYMO </w:t>
      </w:r>
      <w:r w:rsidR="009F5F2C" w:rsidRPr="00E772E8">
        <w:rPr>
          <w:b/>
          <w:color w:val="000000"/>
          <w:szCs w:val="24"/>
        </w:rPr>
        <w:t>NR. </w:t>
      </w:r>
      <w:r w:rsidR="009F5F2C" w:rsidRPr="007274C1">
        <w:rPr>
          <w:b/>
          <w:color w:val="000000"/>
          <w:szCs w:val="24"/>
        </w:rPr>
        <w:t>VIII-1316</w:t>
      </w:r>
      <w:r w:rsidR="009F5F2C" w:rsidRPr="00E772E8">
        <w:rPr>
          <w:b/>
          <w:color w:val="000000"/>
          <w:szCs w:val="24"/>
        </w:rPr>
        <w:t xml:space="preserve"> </w:t>
      </w:r>
      <w:r w:rsidR="006E562D">
        <w:rPr>
          <w:b/>
          <w:color w:val="000000"/>
          <w:szCs w:val="24"/>
        </w:rPr>
        <w:t>5</w:t>
      </w:r>
      <w:r w:rsidR="009F5F2C">
        <w:rPr>
          <w:b/>
          <w:color w:val="000000"/>
          <w:szCs w:val="24"/>
        </w:rPr>
        <w:t xml:space="preserve"> STRAIPSNIO </w:t>
      </w:r>
      <w:r w:rsidR="009F5F2C" w:rsidRPr="00E772E8">
        <w:rPr>
          <w:b/>
          <w:color w:val="000000"/>
          <w:szCs w:val="24"/>
        </w:rPr>
        <w:t>PAKEITIMO</w:t>
      </w:r>
      <w:r w:rsidR="0092128A">
        <w:rPr>
          <w:b/>
          <w:color w:val="000000"/>
          <w:szCs w:val="24"/>
        </w:rPr>
        <w:t xml:space="preserve"> </w:t>
      </w:r>
      <w:r w:rsidR="009F5F2C">
        <w:rPr>
          <w:b/>
          <w:color w:val="000000"/>
          <w:szCs w:val="24"/>
        </w:rPr>
        <w:t>ĮSTATYMO PROJEKTŲ</w:t>
      </w:r>
    </w:p>
    <w:p w:rsidR="001372CA" w:rsidRPr="001372CA" w:rsidRDefault="001372CA" w:rsidP="001372CA">
      <w:pPr>
        <w:pStyle w:val="Standarduser"/>
        <w:jc w:val="center"/>
        <w:rPr>
          <w:b/>
        </w:rPr>
      </w:pPr>
      <w:r w:rsidRPr="001372CA">
        <w:rPr>
          <w:b/>
        </w:rPr>
        <w:t>AIŠKINAMASIS RAŠTAS</w:t>
      </w:r>
    </w:p>
    <w:p w:rsidR="001372CA" w:rsidRPr="001372CA" w:rsidRDefault="001372CA" w:rsidP="001372CA">
      <w:pPr>
        <w:pStyle w:val="Standarduser"/>
        <w:jc w:val="both"/>
        <w:rPr>
          <w:b/>
        </w:rPr>
      </w:pPr>
    </w:p>
    <w:p w:rsidR="001372CA" w:rsidRPr="00D02041" w:rsidRDefault="00D31B80">
      <w:pPr>
        <w:pStyle w:val="Standarduser"/>
        <w:tabs>
          <w:tab w:val="left" w:pos="1134"/>
        </w:tabs>
        <w:ind w:firstLine="851"/>
        <w:jc w:val="both"/>
      </w:pPr>
      <w:r>
        <w:rPr>
          <w:b/>
          <w:bCs/>
          <w:lang w:eastAsia="lt-LT"/>
        </w:rPr>
        <w:t>1. Įstatymų projektų</w:t>
      </w:r>
      <w:r w:rsidR="001372CA" w:rsidRPr="00D02041">
        <w:rPr>
          <w:b/>
          <w:bCs/>
          <w:lang w:eastAsia="lt-LT"/>
        </w:rPr>
        <w:t xml:space="preserve"> rengimą paskatinusios priežastys, </w:t>
      </w:r>
      <w:r w:rsidR="001372CA" w:rsidRPr="00D02041">
        <w:rPr>
          <w:b/>
          <w:bCs/>
          <w:lang w:eastAsia="en-GB"/>
        </w:rPr>
        <w:t>parengto projekto tikslai ir uždaviniai</w:t>
      </w:r>
    </w:p>
    <w:p w:rsidR="00D02041" w:rsidRDefault="007C775C" w:rsidP="00337182">
      <w:pPr>
        <w:tabs>
          <w:tab w:val="left" w:pos="851"/>
        </w:tabs>
        <w:ind w:firstLine="851"/>
        <w:jc w:val="both"/>
        <w:rPr>
          <w:color w:val="000000"/>
          <w:szCs w:val="24"/>
        </w:rPr>
      </w:pPr>
      <w:r w:rsidRPr="00D02041">
        <w:t>Lietuvos Respublikos</w:t>
      </w:r>
      <w:r w:rsidR="00E367CC" w:rsidRPr="00E367CC">
        <w:rPr>
          <w:b/>
          <w:color w:val="000000"/>
          <w:szCs w:val="24"/>
        </w:rPr>
        <w:t xml:space="preserve"> </w:t>
      </w:r>
      <w:r w:rsidR="00E367CC" w:rsidRPr="00E367CC">
        <w:rPr>
          <w:szCs w:val="24"/>
        </w:rPr>
        <w:t>laikino tiesioginio</w:t>
      </w:r>
      <w:r w:rsidR="00E367CC" w:rsidRPr="00E367CC">
        <w:rPr>
          <w:color w:val="000000"/>
          <w:szCs w:val="24"/>
        </w:rPr>
        <w:t xml:space="preserve"> valdymo savivaldybės teritorijoje įstatymo </w:t>
      </w:r>
      <w:r w:rsidR="00E367CC">
        <w:rPr>
          <w:color w:val="000000"/>
          <w:szCs w:val="24"/>
        </w:rPr>
        <w:t>N</w:t>
      </w:r>
      <w:r w:rsidR="00E367CC" w:rsidRPr="00E367CC">
        <w:rPr>
          <w:color w:val="000000"/>
          <w:szCs w:val="24"/>
        </w:rPr>
        <w:t>r. </w:t>
      </w:r>
      <w:r w:rsidR="00E367CC">
        <w:rPr>
          <w:color w:val="000000"/>
          <w:szCs w:val="24"/>
        </w:rPr>
        <w:t>I</w:t>
      </w:r>
      <w:r w:rsidR="00E367CC" w:rsidRPr="00E367CC">
        <w:rPr>
          <w:color w:val="000000"/>
          <w:szCs w:val="24"/>
        </w:rPr>
        <w:t>-830 pakeitimo</w:t>
      </w:r>
      <w:r w:rsidR="00E367CC">
        <w:rPr>
          <w:b/>
          <w:color w:val="000000"/>
          <w:szCs w:val="24"/>
        </w:rPr>
        <w:t xml:space="preserve"> </w:t>
      </w:r>
      <w:r w:rsidR="00E843A2">
        <w:t>įstatymo projektas (toliau – Į</w:t>
      </w:r>
      <w:r w:rsidR="0076243F" w:rsidRPr="004809DF">
        <w:t>statymo projektas) p</w:t>
      </w:r>
      <w:r w:rsidRPr="004809DF">
        <w:t xml:space="preserve">arengtas </w:t>
      </w:r>
      <w:r w:rsidR="006E4CDB" w:rsidRPr="004809DF">
        <w:t xml:space="preserve">siekiant </w:t>
      </w:r>
      <w:r w:rsidR="00E367CC">
        <w:t>aiškiau  reglamentuoti</w:t>
      </w:r>
      <w:r w:rsidR="00336388" w:rsidRPr="00336388">
        <w:rPr>
          <w:color w:val="000000"/>
          <w:szCs w:val="24"/>
        </w:rPr>
        <w:t xml:space="preserve"> </w:t>
      </w:r>
      <w:r w:rsidR="00ED7568">
        <w:rPr>
          <w:color w:val="000000"/>
          <w:szCs w:val="24"/>
        </w:rPr>
        <w:t>tiesioginio valdymo savivaldybės teritorijoje įvedimo atvejus ir tokio valdymo įvedimo bei įgyvendinimo tvarką.</w:t>
      </w:r>
    </w:p>
    <w:p w:rsidR="00E6121D" w:rsidRPr="0043348D" w:rsidRDefault="009920E7" w:rsidP="00337182">
      <w:pPr>
        <w:tabs>
          <w:tab w:val="left" w:pos="851"/>
        </w:tabs>
        <w:ind w:firstLine="851"/>
        <w:jc w:val="both"/>
        <w:rPr>
          <w:color w:val="000000"/>
          <w:szCs w:val="24"/>
        </w:rPr>
      </w:pPr>
      <w:r>
        <w:rPr>
          <w:color w:val="000000"/>
          <w:szCs w:val="24"/>
        </w:rPr>
        <w:t xml:space="preserve">Savivaldos teisės įgyvendinimo laikinas apribojimas – tiesioginis valdymas – </w:t>
      </w:r>
      <w:r w:rsidR="00483AA2">
        <w:rPr>
          <w:color w:val="000000"/>
          <w:szCs w:val="24"/>
        </w:rPr>
        <w:t xml:space="preserve">yra vertintina kaip Lietuvos Respublikos Konstitucijos 123 straipsnio 4 dalyje numatyta </w:t>
      </w:r>
      <w:r w:rsidR="00FC3791">
        <w:rPr>
          <w:color w:val="000000"/>
          <w:szCs w:val="24"/>
        </w:rPr>
        <w:t xml:space="preserve">laikina </w:t>
      </w:r>
      <w:r w:rsidR="00483AA2">
        <w:rPr>
          <w:color w:val="000000"/>
          <w:szCs w:val="24"/>
        </w:rPr>
        <w:t>kardomoji administracinio poveikio priemonė</w:t>
      </w:r>
      <w:r w:rsidR="0087466F">
        <w:rPr>
          <w:rStyle w:val="Puslapioinaosnuoroda"/>
          <w:color w:val="000000"/>
          <w:szCs w:val="24"/>
        </w:rPr>
        <w:footnoteReference w:id="1"/>
      </w:r>
      <w:r w:rsidR="00483AA2">
        <w:rPr>
          <w:color w:val="000000"/>
          <w:szCs w:val="24"/>
        </w:rPr>
        <w:t xml:space="preserve">, todėl </w:t>
      </w:r>
      <w:r w:rsidR="001D1883">
        <w:rPr>
          <w:color w:val="000000"/>
          <w:szCs w:val="24"/>
        </w:rPr>
        <w:t xml:space="preserve">ji </w:t>
      </w:r>
      <w:r w:rsidR="00483AA2">
        <w:rPr>
          <w:color w:val="000000"/>
          <w:szCs w:val="24"/>
        </w:rPr>
        <w:t xml:space="preserve">turi būti </w:t>
      </w:r>
      <w:r>
        <w:rPr>
          <w:color w:val="000000"/>
          <w:szCs w:val="24"/>
        </w:rPr>
        <w:t>taikoma tik tais atvejais</w:t>
      </w:r>
      <w:r w:rsidR="00483AA2">
        <w:rPr>
          <w:color w:val="000000"/>
          <w:szCs w:val="24"/>
        </w:rPr>
        <w:t xml:space="preserve">, kai kyla </w:t>
      </w:r>
      <w:r>
        <w:rPr>
          <w:color w:val="000000"/>
          <w:szCs w:val="24"/>
        </w:rPr>
        <w:t xml:space="preserve">objektyvi </w:t>
      </w:r>
      <w:r w:rsidR="00483AA2">
        <w:rPr>
          <w:color w:val="000000"/>
          <w:szCs w:val="24"/>
        </w:rPr>
        <w:t xml:space="preserve">grėsmė esminiams valstybės ir pačių savivaldos teisės subjektų – savivaldybės bendruomenės – </w:t>
      </w:r>
      <w:r w:rsidR="00C06528">
        <w:rPr>
          <w:color w:val="000000"/>
          <w:szCs w:val="24"/>
        </w:rPr>
        <w:t xml:space="preserve">interesams, o pagrindai, kuriems esant gali būti svarstomas tiesioginio valdymo įvedimo savivaldybės teritorijoje klausimas, </w:t>
      </w:r>
      <w:r w:rsidR="0043348D">
        <w:rPr>
          <w:color w:val="000000"/>
          <w:szCs w:val="24"/>
        </w:rPr>
        <w:t xml:space="preserve">būtų aiškūs ir proporcingi taikytinai poveikio priemonei. </w:t>
      </w:r>
    </w:p>
    <w:p w:rsidR="0033036F" w:rsidRDefault="003C6C85" w:rsidP="003C6C85">
      <w:pPr>
        <w:widowControl/>
        <w:suppressAutoHyphens w:val="0"/>
        <w:autoSpaceDN/>
        <w:ind w:firstLine="851"/>
        <w:jc w:val="both"/>
        <w:textAlignment w:val="auto"/>
        <w:rPr>
          <w:bCs/>
          <w:kern w:val="0"/>
          <w:lang w:eastAsia="lt-LT"/>
        </w:rPr>
      </w:pPr>
      <w:r w:rsidRPr="008966E9">
        <w:rPr>
          <w:kern w:val="0"/>
          <w:lang w:eastAsia="lt-LT"/>
        </w:rPr>
        <w:t xml:space="preserve">Įstatymo projekto </w:t>
      </w:r>
      <w:r w:rsidR="00600B6C" w:rsidRPr="008966E9">
        <w:rPr>
          <w:bCs/>
          <w:kern w:val="0"/>
          <w:lang w:eastAsia="lt-LT"/>
        </w:rPr>
        <w:t xml:space="preserve">tikslas – </w:t>
      </w:r>
      <w:r w:rsidR="00ED7568">
        <w:rPr>
          <w:bCs/>
          <w:kern w:val="0"/>
          <w:lang w:eastAsia="lt-LT"/>
        </w:rPr>
        <w:t xml:space="preserve">stiprinti vietos savivaldos sistemą, </w:t>
      </w:r>
      <w:r w:rsidR="00D839C7">
        <w:rPr>
          <w:bCs/>
          <w:kern w:val="0"/>
          <w:lang w:eastAsia="lt-LT"/>
        </w:rPr>
        <w:t xml:space="preserve">tiksliau reglamentuojant tiesioginio valdymo savivaldybės teritorijoje įvedimo pagrindus bei </w:t>
      </w:r>
      <w:r w:rsidR="00ED7568">
        <w:rPr>
          <w:bCs/>
          <w:kern w:val="0"/>
          <w:lang w:eastAsia="lt-LT"/>
        </w:rPr>
        <w:t>Vyriausybės</w:t>
      </w:r>
      <w:r w:rsidR="0081165B">
        <w:rPr>
          <w:bCs/>
          <w:kern w:val="0"/>
          <w:lang w:eastAsia="lt-LT"/>
        </w:rPr>
        <w:t xml:space="preserve"> įgaliotinio</w:t>
      </w:r>
      <w:r w:rsidR="00ED7568">
        <w:rPr>
          <w:bCs/>
          <w:kern w:val="0"/>
          <w:lang w:eastAsia="lt-LT"/>
        </w:rPr>
        <w:t xml:space="preserve"> įgaliojimus </w:t>
      </w:r>
      <w:r w:rsidR="00D839C7">
        <w:rPr>
          <w:bCs/>
          <w:kern w:val="0"/>
          <w:lang w:eastAsia="lt-LT"/>
        </w:rPr>
        <w:t xml:space="preserve">įgyvendinant </w:t>
      </w:r>
      <w:r w:rsidR="00ED7568">
        <w:rPr>
          <w:bCs/>
          <w:kern w:val="0"/>
          <w:lang w:eastAsia="lt-LT"/>
        </w:rPr>
        <w:t>tiesioginį valdymą savivaldybės teritorijoje.</w:t>
      </w:r>
    </w:p>
    <w:p w:rsidR="003C6C85" w:rsidRDefault="0033036F" w:rsidP="002F2807">
      <w:pPr>
        <w:widowControl/>
        <w:suppressAutoHyphens w:val="0"/>
        <w:autoSpaceDN/>
        <w:ind w:firstLine="851"/>
        <w:jc w:val="both"/>
        <w:textAlignment w:val="auto"/>
        <w:rPr>
          <w:bCs/>
          <w:kern w:val="0"/>
          <w:lang w:eastAsia="lt-LT"/>
        </w:rPr>
      </w:pPr>
      <w:r>
        <w:rPr>
          <w:color w:val="000000"/>
          <w:szCs w:val="24"/>
        </w:rPr>
        <w:t>Lietuvos R</w:t>
      </w:r>
      <w:r w:rsidRPr="00D31B80">
        <w:rPr>
          <w:color w:val="000000"/>
          <w:szCs w:val="24"/>
        </w:rPr>
        <w:t>espublikos</w:t>
      </w:r>
      <w:r>
        <w:rPr>
          <w:color w:val="000000"/>
          <w:szCs w:val="24"/>
        </w:rPr>
        <w:t xml:space="preserve"> </w:t>
      </w:r>
      <w:r w:rsidRPr="00D31B80">
        <w:rPr>
          <w:szCs w:val="24"/>
        </w:rPr>
        <w:t xml:space="preserve">nepaprastosios padėties </w:t>
      </w:r>
      <w:r>
        <w:rPr>
          <w:color w:val="000000"/>
          <w:szCs w:val="24"/>
        </w:rPr>
        <w:t>įstatymo N</w:t>
      </w:r>
      <w:r w:rsidRPr="00D31B80">
        <w:rPr>
          <w:color w:val="000000"/>
          <w:szCs w:val="24"/>
        </w:rPr>
        <w:t>r. </w:t>
      </w:r>
      <w:r>
        <w:rPr>
          <w:szCs w:val="24"/>
        </w:rPr>
        <w:t>IX</w:t>
      </w:r>
      <w:r w:rsidRPr="00D31B80">
        <w:rPr>
          <w:szCs w:val="24"/>
        </w:rPr>
        <w:t>-938</w:t>
      </w:r>
      <w:r>
        <w:rPr>
          <w:color w:val="000000"/>
          <w:szCs w:val="24"/>
        </w:rPr>
        <w:t xml:space="preserve"> 12,</w:t>
      </w:r>
      <w:r w:rsidRPr="00D31B80">
        <w:rPr>
          <w:color w:val="000000"/>
          <w:szCs w:val="24"/>
        </w:rPr>
        <w:t xml:space="preserve"> </w:t>
      </w:r>
      <w:r>
        <w:rPr>
          <w:color w:val="000000"/>
          <w:szCs w:val="24"/>
        </w:rPr>
        <w:t xml:space="preserve">15, </w:t>
      </w:r>
      <w:r w:rsidRPr="00D31B80">
        <w:rPr>
          <w:color w:val="000000"/>
          <w:szCs w:val="24"/>
        </w:rPr>
        <w:t>22, 31 straipsnių pakeitimo</w:t>
      </w:r>
      <w:r>
        <w:rPr>
          <w:color w:val="000000"/>
          <w:szCs w:val="24"/>
        </w:rPr>
        <w:t xml:space="preserve"> įstatymo projektu (toliau – </w:t>
      </w:r>
      <w:r>
        <w:rPr>
          <w:szCs w:val="24"/>
        </w:rPr>
        <w:t>N</w:t>
      </w:r>
      <w:r w:rsidRPr="00D31B80">
        <w:rPr>
          <w:szCs w:val="24"/>
        </w:rPr>
        <w:t xml:space="preserve">epaprastosios padėties </w:t>
      </w:r>
      <w:r>
        <w:rPr>
          <w:color w:val="000000"/>
          <w:szCs w:val="24"/>
        </w:rPr>
        <w:t xml:space="preserve">įstatymo </w:t>
      </w:r>
      <w:r w:rsidRPr="00D31B80">
        <w:rPr>
          <w:color w:val="000000"/>
          <w:szCs w:val="24"/>
        </w:rPr>
        <w:t>pakeitimo</w:t>
      </w:r>
      <w:r>
        <w:rPr>
          <w:color w:val="000000"/>
          <w:szCs w:val="24"/>
        </w:rPr>
        <w:t xml:space="preserve"> statymo projektas) siekiama suderin</w:t>
      </w:r>
      <w:r w:rsidR="006D6F72">
        <w:rPr>
          <w:color w:val="000000"/>
          <w:szCs w:val="24"/>
        </w:rPr>
        <w:t>ti</w:t>
      </w:r>
      <w:r>
        <w:rPr>
          <w:color w:val="000000"/>
          <w:szCs w:val="24"/>
        </w:rPr>
        <w:t xml:space="preserve"> </w:t>
      </w:r>
      <w:r>
        <w:rPr>
          <w:szCs w:val="24"/>
        </w:rPr>
        <w:t>N</w:t>
      </w:r>
      <w:r w:rsidRPr="00D31B80">
        <w:rPr>
          <w:szCs w:val="24"/>
        </w:rPr>
        <w:t xml:space="preserve">epaprastosios padėties </w:t>
      </w:r>
      <w:r>
        <w:rPr>
          <w:szCs w:val="24"/>
        </w:rPr>
        <w:t xml:space="preserve">ir Tiesioginio valdymo savivaldybės teritorijoje </w:t>
      </w:r>
      <w:r>
        <w:rPr>
          <w:color w:val="000000"/>
          <w:szCs w:val="24"/>
        </w:rPr>
        <w:t>įstatymų nuostatas.</w:t>
      </w:r>
    </w:p>
    <w:p w:rsidR="003C6C85" w:rsidRPr="0033036F" w:rsidRDefault="00F87D43" w:rsidP="002F2807">
      <w:pPr>
        <w:tabs>
          <w:tab w:val="left" w:pos="993"/>
        </w:tabs>
        <w:ind w:firstLine="851"/>
        <w:jc w:val="both"/>
        <w:rPr>
          <w:szCs w:val="24"/>
        </w:rPr>
      </w:pPr>
      <w:r w:rsidRPr="000E2667">
        <w:rPr>
          <w:szCs w:val="24"/>
        </w:rPr>
        <w:t>Lietuvos Respublikos vietos savivaldos įstatymo Nr.</w:t>
      </w:r>
      <w:r w:rsidRPr="000E2667">
        <w:rPr>
          <w:bCs/>
          <w:sz w:val="22"/>
        </w:rPr>
        <w:t xml:space="preserve"> </w:t>
      </w:r>
      <w:r w:rsidRPr="000E2667">
        <w:rPr>
          <w:bCs/>
          <w:szCs w:val="24"/>
        </w:rPr>
        <w:t>I-533</w:t>
      </w:r>
      <w:r w:rsidRPr="000E2667">
        <w:rPr>
          <w:szCs w:val="24"/>
        </w:rPr>
        <w:t xml:space="preserve"> </w:t>
      </w:r>
      <w:r w:rsidR="006D6F72">
        <w:rPr>
          <w:szCs w:val="24"/>
        </w:rPr>
        <w:t xml:space="preserve">11, </w:t>
      </w:r>
      <w:r w:rsidRPr="000E2667">
        <w:rPr>
          <w:szCs w:val="24"/>
        </w:rPr>
        <w:t>14, 15</w:t>
      </w:r>
      <w:r w:rsidR="006D6F72">
        <w:rPr>
          <w:szCs w:val="24"/>
        </w:rPr>
        <w:t>, 16, 29</w:t>
      </w:r>
      <w:r w:rsidRPr="000E2667">
        <w:rPr>
          <w:szCs w:val="24"/>
        </w:rPr>
        <w:t xml:space="preserve"> straipsnių pakeitimo ir įstatymo papildymo 15</w:t>
      </w:r>
      <w:r w:rsidRPr="000E2667">
        <w:rPr>
          <w:szCs w:val="24"/>
          <w:vertAlign w:val="superscript"/>
        </w:rPr>
        <w:t xml:space="preserve">1 </w:t>
      </w:r>
      <w:r w:rsidRPr="000E2667">
        <w:rPr>
          <w:szCs w:val="24"/>
        </w:rPr>
        <w:t xml:space="preserve">straipsniu įstatymo projekto </w:t>
      </w:r>
      <w:r w:rsidR="00356682" w:rsidRPr="000E2667">
        <w:rPr>
          <w:szCs w:val="24"/>
        </w:rPr>
        <w:t>(toliau – Vietos savivaldos įstatymo pakeitimo projektas)</w:t>
      </w:r>
      <w:r w:rsidR="00356682" w:rsidRPr="000E2667">
        <w:rPr>
          <w:bCs/>
        </w:rPr>
        <w:t xml:space="preserve"> </w:t>
      </w:r>
      <w:r w:rsidR="00356682" w:rsidRPr="000E2667">
        <w:rPr>
          <w:szCs w:val="24"/>
        </w:rPr>
        <w:t>tikslas</w:t>
      </w:r>
      <w:r w:rsidR="00356682" w:rsidRPr="000E2667">
        <w:rPr>
          <w:bCs/>
        </w:rPr>
        <w:t xml:space="preserve"> – užtikrinti savivaldybės tarybos opozicijos galimybes veikti, kas sąlygotų demokratiškesnę ir </w:t>
      </w:r>
      <w:r w:rsidR="00E47C68" w:rsidRPr="000E2667">
        <w:rPr>
          <w:bCs/>
        </w:rPr>
        <w:t>skaidresnę</w:t>
      </w:r>
      <w:r w:rsidR="002D271B" w:rsidRPr="000E2667">
        <w:rPr>
          <w:bCs/>
        </w:rPr>
        <w:t xml:space="preserve"> vietos savivaldą.</w:t>
      </w:r>
    </w:p>
    <w:p w:rsidR="00027421" w:rsidRPr="00027421" w:rsidRDefault="00027421" w:rsidP="002F2807">
      <w:pPr>
        <w:tabs>
          <w:tab w:val="left" w:pos="993"/>
        </w:tabs>
        <w:ind w:firstLine="851"/>
        <w:jc w:val="both"/>
        <w:rPr>
          <w:color w:val="000000"/>
          <w:szCs w:val="24"/>
        </w:rPr>
      </w:pPr>
      <w:r>
        <w:rPr>
          <w:color w:val="000000"/>
          <w:szCs w:val="24"/>
        </w:rPr>
        <w:t>Lietuvos R</w:t>
      </w:r>
      <w:r w:rsidRPr="00027421">
        <w:rPr>
          <w:color w:val="000000"/>
          <w:szCs w:val="24"/>
        </w:rPr>
        <w:t>espublikos</w:t>
      </w:r>
      <w:r>
        <w:rPr>
          <w:color w:val="000000"/>
          <w:szCs w:val="24"/>
        </w:rPr>
        <w:t xml:space="preserve"> </w:t>
      </w:r>
      <w:r w:rsidRPr="00027421">
        <w:rPr>
          <w:szCs w:val="24"/>
        </w:rPr>
        <w:t xml:space="preserve">valstybės tarnybos įstatymo </w:t>
      </w:r>
      <w:r>
        <w:rPr>
          <w:color w:val="000000"/>
          <w:szCs w:val="24"/>
        </w:rPr>
        <w:t>N</w:t>
      </w:r>
      <w:r w:rsidRPr="00027421">
        <w:rPr>
          <w:color w:val="000000"/>
          <w:szCs w:val="24"/>
        </w:rPr>
        <w:t>r. </w:t>
      </w:r>
      <w:r>
        <w:rPr>
          <w:color w:val="000000"/>
          <w:szCs w:val="24"/>
        </w:rPr>
        <w:t>VIII</w:t>
      </w:r>
      <w:r w:rsidRPr="00027421">
        <w:rPr>
          <w:color w:val="000000"/>
          <w:szCs w:val="24"/>
        </w:rPr>
        <w:t xml:space="preserve">-1316 </w:t>
      </w:r>
      <w:r w:rsidR="006E562D">
        <w:rPr>
          <w:color w:val="000000"/>
          <w:szCs w:val="24"/>
        </w:rPr>
        <w:t xml:space="preserve">5 </w:t>
      </w:r>
      <w:r w:rsidRPr="00027421">
        <w:rPr>
          <w:color w:val="000000"/>
          <w:szCs w:val="24"/>
        </w:rPr>
        <w:t xml:space="preserve"> straipsnio pakeitimo</w:t>
      </w:r>
      <w:r>
        <w:rPr>
          <w:color w:val="000000"/>
          <w:szCs w:val="24"/>
        </w:rPr>
        <w:t xml:space="preserve"> </w:t>
      </w:r>
      <w:r w:rsidRPr="00027421">
        <w:rPr>
          <w:color w:val="000000"/>
          <w:szCs w:val="24"/>
        </w:rPr>
        <w:t>įstatymo</w:t>
      </w:r>
      <w:r>
        <w:rPr>
          <w:color w:val="000000"/>
          <w:szCs w:val="24"/>
        </w:rPr>
        <w:t xml:space="preserve"> projektas parengtas siekiant suderinti Lietuvos Respublikos valstybės tarnybos ir Tiesioginio valdymo savivaldybės teritorijoje įstatymų nuostatas.</w:t>
      </w:r>
    </w:p>
    <w:p w:rsidR="001C52F8" w:rsidRPr="00027421" w:rsidRDefault="001C52F8" w:rsidP="00027421">
      <w:pPr>
        <w:pStyle w:val="Betarp"/>
        <w:tabs>
          <w:tab w:val="left" w:pos="1134"/>
        </w:tabs>
        <w:ind w:firstLine="851"/>
        <w:jc w:val="both"/>
        <w:rPr>
          <w:bCs/>
          <w:szCs w:val="24"/>
          <w:lang w:val="lt-LT"/>
        </w:rPr>
      </w:pPr>
    </w:p>
    <w:p w:rsidR="001372CA" w:rsidRPr="00E367CC" w:rsidRDefault="001372CA" w:rsidP="00E6121D">
      <w:pPr>
        <w:pStyle w:val="Betarp"/>
        <w:tabs>
          <w:tab w:val="left" w:pos="1134"/>
        </w:tabs>
        <w:ind w:firstLine="851"/>
        <w:jc w:val="both"/>
        <w:rPr>
          <w:lang w:val="en-US"/>
        </w:rPr>
      </w:pPr>
      <w:r w:rsidRPr="001372CA">
        <w:rPr>
          <w:b/>
          <w:bCs/>
          <w:szCs w:val="24"/>
          <w:lang w:val="lt-LT"/>
        </w:rPr>
        <w:t xml:space="preserve">2. </w:t>
      </w:r>
      <w:r w:rsidR="00E23CCA">
        <w:rPr>
          <w:b/>
          <w:szCs w:val="24"/>
          <w:lang w:val="lt-LT" w:eastAsia="lt-LT"/>
        </w:rPr>
        <w:t>Įstatymų</w:t>
      </w:r>
      <w:r w:rsidR="00E23CCA">
        <w:rPr>
          <w:b/>
          <w:bCs/>
          <w:szCs w:val="24"/>
          <w:lang w:val="lt-LT"/>
        </w:rPr>
        <w:t xml:space="preserve"> projektų</w:t>
      </w:r>
      <w:r w:rsidRPr="001372CA">
        <w:rPr>
          <w:b/>
          <w:szCs w:val="24"/>
          <w:lang w:val="lt-LT" w:eastAsia="en-GB"/>
        </w:rPr>
        <w:t xml:space="preserve"> iniciatoriai (institucija, asmenys ar piliečių įgalioti atstovai) ir rengėjai</w:t>
      </w:r>
    </w:p>
    <w:p w:rsidR="001E28D1" w:rsidRPr="001C52F8" w:rsidRDefault="00E23CCA" w:rsidP="008F3B92">
      <w:pPr>
        <w:widowControl/>
        <w:suppressAutoHyphens w:val="0"/>
        <w:autoSpaceDN/>
        <w:ind w:firstLine="851"/>
        <w:jc w:val="both"/>
        <w:textAlignment w:val="auto"/>
        <w:rPr>
          <w:kern w:val="0"/>
        </w:rPr>
      </w:pPr>
      <w:r>
        <w:rPr>
          <w:kern w:val="0"/>
        </w:rPr>
        <w:t>Įstatymų projektus</w:t>
      </w:r>
      <w:r w:rsidR="00E27028" w:rsidRPr="00E27028">
        <w:rPr>
          <w:kern w:val="0"/>
        </w:rPr>
        <w:t xml:space="preserve"> parengė Vidaus reikalų ministerij</w:t>
      </w:r>
      <w:r w:rsidR="002F2807">
        <w:rPr>
          <w:kern w:val="0"/>
        </w:rPr>
        <w:t>a</w:t>
      </w:r>
      <w:r w:rsidR="00337182">
        <w:rPr>
          <w:kern w:val="0"/>
        </w:rPr>
        <w:t>.</w:t>
      </w:r>
      <w:r w:rsidR="00E27028" w:rsidRPr="00E27028">
        <w:rPr>
          <w:kern w:val="0"/>
        </w:rPr>
        <w:t xml:space="preserve"> </w:t>
      </w:r>
    </w:p>
    <w:p w:rsidR="001C52F8" w:rsidRDefault="001C52F8" w:rsidP="000F60E3">
      <w:pPr>
        <w:widowControl/>
        <w:tabs>
          <w:tab w:val="left" w:pos="567"/>
          <w:tab w:val="left" w:pos="709"/>
          <w:tab w:val="left" w:pos="851"/>
          <w:tab w:val="left" w:pos="1080"/>
        </w:tabs>
        <w:suppressAutoHyphens w:val="0"/>
        <w:autoSpaceDN/>
        <w:ind w:firstLine="851"/>
        <w:jc w:val="both"/>
        <w:textAlignment w:val="auto"/>
        <w:rPr>
          <w:b/>
          <w:bCs/>
        </w:rPr>
      </w:pPr>
    </w:p>
    <w:p w:rsidR="00B8782F" w:rsidRDefault="001372CA" w:rsidP="000F60E3">
      <w:pPr>
        <w:widowControl/>
        <w:tabs>
          <w:tab w:val="left" w:pos="567"/>
          <w:tab w:val="left" w:pos="709"/>
          <w:tab w:val="left" w:pos="851"/>
          <w:tab w:val="left" w:pos="1080"/>
        </w:tabs>
        <w:suppressAutoHyphens w:val="0"/>
        <w:autoSpaceDN/>
        <w:ind w:firstLine="851"/>
        <w:jc w:val="both"/>
        <w:textAlignment w:val="auto"/>
        <w:rPr>
          <w:b/>
          <w:bCs/>
          <w:lang w:eastAsia="en-GB"/>
        </w:rPr>
      </w:pPr>
      <w:r w:rsidRPr="001372CA">
        <w:rPr>
          <w:b/>
          <w:bCs/>
        </w:rPr>
        <w:t>3.</w:t>
      </w:r>
      <w:r w:rsidRPr="001372CA">
        <w:rPr>
          <w:b/>
          <w:bCs/>
          <w:lang w:eastAsia="en-GB"/>
        </w:rPr>
        <w:t xml:space="preserve"> Kaip šiu</w:t>
      </w:r>
      <w:r w:rsidR="00E23CCA">
        <w:rPr>
          <w:b/>
          <w:bCs/>
          <w:lang w:eastAsia="en-GB"/>
        </w:rPr>
        <w:t>o metu yra reguliuojami įstatymų projektuose</w:t>
      </w:r>
      <w:r w:rsidRPr="001372CA">
        <w:rPr>
          <w:b/>
          <w:bCs/>
          <w:lang w:eastAsia="en-GB"/>
        </w:rPr>
        <w:t xml:space="preserve"> aptarti teisiniai santykiai</w:t>
      </w:r>
    </w:p>
    <w:p w:rsidR="00B049E5" w:rsidRPr="00B049E5" w:rsidRDefault="00B049E5" w:rsidP="00B049E5">
      <w:pPr>
        <w:pStyle w:val="Standarduser"/>
        <w:tabs>
          <w:tab w:val="left" w:pos="0"/>
        </w:tabs>
        <w:ind w:firstLine="851"/>
        <w:jc w:val="both"/>
        <w:rPr>
          <w:color w:val="000000"/>
        </w:rPr>
      </w:pPr>
      <w:r>
        <w:rPr>
          <w:lang w:bidi="lt-LT"/>
        </w:rPr>
        <w:t xml:space="preserve">Lietuvos Respublikos Konstitucijos 67 straipsnio 20 punkte vartojama sąvoka „tiesioginis valdymas“; pagal Konstitucijos 123 straipsnio 4 dalies formuluotę taip pat spręstina, kad Konstitucija nustato galimybę laikinai įvesti ypatingą teisinį režimą – tiesioginį valdymą, </w:t>
      </w:r>
      <w:r w:rsidR="005538C4">
        <w:rPr>
          <w:lang w:bidi="lt-LT"/>
        </w:rPr>
        <w:t xml:space="preserve">tačiau </w:t>
      </w:r>
      <w:r>
        <w:rPr>
          <w:lang w:bidi="lt-LT"/>
        </w:rPr>
        <w:t xml:space="preserve">galiojančio </w:t>
      </w:r>
      <w:r w:rsidR="005538C4">
        <w:rPr>
          <w:lang w:bidi="lt-LT"/>
        </w:rPr>
        <w:t>Lietuvos Respublikos l</w:t>
      </w:r>
      <w:r>
        <w:rPr>
          <w:lang w:bidi="lt-LT"/>
        </w:rPr>
        <w:t>aikino tiesioginio valdymo savivaldybės teritorijoje įstatymo</w:t>
      </w:r>
      <w:r w:rsidRPr="005F45EC">
        <w:rPr>
          <w:lang w:bidi="lt-LT"/>
        </w:rPr>
        <w:t xml:space="preserve"> </w:t>
      </w:r>
      <w:r w:rsidR="005538C4">
        <w:rPr>
          <w:lang w:bidi="lt-LT"/>
        </w:rPr>
        <w:t xml:space="preserve">pavadinime </w:t>
      </w:r>
      <w:r>
        <w:rPr>
          <w:lang w:bidi="lt-LT"/>
        </w:rPr>
        <w:t xml:space="preserve">ir tekste </w:t>
      </w:r>
      <w:r w:rsidRPr="003F6D0D">
        <w:rPr>
          <w:lang w:bidi="lt-LT"/>
        </w:rPr>
        <w:t xml:space="preserve">vartojamos </w:t>
      </w:r>
      <w:r>
        <w:rPr>
          <w:lang w:bidi="lt-LT"/>
        </w:rPr>
        <w:t xml:space="preserve">skirtingos </w:t>
      </w:r>
      <w:r w:rsidRPr="003F6D0D">
        <w:rPr>
          <w:lang w:bidi="lt-LT"/>
        </w:rPr>
        <w:t xml:space="preserve">sąvokos </w:t>
      </w:r>
      <w:r>
        <w:rPr>
          <w:lang w:bidi="lt-LT"/>
        </w:rPr>
        <w:t>– „</w:t>
      </w:r>
      <w:r w:rsidRPr="003F6D0D">
        <w:rPr>
          <w:color w:val="000000"/>
        </w:rPr>
        <w:t>laikinas tiesioginis valdymas“</w:t>
      </w:r>
      <w:r>
        <w:rPr>
          <w:color w:val="000000"/>
        </w:rPr>
        <w:t xml:space="preserve">, </w:t>
      </w:r>
      <w:r w:rsidRPr="003F6D0D">
        <w:rPr>
          <w:lang w:bidi="lt-LT"/>
        </w:rPr>
        <w:t>„</w:t>
      </w:r>
      <w:r w:rsidRPr="003F6D0D">
        <w:rPr>
          <w:color w:val="000000"/>
        </w:rPr>
        <w:t>tiesioginio valdymo laikinas įvedimas“, „tiesioginis valdymas</w:t>
      </w:r>
      <w:r>
        <w:rPr>
          <w:color w:val="000000"/>
        </w:rPr>
        <w:t>“.</w:t>
      </w:r>
    </w:p>
    <w:p w:rsidR="00DF29E7" w:rsidRDefault="00DF29E7" w:rsidP="00DF29E7">
      <w:pPr>
        <w:widowControl/>
        <w:tabs>
          <w:tab w:val="left" w:pos="567"/>
          <w:tab w:val="left" w:pos="709"/>
          <w:tab w:val="left" w:pos="851"/>
          <w:tab w:val="left" w:pos="1080"/>
        </w:tabs>
        <w:suppressAutoHyphens w:val="0"/>
        <w:autoSpaceDN/>
        <w:ind w:firstLine="851"/>
        <w:jc w:val="both"/>
        <w:textAlignment w:val="auto"/>
      </w:pPr>
      <w:r w:rsidRPr="00DF29E7">
        <w:rPr>
          <w:bCs/>
          <w:lang w:eastAsia="en-GB"/>
        </w:rPr>
        <w:t xml:space="preserve">2016 m. gruodžio 1 d. įsigaliojo Lietuvos Respublikos </w:t>
      </w:r>
      <w:r w:rsidRPr="00DF29E7">
        <w:rPr>
          <w:bCs/>
          <w:kern w:val="0"/>
          <w:szCs w:val="24"/>
          <w:lang w:eastAsia="lt-LT"/>
        </w:rPr>
        <w:t>laikino tiesioginio valdymo savi</w:t>
      </w:r>
      <w:r>
        <w:rPr>
          <w:bCs/>
          <w:kern w:val="0"/>
          <w:szCs w:val="24"/>
          <w:lang w:eastAsia="lt-LT"/>
        </w:rPr>
        <w:t>valdybės teritorijoje įstatymo Nr. I</w:t>
      </w:r>
      <w:r w:rsidRPr="00DF29E7">
        <w:rPr>
          <w:bCs/>
          <w:kern w:val="0"/>
          <w:szCs w:val="24"/>
          <w:lang w:eastAsia="lt-LT"/>
        </w:rPr>
        <w:t>-830 2 straipsnio pakeitimo</w:t>
      </w:r>
      <w:r>
        <w:rPr>
          <w:bCs/>
          <w:lang w:eastAsia="en-GB"/>
        </w:rPr>
        <w:t xml:space="preserve"> </w:t>
      </w:r>
      <w:r w:rsidRPr="00DF29E7">
        <w:rPr>
          <w:bCs/>
          <w:kern w:val="0"/>
          <w:szCs w:val="24"/>
          <w:lang w:eastAsia="lt-LT"/>
        </w:rPr>
        <w:t>įstatymas</w:t>
      </w:r>
      <w:r>
        <w:rPr>
          <w:bCs/>
          <w:kern w:val="0"/>
          <w:szCs w:val="24"/>
          <w:lang w:eastAsia="lt-LT"/>
        </w:rPr>
        <w:t xml:space="preserve"> Nr. </w:t>
      </w:r>
      <w:r w:rsidR="00304787" w:rsidRPr="00304787">
        <w:rPr>
          <w:szCs w:val="24"/>
        </w:rPr>
        <w:t>XII-2637</w:t>
      </w:r>
      <w:r w:rsidR="00304787">
        <w:rPr>
          <w:szCs w:val="24"/>
        </w:rPr>
        <w:t xml:space="preserve">, kuriuo </w:t>
      </w:r>
      <w:r w:rsidR="00304787">
        <w:rPr>
          <w:szCs w:val="24"/>
        </w:rPr>
        <w:lastRenderedPageBreak/>
        <w:t xml:space="preserve">buvo papildyti </w:t>
      </w:r>
      <w:r w:rsidR="002923E9">
        <w:rPr>
          <w:szCs w:val="24"/>
        </w:rPr>
        <w:t>t</w:t>
      </w:r>
      <w:r w:rsidR="00304787">
        <w:rPr>
          <w:szCs w:val="24"/>
        </w:rPr>
        <w:t xml:space="preserve">iesioginio valdymo savivaldybės teritorijoje įvedimo pagrindai – buvo nustatyta, kad per Vietos savivaldos įstatyme nustatytą terminą </w:t>
      </w:r>
      <w:r w:rsidR="00304787">
        <w:t>nesudarius savivaldybės tarybos Kontrolės komiteto ir (ar) nepaskyrus šio komiteto pirmininko, taip pat nesudarius Vietos savivaldos įstatyme nustatytų savivaldybės tarybos komisijų ir (ar) nep</w:t>
      </w:r>
      <w:r w:rsidR="00C76B32">
        <w:t>askyrus</w:t>
      </w:r>
      <w:r w:rsidR="00304787">
        <w:t xml:space="preserve"> šių komisijų pirmininkų atsiranda pagrindas savivaldybės teritorijoje įvesti laikiną tiesioginį valdymą.</w:t>
      </w:r>
    </w:p>
    <w:p w:rsidR="004E346F" w:rsidRDefault="004E346F" w:rsidP="004E346F">
      <w:pPr>
        <w:shd w:val="clear" w:color="auto" w:fill="FFFFFF"/>
        <w:ind w:right="23" w:firstLine="845"/>
        <w:jc w:val="both"/>
        <w:rPr>
          <w:lang w:bidi="lt-LT"/>
        </w:rPr>
      </w:pPr>
      <w:r w:rsidRPr="00321592">
        <w:rPr>
          <w:lang w:bidi="lt-LT"/>
        </w:rPr>
        <w:t xml:space="preserve">Vien per 2018 m. </w:t>
      </w:r>
      <w:r w:rsidR="000E10AC">
        <w:rPr>
          <w:lang w:bidi="lt-LT"/>
        </w:rPr>
        <w:t xml:space="preserve">Lietuvos Respublikos </w:t>
      </w:r>
      <w:r w:rsidRPr="00321592">
        <w:rPr>
          <w:lang w:bidi="lt-LT"/>
        </w:rPr>
        <w:t xml:space="preserve">Vyriausybės kanceliarijoje iš Vyriausybės atstovų buvo gauta ir nagrinėta informacija apie pagrindus įvesti tiesioginį valdymą 4 savivaldybėse: Druskininkų savivaldybėje nebuvo sudarytas </w:t>
      </w:r>
      <w:r>
        <w:rPr>
          <w:lang w:bidi="lt-LT"/>
        </w:rPr>
        <w:t xml:space="preserve">savivaldybės tarybos </w:t>
      </w:r>
      <w:r w:rsidRPr="00321592">
        <w:rPr>
          <w:lang w:bidi="lt-LT"/>
        </w:rPr>
        <w:t>Kontrolės komitetas, Kelmės rajono savivaldybėje per du mėnesius nepaskirtas mero pavaduotojas, Rokiškio rajono savivaldybėje per du mėnesius nepaskirti mero pavaduotojas ir administracijos direktorius, Telšių rajono savivaldybėje per du mėnesius nepaskirtas administracijos direktorius.</w:t>
      </w:r>
    </w:p>
    <w:p w:rsidR="00877D8B" w:rsidRPr="00FA2D63" w:rsidRDefault="009A7104" w:rsidP="002F2807">
      <w:pPr>
        <w:tabs>
          <w:tab w:val="left" w:pos="709"/>
        </w:tabs>
        <w:ind w:firstLine="851"/>
        <w:jc w:val="both"/>
        <w:rPr>
          <w:szCs w:val="24"/>
        </w:rPr>
      </w:pPr>
      <w:r w:rsidRPr="009A7104">
        <w:rPr>
          <w:szCs w:val="24"/>
        </w:rPr>
        <w:t>Remiantis Vyriausybės atstovų įstaigos pateikta informacija</w:t>
      </w:r>
      <w:r>
        <w:rPr>
          <w:szCs w:val="24"/>
        </w:rPr>
        <w:t>,</w:t>
      </w:r>
      <w:r w:rsidRPr="009A7104">
        <w:rPr>
          <w:szCs w:val="24"/>
        </w:rPr>
        <w:t xml:space="preserve"> </w:t>
      </w:r>
      <w:r w:rsidR="00877D8B" w:rsidRPr="0071533C">
        <w:rPr>
          <w:szCs w:val="24"/>
        </w:rPr>
        <w:t>2019 m. per du mėnesius</w:t>
      </w:r>
      <w:r w:rsidR="00877D8B" w:rsidRPr="00FA2D63">
        <w:rPr>
          <w:szCs w:val="24"/>
        </w:rPr>
        <w:t xml:space="preserve"> nuo pirmojo išrinktos naujos savivaldybės tarybos posėdžio sušaukimo dienos arba nuo tiesiogiai išrinkto mero priesaikos priėmimo dienos</w:t>
      </w:r>
      <w:r w:rsidR="00877D8B">
        <w:rPr>
          <w:szCs w:val="24"/>
        </w:rPr>
        <w:t xml:space="preserve"> laiku</w:t>
      </w:r>
      <w:r w:rsidR="00877D8B" w:rsidRPr="00FA2D63">
        <w:rPr>
          <w:szCs w:val="24"/>
        </w:rPr>
        <w:t xml:space="preserve"> </w:t>
      </w:r>
      <w:r w:rsidR="00877D8B">
        <w:rPr>
          <w:szCs w:val="24"/>
        </w:rPr>
        <w:t xml:space="preserve">nesudaryti ir /ar </w:t>
      </w:r>
      <w:r w:rsidR="00877D8B" w:rsidRPr="00FA2D63">
        <w:rPr>
          <w:szCs w:val="24"/>
        </w:rPr>
        <w:t xml:space="preserve">nepaskirti: </w:t>
      </w:r>
    </w:p>
    <w:p w:rsidR="00877D8B" w:rsidRDefault="00877D8B" w:rsidP="002F2807">
      <w:pPr>
        <w:pStyle w:val="Sraopastraipa"/>
        <w:numPr>
          <w:ilvl w:val="0"/>
          <w:numId w:val="18"/>
        </w:numPr>
        <w:suppressAutoHyphens w:val="0"/>
        <w:autoSpaceDN/>
        <w:ind w:left="0" w:firstLine="851"/>
        <w:contextualSpacing/>
        <w:jc w:val="both"/>
        <w:textAlignment w:val="auto"/>
      </w:pPr>
      <w:r w:rsidRPr="00622853">
        <w:t>Širvintų rajono savivaldybė</w:t>
      </w:r>
      <w:r w:rsidR="008D59BE">
        <w:t>je</w:t>
      </w:r>
      <w:r w:rsidRPr="00622853">
        <w:t xml:space="preserve"> </w:t>
      </w:r>
      <w:r>
        <w:t>–</w:t>
      </w:r>
      <w:r w:rsidRPr="00622853">
        <w:t xml:space="preserve"> </w:t>
      </w:r>
      <w:r>
        <w:t>nepaskirtas Etikos komisijos pirmininkas ir Antikorupcijos komisijos pirmininkas;</w:t>
      </w:r>
    </w:p>
    <w:p w:rsidR="00877D8B" w:rsidRPr="00622853" w:rsidRDefault="00877D8B" w:rsidP="002F2807">
      <w:pPr>
        <w:pStyle w:val="Sraopastraipa"/>
        <w:numPr>
          <w:ilvl w:val="0"/>
          <w:numId w:val="18"/>
        </w:numPr>
        <w:suppressAutoHyphens w:val="0"/>
        <w:autoSpaceDN/>
        <w:ind w:left="0" w:firstLine="851"/>
        <w:contextualSpacing/>
        <w:jc w:val="both"/>
        <w:textAlignment w:val="auto"/>
      </w:pPr>
      <w:r w:rsidRPr="00622853">
        <w:t>Ukmergės rajono savivaldybė</w:t>
      </w:r>
      <w:r w:rsidR="008D59BE">
        <w:t>je</w:t>
      </w:r>
      <w:r w:rsidRPr="00622853">
        <w:t xml:space="preserve"> </w:t>
      </w:r>
      <w:r w:rsidRPr="00091CD5">
        <w:t>–</w:t>
      </w:r>
      <w:r w:rsidRPr="00622853">
        <w:t xml:space="preserve"> nesudarytas Kontrolės komitetas ir nepaskirtas Kontrolės komiteto pirmininkas; nesudaryta Etikos komisija ir nepaskirtas Etikos komisijos </w:t>
      </w:r>
      <w:r>
        <w:t>p</w:t>
      </w:r>
      <w:r w:rsidRPr="00622853">
        <w:t xml:space="preserve">irmininkas; nesudaryta </w:t>
      </w:r>
      <w:r>
        <w:t>Antikorupcijos</w:t>
      </w:r>
      <w:r w:rsidRPr="00622853">
        <w:t xml:space="preserve"> komisija ir nepaskirtas </w:t>
      </w:r>
      <w:r>
        <w:t>Antikorupcijos</w:t>
      </w:r>
      <w:r w:rsidRPr="00622853">
        <w:t xml:space="preserve"> komisijos pirmininkas;</w:t>
      </w:r>
      <w:r>
        <w:t xml:space="preserve"> nepaskirtas Savivaldybės ūkio komiteto pirmininkas;</w:t>
      </w:r>
    </w:p>
    <w:p w:rsidR="00877D8B" w:rsidRDefault="00877D8B" w:rsidP="002F2807">
      <w:pPr>
        <w:pStyle w:val="Sraopastraipa"/>
        <w:numPr>
          <w:ilvl w:val="0"/>
          <w:numId w:val="18"/>
        </w:numPr>
        <w:suppressAutoHyphens w:val="0"/>
        <w:autoSpaceDN/>
        <w:ind w:left="0" w:firstLine="851"/>
        <w:contextualSpacing/>
        <w:jc w:val="both"/>
        <w:textAlignment w:val="auto"/>
      </w:pPr>
      <w:r>
        <w:t>Alytaus miesto savivaldybė</w:t>
      </w:r>
      <w:r w:rsidR="008D59BE">
        <w:t>je</w:t>
      </w:r>
      <w:r>
        <w:t xml:space="preserve"> </w:t>
      </w:r>
      <w:r w:rsidRPr="00091CD5">
        <w:t>–</w:t>
      </w:r>
      <w:r>
        <w:t xml:space="preserve"> </w:t>
      </w:r>
      <w:r w:rsidRPr="00091CD5">
        <w:t>nesudarytas Kontrolės komitetas ir nepaskirtas Kontrolės komiteto pirmininkas;</w:t>
      </w:r>
      <w:r>
        <w:t xml:space="preserve"> </w:t>
      </w:r>
      <w:r w:rsidRPr="00091CD5">
        <w:t>nesudaryta Etikos komisija ir nepaskirtas Etikos komisijos pirmininkas; nesudaryta Antikorupcijos komisija ir nepaskirtas 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Alytaus rajono savivaldybė</w:t>
      </w:r>
      <w:r w:rsidR="008D59BE">
        <w:t>je</w:t>
      </w:r>
      <w:r>
        <w:t xml:space="preserve">  </w:t>
      </w:r>
      <w:r w:rsidRPr="00091CD5">
        <w:t>–</w:t>
      </w:r>
      <w:r>
        <w:t xml:space="preserve"> </w:t>
      </w:r>
      <w:r w:rsidRPr="00091CD5">
        <w:t>nepaskirtas Etikos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Varėnos rajono savivaldybė</w:t>
      </w:r>
      <w:r w:rsidR="008D59BE">
        <w:t>je</w:t>
      </w:r>
      <w:r>
        <w:t xml:space="preserve"> </w:t>
      </w:r>
      <w:r w:rsidRPr="00091CD5">
        <w:t>–</w:t>
      </w:r>
      <w:r>
        <w:t xml:space="preserve"> </w:t>
      </w:r>
      <w:r w:rsidRPr="00091CD5">
        <w:t>nepaskirtas Etikos komisijos pirmininkas</w:t>
      </w:r>
      <w:r>
        <w:t xml:space="preserve"> ir </w:t>
      </w:r>
      <w:r w:rsidRPr="0076218F">
        <w:t>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Jonavos rajono savivaldybė</w:t>
      </w:r>
      <w:r w:rsidR="008D59BE">
        <w:t>je</w:t>
      </w:r>
      <w:r>
        <w:t xml:space="preserve"> </w:t>
      </w:r>
      <w:r w:rsidRPr="0067290A">
        <w:t>–</w:t>
      </w:r>
      <w:r>
        <w:t xml:space="preserve"> </w:t>
      </w:r>
      <w:r w:rsidRPr="00F5215F">
        <w:t>nesudaryta Etikos komisija ir nepaskirtas Etikos komisijos pirmininkas; nesudaryta Antikorupcijos komisija ir nepaskirtas 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Kauno rajono savivaldybė</w:t>
      </w:r>
      <w:r w:rsidR="008D59BE">
        <w:t>je</w:t>
      </w:r>
      <w:r>
        <w:t xml:space="preserve"> </w:t>
      </w:r>
      <w:r w:rsidRPr="0067290A">
        <w:t>–</w:t>
      </w:r>
      <w:r>
        <w:t xml:space="preserve">  </w:t>
      </w:r>
      <w:r w:rsidRPr="00E00B5E">
        <w:t>nepaskirtas Kontrolės komiteto pirmininkas;</w:t>
      </w:r>
      <w:r>
        <w:t xml:space="preserve"> </w:t>
      </w:r>
      <w:r w:rsidRPr="000E4106">
        <w:t>nesudaryta Etikos komisija ir nepaskirtas Etikos komisijos pirmininkas;</w:t>
      </w:r>
      <w:r>
        <w:t xml:space="preserve"> </w:t>
      </w:r>
      <w:r w:rsidRPr="000E4106">
        <w:t>nesudaryta Antikorupcijos komisija ir nepaskirtas 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Kėdainių rajono savivaldybė</w:t>
      </w:r>
      <w:r w:rsidR="008D59BE">
        <w:t>je</w:t>
      </w:r>
      <w:r>
        <w:t xml:space="preserve"> </w:t>
      </w:r>
      <w:r w:rsidRPr="000E4106">
        <w:t>–</w:t>
      </w:r>
      <w:r>
        <w:t xml:space="preserve"> </w:t>
      </w:r>
      <w:r w:rsidRPr="00AA2564">
        <w:t>nesudarytas Kontrolės komitetas ir nepaskirtas Kontrolės komiteto pirmininkas;</w:t>
      </w:r>
    </w:p>
    <w:p w:rsidR="00877D8B" w:rsidRPr="00FB4C03" w:rsidRDefault="00877D8B" w:rsidP="002F2807">
      <w:pPr>
        <w:pStyle w:val="Sraopastraipa"/>
        <w:numPr>
          <w:ilvl w:val="0"/>
          <w:numId w:val="18"/>
        </w:numPr>
        <w:suppressAutoHyphens w:val="0"/>
        <w:autoSpaceDN/>
        <w:ind w:left="0" w:firstLine="851"/>
        <w:contextualSpacing/>
        <w:jc w:val="both"/>
        <w:textAlignment w:val="auto"/>
      </w:pPr>
      <w:r w:rsidRPr="00FB4C03">
        <w:t>Kupiškio rajono savivaldybė</w:t>
      </w:r>
      <w:r w:rsidR="008D59BE">
        <w:t>je</w:t>
      </w:r>
      <w:r w:rsidRPr="00FB4C03">
        <w:t xml:space="preserve"> – nesudaryta Etikos komisija ir nepaskirtas Etikos komisijos pirmininkas; nesudaryta Antikorupcijos komisija ir nepaskirtas 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Panevėžio miesto savivaldybė</w:t>
      </w:r>
      <w:r w:rsidR="008D59BE">
        <w:t>je</w:t>
      </w:r>
      <w:r>
        <w:t xml:space="preserve"> </w:t>
      </w:r>
      <w:r w:rsidRPr="00155283">
        <w:t>–</w:t>
      </w:r>
      <w:r>
        <w:t xml:space="preserve"> </w:t>
      </w:r>
      <w:r w:rsidRPr="00155283">
        <w:t>nepaskirtas Etikos komisijos pirmininkas;</w:t>
      </w:r>
    </w:p>
    <w:p w:rsidR="00877D8B" w:rsidRPr="005A1C0A" w:rsidRDefault="00877D8B" w:rsidP="002F2807">
      <w:pPr>
        <w:pStyle w:val="Sraopastraipa"/>
        <w:numPr>
          <w:ilvl w:val="0"/>
          <w:numId w:val="18"/>
        </w:numPr>
        <w:suppressAutoHyphens w:val="0"/>
        <w:autoSpaceDN/>
        <w:ind w:left="0" w:firstLine="851"/>
        <w:contextualSpacing/>
        <w:jc w:val="both"/>
        <w:textAlignment w:val="auto"/>
      </w:pPr>
      <w:r w:rsidRPr="005A1C0A">
        <w:t>Pasvalio rajono savivaldybė</w:t>
      </w:r>
      <w:r w:rsidR="008D59BE">
        <w:t>je</w:t>
      </w:r>
      <w:r w:rsidRPr="005A1C0A">
        <w:t xml:space="preserve"> – nepaskirtas Kontrolės komiteto pirmininkas;</w:t>
      </w:r>
    </w:p>
    <w:p w:rsidR="00877D8B" w:rsidRPr="00A01991" w:rsidRDefault="00877D8B" w:rsidP="002F2807">
      <w:pPr>
        <w:pStyle w:val="Sraopastraipa"/>
        <w:numPr>
          <w:ilvl w:val="0"/>
          <w:numId w:val="18"/>
        </w:numPr>
        <w:suppressAutoHyphens w:val="0"/>
        <w:autoSpaceDN/>
        <w:ind w:left="0" w:firstLine="851"/>
        <w:contextualSpacing/>
        <w:jc w:val="both"/>
        <w:textAlignment w:val="auto"/>
      </w:pPr>
      <w:r w:rsidRPr="00A01991">
        <w:t>Klaipėdos miesto savivaldybė</w:t>
      </w:r>
      <w:r w:rsidR="008D59BE">
        <w:t>je</w:t>
      </w:r>
      <w:r w:rsidRPr="00A01991">
        <w:t xml:space="preserve"> – nepaskirtas Antikorupcijos komisijos pirmininkas;</w:t>
      </w:r>
    </w:p>
    <w:p w:rsidR="00877D8B" w:rsidRPr="003B5635" w:rsidRDefault="00877D8B" w:rsidP="002F2807">
      <w:pPr>
        <w:pStyle w:val="Sraopastraipa"/>
        <w:numPr>
          <w:ilvl w:val="0"/>
          <w:numId w:val="18"/>
        </w:numPr>
        <w:suppressAutoHyphens w:val="0"/>
        <w:autoSpaceDN/>
        <w:ind w:left="0" w:firstLine="851"/>
        <w:contextualSpacing/>
        <w:jc w:val="both"/>
        <w:textAlignment w:val="auto"/>
      </w:pPr>
      <w:r w:rsidRPr="003B5635">
        <w:t>Klaipėdos rajono savivaldybė</w:t>
      </w:r>
      <w:r w:rsidR="008D59BE">
        <w:t>je</w:t>
      </w:r>
      <w:r w:rsidRPr="003B5635">
        <w:t xml:space="preserve"> – nepaskirtas Kontrolės komiteto pirmininkas;</w:t>
      </w:r>
    </w:p>
    <w:p w:rsidR="00877D8B" w:rsidRPr="000A23B6" w:rsidRDefault="00877D8B" w:rsidP="002F2807">
      <w:pPr>
        <w:pStyle w:val="Sraopastraipa"/>
        <w:numPr>
          <w:ilvl w:val="0"/>
          <w:numId w:val="18"/>
        </w:numPr>
        <w:suppressAutoHyphens w:val="0"/>
        <w:autoSpaceDN/>
        <w:ind w:left="0" w:firstLine="851"/>
        <w:contextualSpacing/>
        <w:jc w:val="both"/>
        <w:textAlignment w:val="auto"/>
      </w:pPr>
      <w:r w:rsidRPr="000A23B6">
        <w:t>Palangos miesto savivaldybė</w:t>
      </w:r>
      <w:r w:rsidR="008D59BE">
        <w:t>je</w:t>
      </w:r>
      <w:r w:rsidRPr="000A23B6">
        <w:t xml:space="preserve"> – nesudarytas Kontrolės komitetas ir nepaskirtas Kontrolės komiteto pirmininkas; nesudaryta Etikos komisija ir nepaskirtas Etikos komisijos pirmininkas; nesudaryta Antikorupcijos komisija ir nepaskirtas Antikorupcijos komisijos pirmininkas;</w:t>
      </w:r>
    </w:p>
    <w:p w:rsidR="00877D8B" w:rsidRPr="009B20A7" w:rsidRDefault="00877D8B" w:rsidP="002F2807">
      <w:pPr>
        <w:pStyle w:val="Sraopastraipa"/>
        <w:numPr>
          <w:ilvl w:val="0"/>
          <w:numId w:val="18"/>
        </w:numPr>
        <w:suppressAutoHyphens w:val="0"/>
        <w:autoSpaceDN/>
        <w:ind w:left="0" w:firstLine="851"/>
        <w:contextualSpacing/>
        <w:jc w:val="both"/>
        <w:textAlignment w:val="auto"/>
      </w:pPr>
      <w:r w:rsidRPr="009B20A7">
        <w:t>Skuodo rajono savivaldybė</w:t>
      </w:r>
      <w:r w:rsidR="008D59BE">
        <w:t>je</w:t>
      </w:r>
      <w:r w:rsidRPr="009B20A7">
        <w:t xml:space="preserve"> – nesudaryta Etikos komisija ir nepaskirtas Etikos komisijos pirmininkas; nesudaryta Antikorupcijos komisija ir nepaskirtas Antikorupcijos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Radviliškio rajono savivaldybė</w:t>
      </w:r>
      <w:r w:rsidR="008D59BE">
        <w:t>je</w:t>
      </w:r>
      <w:r>
        <w:t xml:space="preserve"> </w:t>
      </w:r>
      <w:r w:rsidRPr="00661C5E">
        <w:t>–</w:t>
      </w:r>
      <w:r>
        <w:t xml:space="preserve"> </w:t>
      </w:r>
      <w:r w:rsidRPr="00661C5E">
        <w:t>nesudaryta Etikos komisija ir nepaskirtas Etikos komisijos pirmininkas;</w:t>
      </w:r>
    </w:p>
    <w:p w:rsidR="00877D8B" w:rsidRPr="00FA735B" w:rsidRDefault="00877D8B" w:rsidP="002F2807">
      <w:pPr>
        <w:pStyle w:val="Sraopastraipa"/>
        <w:numPr>
          <w:ilvl w:val="0"/>
          <w:numId w:val="18"/>
        </w:numPr>
        <w:suppressAutoHyphens w:val="0"/>
        <w:autoSpaceDN/>
        <w:ind w:left="0" w:firstLine="851"/>
        <w:contextualSpacing/>
        <w:jc w:val="both"/>
        <w:textAlignment w:val="auto"/>
      </w:pPr>
      <w:r w:rsidRPr="005F6636">
        <w:lastRenderedPageBreak/>
        <w:t>Šiaulių miesto savivaldybė</w:t>
      </w:r>
      <w:r w:rsidR="008D59BE">
        <w:t>je</w:t>
      </w:r>
      <w:r w:rsidRPr="005F6636">
        <w:t xml:space="preserve"> – nesudaryta Antikorupcijos komisija ir nepaskirtas </w:t>
      </w:r>
      <w:r w:rsidR="001C52F8">
        <w:t>A</w:t>
      </w:r>
      <w:r w:rsidRPr="005F6636">
        <w:t>ntikorupcijos komisijos pirmininkas;</w:t>
      </w:r>
    </w:p>
    <w:p w:rsidR="00877D8B" w:rsidRDefault="00877D8B" w:rsidP="002F2807">
      <w:pPr>
        <w:pStyle w:val="Sraopastraipa"/>
        <w:numPr>
          <w:ilvl w:val="0"/>
          <w:numId w:val="18"/>
        </w:numPr>
        <w:suppressAutoHyphens w:val="0"/>
        <w:autoSpaceDN/>
        <w:ind w:left="0" w:firstLine="851"/>
        <w:contextualSpacing/>
        <w:jc w:val="both"/>
        <w:textAlignment w:val="auto"/>
      </w:pPr>
      <w:r>
        <w:t>Telšių rajono savivaldybė</w:t>
      </w:r>
      <w:r w:rsidR="008D59BE">
        <w:t>je</w:t>
      </w:r>
      <w:r>
        <w:t xml:space="preserve"> – nepaskirtas mero pavaduotojas;</w:t>
      </w:r>
    </w:p>
    <w:p w:rsidR="0071533C" w:rsidRPr="00DB063A" w:rsidRDefault="00877D8B" w:rsidP="002F2807">
      <w:pPr>
        <w:pStyle w:val="Sraopastraipa"/>
        <w:numPr>
          <w:ilvl w:val="0"/>
          <w:numId w:val="18"/>
        </w:numPr>
        <w:suppressAutoHyphens w:val="0"/>
        <w:autoSpaceDN/>
        <w:ind w:left="0" w:firstLine="851"/>
        <w:contextualSpacing/>
        <w:jc w:val="both"/>
        <w:textAlignment w:val="auto"/>
      </w:pPr>
      <w:r w:rsidRPr="00DB063A">
        <w:t>Mažeikių rajono savivaldybė – nepas</w:t>
      </w:r>
      <w:r w:rsidR="00393EB2">
        <w:t>kirtas mero pavaduotojas (vienas iš dviejų</w:t>
      </w:r>
      <w:r w:rsidRPr="00DB063A">
        <w:t>).</w:t>
      </w:r>
    </w:p>
    <w:p w:rsidR="00877D8B" w:rsidRPr="00321592" w:rsidRDefault="0071533C" w:rsidP="004E346F">
      <w:pPr>
        <w:shd w:val="clear" w:color="auto" w:fill="FFFFFF"/>
        <w:ind w:right="23" w:firstLine="845"/>
        <w:jc w:val="both"/>
        <w:rPr>
          <w:lang w:bidi="lt-LT"/>
        </w:rPr>
      </w:pPr>
      <w:r>
        <w:rPr>
          <w:lang w:bidi="lt-LT"/>
        </w:rPr>
        <w:t xml:space="preserve">Atitinkami savivaldybių tarybų sprendimai buvo priimti </w:t>
      </w:r>
      <w:r w:rsidR="0062098B">
        <w:rPr>
          <w:lang w:bidi="lt-LT"/>
        </w:rPr>
        <w:t xml:space="preserve">1-6 savaitėmis vėliau, nei Vietos savivaldos įstatyme nustatytas 2 mėnesių </w:t>
      </w:r>
      <w:r w:rsidR="0062098B" w:rsidRPr="00FA2D63">
        <w:rPr>
          <w:szCs w:val="24"/>
        </w:rPr>
        <w:t>nuo pirmojo išrinktos naujos savivaldybės tarybos posėdžio sušaukimo dienos arba nuo tiesiogiai išrinkto mero priesaikos priėmimo dienos</w:t>
      </w:r>
      <w:r w:rsidR="0062098B">
        <w:rPr>
          <w:szCs w:val="24"/>
        </w:rPr>
        <w:t xml:space="preserve"> </w:t>
      </w:r>
      <w:r w:rsidR="0062098B">
        <w:rPr>
          <w:lang w:bidi="lt-LT"/>
        </w:rPr>
        <w:t>terminas.</w:t>
      </w:r>
    </w:p>
    <w:p w:rsidR="004E346F" w:rsidRDefault="004E346F" w:rsidP="004E346F">
      <w:pPr>
        <w:shd w:val="clear" w:color="auto" w:fill="FFFFFF"/>
        <w:ind w:right="23" w:firstLine="845"/>
        <w:jc w:val="both"/>
        <w:rPr>
          <w:lang w:bidi="lt-LT"/>
        </w:rPr>
      </w:pPr>
      <w:r w:rsidRPr="00321592">
        <w:rPr>
          <w:lang w:bidi="lt-LT"/>
        </w:rPr>
        <w:t xml:space="preserve"> </w:t>
      </w:r>
      <w:r w:rsidR="0062098B">
        <w:rPr>
          <w:lang w:bidi="lt-LT"/>
        </w:rPr>
        <w:t>Pažymėtina, kad nei vienu minėtu</w:t>
      </w:r>
      <w:r>
        <w:rPr>
          <w:lang w:bidi="lt-LT"/>
        </w:rPr>
        <w:t xml:space="preserve"> atveju Vyriausybė neteikė Seimui siūlymo įvesti tiesioginį valdymą konkrečios savivaldybės teritorijoje. </w:t>
      </w:r>
    </w:p>
    <w:p w:rsidR="00224242" w:rsidRPr="00A34530" w:rsidRDefault="00D07F7B" w:rsidP="00D07F7B">
      <w:pPr>
        <w:shd w:val="clear" w:color="auto" w:fill="FFFFFF"/>
        <w:ind w:right="23" w:firstLine="845"/>
        <w:jc w:val="both"/>
        <w:rPr>
          <w:lang w:bidi="lt-LT"/>
        </w:rPr>
      </w:pPr>
      <w:r w:rsidRPr="00A34530">
        <w:rPr>
          <w:lang w:bidi="lt-LT"/>
        </w:rPr>
        <w:t>Laikino tiesioginio valdymo savivaldybės teritorijoje įstatymo 5 straipsnio 4 dalies nuostata, kad Vyriausybės įgaliotinis, kuris yra politinio asmeninio pasitikėjimo valstybės tarnautojas, priima į pareigas politinio (asmeninio) pasitikėjimo valstybės tarnautojus neatitinka Lietuvos Respublikos valstybės tarnybos įstatymo 13 straipsnio 1 dalies.</w:t>
      </w:r>
    </w:p>
    <w:p w:rsidR="00355A38" w:rsidRPr="00CE3AD8" w:rsidRDefault="000E2667" w:rsidP="005B5E2C">
      <w:pPr>
        <w:ind w:firstLine="851"/>
        <w:jc w:val="both"/>
        <w:rPr>
          <w:noProof/>
          <w:kern w:val="0"/>
          <w:szCs w:val="24"/>
        </w:rPr>
      </w:pPr>
      <w:r w:rsidRPr="00CE3AD8">
        <w:rPr>
          <w:szCs w:val="24"/>
        </w:rPr>
        <w:t>Šiuo metu Lietuvos Respublikos v</w:t>
      </w:r>
      <w:r w:rsidR="0037016E" w:rsidRPr="00CE3AD8">
        <w:rPr>
          <w:szCs w:val="24"/>
        </w:rPr>
        <w:t>ietos savivaldos įstatymo</w:t>
      </w:r>
      <w:r w:rsidR="00750B62" w:rsidRPr="00CE3AD8">
        <w:rPr>
          <w:szCs w:val="24"/>
        </w:rPr>
        <w:t xml:space="preserve"> </w:t>
      </w:r>
      <w:r w:rsidR="00B63C10" w:rsidRPr="00CE3AD8">
        <w:rPr>
          <w:noProof/>
          <w:kern w:val="0"/>
          <w:szCs w:val="24"/>
        </w:rPr>
        <w:t xml:space="preserve">14 ir 15 straipsnių nuostatos, reglamentuojančios savivaldybės tarybos Kontrolės komiteto ir </w:t>
      </w:r>
      <w:bookmarkStart w:id="2" w:name="OLE_LINK45"/>
      <w:bookmarkStart w:id="3" w:name="OLE_LINK46"/>
      <w:r w:rsidR="00B63C10" w:rsidRPr="00CE3AD8">
        <w:rPr>
          <w:noProof/>
          <w:kern w:val="0"/>
          <w:szCs w:val="24"/>
        </w:rPr>
        <w:t xml:space="preserve">Etikos bei Antikorupcijos komisijų </w:t>
      </w:r>
      <w:bookmarkEnd w:id="2"/>
      <w:bookmarkEnd w:id="3"/>
      <w:r w:rsidR="00B63C10" w:rsidRPr="00CE3AD8">
        <w:rPr>
          <w:noProof/>
          <w:kern w:val="0"/>
          <w:szCs w:val="24"/>
        </w:rPr>
        <w:t>sudarymą</w:t>
      </w:r>
      <w:r w:rsidR="00385ECC" w:rsidRPr="00CE3AD8">
        <w:rPr>
          <w:noProof/>
          <w:kern w:val="0"/>
          <w:szCs w:val="24"/>
        </w:rPr>
        <w:t>,</w:t>
      </w:r>
      <w:r w:rsidR="00B63C10" w:rsidRPr="00CE3AD8">
        <w:rPr>
          <w:noProof/>
          <w:kern w:val="0"/>
          <w:szCs w:val="24"/>
        </w:rPr>
        <w:t xml:space="preserve"> įtvirtina pareigą visoms savivaldybės tarybos frakcijoms ir grupėms teikti atstovus į Kontrolės komitetą,  savivaldybės tarybos opozijos teisę siūlyti </w:t>
      </w:r>
      <w:bookmarkStart w:id="4" w:name="OLE_LINK47"/>
      <w:r w:rsidR="00B63C10" w:rsidRPr="00CE3AD8">
        <w:rPr>
          <w:noProof/>
          <w:kern w:val="0"/>
          <w:szCs w:val="24"/>
        </w:rPr>
        <w:t xml:space="preserve">Kontrolės komiteto, Etikos bei Antikorupcijos komisijų </w:t>
      </w:r>
      <w:bookmarkEnd w:id="4"/>
      <w:r w:rsidR="00B63C10" w:rsidRPr="00CE3AD8">
        <w:rPr>
          <w:noProof/>
          <w:kern w:val="0"/>
          <w:szCs w:val="24"/>
        </w:rPr>
        <w:t xml:space="preserve">pirmininkų kandidatūras, o savivaldybės tarybai paliekama teisė balsuojant tvirtinti ar netvirtinti opozicijos pasiūlytas kandidatūras. Praktikoje išryškėjo, kad, sukeliant obstrukciją, t. y. savivaldybės tarybai netvirtinant </w:t>
      </w:r>
      <w:r w:rsidR="00614462" w:rsidRPr="00CE3AD8">
        <w:rPr>
          <w:noProof/>
          <w:kern w:val="0"/>
          <w:szCs w:val="24"/>
        </w:rPr>
        <w:t xml:space="preserve">savivaldybės tarybos </w:t>
      </w:r>
      <w:r w:rsidR="00B63C10" w:rsidRPr="00CE3AD8">
        <w:rPr>
          <w:noProof/>
          <w:kern w:val="0"/>
          <w:szCs w:val="24"/>
        </w:rPr>
        <w:t>opozicijos pasiūlytų kandidatūrų, įstatyme numatyti Kontrolės komitetas, Etikos bei Antikorupcijos</w:t>
      </w:r>
      <w:r w:rsidR="00614462" w:rsidRPr="00CE3AD8">
        <w:rPr>
          <w:noProof/>
          <w:kern w:val="0"/>
          <w:szCs w:val="24"/>
        </w:rPr>
        <w:t xml:space="preserve"> komisijos gali būti nesudaryti</w:t>
      </w:r>
      <w:r w:rsidR="0097565B" w:rsidRPr="00CE3AD8">
        <w:rPr>
          <w:noProof/>
          <w:kern w:val="0"/>
          <w:szCs w:val="24"/>
        </w:rPr>
        <w:t xml:space="preserve"> per nustatytą terminą arba iš viso nesudaryti, </w:t>
      </w:r>
      <w:r w:rsidR="00B63C10" w:rsidRPr="00CE3AD8">
        <w:rPr>
          <w:noProof/>
          <w:kern w:val="0"/>
          <w:szCs w:val="24"/>
        </w:rPr>
        <w:t xml:space="preserve">kas </w:t>
      </w:r>
      <w:r w:rsidR="00A34530" w:rsidRPr="00CE3AD8">
        <w:rPr>
          <w:noProof/>
          <w:kern w:val="0"/>
          <w:szCs w:val="24"/>
        </w:rPr>
        <w:t xml:space="preserve">nesąlygoja sklandžios ir skaidrios savivaldybės tarybos veiklos, taip pat </w:t>
      </w:r>
      <w:r w:rsidR="00B63C10" w:rsidRPr="00CE3AD8">
        <w:rPr>
          <w:noProof/>
          <w:kern w:val="0"/>
          <w:szCs w:val="24"/>
        </w:rPr>
        <w:t>sukuria teisinį pagrindą Vyriausybei siūlyti Lietuvos Respublikos Seimui įvesti laikiną tiesioginį val</w:t>
      </w:r>
      <w:r w:rsidR="00385ECC" w:rsidRPr="00CE3AD8">
        <w:rPr>
          <w:noProof/>
          <w:kern w:val="0"/>
          <w:szCs w:val="24"/>
        </w:rPr>
        <w:t>dymą</w:t>
      </w:r>
      <w:r w:rsidR="00A34530" w:rsidRPr="00CE3AD8">
        <w:rPr>
          <w:noProof/>
          <w:kern w:val="0"/>
          <w:szCs w:val="24"/>
        </w:rPr>
        <w:t xml:space="preserve"> savivaldybės teritorijoje.</w:t>
      </w:r>
    </w:p>
    <w:p w:rsidR="00722678" w:rsidRPr="007834E6" w:rsidRDefault="005376E9" w:rsidP="004E346F">
      <w:pPr>
        <w:shd w:val="clear" w:color="auto" w:fill="FFFFFF"/>
        <w:ind w:right="23" w:firstLine="845"/>
        <w:jc w:val="both"/>
        <w:rPr>
          <w:strike/>
          <w:color w:val="000000"/>
          <w:szCs w:val="24"/>
        </w:rPr>
      </w:pPr>
      <w:r>
        <w:rPr>
          <w:lang w:bidi="lt-LT"/>
        </w:rPr>
        <w:t>Šiuo metu nėra suderintos Laikino tiesioginio valdymo savivaldybės teritorijoje įstatymo ir Nepaprastosios padėties įstatymo nuostatos:</w:t>
      </w:r>
      <w:r w:rsidR="004156DE" w:rsidRPr="004156DE">
        <w:rPr>
          <w:lang w:bidi="lt-LT"/>
        </w:rPr>
        <w:t xml:space="preserve"> </w:t>
      </w:r>
      <w:r w:rsidR="008A43D5">
        <w:rPr>
          <w:lang w:bidi="lt-LT"/>
        </w:rPr>
        <w:t>nors abu įstatymai numato, kad kartu su nepaprastąja padėtimi savivaldybės teritorijoje gali būti įvestas ir tiesioginis valdymas, kurį, pagal Laikino tiesioginio valdymo savivaldybės teritorijoje įstatymo 3 straipsnio 1 dalį</w:t>
      </w:r>
      <w:r w:rsidR="002F1633">
        <w:rPr>
          <w:lang w:bidi="lt-LT"/>
        </w:rPr>
        <w:t>,</w:t>
      </w:r>
      <w:r w:rsidR="008A43D5">
        <w:rPr>
          <w:lang w:bidi="lt-LT"/>
        </w:rPr>
        <w:t xml:space="preserve"> įgyvendina Vyriausybė per </w:t>
      </w:r>
      <w:r w:rsidR="002F1633">
        <w:rPr>
          <w:lang w:bidi="lt-LT"/>
        </w:rPr>
        <w:t xml:space="preserve">savo </w:t>
      </w:r>
      <w:r w:rsidR="008A43D5">
        <w:rPr>
          <w:lang w:bidi="lt-LT"/>
        </w:rPr>
        <w:t xml:space="preserve">paskirtą įgaliotinį, </w:t>
      </w:r>
      <w:r w:rsidR="00E47D35" w:rsidRPr="00143F9F">
        <w:rPr>
          <w:lang w:bidi="lt-LT"/>
        </w:rPr>
        <w:t>Nepaprastosios</w:t>
      </w:r>
      <w:r w:rsidR="00E47D35">
        <w:rPr>
          <w:lang w:bidi="lt-LT"/>
        </w:rPr>
        <w:t xml:space="preserve"> padėties įstatyme toks subjektas net neminimas;</w:t>
      </w:r>
      <w:r w:rsidR="008A43D5">
        <w:rPr>
          <w:lang w:bidi="lt-LT"/>
        </w:rPr>
        <w:t xml:space="preserve"> </w:t>
      </w:r>
      <w:r w:rsidR="004156DE" w:rsidRPr="00CE3AD8">
        <w:rPr>
          <w:lang w:bidi="lt-LT"/>
        </w:rPr>
        <w:t xml:space="preserve">Laikino tiesioginio valdymo savivaldybės teritorijoje įstatymo 5 straipsnio 3 dalis nustato, kad </w:t>
      </w:r>
      <w:r w:rsidR="004156DE" w:rsidRPr="00CE3AD8">
        <w:rPr>
          <w:color w:val="000000"/>
          <w:szCs w:val="24"/>
        </w:rPr>
        <w:t xml:space="preserve">nepaprastosios padėties metu Vyriausybės įgaliotinis užtikrina, kad savivaldybės teritorijoje būtų vykdomi </w:t>
      </w:r>
      <w:r w:rsidR="00095A80" w:rsidRPr="00CE3AD8">
        <w:rPr>
          <w:color w:val="000000"/>
          <w:szCs w:val="24"/>
        </w:rPr>
        <w:t xml:space="preserve">Nepaprastosios padėties įstatymo </w:t>
      </w:r>
      <w:r w:rsidR="004156DE" w:rsidRPr="00CE3AD8">
        <w:rPr>
          <w:color w:val="000000"/>
          <w:szCs w:val="24"/>
        </w:rPr>
        <w:t>reikalavimai</w:t>
      </w:r>
      <w:r w:rsidR="004156DE" w:rsidRPr="00CE3AD8">
        <w:rPr>
          <w:rFonts w:ascii="Arial" w:hAnsi="Arial" w:cs="Arial"/>
          <w:color w:val="000000"/>
          <w:sz w:val="22"/>
          <w:szCs w:val="22"/>
        </w:rPr>
        <w:t xml:space="preserve">, </w:t>
      </w:r>
      <w:r w:rsidR="004156DE" w:rsidRPr="00CE3AD8">
        <w:rPr>
          <w:color w:val="000000"/>
          <w:szCs w:val="24"/>
        </w:rPr>
        <w:t>tuo tarpu pagal</w:t>
      </w:r>
      <w:r w:rsidR="004156DE" w:rsidRPr="00CE3AD8">
        <w:rPr>
          <w:rFonts w:ascii="Arial" w:hAnsi="Arial" w:cs="Arial"/>
          <w:color w:val="000000"/>
          <w:sz w:val="22"/>
          <w:szCs w:val="22"/>
        </w:rPr>
        <w:t xml:space="preserve"> </w:t>
      </w:r>
      <w:r w:rsidR="004156DE" w:rsidRPr="00CE3AD8">
        <w:rPr>
          <w:lang w:bidi="lt-LT"/>
        </w:rPr>
        <w:t>Nepaprastosios padėties įstatymo 13 straipsnio 3 punktą ir 16 straip</w:t>
      </w:r>
      <w:r w:rsidR="000D4DB9" w:rsidRPr="00CE3AD8">
        <w:rPr>
          <w:lang w:bidi="lt-LT"/>
        </w:rPr>
        <w:t xml:space="preserve">snį </w:t>
      </w:r>
      <w:r w:rsidR="000D4DB9" w:rsidRPr="00CE3AD8">
        <w:rPr>
          <w:szCs w:val="24"/>
          <w:lang w:bidi="lt-LT"/>
        </w:rPr>
        <w:t xml:space="preserve">šio </w:t>
      </w:r>
      <w:r w:rsidR="000D4DB9" w:rsidRPr="00CE3AD8">
        <w:rPr>
          <w:color w:val="000000"/>
          <w:szCs w:val="24"/>
        </w:rPr>
        <w:t>įstatymo normų vykdymą savivaldybėse užtikrina ir už tai yra tiesiogiai atsakingi savivaldybių administracijų direktoriai.</w:t>
      </w:r>
    </w:p>
    <w:p w:rsidR="001C52F8" w:rsidRDefault="001C52F8" w:rsidP="00C10F79">
      <w:pPr>
        <w:pStyle w:val="Standarduser"/>
        <w:tabs>
          <w:tab w:val="left" w:pos="1134"/>
        </w:tabs>
        <w:ind w:firstLine="851"/>
        <w:jc w:val="both"/>
        <w:rPr>
          <w:b/>
          <w:bCs/>
        </w:rPr>
      </w:pPr>
    </w:p>
    <w:p w:rsidR="00901603" w:rsidRDefault="001372CA" w:rsidP="00C10F79">
      <w:pPr>
        <w:pStyle w:val="Standarduser"/>
        <w:tabs>
          <w:tab w:val="left" w:pos="1134"/>
        </w:tabs>
        <w:ind w:firstLine="851"/>
        <w:jc w:val="both"/>
        <w:rPr>
          <w:b/>
          <w:bCs/>
          <w:lang w:eastAsia="en-GB"/>
        </w:rPr>
      </w:pPr>
      <w:r w:rsidRPr="006D784D">
        <w:rPr>
          <w:b/>
          <w:bCs/>
        </w:rPr>
        <w:t xml:space="preserve">4. </w:t>
      </w:r>
      <w:r w:rsidRPr="006D784D">
        <w:rPr>
          <w:b/>
          <w:bCs/>
          <w:lang w:eastAsia="en-GB"/>
        </w:rPr>
        <w:t>Kokios siūlomos naujos teisinio reguliavimo nuostatos ir kokių teigiamų rezultatų laukiama</w:t>
      </w:r>
    </w:p>
    <w:p w:rsidR="002F6427" w:rsidRDefault="00826833" w:rsidP="003E666E">
      <w:pPr>
        <w:widowControl/>
        <w:suppressAutoHyphens w:val="0"/>
        <w:autoSpaceDN/>
        <w:ind w:firstLine="851"/>
        <w:jc w:val="both"/>
        <w:textAlignment w:val="auto"/>
        <w:rPr>
          <w:i/>
          <w:noProof/>
          <w:kern w:val="0"/>
          <w:szCs w:val="24"/>
        </w:rPr>
      </w:pPr>
      <w:r>
        <w:rPr>
          <w:noProof/>
          <w:kern w:val="0"/>
          <w:szCs w:val="24"/>
        </w:rPr>
        <w:t>Vietos savivaldos į</w:t>
      </w:r>
      <w:r w:rsidR="002F6427" w:rsidRPr="002F6427">
        <w:rPr>
          <w:noProof/>
          <w:kern w:val="0"/>
          <w:szCs w:val="24"/>
        </w:rPr>
        <w:t xml:space="preserve">statyme bei Laikimo tiesioginio valdymo </w:t>
      </w:r>
      <w:r>
        <w:rPr>
          <w:noProof/>
          <w:kern w:val="0"/>
          <w:szCs w:val="24"/>
        </w:rPr>
        <w:t xml:space="preserve">savivaldybės teritorijoje </w:t>
      </w:r>
      <w:r w:rsidR="002F6427" w:rsidRPr="002F6427">
        <w:rPr>
          <w:noProof/>
          <w:kern w:val="0"/>
          <w:szCs w:val="24"/>
        </w:rPr>
        <w:t xml:space="preserve">įstatyme nustatytas teisinis reguliavimas turi sąlygoti vietos politinių ir ekonominių procesų veiksmingumą ir nepertraukiamumą, </w:t>
      </w:r>
      <w:r w:rsidR="00BC3543">
        <w:rPr>
          <w:noProof/>
          <w:kern w:val="0"/>
          <w:szCs w:val="24"/>
        </w:rPr>
        <w:t xml:space="preserve">o </w:t>
      </w:r>
      <w:r w:rsidR="002F6427" w:rsidRPr="002F6427">
        <w:rPr>
          <w:noProof/>
          <w:kern w:val="0"/>
          <w:szCs w:val="24"/>
        </w:rPr>
        <w:t>Vietos savivaldos įstatyme įtvirtinti reikalavimai dėl politinių/vertybinių  interesų atstovavimo savivaldybės institucijose ir kituose savivaldybės tarybos sudaromuose dariniuose (komitetuose, komisijose) vertintini ne kaip savitiksliai, ir ne atsietai nuo esminės vietos savivaldos teisės įgyvendinimo paskirties</w:t>
      </w:r>
      <w:r w:rsidR="002F6427" w:rsidRPr="002F6427">
        <w:rPr>
          <w:i/>
          <w:noProof/>
          <w:kern w:val="0"/>
          <w:szCs w:val="24"/>
        </w:rPr>
        <w:t xml:space="preserve"> – savivaldybės tarybą rinkusių vietos gyventojų poreikių ir interesų tenkinimo. </w:t>
      </w:r>
    </w:p>
    <w:p w:rsidR="001C52F8" w:rsidRPr="00BC3543" w:rsidRDefault="001C52F8" w:rsidP="003E666E">
      <w:pPr>
        <w:widowControl/>
        <w:suppressAutoHyphens w:val="0"/>
        <w:autoSpaceDN/>
        <w:ind w:firstLine="851"/>
        <w:jc w:val="both"/>
        <w:textAlignment w:val="auto"/>
        <w:rPr>
          <w:noProof/>
          <w:kern w:val="0"/>
          <w:szCs w:val="24"/>
        </w:rPr>
      </w:pPr>
      <w:r w:rsidRPr="00BC3543">
        <w:rPr>
          <w:noProof/>
          <w:kern w:val="0"/>
          <w:szCs w:val="24"/>
        </w:rPr>
        <w:t>Praktikoje susiklosčiusi situacija, kai dėl po</w:t>
      </w:r>
      <w:r w:rsidR="00826833">
        <w:rPr>
          <w:noProof/>
          <w:kern w:val="0"/>
          <w:szCs w:val="24"/>
        </w:rPr>
        <w:t>litinio konsensuso trūkumo per Vietos savivaldos įstatyme</w:t>
      </w:r>
      <w:r w:rsidRPr="00BC3543">
        <w:rPr>
          <w:noProof/>
          <w:kern w:val="0"/>
          <w:szCs w:val="24"/>
        </w:rPr>
        <w:t xml:space="preserve"> nustatytą terminą nesudaromi savivaldybės tarybos dariniai, gali tapti prielaida piktnaudžiavimui</w:t>
      </w:r>
      <w:r w:rsidR="00BC3543" w:rsidRPr="00BC3543">
        <w:rPr>
          <w:noProof/>
          <w:kern w:val="0"/>
          <w:szCs w:val="24"/>
        </w:rPr>
        <w:t>,</w:t>
      </w:r>
      <w:r w:rsidRPr="00BC3543">
        <w:rPr>
          <w:noProof/>
          <w:kern w:val="0"/>
          <w:szCs w:val="24"/>
        </w:rPr>
        <w:t xml:space="preserve"> todėl spręstina, kad Konstitucijoje numatyta</w:t>
      </w:r>
      <w:r w:rsidR="00BC3543" w:rsidRPr="00BC3543">
        <w:rPr>
          <w:noProof/>
          <w:kern w:val="0"/>
          <w:szCs w:val="24"/>
        </w:rPr>
        <w:t>s</w:t>
      </w:r>
      <w:r w:rsidRPr="00BC3543">
        <w:rPr>
          <w:noProof/>
          <w:kern w:val="0"/>
          <w:szCs w:val="24"/>
        </w:rPr>
        <w:t xml:space="preserve"> </w:t>
      </w:r>
      <w:r w:rsidR="00BC3543" w:rsidRPr="00BC3543">
        <w:rPr>
          <w:noProof/>
          <w:kern w:val="0"/>
          <w:szCs w:val="24"/>
        </w:rPr>
        <w:t>tiesioginis valdymas, kaip kraštutinė ir laikina</w:t>
      </w:r>
      <w:r w:rsidRPr="00BC3543">
        <w:rPr>
          <w:noProof/>
          <w:kern w:val="0"/>
          <w:szCs w:val="24"/>
        </w:rPr>
        <w:t xml:space="preserve"> administracinio poveikio</w:t>
      </w:r>
      <w:r w:rsidR="00BC3543" w:rsidRPr="00BC3543">
        <w:rPr>
          <w:noProof/>
          <w:kern w:val="0"/>
          <w:szCs w:val="24"/>
        </w:rPr>
        <w:t xml:space="preserve"> priemonė, eliminuojanti vieną iš pamatinių demokratijos vertybių – savivaldos teisę </w:t>
      </w:r>
      <w:r w:rsidRPr="00BC3543">
        <w:rPr>
          <w:noProof/>
          <w:kern w:val="0"/>
          <w:szCs w:val="24"/>
        </w:rPr>
        <w:t xml:space="preserve">– nėra proporcinga šiais atvejais. </w:t>
      </w:r>
    </w:p>
    <w:p w:rsidR="00C06528" w:rsidRDefault="009B6288" w:rsidP="00C10F79">
      <w:pPr>
        <w:pStyle w:val="Standarduser"/>
        <w:tabs>
          <w:tab w:val="left" w:pos="1134"/>
        </w:tabs>
        <w:ind w:firstLine="851"/>
        <w:jc w:val="both"/>
        <w:rPr>
          <w:color w:val="000000"/>
        </w:rPr>
      </w:pPr>
      <w:r>
        <w:rPr>
          <w:bCs/>
          <w:lang w:eastAsia="en-GB"/>
        </w:rPr>
        <w:t>Įstatymo projekte</w:t>
      </w:r>
      <w:r w:rsidR="00382200">
        <w:rPr>
          <w:bCs/>
          <w:lang w:eastAsia="en-GB"/>
        </w:rPr>
        <w:t xml:space="preserve"> </w:t>
      </w:r>
      <w:r w:rsidR="007A05EC">
        <w:rPr>
          <w:bCs/>
          <w:lang w:eastAsia="en-GB"/>
        </w:rPr>
        <w:t xml:space="preserve">siūloma nustatyti tik tokius tiesioginio valdymo įvedimo pagrindus, kurių buvimas </w:t>
      </w:r>
      <w:r w:rsidR="007A05EC">
        <w:rPr>
          <w:color w:val="000000"/>
        </w:rPr>
        <w:t xml:space="preserve">kelia objektyvią grėsmę esminiams valstybės </w:t>
      </w:r>
      <w:r w:rsidR="00445575">
        <w:rPr>
          <w:color w:val="000000"/>
        </w:rPr>
        <w:t>ar</w:t>
      </w:r>
      <w:r w:rsidR="007A05EC">
        <w:rPr>
          <w:color w:val="000000"/>
        </w:rPr>
        <w:t xml:space="preserve"> pačių savivaldos teisės subjektų – savivaldybės bendruomenės – interesams.</w:t>
      </w:r>
      <w:r w:rsidR="004C0A9C">
        <w:rPr>
          <w:color w:val="000000"/>
        </w:rPr>
        <w:t xml:space="preserve"> </w:t>
      </w:r>
      <w:r w:rsidR="002F6427">
        <w:t xml:space="preserve">Vietos savivaldos įstatyme nustatytų savivaldybės tarybos </w:t>
      </w:r>
      <w:r>
        <w:lastRenderedPageBreak/>
        <w:t xml:space="preserve">organų </w:t>
      </w:r>
      <w:r w:rsidR="002F6427">
        <w:t xml:space="preserve">nesavalaikis sudarymas </w:t>
      </w:r>
      <w:r>
        <w:t xml:space="preserve">ar jų pirmininkų skyrimas </w:t>
      </w:r>
      <w:r w:rsidR="002F6427">
        <w:t xml:space="preserve">nekelia grėsmės esminiams valstybės interesams, netrikdo savivaldybės veiklos įgyvendinant įstatymų jai pavestas funkcijas, o taip pat nesudaro problemų užtikrinant viešųjų paslaugų gyventojams teikimą, todėl </w:t>
      </w:r>
      <w:r w:rsidR="00031062">
        <w:rPr>
          <w:color w:val="000000"/>
        </w:rPr>
        <w:t>Įstatymo projekte s</w:t>
      </w:r>
      <w:r w:rsidR="004C0A9C">
        <w:rPr>
          <w:color w:val="000000"/>
        </w:rPr>
        <w:t xml:space="preserve">iūloma atsisakyti šių Laikino tiesioginio valdymo </w:t>
      </w:r>
      <w:r w:rsidR="00826833">
        <w:rPr>
          <w:noProof/>
          <w:kern w:val="0"/>
        </w:rPr>
        <w:t xml:space="preserve">savivaldybės teritorijoje </w:t>
      </w:r>
      <w:r w:rsidR="00A97E38">
        <w:rPr>
          <w:color w:val="000000"/>
        </w:rPr>
        <w:t>įstatyme</w:t>
      </w:r>
      <w:r w:rsidR="004C0A9C">
        <w:rPr>
          <w:color w:val="000000"/>
        </w:rPr>
        <w:t xml:space="preserve"> nustatytų tiesioginio valdymo įvedimo pagrindų</w:t>
      </w:r>
      <w:r w:rsidR="00CD27AF">
        <w:rPr>
          <w:color w:val="000000"/>
        </w:rPr>
        <w:t xml:space="preserve"> dėl šių priežasčių</w:t>
      </w:r>
      <w:r w:rsidR="004C0A9C">
        <w:rPr>
          <w:color w:val="000000"/>
        </w:rPr>
        <w:t>:</w:t>
      </w:r>
    </w:p>
    <w:p w:rsidR="00C06528" w:rsidRDefault="00A97E38" w:rsidP="003B591F">
      <w:pPr>
        <w:pStyle w:val="Standarduser"/>
        <w:numPr>
          <w:ilvl w:val="0"/>
          <w:numId w:val="15"/>
        </w:numPr>
        <w:tabs>
          <w:tab w:val="left" w:pos="1134"/>
        </w:tabs>
        <w:ind w:left="0" w:firstLine="993"/>
        <w:jc w:val="both"/>
        <w:rPr>
          <w:color w:val="000000"/>
        </w:rPr>
      </w:pPr>
      <w:r>
        <w:rPr>
          <w:color w:val="000000"/>
        </w:rPr>
        <w:t xml:space="preserve">2 straipsnio 3 dalies </w:t>
      </w:r>
      <w:r w:rsidR="004C0A9C">
        <w:rPr>
          <w:color w:val="000000"/>
        </w:rPr>
        <w:t xml:space="preserve">2 punkte </w:t>
      </w:r>
      <w:r w:rsidR="00CD27AF">
        <w:rPr>
          <w:color w:val="000000"/>
        </w:rPr>
        <w:t>nustatyto pagrindo</w:t>
      </w:r>
      <w:r w:rsidR="004C0A9C">
        <w:rPr>
          <w:color w:val="000000"/>
        </w:rPr>
        <w:t xml:space="preserve"> „</w:t>
      </w:r>
      <w:r w:rsidR="004C0A9C" w:rsidRPr="004C0A9C">
        <w:rPr>
          <w:color w:val="000000"/>
        </w:rPr>
        <w:t>remdamasi teismų sprendimais, Vyriausybė konstatuoja, kad savivaldybės taryba šiurkščiai pažeidinėja Lietuvos Respublikos Konstituciją bei įstatymus;</w:t>
      </w:r>
      <w:r w:rsidR="00D83091">
        <w:rPr>
          <w:color w:val="000000"/>
        </w:rPr>
        <w:t>“. Konstitucijos 109 straipsnio 1 dalis nustato, kad „Teisingumą Lietuvos Respublikoje vykdo tik teismai“, todėl formuluotė „remdamasi teismų sprendimais, Vyriausybė konstatuoja“ suponuoja tai, kad Vyriausybė gali interpretuoti teismų sprendimus; taip pat, a</w:t>
      </w:r>
      <w:r w:rsidR="004C0A9C">
        <w:rPr>
          <w:color w:val="000000"/>
        </w:rPr>
        <w:t xml:space="preserve">tsižvelgiant į Lietuvos </w:t>
      </w:r>
      <w:r w:rsidR="00D83091">
        <w:rPr>
          <w:color w:val="000000"/>
        </w:rPr>
        <w:t>Respublikos Vyriausybės įstatymo nuostatas,</w:t>
      </w:r>
      <w:r w:rsidR="004C0A9C">
        <w:rPr>
          <w:color w:val="000000"/>
        </w:rPr>
        <w:t xml:space="preserve"> Konstitucijos pažeidimo, juolab kvalifikuojant jį, kaip šiurkštų, konstatavimas nėra Vyriausybės kompetencija; </w:t>
      </w:r>
    </w:p>
    <w:p w:rsidR="003B591F" w:rsidRPr="00457486" w:rsidRDefault="00A97E38" w:rsidP="003B591F">
      <w:pPr>
        <w:pStyle w:val="Standarduser"/>
        <w:numPr>
          <w:ilvl w:val="0"/>
          <w:numId w:val="15"/>
        </w:numPr>
        <w:tabs>
          <w:tab w:val="left" w:pos="851"/>
        </w:tabs>
        <w:ind w:left="0" w:firstLine="851"/>
        <w:jc w:val="both"/>
        <w:rPr>
          <w:color w:val="000000"/>
        </w:rPr>
      </w:pPr>
      <w:r>
        <w:rPr>
          <w:color w:val="000000"/>
        </w:rPr>
        <w:t xml:space="preserve">2 straipsnio 3 dalies </w:t>
      </w:r>
      <w:r w:rsidR="00186CFE">
        <w:rPr>
          <w:color w:val="000000"/>
        </w:rPr>
        <w:t>3 punkte nustatytų pagrindų</w:t>
      </w:r>
      <w:r w:rsidR="00CD27AF">
        <w:rPr>
          <w:color w:val="000000"/>
        </w:rPr>
        <w:t xml:space="preserve"> „</w:t>
      </w:r>
      <w:r w:rsidR="00D61FEE">
        <w:rPr>
          <w:color w:val="000000"/>
        </w:rPr>
        <w:t xml:space="preserve">savivaldybės taryba per Vietos savivaldos įstatyme nustatytą laiką </w:t>
      </w:r>
      <w:r w:rsidR="00CD27AF">
        <w:rPr>
          <w:color w:val="000000"/>
        </w:rPr>
        <w:t>nepaskiria mero pavaduotojo“</w:t>
      </w:r>
      <w:r w:rsidR="00186CFE">
        <w:rPr>
          <w:color w:val="000000"/>
        </w:rPr>
        <w:t xml:space="preserve"> ir</w:t>
      </w:r>
      <w:r w:rsidR="00D61FEE">
        <w:rPr>
          <w:color w:val="000000"/>
        </w:rPr>
        <w:t xml:space="preserve"> </w:t>
      </w:r>
      <w:r w:rsidR="00186CFE">
        <w:rPr>
          <w:color w:val="000000"/>
        </w:rPr>
        <w:t>„savivaldybės taryba per Vietos savivaldos įstatyme nustatytą laiką nesudaro savivaldybės tarybos Kontrolės komiteto ir  (ar) nepaskiria šio komiteto pirmininko, nesudaro Vietos savivaldos įstatyme nustatytų savivaldybės tarybos komisijų  ir (ar) nepaskiria šių komisijų pirmininkų“.</w:t>
      </w:r>
      <w:r w:rsidR="003B591F">
        <w:rPr>
          <w:color w:val="000000"/>
        </w:rPr>
        <w:t xml:space="preserve"> M</w:t>
      </w:r>
      <w:r w:rsidR="00DB355D" w:rsidRPr="003B591F">
        <w:rPr>
          <w:color w:val="000000"/>
        </w:rPr>
        <w:t xml:space="preserve">ero pavaduotojo, kuris nėra </w:t>
      </w:r>
      <w:r w:rsidR="00186CFE" w:rsidRPr="003B591F">
        <w:rPr>
          <w:color w:val="000000"/>
        </w:rPr>
        <w:t xml:space="preserve">savarankiška </w:t>
      </w:r>
      <w:r w:rsidR="00DB355D" w:rsidRPr="003B591F">
        <w:rPr>
          <w:color w:val="000000"/>
        </w:rPr>
        <w:t xml:space="preserve">savivaldybės institucija, nepaskyrimas </w:t>
      </w:r>
      <w:r w:rsidR="00186CFE" w:rsidRPr="003B591F">
        <w:rPr>
          <w:color w:val="000000"/>
        </w:rPr>
        <w:t xml:space="preserve">ar nesavalaikis paskyrimas </w:t>
      </w:r>
      <w:r w:rsidR="00DB355D" w:rsidRPr="003B591F">
        <w:rPr>
          <w:color w:val="000000"/>
        </w:rPr>
        <w:t>nevertintinas kaip esminis trukdis s</w:t>
      </w:r>
      <w:r w:rsidR="00186CFE" w:rsidRPr="003B591F">
        <w:rPr>
          <w:color w:val="000000"/>
        </w:rPr>
        <w:t>avivaldos teisės įgyvendinimui i</w:t>
      </w:r>
      <w:r w:rsidR="00DB355D" w:rsidRPr="003B591F">
        <w:rPr>
          <w:color w:val="000000"/>
        </w:rPr>
        <w:t>r bendruomenės interesų užtikrinimui savivaldybės teritorijoje, juolab, kad pagal</w:t>
      </w:r>
      <w:r w:rsidR="00A47541">
        <w:rPr>
          <w:color w:val="000000"/>
        </w:rPr>
        <w:t xml:space="preserve"> V</w:t>
      </w:r>
      <w:r w:rsidR="00DB355D" w:rsidRPr="003B591F">
        <w:rPr>
          <w:color w:val="000000"/>
        </w:rPr>
        <w:t>ietos savivaldo</w:t>
      </w:r>
      <w:r w:rsidR="003B591F">
        <w:rPr>
          <w:color w:val="000000"/>
        </w:rPr>
        <w:t>s įstatymo 19 straipsnio 1 dalį</w:t>
      </w:r>
      <w:r w:rsidR="00DB355D" w:rsidRPr="003B591F">
        <w:rPr>
          <w:color w:val="000000"/>
        </w:rPr>
        <w:t xml:space="preserve"> savivaldybės tarybos sprendimu mero pavaduotojas gali atlikti par</w:t>
      </w:r>
      <w:r w:rsidR="003B591F">
        <w:rPr>
          <w:color w:val="000000"/>
        </w:rPr>
        <w:t xml:space="preserve">eigas visuomeniniais pagrindais. </w:t>
      </w:r>
      <w:r w:rsidR="00A71E06">
        <w:t>Vietos savivaldos įstatyme nustatytų sav</w:t>
      </w:r>
      <w:r w:rsidR="00A47541">
        <w:t>ivaldybės tarybos organų</w:t>
      </w:r>
      <w:r w:rsidR="00A71E06">
        <w:t xml:space="preserve"> </w:t>
      </w:r>
      <w:r w:rsidR="003B591F">
        <w:t xml:space="preserve">(Kontrolės komiteto, Etikos ir Antikorupcijos komisijų) </w:t>
      </w:r>
      <w:r w:rsidR="008E27EE">
        <w:t xml:space="preserve">nesavalaikis sudarymas </w:t>
      </w:r>
      <w:r w:rsidR="003B591F">
        <w:t xml:space="preserve">ar jų pirmininkų nepaskyrimas per nustatytą terminą </w:t>
      </w:r>
      <w:r w:rsidR="008E27EE">
        <w:t xml:space="preserve">nekelia grėsmės esminiams valstybės interesams, netrikdo savivaldybės veiklos įgyvendinant įstatymų jai pavestas funkcijas, </w:t>
      </w:r>
      <w:r w:rsidR="004F5AAD">
        <w:t xml:space="preserve">o taip pat </w:t>
      </w:r>
      <w:r w:rsidR="00A47541">
        <w:t xml:space="preserve">nesudaro kliūčių savivaldybės bendruomenės poreikių  </w:t>
      </w:r>
      <w:r w:rsidR="005401FE">
        <w:t xml:space="preserve">bei </w:t>
      </w:r>
      <w:r w:rsidR="00A47541">
        <w:t>interesų tenkinimui</w:t>
      </w:r>
    </w:p>
    <w:p w:rsidR="00826833" w:rsidRDefault="006A74AC" w:rsidP="00826833">
      <w:pPr>
        <w:pStyle w:val="Standarduser"/>
        <w:tabs>
          <w:tab w:val="left" w:pos="0"/>
        </w:tabs>
        <w:ind w:firstLine="709"/>
        <w:jc w:val="both"/>
        <w:rPr>
          <w:lang w:bidi="lt-LT"/>
        </w:rPr>
      </w:pPr>
      <w:r>
        <w:rPr>
          <w:lang w:bidi="lt-LT"/>
        </w:rPr>
        <w:t>Įstatymo projekte</w:t>
      </w:r>
      <w:r w:rsidR="00457486">
        <w:rPr>
          <w:lang w:bidi="lt-LT"/>
        </w:rPr>
        <w:t xml:space="preserve"> siūloma aiškiai įvardinti, kad tiesioginis valdymas reiškia, kad savivaldybės teritorijoje laikinai </w:t>
      </w:r>
      <w:r w:rsidR="00D321CF">
        <w:rPr>
          <w:lang w:bidi="lt-LT"/>
        </w:rPr>
        <w:t xml:space="preserve">apribojama </w:t>
      </w:r>
      <w:r w:rsidR="00457486">
        <w:rPr>
          <w:lang w:bidi="lt-LT"/>
        </w:rPr>
        <w:t>savivaldos teisė</w:t>
      </w:r>
      <w:r w:rsidR="00EF273D">
        <w:rPr>
          <w:lang w:bidi="lt-LT"/>
        </w:rPr>
        <w:t>s įgyvendinimas</w:t>
      </w:r>
      <w:r w:rsidR="00457486">
        <w:rPr>
          <w:lang w:bidi="lt-LT"/>
        </w:rPr>
        <w:t>.</w:t>
      </w:r>
    </w:p>
    <w:p w:rsidR="00EF1CCC" w:rsidRDefault="00EF1CCC" w:rsidP="00DD212F">
      <w:pPr>
        <w:shd w:val="clear" w:color="auto" w:fill="FFFFFF"/>
        <w:ind w:right="23" w:firstLine="845"/>
        <w:jc w:val="both"/>
        <w:rPr>
          <w:lang w:bidi="lt-LT"/>
        </w:rPr>
      </w:pPr>
      <w:r w:rsidRPr="00FE3CF6">
        <w:rPr>
          <w:lang w:bidi="lt-LT"/>
        </w:rPr>
        <w:t xml:space="preserve">Siūloma atsisakyti nuostatos, kad Vyriausybės įgaliotinis į pareigas skiria politinio (asmeninio) pasitikėjimo valstybės tarnautojus, kaip neatitinkančios </w:t>
      </w:r>
      <w:r w:rsidR="00DD212F" w:rsidRPr="00FE3CF6">
        <w:rPr>
          <w:lang w:bidi="lt-LT"/>
        </w:rPr>
        <w:t xml:space="preserve">Valstybės tarnybos </w:t>
      </w:r>
      <w:r w:rsidR="00FE3CF6">
        <w:rPr>
          <w:lang w:bidi="lt-LT"/>
        </w:rPr>
        <w:t>įstatymo 13 straipsnio 1 dalies, tačiau siūloma nustatyti galimybę Vyriausybei skirti ne vieną, bet,</w:t>
      </w:r>
      <w:r w:rsidR="00F9146F">
        <w:rPr>
          <w:lang w:bidi="lt-LT"/>
        </w:rPr>
        <w:t xml:space="preserve"> </w:t>
      </w:r>
      <w:r w:rsidR="00FE3CF6">
        <w:rPr>
          <w:lang w:bidi="lt-LT"/>
        </w:rPr>
        <w:t>prireikus, keletą Vyriausybės įgaliotinio pavaduotojų.</w:t>
      </w:r>
    </w:p>
    <w:p w:rsidR="00002211" w:rsidRDefault="00002211" w:rsidP="00BC4161">
      <w:pPr>
        <w:pStyle w:val="Standarduser"/>
        <w:tabs>
          <w:tab w:val="left" w:pos="0"/>
        </w:tabs>
        <w:ind w:firstLine="709"/>
        <w:jc w:val="both"/>
        <w:rPr>
          <w:lang w:bidi="lt-LT"/>
        </w:rPr>
      </w:pPr>
      <w:r>
        <w:rPr>
          <w:lang w:bidi="lt-LT"/>
        </w:rPr>
        <w:t>Įstatymo projekte vienareikšmiškai nustatoma, kad įvedus tiesioginį valdymą</w:t>
      </w:r>
      <w:r w:rsidR="00BE09CB">
        <w:rPr>
          <w:lang w:bidi="lt-LT"/>
        </w:rPr>
        <w:t>,</w:t>
      </w:r>
      <w:r>
        <w:rPr>
          <w:lang w:bidi="lt-LT"/>
        </w:rPr>
        <w:t xml:space="preserve"> savivaldybės administracija, kitos savivaldybės įstaigos ir savivaldybės valdomos įmonės ir toliau tęsia savo veiklą.</w:t>
      </w:r>
    </w:p>
    <w:p w:rsidR="003A4E32" w:rsidRDefault="003A4E32" w:rsidP="00BC4161">
      <w:pPr>
        <w:pStyle w:val="Standarduser"/>
        <w:tabs>
          <w:tab w:val="left" w:pos="0"/>
        </w:tabs>
        <w:ind w:firstLine="709"/>
        <w:jc w:val="both"/>
        <w:rPr>
          <w:lang w:bidi="lt-LT"/>
        </w:rPr>
      </w:pPr>
      <w:r>
        <w:rPr>
          <w:lang w:bidi="lt-LT"/>
        </w:rPr>
        <w:t xml:space="preserve">Atsižvelgus į tai, kad tiesioginį valdymą įgyvendina Vyriausybė, Įstatymo projekte siūloma nustatyti, kad savivaldybės biudžetą, prireikus, Vyriausybės įgaliotinio teikimu gali </w:t>
      </w:r>
      <w:r w:rsidR="00025238">
        <w:rPr>
          <w:lang w:bidi="lt-LT"/>
        </w:rPr>
        <w:t xml:space="preserve">tvirtinti ir </w:t>
      </w:r>
      <w:r>
        <w:rPr>
          <w:lang w:bidi="lt-LT"/>
        </w:rPr>
        <w:t>keisti tik pati Vyriausybė</w:t>
      </w:r>
      <w:r w:rsidR="00AB7845">
        <w:rPr>
          <w:lang w:bidi="lt-LT"/>
        </w:rPr>
        <w:t>. Taip siekiama užtikrinti tinkamą tiesioginio valdymo įgyvendinimą.</w:t>
      </w:r>
    </w:p>
    <w:p w:rsidR="00FA354F" w:rsidRPr="00556A4F" w:rsidRDefault="000B06F2" w:rsidP="00556A4F">
      <w:pPr>
        <w:pStyle w:val="Standarduser"/>
        <w:tabs>
          <w:tab w:val="left" w:pos="0"/>
        </w:tabs>
        <w:ind w:firstLine="851"/>
        <w:jc w:val="both"/>
        <w:rPr>
          <w:lang w:bidi="lt-LT"/>
        </w:rPr>
      </w:pPr>
      <w:r>
        <w:rPr>
          <w:color w:val="000000"/>
        </w:rPr>
        <w:t>Atsižvelgiant į Konstitucijoje vartojamą sąvoką</w:t>
      </w:r>
      <w:r w:rsidR="00DD212F">
        <w:rPr>
          <w:color w:val="000000"/>
        </w:rPr>
        <w:t xml:space="preserve"> „tiesioginis valdymas“</w:t>
      </w:r>
      <w:r>
        <w:rPr>
          <w:color w:val="000000"/>
        </w:rPr>
        <w:t xml:space="preserve"> </w:t>
      </w:r>
      <w:r w:rsidR="004B6BF2">
        <w:rPr>
          <w:lang w:bidi="lt-LT"/>
        </w:rPr>
        <w:t xml:space="preserve">bei siekiant </w:t>
      </w:r>
      <w:r w:rsidR="00E014CF">
        <w:rPr>
          <w:lang w:bidi="lt-LT"/>
        </w:rPr>
        <w:t xml:space="preserve">teisės normų kalbos ekonomiškumo, </w:t>
      </w:r>
      <w:r w:rsidR="006A74AC">
        <w:rPr>
          <w:lang w:bidi="lt-LT"/>
        </w:rPr>
        <w:t>Į</w:t>
      </w:r>
      <w:r>
        <w:rPr>
          <w:lang w:bidi="lt-LT"/>
        </w:rPr>
        <w:t xml:space="preserve">statymo projekte </w:t>
      </w:r>
      <w:r w:rsidR="00E014CF">
        <w:rPr>
          <w:lang w:bidi="lt-LT"/>
        </w:rPr>
        <w:t xml:space="preserve">siūloma keisti </w:t>
      </w:r>
      <w:r w:rsidR="00DD212F" w:rsidRPr="002F6427">
        <w:rPr>
          <w:noProof/>
          <w:kern w:val="0"/>
        </w:rPr>
        <w:t xml:space="preserve">Laikimo tiesioginio valdymo </w:t>
      </w:r>
      <w:r w:rsidR="00DD212F">
        <w:rPr>
          <w:noProof/>
          <w:kern w:val="0"/>
        </w:rPr>
        <w:t xml:space="preserve">savivaldybės teritorijoje </w:t>
      </w:r>
      <w:r w:rsidR="00E014CF">
        <w:rPr>
          <w:lang w:bidi="lt-LT"/>
        </w:rPr>
        <w:t>įstatymo pavadinimą</w:t>
      </w:r>
      <w:r w:rsidR="003F6D0D">
        <w:rPr>
          <w:lang w:bidi="lt-LT"/>
        </w:rPr>
        <w:t xml:space="preserve">, </w:t>
      </w:r>
      <w:r w:rsidR="00E014CF">
        <w:rPr>
          <w:lang w:bidi="lt-LT"/>
        </w:rPr>
        <w:t xml:space="preserve">atitinkamai </w:t>
      </w:r>
      <w:r w:rsidR="003F6D0D">
        <w:rPr>
          <w:lang w:bidi="lt-LT"/>
        </w:rPr>
        <w:t>–</w:t>
      </w:r>
      <w:r w:rsidR="008F3D56">
        <w:rPr>
          <w:lang w:bidi="lt-LT"/>
        </w:rPr>
        <w:t xml:space="preserve"> įstatyme</w:t>
      </w:r>
      <w:r w:rsidR="00E014CF">
        <w:rPr>
          <w:lang w:bidi="lt-LT"/>
        </w:rPr>
        <w:t xml:space="preserve"> vartojamas sąvokas ir </w:t>
      </w:r>
      <w:r w:rsidR="003F6D0D">
        <w:rPr>
          <w:lang w:bidi="lt-LT"/>
        </w:rPr>
        <w:t>vartoti sąvoką „tiesioginis valdymas“.</w:t>
      </w:r>
      <w:r w:rsidR="00FA354F" w:rsidRPr="00B54C53">
        <w:rPr>
          <w:noProof/>
          <w:color w:val="00B050"/>
          <w:kern w:val="0"/>
        </w:rPr>
        <w:t xml:space="preserve"> </w:t>
      </w:r>
    </w:p>
    <w:p w:rsidR="006A657F" w:rsidRPr="0062217F" w:rsidRDefault="00E80D93" w:rsidP="002F2807">
      <w:pPr>
        <w:tabs>
          <w:tab w:val="left" w:pos="851"/>
          <w:tab w:val="left" w:pos="1418"/>
        </w:tabs>
        <w:ind w:firstLine="851"/>
        <w:jc w:val="both"/>
        <w:rPr>
          <w:szCs w:val="24"/>
        </w:rPr>
      </w:pPr>
      <w:r w:rsidRPr="0062217F">
        <w:rPr>
          <w:noProof/>
          <w:kern w:val="0"/>
          <w:szCs w:val="24"/>
        </w:rPr>
        <w:t xml:space="preserve">Siekiant </w:t>
      </w:r>
      <w:r w:rsidRPr="0062217F">
        <w:rPr>
          <w:bCs/>
        </w:rPr>
        <w:t>užtikrinti savivaldybės tarybos opozicijos galimybes veikti, kas sąlygotų</w:t>
      </w:r>
      <w:r w:rsidRPr="0062217F">
        <w:rPr>
          <w:noProof/>
          <w:kern w:val="0"/>
          <w:szCs w:val="24"/>
        </w:rPr>
        <w:t xml:space="preserve"> </w:t>
      </w:r>
      <w:r w:rsidRPr="0062217F">
        <w:rPr>
          <w:bCs/>
        </w:rPr>
        <w:t xml:space="preserve">demokratiškesnę ir skaidresnę vietos savivaldą, </w:t>
      </w:r>
      <w:r w:rsidRPr="0062217F">
        <w:rPr>
          <w:noProof/>
          <w:kern w:val="0"/>
          <w:szCs w:val="24"/>
        </w:rPr>
        <w:t xml:space="preserve">Vietos savivaldos įstatymo pakeitimo projekte siūloma nustatyti, kad Kontrolės </w:t>
      </w:r>
      <w:r w:rsidRPr="0062217F">
        <w:rPr>
          <w:szCs w:val="24"/>
        </w:rPr>
        <w:t>komiteto ar Etikos arba Antikorupcijos komisijos pirmininkus, atitinkančius šio įstatymo 15</w:t>
      </w:r>
      <w:r w:rsidRPr="0062217F">
        <w:rPr>
          <w:szCs w:val="24"/>
          <w:vertAlign w:val="superscript"/>
        </w:rPr>
        <w:t xml:space="preserve">1 </w:t>
      </w:r>
      <w:r w:rsidRPr="0062217F">
        <w:rPr>
          <w:szCs w:val="24"/>
        </w:rPr>
        <w:t xml:space="preserve">straipsnyje nustatytus reikalavimus, t. y. nepriekaištingos reputacijos, kaip ji apibrėžta </w:t>
      </w:r>
      <w:r w:rsidR="00750B62" w:rsidRPr="0062217F">
        <w:rPr>
          <w:szCs w:val="24"/>
        </w:rPr>
        <w:t>Įstatyme</w:t>
      </w:r>
      <w:r w:rsidRPr="0062217F">
        <w:rPr>
          <w:szCs w:val="24"/>
        </w:rPr>
        <w:t xml:space="preserve">, reikalavimus, </w:t>
      </w:r>
      <w:r w:rsidR="00025238">
        <w:rPr>
          <w:szCs w:val="24"/>
        </w:rPr>
        <w:t xml:space="preserve">deleguoja </w:t>
      </w:r>
      <w:r w:rsidRPr="0062217F">
        <w:rPr>
          <w:szCs w:val="24"/>
        </w:rPr>
        <w:t>savivaldybės tarybos opozicija raštu, pasirašytu daugiau kaip pusės visų opozicijos narių</w:t>
      </w:r>
      <w:r w:rsidR="0032226B" w:rsidRPr="0032226B">
        <w:rPr>
          <w:color w:val="000000"/>
          <w:szCs w:val="24"/>
        </w:rPr>
        <w:t xml:space="preserve"> </w:t>
      </w:r>
      <w:r w:rsidR="0032226B" w:rsidRPr="00576AF3">
        <w:rPr>
          <w:color w:val="000000"/>
          <w:szCs w:val="24"/>
        </w:rPr>
        <w:t>ir viešai įteiktu savivaldybės tarybos posėdžio pirmininkui</w:t>
      </w:r>
      <w:r w:rsidR="0032226B">
        <w:rPr>
          <w:color w:val="000000"/>
          <w:szCs w:val="24"/>
        </w:rPr>
        <w:t>.</w:t>
      </w:r>
      <w:r w:rsidRPr="0062217F">
        <w:rPr>
          <w:szCs w:val="24"/>
        </w:rPr>
        <w:t xml:space="preserve"> </w:t>
      </w:r>
      <w:r w:rsidR="00F52DF0" w:rsidRPr="0062217F">
        <w:rPr>
          <w:szCs w:val="24"/>
        </w:rPr>
        <w:t>Tokiu būdu siekiama įtvirtinti savivaldybės tarybos opozicijos teisę per savo paskirtus Kontrolės komiteto ir Etikos bei Antikorupcijos komisijų pirmininkus organizuoti šių savivaldybės tarybos struktūrinių darinių veiklą, taip prisidedant prie savivaldybės tarybos veiklos skaidrumo didinimo.</w:t>
      </w:r>
      <w:r w:rsidR="006A657F" w:rsidRPr="0062217F">
        <w:rPr>
          <w:kern w:val="0"/>
          <w:szCs w:val="24"/>
          <w:lang w:eastAsia="lt-LT"/>
        </w:rPr>
        <w:t xml:space="preserve"> </w:t>
      </w:r>
    </w:p>
    <w:p w:rsidR="006A657F" w:rsidRPr="0062217F" w:rsidRDefault="0037016E" w:rsidP="006A657F">
      <w:pPr>
        <w:widowControl/>
        <w:suppressAutoHyphens w:val="0"/>
        <w:ind w:firstLine="731"/>
        <w:jc w:val="both"/>
        <w:textAlignment w:val="auto"/>
        <w:rPr>
          <w:kern w:val="0"/>
          <w:szCs w:val="24"/>
          <w:lang w:eastAsia="lt-LT"/>
        </w:rPr>
      </w:pPr>
      <w:r w:rsidRPr="0062217F">
        <w:rPr>
          <w:kern w:val="0"/>
          <w:szCs w:val="24"/>
          <w:lang w:eastAsia="lt-LT"/>
        </w:rPr>
        <w:t>Į</w:t>
      </w:r>
      <w:r w:rsidR="006A657F" w:rsidRPr="0062217F">
        <w:rPr>
          <w:kern w:val="0"/>
          <w:szCs w:val="24"/>
          <w:lang w:eastAsia="lt-LT"/>
        </w:rPr>
        <w:t xml:space="preserve">vertinus </w:t>
      </w:r>
      <w:r w:rsidR="00EF364D" w:rsidRPr="0062217F">
        <w:rPr>
          <w:kern w:val="0"/>
          <w:szCs w:val="24"/>
          <w:lang w:eastAsia="lt-LT"/>
        </w:rPr>
        <w:t>Vietos savivaldos į</w:t>
      </w:r>
      <w:r w:rsidR="006A657F" w:rsidRPr="0062217F">
        <w:rPr>
          <w:kern w:val="0"/>
          <w:szCs w:val="24"/>
          <w:lang w:eastAsia="lt-LT"/>
        </w:rPr>
        <w:t>statymo 15 straipsnio 1 ir 6 dalies nuostatas, darytina išvada, kad Etikos komisijos ir Antikorupcijos komisijos pirmininku ga</w:t>
      </w:r>
      <w:r w:rsidR="00EF364D" w:rsidRPr="0062217F">
        <w:rPr>
          <w:kern w:val="0"/>
          <w:szCs w:val="24"/>
          <w:lang w:eastAsia="lt-LT"/>
        </w:rPr>
        <w:t>li būti skiriamas bet kuris iš šio į</w:t>
      </w:r>
      <w:r w:rsidR="006A657F" w:rsidRPr="0062217F">
        <w:rPr>
          <w:kern w:val="0"/>
          <w:szCs w:val="24"/>
          <w:lang w:eastAsia="lt-LT"/>
        </w:rPr>
        <w:t xml:space="preserve">statymo </w:t>
      </w:r>
      <w:r w:rsidR="006A657F" w:rsidRPr="0062217F">
        <w:rPr>
          <w:kern w:val="0"/>
          <w:szCs w:val="24"/>
          <w:lang w:eastAsia="lt-LT"/>
        </w:rPr>
        <w:lastRenderedPageBreak/>
        <w:t xml:space="preserve">15 straipsnio 6 dalyje </w:t>
      </w:r>
      <w:r w:rsidR="00EF364D" w:rsidRPr="0062217F">
        <w:rPr>
          <w:kern w:val="0"/>
          <w:szCs w:val="24"/>
          <w:lang w:eastAsia="lt-LT"/>
        </w:rPr>
        <w:t>įvardintų asmenų, tačiau pagal šio į</w:t>
      </w:r>
      <w:r w:rsidR="006A657F" w:rsidRPr="0062217F">
        <w:rPr>
          <w:kern w:val="0"/>
          <w:szCs w:val="24"/>
          <w:lang w:eastAsia="lt-LT"/>
        </w:rPr>
        <w:t>statymo 15 straipsnio 6</w:t>
      </w:r>
      <w:r w:rsidR="006A657F" w:rsidRPr="0062217F">
        <w:rPr>
          <w:kern w:val="0"/>
          <w:szCs w:val="24"/>
          <w:vertAlign w:val="superscript"/>
          <w:lang w:eastAsia="lt-LT"/>
        </w:rPr>
        <w:t>1</w:t>
      </w:r>
      <w:r w:rsidR="006A657F" w:rsidRPr="0062217F">
        <w:rPr>
          <w:kern w:val="0"/>
          <w:szCs w:val="24"/>
          <w:lang w:eastAsia="lt-LT"/>
        </w:rPr>
        <w:t xml:space="preserve"> nuostatas savivaldybės tarybos sudaromų komisijų </w:t>
      </w:r>
      <w:r w:rsidR="006A657F" w:rsidRPr="0062217F">
        <w:rPr>
          <w:i/>
          <w:iCs/>
          <w:kern w:val="0"/>
          <w:szCs w:val="24"/>
          <w:lang w:eastAsia="lt-LT"/>
        </w:rPr>
        <w:t> </w:t>
      </w:r>
      <w:r w:rsidR="006A657F" w:rsidRPr="0062217F">
        <w:rPr>
          <w:kern w:val="0"/>
          <w:szCs w:val="24"/>
          <w:lang w:eastAsia="lt-LT"/>
        </w:rPr>
        <w:t xml:space="preserve">pirmininku (įskaitant Etikos komisijos pirmininką ir Antikorupcijos komisijos pirmininką) galėtų būti skiriamas tik nepriekaištingos reputacijos </w:t>
      </w:r>
      <w:r w:rsidR="006A657F" w:rsidRPr="0062217F">
        <w:rPr>
          <w:i/>
          <w:iCs/>
          <w:kern w:val="0"/>
          <w:szCs w:val="24"/>
          <w:lang w:eastAsia="lt-LT"/>
        </w:rPr>
        <w:t>savivaldybės tarybos narys.</w:t>
      </w:r>
      <w:r w:rsidR="006A657F" w:rsidRPr="0062217F">
        <w:rPr>
          <w:kern w:val="0"/>
          <w:szCs w:val="24"/>
          <w:lang w:eastAsia="lt-LT"/>
        </w:rPr>
        <w:t xml:space="preserve"> Atsižvelgus į tai, </w:t>
      </w:r>
      <w:r w:rsidR="00750B62" w:rsidRPr="0062217F">
        <w:rPr>
          <w:noProof/>
          <w:kern w:val="0"/>
          <w:szCs w:val="24"/>
        </w:rPr>
        <w:t xml:space="preserve">Vietos savivaldos įstatymo pakeitimo projekte </w:t>
      </w:r>
      <w:r w:rsidR="00EF364D" w:rsidRPr="0062217F">
        <w:rPr>
          <w:kern w:val="0"/>
          <w:szCs w:val="24"/>
          <w:lang w:eastAsia="lt-LT"/>
        </w:rPr>
        <w:t>siūloma keisti Vietos savivaldos į</w:t>
      </w:r>
      <w:r w:rsidR="006A657F" w:rsidRPr="0062217F">
        <w:rPr>
          <w:kern w:val="0"/>
          <w:szCs w:val="24"/>
          <w:lang w:eastAsia="lt-LT"/>
        </w:rPr>
        <w:t xml:space="preserve">statymo 15 straipsnio 1 dalį, nustatant, kad šių komisijų pirmininkai skiriami iš komisijų narių – savivaldybės tarybos narių. </w:t>
      </w:r>
    </w:p>
    <w:p w:rsidR="0062217F" w:rsidRPr="0062217F" w:rsidRDefault="00040C41" w:rsidP="0062217F">
      <w:pPr>
        <w:widowControl/>
        <w:suppressAutoHyphens w:val="0"/>
        <w:ind w:firstLine="731"/>
        <w:jc w:val="both"/>
        <w:textAlignment w:val="auto"/>
        <w:rPr>
          <w:kern w:val="0"/>
          <w:szCs w:val="24"/>
          <w:lang w:eastAsia="lt-LT"/>
        </w:rPr>
      </w:pPr>
      <w:r w:rsidRPr="0062217F">
        <w:rPr>
          <w:kern w:val="0"/>
          <w:szCs w:val="24"/>
          <w:lang w:eastAsia="lt-LT"/>
        </w:rPr>
        <w:t xml:space="preserve">Pažymėtina, kad </w:t>
      </w:r>
      <w:r w:rsidR="00EF364D" w:rsidRPr="0062217F">
        <w:rPr>
          <w:kern w:val="0"/>
          <w:szCs w:val="24"/>
          <w:lang w:eastAsia="lt-LT"/>
        </w:rPr>
        <w:t>Vietos savivaldos į</w:t>
      </w:r>
      <w:r w:rsidRPr="0062217F">
        <w:rPr>
          <w:kern w:val="0"/>
          <w:szCs w:val="24"/>
          <w:lang w:eastAsia="lt-LT"/>
        </w:rPr>
        <w:t>statymo 14 straipsnio 3 dalyje ir 15 straipsnio 1 dalyje nėra nustatyta papildomų sąlygų ar apribojimų tuo aspektu, kiek kartų tą pačią kandidatūrą galima siūlyti atitinkamai Kontrolės komiteto ar Etikos ar Antikorupcijos komisijos pirmininku, tačiau praktikoje išryškėjo atvejai, kai savivaldybių tarybos savo veiklos reglamentuose, t. y. žemesnės teisinės galios aktuose, šiuo aspektu nustato nepagrįstus apribojimus kandid</w:t>
      </w:r>
      <w:r w:rsidR="00EF364D" w:rsidRPr="0062217F">
        <w:rPr>
          <w:kern w:val="0"/>
          <w:szCs w:val="24"/>
          <w:lang w:eastAsia="lt-LT"/>
        </w:rPr>
        <w:t>atūrų siūlymui.  Siekiant, kad šio į</w:t>
      </w:r>
      <w:r w:rsidRPr="0062217F">
        <w:rPr>
          <w:kern w:val="0"/>
          <w:szCs w:val="24"/>
          <w:lang w:eastAsia="lt-LT"/>
        </w:rPr>
        <w:t xml:space="preserve">statymo nuostatos būtų suprantamos ir taikomos vienodai, siūloma atsisakyti </w:t>
      </w:r>
      <w:r w:rsidR="00EF364D" w:rsidRPr="0062217F">
        <w:rPr>
          <w:kern w:val="0"/>
          <w:szCs w:val="24"/>
          <w:lang w:eastAsia="lt-LT"/>
        </w:rPr>
        <w:t>Vietos savivaldos į</w:t>
      </w:r>
      <w:r w:rsidRPr="0062217F">
        <w:rPr>
          <w:kern w:val="0"/>
          <w:szCs w:val="24"/>
          <w:lang w:eastAsia="lt-LT"/>
        </w:rPr>
        <w:t>statymo 14 straipsnio 3 dalyje ir 15 straipsnio 1 dalyje neaiškumo įnešančių žodži</w:t>
      </w:r>
      <w:r w:rsidR="0062217F">
        <w:rPr>
          <w:kern w:val="0"/>
          <w:szCs w:val="24"/>
          <w:lang w:eastAsia="lt-LT"/>
        </w:rPr>
        <w:t>ų „reglamento nustatyta tvarka“</w:t>
      </w:r>
      <w:r w:rsidR="0062217F" w:rsidRPr="002F2807">
        <w:rPr>
          <w:kern w:val="0"/>
          <w:szCs w:val="24"/>
          <w:lang w:eastAsia="lt-LT"/>
        </w:rPr>
        <w:t>.</w:t>
      </w:r>
    </w:p>
    <w:p w:rsidR="00040C41" w:rsidRPr="0062217F" w:rsidRDefault="00EF364D" w:rsidP="0062217F">
      <w:pPr>
        <w:widowControl/>
        <w:tabs>
          <w:tab w:val="left" w:pos="709"/>
        </w:tabs>
        <w:suppressAutoHyphens w:val="0"/>
        <w:ind w:firstLine="709"/>
        <w:jc w:val="both"/>
        <w:textAlignment w:val="auto"/>
        <w:rPr>
          <w:kern w:val="0"/>
          <w:szCs w:val="24"/>
          <w:lang w:eastAsia="lt-LT"/>
        </w:rPr>
      </w:pPr>
      <w:r w:rsidRPr="0062217F">
        <w:rPr>
          <w:kern w:val="0"/>
          <w:szCs w:val="24"/>
          <w:lang w:eastAsia="lt-LT"/>
        </w:rPr>
        <w:t>Pagal Vietos savivaldos įs</w:t>
      </w:r>
      <w:r w:rsidR="00040C41" w:rsidRPr="0062217F">
        <w:rPr>
          <w:kern w:val="0"/>
          <w:szCs w:val="24"/>
          <w:lang w:eastAsia="lt-LT"/>
        </w:rPr>
        <w:t>tatymo14 straipsnio 3 dalį bei Įstatymo 15 straipsnio 6</w:t>
      </w:r>
      <w:r w:rsidR="00040C41" w:rsidRPr="0062217F">
        <w:rPr>
          <w:kern w:val="0"/>
          <w:szCs w:val="24"/>
          <w:vertAlign w:val="superscript"/>
          <w:lang w:eastAsia="lt-LT"/>
        </w:rPr>
        <w:t>1</w:t>
      </w:r>
      <w:r w:rsidR="00040C41" w:rsidRPr="0062217F">
        <w:rPr>
          <w:kern w:val="0"/>
          <w:szCs w:val="24"/>
          <w:lang w:eastAsia="lt-LT"/>
        </w:rPr>
        <w:t xml:space="preserve"> dalį, savivaldybės tarybos sudaromų komitetų ar komisijų pirmininku gali būti skiriamas tik nepriekaištingos reputacijos, kaip ji yra apibrėžta šiame įstatyme, savivald</w:t>
      </w:r>
      <w:r w:rsidRPr="0062217F">
        <w:rPr>
          <w:kern w:val="0"/>
          <w:szCs w:val="24"/>
          <w:lang w:eastAsia="lt-LT"/>
        </w:rPr>
        <w:t>ybės tarybos narys; Vietos savivaldos į</w:t>
      </w:r>
      <w:r w:rsidR="00040C41" w:rsidRPr="0062217F">
        <w:rPr>
          <w:kern w:val="0"/>
          <w:szCs w:val="24"/>
          <w:lang w:eastAsia="lt-LT"/>
        </w:rPr>
        <w:t>statymo 14 straipsnio 9 dalis reglamentuoja, koks savivaldybės tarybos narys nelaikomas neprie</w:t>
      </w:r>
      <w:r w:rsidRPr="0062217F">
        <w:rPr>
          <w:kern w:val="0"/>
          <w:szCs w:val="24"/>
          <w:lang w:eastAsia="lt-LT"/>
        </w:rPr>
        <w:t>kaištingos reputacijos, tačiau šio į</w:t>
      </w:r>
      <w:r w:rsidR="00040C41" w:rsidRPr="0062217F">
        <w:rPr>
          <w:kern w:val="0"/>
          <w:szCs w:val="24"/>
          <w:lang w:eastAsia="lt-LT"/>
        </w:rPr>
        <w:t>statymo nuostatos nenumato, kas ir kokia tvarka turėtų nustatyti (patikrinti), ar tarybos narys, pretenduojantis tapti savivaldybės tarybos komiteto ar komisijos pirmininku, yra nepr</w:t>
      </w:r>
      <w:r w:rsidRPr="0062217F">
        <w:rPr>
          <w:kern w:val="0"/>
          <w:szCs w:val="24"/>
          <w:lang w:eastAsia="lt-LT"/>
        </w:rPr>
        <w:t>iekaištingos reputacijos pagal Vietos savivaldos į</w:t>
      </w:r>
      <w:r w:rsidR="00040C41" w:rsidRPr="0062217F">
        <w:rPr>
          <w:kern w:val="0"/>
          <w:szCs w:val="24"/>
          <w:lang w:eastAsia="lt-LT"/>
        </w:rPr>
        <w:t xml:space="preserve">statymo 14 straipsnio 9 dalies reikalavimus, ir ar jis per pastaruosius 3 metus nebuvo pripažintas šiurkščiai pažeidęs Lietuvos Respublikos viešųjų ir privačių interesų derinimo įstatymą. </w:t>
      </w:r>
    </w:p>
    <w:p w:rsidR="00040C41" w:rsidRPr="0062217F" w:rsidRDefault="000A71FB" w:rsidP="00040C41">
      <w:pPr>
        <w:widowControl/>
        <w:suppressAutoHyphens w:val="0"/>
        <w:ind w:firstLine="851"/>
        <w:jc w:val="both"/>
        <w:textAlignment w:val="auto"/>
        <w:rPr>
          <w:kern w:val="0"/>
          <w:szCs w:val="24"/>
          <w:lang w:eastAsia="lt-LT"/>
        </w:rPr>
      </w:pPr>
      <w:r w:rsidRPr="0062217F">
        <w:rPr>
          <w:kern w:val="0"/>
          <w:szCs w:val="24"/>
          <w:lang w:eastAsia="lt-LT"/>
        </w:rPr>
        <w:t xml:space="preserve">Taip pat pažymėtina, kad </w:t>
      </w:r>
      <w:r w:rsidR="00EF364D" w:rsidRPr="0062217F">
        <w:rPr>
          <w:kern w:val="0"/>
          <w:szCs w:val="24"/>
          <w:lang w:eastAsia="lt-LT"/>
        </w:rPr>
        <w:t>Vietos savivaldos į</w:t>
      </w:r>
      <w:r w:rsidR="00040C41" w:rsidRPr="0062217F">
        <w:rPr>
          <w:kern w:val="0"/>
          <w:szCs w:val="24"/>
          <w:lang w:eastAsia="lt-LT"/>
        </w:rPr>
        <w:t xml:space="preserve">statymo 14 straipsnis reguliuoja santykius, susijusius tik su savivaldybės tarybos sudaromų </w:t>
      </w:r>
      <w:r w:rsidR="00040C41" w:rsidRPr="0062217F">
        <w:rPr>
          <w:i/>
          <w:iCs/>
          <w:kern w:val="0"/>
          <w:szCs w:val="24"/>
          <w:lang w:eastAsia="lt-LT"/>
        </w:rPr>
        <w:t xml:space="preserve">komitetų </w:t>
      </w:r>
      <w:r w:rsidR="00040C41" w:rsidRPr="0062217F">
        <w:rPr>
          <w:kern w:val="0"/>
          <w:szCs w:val="24"/>
          <w:lang w:eastAsia="lt-LT"/>
        </w:rPr>
        <w:t>veikla (straipsnis vadinasi „Savivald</w:t>
      </w:r>
      <w:r w:rsidR="00EF364D" w:rsidRPr="0062217F">
        <w:rPr>
          <w:kern w:val="0"/>
          <w:szCs w:val="24"/>
          <w:lang w:eastAsia="lt-LT"/>
        </w:rPr>
        <w:t>ybės tarybos komitetai“), nors šio į</w:t>
      </w:r>
      <w:r w:rsidR="00040C41" w:rsidRPr="0062217F">
        <w:rPr>
          <w:kern w:val="0"/>
          <w:szCs w:val="24"/>
          <w:lang w:eastAsia="lt-LT"/>
        </w:rPr>
        <w:t xml:space="preserve">statymo 14 straipsnio 9 dalies reguliavimas apima ir savivaldybės tarybos </w:t>
      </w:r>
      <w:r w:rsidR="00040C41" w:rsidRPr="0062217F">
        <w:rPr>
          <w:i/>
          <w:iCs/>
          <w:kern w:val="0"/>
          <w:szCs w:val="24"/>
          <w:lang w:eastAsia="lt-LT"/>
        </w:rPr>
        <w:t>komisijas</w:t>
      </w:r>
      <w:r w:rsidR="00040C41" w:rsidRPr="0062217F">
        <w:rPr>
          <w:kern w:val="0"/>
          <w:szCs w:val="24"/>
          <w:lang w:eastAsia="lt-LT"/>
        </w:rPr>
        <w:t xml:space="preserve">, todėl nuostatos dėl komisijų pirmininkų nepatenka į šio straipsnio reguliavimo dalyką (straipsnio pavadinimas neatitinka jo turinio). </w:t>
      </w:r>
    </w:p>
    <w:p w:rsidR="00E80D93" w:rsidRDefault="00040C41" w:rsidP="00F52DF0">
      <w:pPr>
        <w:widowControl/>
        <w:suppressAutoHyphens w:val="0"/>
        <w:ind w:firstLine="720"/>
        <w:jc w:val="both"/>
        <w:textAlignment w:val="auto"/>
        <w:rPr>
          <w:kern w:val="0"/>
          <w:szCs w:val="24"/>
          <w:lang w:eastAsia="lt-LT"/>
        </w:rPr>
      </w:pPr>
      <w:r w:rsidRPr="0062217F">
        <w:rPr>
          <w:kern w:val="0"/>
          <w:szCs w:val="24"/>
          <w:lang w:eastAsia="lt-LT"/>
        </w:rPr>
        <w:t xml:space="preserve">Atsižvelgiant į tai, </w:t>
      </w:r>
      <w:r w:rsidR="00750B62" w:rsidRPr="0062217F">
        <w:rPr>
          <w:noProof/>
          <w:kern w:val="0"/>
          <w:szCs w:val="24"/>
        </w:rPr>
        <w:t xml:space="preserve">Vietos savivaldos įstatymo pakeitimo projekte </w:t>
      </w:r>
      <w:r w:rsidRPr="0062217F">
        <w:rPr>
          <w:kern w:val="0"/>
          <w:szCs w:val="24"/>
          <w:lang w:eastAsia="lt-LT"/>
        </w:rPr>
        <w:t xml:space="preserve">siūloma pripažinti netekusia </w:t>
      </w:r>
      <w:r w:rsidR="00EF364D" w:rsidRPr="0062217F">
        <w:rPr>
          <w:kern w:val="0"/>
          <w:szCs w:val="24"/>
          <w:lang w:eastAsia="lt-LT"/>
        </w:rPr>
        <w:t>galios Vietos savivaldos į</w:t>
      </w:r>
      <w:r w:rsidRPr="0062217F">
        <w:rPr>
          <w:kern w:val="0"/>
          <w:szCs w:val="24"/>
          <w:lang w:eastAsia="lt-LT"/>
        </w:rPr>
        <w:t>s</w:t>
      </w:r>
      <w:r w:rsidR="00EF364D" w:rsidRPr="0062217F">
        <w:rPr>
          <w:kern w:val="0"/>
          <w:szCs w:val="24"/>
          <w:lang w:eastAsia="lt-LT"/>
        </w:rPr>
        <w:t>tatymo 14 straipsnio 9 dalį, o šį į</w:t>
      </w:r>
      <w:r w:rsidRPr="0062217F">
        <w:rPr>
          <w:kern w:val="0"/>
          <w:szCs w:val="24"/>
          <w:lang w:eastAsia="lt-LT"/>
        </w:rPr>
        <w:t>statymą papildyti 15</w:t>
      </w:r>
      <w:r w:rsidRPr="0062217F">
        <w:rPr>
          <w:kern w:val="0"/>
          <w:szCs w:val="24"/>
          <w:vertAlign w:val="superscript"/>
          <w:lang w:eastAsia="lt-LT"/>
        </w:rPr>
        <w:t>1</w:t>
      </w:r>
      <w:r w:rsidRPr="0062217F">
        <w:rPr>
          <w:kern w:val="0"/>
          <w:szCs w:val="24"/>
          <w:lang w:eastAsia="lt-LT"/>
        </w:rPr>
        <w:t>straipsniu, sistemiškai reglamentuojančiu savivaldybės tarybos nario, pretenduojančio tapti savivaldybės tarybos komiteto ar komisijos pirmininku, nepriekaištingą reputaciją ir nustatančiu pareigą tokiam savivaldybės tarybos nariui užpildyti vidaus reikalų ministro patvirtintos formos deklaraciją, joje pateikiant duomenis dėl jo atitikties nepriekaištingos reputacijos reikalavimams.</w:t>
      </w:r>
      <w:r w:rsidR="0088792F">
        <w:rPr>
          <w:kern w:val="0"/>
          <w:szCs w:val="24"/>
          <w:lang w:eastAsia="lt-LT"/>
        </w:rPr>
        <w:t xml:space="preserve"> </w:t>
      </w:r>
      <w:r w:rsidR="0032226B">
        <w:rPr>
          <w:bCs/>
          <w:szCs w:val="24"/>
          <w:lang w:eastAsia="lt-LT"/>
        </w:rPr>
        <w:t>Siūloma nustatyti, kad š</w:t>
      </w:r>
      <w:r w:rsidR="0032226B" w:rsidRPr="000D117A">
        <w:rPr>
          <w:bCs/>
          <w:szCs w:val="24"/>
          <w:lang w:eastAsia="lt-LT"/>
        </w:rPr>
        <w:t xml:space="preserve">i deklaracija </w:t>
      </w:r>
      <w:r w:rsidR="0032226B">
        <w:rPr>
          <w:bCs/>
          <w:szCs w:val="24"/>
          <w:lang w:eastAsia="lt-LT"/>
        </w:rPr>
        <w:t xml:space="preserve">turi būti </w:t>
      </w:r>
      <w:r w:rsidR="0032226B" w:rsidRPr="000D117A">
        <w:rPr>
          <w:bCs/>
          <w:szCs w:val="24"/>
          <w:lang w:eastAsia="lt-LT"/>
        </w:rPr>
        <w:t>pateikiama merui ir savivaldybės tarybos reglamento nustatyta tvarka skelbiama viešai</w:t>
      </w:r>
      <w:r w:rsidR="002646FB">
        <w:rPr>
          <w:bCs/>
          <w:szCs w:val="24"/>
          <w:lang w:eastAsia="lt-LT"/>
        </w:rPr>
        <w:t>, kas prisidėtų prie savivaldybės veiklos viešumo ir skaidrumo didinimo.</w:t>
      </w:r>
    </w:p>
    <w:p w:rsidR="00681774" w:rsidRPr="00681774" w:rsidRDefault="00681774" w:rsidP="00681774">
      <w:pPr>
        <w:widowControl/>
        <w:suppressAutoHyphens w:val="0"/>
        <w:autoSpaceDN/>
        <w:ind w:firstLine="720"/>
        <w:jc w:val="both"/>
        <w:textAlignment w:val="auto"/>
        <w:rPr>
          <w:rFonts w:eastAsiaTheme="minorHAnsi" w:cstheme="minorBidi"/>
          <w:kern w:val="0"/>
          <w:szCs w:val="24"/>
        </w:rPr>
      </w:pPr>
      <w:r w:rsidRPr="00681774">
        <w:rPr>
          <w:rFonts w:eastAsiaTheme="minorHAnsi" w:cstheme="minorBidi"/>
          <w:kern w:val="0"/>
          <w:szCs w:val="24"/>
        </w:rPr>
        <w:t>Valstybės saugumo departamentui atliekant įslaptintos informacijos apsaugos būklės tikrinimus savivaldybių administracijose, 2016-2019 m</w:t>
      </w:r>
      <w:r w:rsidR="002646FB">
        <w:rPr>
          <w:rFonts w:eastAsiaTheme="minorHAnsi" w:cstheme="minorBidi"/>
          <w:kern w:val="0"/>
          <w:szCs w:val="24"/>
        </w:rPr>
        <w:t>.</w:t>
      </w:r>
      <w:r w:rsidRPr="00681774">
        <w:rPr>
          <w:rFonts w:eastAsiaTheme="minorHAnsi" w:cstheme="minorBidi"/>
          <w:kern w:val="0"/>
          <w:szCs w:val="24"/>
        </w:rPr>
        <w:t xml:space="preserve"> nustatyti net 23 atvejai, kai savivaldybių administracijų direktoriai ar jų pavaduotojai neturėjo leidimų dirbti ar susipažinti su įslaptinta informacija, be to, fiksuoti atvejai, kai po neigiamos Valstybės saugumo departamento išvados dėl galimybės išduoti leidimą dirbti ar susipažinti su įslaptinta informacija, buvo pakeistas </w:t>
      </w:r>
      <w:r w:rsidRPr="00681774">
        <w:rPr>
          <w:color w:val="222222"/>
          <w:kern w:val="0"/>
          <w:szCs w:val="24"/>
          <w:lang w:eastAsia="lt-LT"/>
        </w:rPr>
        <w:t>pareigybių, kurias užimantiems asmenims reikia leidimų dirbti ar susipažinti su įslaptinta informacija, sąrašas (iš jo išbrauktos administracijos direktoriaus ir direktoriaus pavaduotojo pareigybės) ir tikrintas kandidatas paskirtas į pareigas.</w:t>
      </w:r>
    </w:p>
    <w:p w:rsidR="00681774" w:rsidRPr="00681774" w:rsidRDefault="00681774" w:rsidP="00681774">
      <w:pPr>
        <w:widowControl/>
        <w:suppressAutoHyphens w:val="0"/>
        <w:autoSpaceDN/>
        <w:ind w:firstLine="720"/>
        <w:jc w:val="both"/>
        <w:textAlignment w:val="auto"/>
        <w:rPr>
          <w:rFonts w:eastAsiaTheme="minorHAnsi" w:cstheme="minorBidi"/>
          <w:kern w:val="0"/>
          <w:szCs w:val="24"/>
        </w:rPr>
      </w:pPr>
      <w:r>
        <w:rPr>
          <w:rFonts w:eastAsiaTheme="minorHAnsi" w:cstheme="minorBidi"/>
          <w:kern w:val="0"/>
          <w:szCs w:val="24"/>
        </w:rPr>
        <w:t>S</w:t>
      </w:r>
      <w:r w:rsidRPr="00681774">
        <w:rPr>
          <w:rFonts w:eastAsiaTheme="minorHAnsi" w:cstheme="minorBidi"/>
          <w:kern w:val="0"/>
          <w:szCs w:val="24"/>
        </w:rPr>
        <w:t>ituacija, kai savivaldybių administracijų direktoriai ir jų pavaduotojai į pareigas paskiriami neturėdami leidimų dirbti ar susipažinti su įslaptinta informacija, laikytina neatitinkančia teisinio reguliavimo ir neužtikrinančia šiems asmenims priskirtų funkcijų vykdymo, kai tokios funkcijos susijusios su įslaptinta informacija</w:t>
      </w:r>
      <w:r>
        <w:rPr>
          <w:rFonts w:eastAsiaTheme="minorHAnsi" w:cstheme="minorBidi"/>
          <w:kern w:val="0"/>
          <w:szCs w:val="24"/>
        </w:rPr>
        <w:t xml:space="preserve"> (pvz.</w:t>
      </w:r>
      <w:r w:rsidRPr="00681774">
        <w:rPr>
          <w:rFonts w:eastAsiaTheme="minorHAnsi" w:cstheme="minorBidi"/>
          <w:kern w:val="0"/>
          <w:szCs w:val="24"/>
        </w:rPr>
        <w:t xml:space="preserve">, tokiu atveju savivaldybės administracijos vadovas negalėtų atlikti Lietuvos Respublikos mobilizacijos ir priimančiosios šalies paramos įstatymo 10 straipsnio 3 dalyje nustatytų funkcijų). </w:t>
      </w:r>
    </w:p>
    <w:p w:rsidR="00681774" w:rsidRDefault="002646FB" w:rsidP="00681774">
      <w:pPr>
        <w:widowControl/>
        <w:suppressAutoHyphens w:val="0"/>
        <w:ind w:firstLine="720"/>
        <w:jc w:val="both"/>
        <w:textAlignment w:val="auto"/>
        <w:rPr>
          <w:rFonts w:eastAsiaTheme="minorHAnsi" w:cstheme="minorBidi"/>
          <w:kern w:val="0"/>
          <w:szCs w:val="24"/>
        </w:rPr>
      </w:pPr>
      <w:r>
        <w:rPr>
          <w:rFonts w:eastAsiaTheme="minorHAnsi" w:cstheme="minorBidi"/>
          <w:kern w:val="0"/>
          <w:szCs w:val="24"/>
        </w:rPr>
        <w:t>Įvertinus šias</w:t>
      </w:r>
      <w:r w:rsidR="0074011A">
        <w:rPr>
          <w:rFonts w:eastAsiaTheme="minorHAnsi" w:cstheme="minorBidi"/>
          <w:kern w:val="0"/>
          <w:szCs w:val="24"/>
        </w:rPr>
        <w:t xml:space="preserve"> </w:t>
      </w:r>
      <w:r w:rsidR="00681774" w:rsidRPr="00681774">
        <w:rPr>
          <w:rFonts w:eastAsiaTheme="minorHAnsi" w:cstheme="minorBidi"/>
          <w:kern w:val="0"/>
          <w:szCs w:val="24"/>
        </w:rPr>
        <w:t>problemas ir siekia</w:t>
      </w:r>
      <w:r w:rsidR="00681774">
        <w:rPr>
          <w:rFonts w:eastAsiaTheme="minorHAnsi" w:cstheme="minorBidi"/>
          <w:kern w:val="0"/>
          <w:szCs w:val="24"/>
        </w:rPr>
        <w:t>nt teisinio apibrėžtumo, siūloma Vietos savivaldos įstatymo pakeitimo projektu</w:t>
      </w:r>
      <w:r w:rsidR="00681774" w:rsidRPr="00681774">
        <w:rPr>
          <w:rFonts w:eastAsiaTheme="minorHAnsi" w:cstheme="minorBidi"/>
          <w:kern w:val="0"/>
          <w:szCs w:val="24"/>
        </w:rPr>
        <w:t xml:space="preserve"> </w:t>
      </w:r>
      <w:r w:rsidR="00681774">
        <w:rPr>
          <w:rFonts w:eastAsiaTheme="minorHAnsi" w:cstheme="minorBidi"/>
          <w:kern w:val="0"/>
          <w:szCs w:val="24"/>
        </w:rPr>
        <w:t>keičiamo V</w:t>
      </w:r>
      <w:r w:rsidR="00681774" w:rsidRPr="00681774">
        <w:rPr>
          <w:rFonts w:eastAsiaTheme="minorHAnsi" w:cstheme="minorBidi"/>
          <w:kern w:val="0"/>
          <w:szCs w:val="24"/>
        </w:rPr>
        <w:t xml:space="preserve">ietos savivaldos įstatymo 29 straipsnyje </w:t>
      </w:r>
      <w:r w:rsidR="00681774">
        <w:rPr>
          <w:rFonts w:eastAsiaTheme="minorHAnsi" w:cstheme="minorBidi"/>
          <w:kern w:val="0"/>
          <w:szCs w:val="24"/>
        </w:rPr>
        <w:t>įtvirtinti nuostatą</w:t>
      </w:r>
      <w:r w:rsidR="00681774" w:rsidRPr="00681774">
        <w:rPr>
          <w:rFonts w:eastAsiaTheme="minorHAnsi" w:cstheme="minorBidi"/>
          <w:kern w:val="0"/>
          <w:szCs w:val="24"/>
        </w:rPr>
        <w:t>, kad asmuo</w:t>
      </w:r>
      <w:r w:rsidR="00681774">
        <w:rPr>
          <w:rFonts w:eastAsiaTheme="minorHAnsi" w:cstheme="minorBidi"/>
          <w:kern w:val="0"/>
          <w:szCs w:val="24"/>
        </w:rPr>
        <w:t>,</w:t>
      </w:r>
      <w:r w:rsidR="00681774" w:rsidRPr="00681774">
        <w:rPr>
          <w:rFonts w:eastAsiaTheme="minorHAnsi" w:cstheme="minorBidi"/>
          <w:kern w:val="0"/>
          <w:szCs w:val="24"/>
        </w:rPr>
        <w:t xml:space="preserve"> </w:t>
      </w:r>
      <w:r w:rsidR="00681774" w:rsidRPr="00681774">
        <w:rPr>
          <w:rFonts w:eastAsiaTheme="minorHAnsi" w:cstheme="minorBidi"/>
          <w:kern w:val="0"/>
          <w:szCs w:val="24"/>
        </w:rPr>
        <w:lastRenderedPageBreak/>
        <w:t>priimamas į savivaldybės administracijos direktoriaus ir jo pavaduotojo pareigas</w:t>
      </w:r>
      <w:r w:rsidR="00681774">
        <w:rPr>
          <w:rFonts w:eastAsiaTheme="minorHAnsi" w:cstheme="minorBidi"/>
          <w:kern w:val="0"/>
          <w:szCs w:val="24"/>
        </w:rPr>
        <w:t>,</w:t>
      </w:r>
      <w:r w:rsidR="00681774" w:rsidRPr="00681774">
        <w:rPr>
          <w:rFonts w:eastAsiaTheme="minorHAnsi" w:cstheme="minorBidi"/>
          <w:kern w:val="0"/>
          <w:szCs w:val="24"/>
        </w:rPr>
        <w:t xml:space="preserve"> turi atitikti teisės aktuose nustatytus reikalavimus, būtinus išduodant leidimą dirbti ar susipažinti su įslaptinta informacija (</w:t>
      </w:r>
      <w:r>
        <w:rPr>
          <w:rFonts w:eastAsiaTheme="minorHAnsi" w:cstheme="minorBidi"/>
          <w:kern w:val="0"/>
          <w:szCs w:val="24"/>
        </w:rPr>
        <w:t xml:space="preserve">analogiškai, </w:t>
      </w:r>
      <w:r w:rsidR="00681774" w:rsidRPr="00681774">
        <w:rPr>
          <w:rFonts w:eastAsiaTheme="minorHAnsi" w:cstheme="minorBidi"/>
          <w:kern w:val="0"/>
          <w:szCs w:val="24"/>
        </w:rPr>
        <w:t>kaip tai kai kurių pareigybių atžvilgiu nustatyta</w:t>
      </w:r>
      <w:r w:rsidR="00681774">
        <w:rPr>
          <w:rFonts w:eastAsiaTheme="minorHAnsi" w:cstheme="minorBidi"/>
          <w:kern w:val="0"/>
          <w:szCs w:val="24"/>
        </w:rPr>
        <w:t xml:space="preserve"> kituose įstatymuose, pvz.</w:t>
      </w:r>
      <w:r w:rsidR="00681774" w:rsidRPr="00681774">
        <w:rPr>
          <w:rFonts w:eastAsiaTheme="minorHAnsi" w:cstheme="minorBidi"/>
          <w:kern w:val="0"/>
          <w:szCs w:val="24"/>
        </w:rPr>
        <w:t>, Lietuvos Respublikos diplomatinės tarnybos įstatyme, Lietuvos Respublikos Seimo nuolatinio atstovo Europos Sąjungoje įstatyme, Lietuvos Respublikos gyventojų genocido ir rezistencijos tyrimo centro įstatyme ar Lietuvos Respublikos mobilizacijos ir priimančiosios šalies paramos įstatyme).</w:t>
      </w:r>
    </w:p>
    <w:p w:rsidR="007A17FE" w:rsidRPr="00905479" w:rsidRDefault="007A17FE" w:rsidP="00905479">
      <w:pPr>
        <w:pStyle w:val="Sraopastraipa"/>
        <w:tabs>
          <w:tab w:val="left" w:pos="709"/>
          <w:tab w:val="left" w:pos="993"/>
        </w:tabs>
        <w:suppressAutoHyphens w:val="0"/>
        <w:autoSpaceDN/>
        <w:ind w:left="0" w:firstLine="851"/>
        <w:jc w:val="both"/>
        <w:textAlignment w:val="auto"/>
        <w:rPr>
          <w:rFonts w:eastAsia="Calibri"/>
          <w:b/>
        </w:rPr>
      </w:pPr>
      <w:r>
        <w:rPr>
          <w:rStyle w:val="Numatytasispastraiposriftas1"/>
          <w:lang w:eastAsia="lt-LT"/>
        </w:rPr>
        <w:t xml:space="preserve">Jei Vietos savivaldos įstatymo pakeitimo įstatymas įsigaliotų 2021 m. sausio 1 d., t. y. </w:t>
      </w:r>
      <w:r w:rsidR="00834C4A">
        <w:rPr>
          <w:rStyle w:val="Numatytasispastraiposriftas1"/>
          <w:lang w:eastAsia="lt-LT"/>
        </w:rPr>
        <w:t>dirbant 2019 m. i</w:t>
      </w:r>
      <w:r w:rsidR="00905479">
        <w:rPr>
          <w:rStyle w:val="Numatytasispastraiposriftas1"/>
          <w:lang w:eastAsia="lt-LT"/>
        </w:rPr>
        <w:t>šrinktiems savivaldybių tarybų nariams</w:t>
      </w:r>
      <w:r>
        <w:rPr>
          <w:rStyle w:val="Numatytasispastraiposriftas1"/>
          <w:lang w:eastAsia="lt-LT"/>
        </w:rPr>
        <w:t xml:space="preserve">, </w:t>
      </w:r>
      <w:r>
        <w:t xml:space="preserve">galima situacija, kad </w:t>
      </w:r>
      <w:r w:rsidRPr="007A17FE">
        <w:t>savivaldybėse, kuriose po įstatymo įsigaliojimo iškils poreikis spręsti  Kontrolės komiteto, Etikos ar Antikorupcijos komisi</w:t>
      </w:r>
      <w:r w:rsidR="00905479">
        <w:t>jos pirmininko skyrimo klausimą</w:t>
      </w:r>
      <w:r w:rsidRPr="007A17FE">
        <w:t xml:space="preserve"> </w:t>
      </w:r>
      <w:r w:rsidR="00905479">
        <w:t>(</w:t>
      </w:r>
      <w:r w:rsidRPr="007A17FE">
        <w:t xml:space="preserve">tuo pačiu </w:t>
      </w:r>
      <w:r>
        <w:t xml:space="preserve">– </w:t>
      </w:r>
      <w:r w:rsidRPr="007A17FE">
        <w:rPr>
          <w:lang w:eastAsia="lt-LT"/>
        </w:rPr>
        <w:t>savivaldybių tarybos privalės pakeisti savivaldybių tarybų veiklos reglamentus</w:t>
      </w:r>
      <w:r w:rsidR="00905479">
        <w:rPr>
          <w:lang w:eastAsia="lt-LT"/>
        </w:rPr>
        <w:t>)</w:t>
      </w:r>
      <w:r w:rsidRPr="007A17FE">
        <w:rPr>
          <w:lang w:eastAsia="lt-LT"/>
        </w:rPr>
        <w:t>, Etikos ir Antikorupcijos komisijų nuostatu</w:t>
      </w:r>
      <w:r w:rsidR="00905479">
        <w:rPr>
          <w:lang w:eastAsia="lt-LT"/>
        </w:rPr>
        <w:t>s, taip pat šių komisijų sudėtį,</w:t>
      </w:r>
      <w:r w:rsidR="00905479">
        <w:rPr>
          <w:rStyle w:val="Numatytasispastraiposriftas1"/>
          <w:lang w:eastAsia="lt-LT"/>
        </w:rPr>
        <w:t xml:space="preserve"> t</w:t>
      </w:r>
      <w:r w:rsidRPr="007A17FE">
        <w:rPr>
          <w:rStyle w:val="Numatytasispastraiposriftas1"/>
          <w:lang w:eastAsia="lt-LT"/>
        </w:rPr>
        <w:t>uo tarpu savivaldybėse, kur Kontrolės komiteto, Etikos ir Antikorupcijos komisijų pirmininkai nesikeis, minėti įstatymo pakeitimai bus pradėti taikyti tik po naujų savivaldybių tarybų rinkimų</w:t>
      </w:r>
      <w:r>
        <w:rPr>
          <w:rStyle w:val="Numatytasispastraiposriftas1"/>
          <w:lang w:eastAsia="lt-LT"/>
        </w:rPr>
        <w:t>, sudarant naujus Kontrolės komitetą ir įstatyme numatytas komisijas</w:t>
      </w:r>
      <w:r w:rsidRPr="007A17FE">
        <w:rPr>
          <w:rStyle w:val="Numatytasispastraiposriftas1"/>
          <w:lang w:eastAsia="lt-LT"/>
        </w:rPr>
        <w:t>. Taigi</w:t>
      </w:r>
      <w:r w:rsidRPr="007A17FE">
        <w:rPr>
          <w:rStyle w:val="Numatytasispastraiposriftas1"/>
          <w:lang w:eastAsia="lt-LT"/>
        </w:rPr>
        <w:t>,</w:t>
      </w:r>
      <w:r w:rsidRPr="007A17FE">
        <w:rPr>
          <w:rStyle w:val="Numatytasispastraiposriftas1"/>
          <w:lang w:eastAsia="lt-LT"/>
        </w:rPr>
        <w:t xml:space="preserve"> gal</w:t>
      </w:r>
      <w:r>
        <w:rPr>
          <w:rStyle w:val="Numatytasispastraiposriftas1"/>
          <w:lang w:eastAsia="lt-LT"/>
        </w:rPr>
        <w:t>ėtų</w:t>
      </w:r>
      <w:r w:rsidRPr="007A17FE">
        <w:rPr>
          <w:rStyle w:val="Numatytasispastraiposriftas1"/>
          <w:lang w:eastAsia="lt-LT"/>
        </w:rPr>
        <w:t xml:space="preserve"> susidaryti tokia situacija, kad vienu metu atskirose savivaldybėse b</w:t>
      </w:r>
      <w:r w:rsidRPr="007A17FE">
        <w:rPr>
          <w:rStyle w:val="Numatytasispastraiposriftas1"/>
          <w:lang w:eastAsia="lt-LT"/>
        </w:rPr>
        <w:t>ūtų</w:t>
      </w:r>
      <w:r w:rsidRPr="007A17FE">
        <w:rPr>
          <w:rStyle w:val="Numatytasispastraiposriftas1"/>
          <w:lang w:eastAsia="lt-LT"/>
        </w:rPr>
        <w:t xml:space="preserve"> taikomos skirtingos Vietos savivaldos įstatymo </w:t>
      </w:r>
      <w:r w:rsidRPr="007A17FE">
        <w:t>14 ir 15 straipsni</w:t>
      </w:r>
      <w:r w:rsidRPr="007A17FE">
        <w:t xml:space="preserve">ų </w:t>
      </w:r>
      <w:r w:rsidRPr="007A17FE">
        <w:rPr>
          <w:rStyle w:val="Numatytasispastraiposriftas1"/>
          <w:lang w:eastAsia="lt-LT"/>
        </w:rPr>
        <w:t xml:space="preserve">redakcijos. </w:t>
      </w:r>
      <w:r w:rsidRPr="007A17FE">
        <w:rPr>
          <w:rStyle w:val="Numatytasispastraiposriftas1"/>
          <w:lang w:eastAsia="lt-LT"/>
        </w:rPr>
        <w:t xml:space="preserve">Tokia situacija </w:t>
      </w:r>
      <w:r w:rsidRPr="007A17FE">
        <w:rPr>
          <w:lang w:eastAsia="lt-LT"/>
        </w:rPr>
        <w:t xml:space="preserve">neprisidėtų prie teisinio reguliavimo nuoseklumo ir aiškumo, savivaldybių </w:t>
      </w:r>
      <w:r w:rsidR="00905479">
        <w:rPr>
          <w:lang w:eastAsia="lt-LT"/>
        </w:rPr>
        <w:t>tarybų veiklos</w:t>
      </w:r>
      <w:r w:rsidRPr="007A17FE">
        <w:rPr>
          <w:lang w:eastAsia="lt-LT"/>
        </w:rPr>
        <w:t xml:space="preserve"> stabilumo bei sudarytų galimybę suinteresuotiems asmenims piktnaudžiauti suteikta teise</w:t>
      </w:r>
      <w:r>
        <w:rPr>
          <w:lang w:eastAsia="lt-LT"/>
        </w:rPr>
        <w:t xml:space="preserve">, todėl siūloma Vietos savivaldos </w:t>
      </w:r>
      <w:r w:rsidR="0037224C">
        <w:rPr>
          <w:lang w:eastAsia="lt-LT"/>
        </w:rPr>
        <w:t xml:space="preserve">įstatymo </w:t>
      </w:r>
      <w:bookmarkStart w:id="5" w:name="_GoBack"/>
      <w:bookmarkEnd w:id="5"/>
      <w:r w:rsidR="00905479">
        <w:rPr>
          <w:lang w:eastAsia="lt-LT"/>
        </w:rPr>
        <w:t xml:space="preserve">pakeitimo </w:t>
      </w:r>
      <w:r>
        <w:rPr>
          <w:lang w:eastAsia="lt-LT"/>
        </w:rPr>
        <w:t xml:space="preserve">įstatymo įsigaliojimo  data – 2023 m. sausio 1 d., </w:t>
      </w:r>
      <w:r w:rsidR="00905479">
        <w:rPr>
          <w:lang w:eastAsia="lt-LT"/>
        </w:rPr>
        <w:t>o</w:t>
      </w:r>
      <w:r w:rsidR="00834C4A" w:rsidRPr="00834C4A">
        <w:rPr>
          <w:rFonts w:eastAsia="Calibri"/>
        </w:rPr>
        <w:t xml:space="preserve"> </w:t>
      </w:r>
      <w:r w:rsidR="00834C4A">
        <w:rPr>
          <w:rFonts w:eastAsia="Calibri"/>
        </w:rPr>
        <w:t xml:space="preserve">šio </w:t>
      </w:r>
      <w:r w:rsidR="00834C4A" w:rsidRPr="00834C4A">
        <w:rPr>
          <w:rFonts w:eastAsia="Calibri"/>
        </w:rPr>
        <w:t xml:space="preserve">įstatymo 1-6 straipsniai </w:t>
      </w:r>
      <w:r w:rsidR="00834C4A">
        <w:rPr>
          <w:rFonts w:eastAsia="Calibri"/>
        </w:rPr>
        <w:t xml:space="preserve">būtų </w:t>
      </w:r>
      <w:r w:rsidR="00834C4A" w:rsidRPr="00834C4A">
        <w:rPr>
          <w:rFonts w:eastAsia="Calibri"/>
        </w:rPr>
        <w:t>taikomi reglamentuojant po šio įstatymo įsigaliojimo išrinktų savivaldybių tarybų ir jų skiriamų institucijų ir sudaromų komitetų, komisijų veiklą.</w:t>
      </w:r>
    </w:p>
    <w:p w:rsidR="004A07F0" w:rsidRPr="004A07F0" w:rsidRDefault="004A07F0" w:rsidP="004A07F0">
      <w:pPr>
        <w:ind w:firstLine="720"/>
        <w:jc w:val="both"/>
        <w:rPr>
          <w:szCs w:val="24"/>
        </w:rPr>
      </w:pPr>
      <w:r>
        <w:rPr>
          <w:lang w:bidi="lt-LT"/>
        </w:rPr>
        <w:t>Atsižvelgus į tai, kad pagal Nepaprastosios padėties įstatymą nepaprastosios padėties metu gali būti taikomas nepaprastosios priemonės</w:t>
      </w:r>
      <w:r w:rsidR="006A74AC">
        <w:rPr>
          <w:lang w:bidi="lt-LT"/>
        </w:rPr>
        <w:t>, Į</w:t>
      </w:r>
      <w:r>
        <w:rPr>
          <w:lang w:bidi="lt-LT"/>
        </w:rPr>
        <w:t xml:space="preserve">statymo projekte siūloma nustatyti, kad </w:t>
      </w:r>
      <w:r w:rsidR="00C10803">
        <w:rPr>
          <w:szCs w:val="24"/>
        </w:rPr>
        <w:t xml:space="preserve">kai tiesioginio valdymo savivaldybės teritorijoje ir nepaprastosios padėties įvedimo visoje Lietuvos Respublikos teritorijoje ar tos savivaldybės teritorijoje laikotarpiai sutampa, </w:t>
      </w:r>
      <w:r w:rsidR="00C10803" w:rsidRPr="00BC6BD5">
        <w:rPr>
          <w:szCs w:val="24"/>
          <w:lang w:eastAsia="lt-LT"/>
        </w:rPr>
        <w:t>šis įstatymas taikomas tiek, kiek jis neprieštarauja Lietuvos Respublikos nepaprastosios padėties įstatymui</w:t>
      </w:r>
      <w:r w:rsidR="00C10803" w:rsidRPr="00BC6BD5">
        <w:rPr>
          <w:szCs w:val="24"/>
        </w:rPr>
        <w:t>.</w:t>
      </w:r>
    </w:p>
    <w:p w:rsidR="005F4CD8" w:rsidRPr="00337182" w:rsidRDefault="00B42346" w:rsidP="005F4CD8">
      <w:pPr>
        <w:ind w:firstLine="708"/>
        <w:jc w:val="both"/>
        <w:rPr>
          <w:szCs w:val="24"/>
        </w:rPr>
      </w:pPr>
      <w:r w:rsidRPr="00556A4F">
        <w:rPr>
          <w:szCs w:val="24"/>
          <w:lang w:bidi="lt-LT"/>
        </w:rPr>
        <w:t>Nepaprastosios padėties įstatymo pakeitimo įstatymo projekt</w:t>
      </w:r>
      <w:r w:rsidR="002646FB">
        <w:rPr>
          <w:szCs w:val="24"/>
          <w:lang w:bidi="lt-LT"/>
        </w:rPr>
        <w:t>u</w:t>
      </w:r>
      <w:r w:rsidRPr="00556A4F">
        <w:rPr>
          <w:szCs w:val="24"/>
          <w:lang w:bidi="lt-LT"/>
        </w:rPr>
        <w:t xml:space="preserve"> </w:t>
      </w:r>
      <w:r w:rsidR="002646FB">
        <w:rPr>
          <w:szCs w:val="24"/>
          <w:lang w:bidi="lt-LT"/>
        </w:rPr>
        <w:t xml:space="preserve">siekiama </w:t>
      </w:r>
      <w:r w:rsidRPr="00556A4F">
        <w:rPr>
          <w:szCs w:val="24"/>
          <w:lang w:bidi="lt-LT"/>
        </w:rPr>
        <w:t>suderinti Tiesioginio valdymo savivaldybės teritorijoje ir Nepaprast</w:t>
      </w:r>
      <w:r w:rsidR="002B353B" w:rsidRPr="00556A4F">
        <w:rPr>
          <w:szCs w:val="24"/>
          <w:lang w:bidi="lt-LT"/>
        </w:rPr>
        <w:t>osios padėties įstatymus</w:t>
      </w:r>
      <w:r w:rsidR="00E0030A">
        <w:rPr>
          <w:szCs w:val="24"/>
          <w:lang w:bidi="lt-LT"/>
        </w:rPr>
        <w:t>.</w:t>
      </w:r>
      <w:r w:rsidRPr="00556A4F">
        <w:rPr>
          <w:szCs w:val="24"/>
          <w:lang w:bidi="lt-LT"/>
        </w:rPr>
        <w:t xml:space="preserve"> </w:t>
      </w:r>
    </w:p>
    <w:p w:rsidR="001C52F8" w:rsidRPr="002F2807" w:rsidRDefault="001C52F8" w:rsidP="00C10F79">
      <w:pPr>
        <w:pStyle w:val="Standarduser"/>
        <w:tabs>
          <w:tab w:val="left" w:pos="1134"/>
        </w:tabs>
        <w:ind w:firstLine="851"/>
        <w:jc w:val="both"/>
        <w:rPr>
          <w:b/>
        </w:rPr>
      </w:pPr>
    </w:p>
    <w:p w:rsidR="001372CA" w:rsidRPr="000F60E3" w:rsidRDefault="001372CA" w:rsidP="00C10F79">
      <w:pPr>
        <w:pStyle w:val="Standarduser"/>
        <w:tabs>
          <w:tab w:val="left" w:pos="1134"/>
        </w:tabs>
        <w:ind w:firstLine="851"/>
        <w:jc w:val="both"/>
      </w:pPr>
      <w:r w:rsidRPr="004848F8">
        <w:rPr>
          <w:b/>
        </w:rPr>
        <w:t xml:space="preserve">5. </w:t>
      </w:r>
      <w:r w:rsidRPr="004848F8">
        <w:rPr>
          <w:b/>
          <w:bCs/>
        </w:rPr>
        <w:t>Numatomo teisinio reguliavimo poveikio vertinimo rezultatai, galimos neigiamos</w:t>
      </w:r>
      <w:r w:rsidR="00CB2693">
        <w:rPr>
          <w:b/>
          <w:bCs/>
        </w:rPr>
        <w:t xml:space="preserve"> priimtų įstatymų</w:t>
      </w:r>
      <w:r w:rsidRPr="000F60E3">
        <w:rPr>
          <w:b/>
          <w:bCs/>
        </w:rPr>
        <w:t xml:space="preserve"> pasekmės ir kokių priemonių reikėtų imtis, kad tokių pasekmių būtų išvengta</w:t>
      </w:r>
    </w:p>
    <w:p w:rsidR="001372CA" w:rsidRPr="001C52F8" w:rsidRDefault="00AE2845" w:rsidP="00C10F79">
      <w:pPr>
        <w:pStyle w:val="Standarduser"/>
        <w:tabs>
          <w:tab w:val="left" w:pos="1134"/>
        </w:tabs>
        <w:ind w:firstLine="851"/>
        <w:jc w:val="both"/>
      </w:pPr>
      <w:r>
        <w:t>Priėmus įstatymus</w:t>
      </w:r>
      <w:r w:rsidR="001372CA" w:rsidRPr="000F60E3">
        <w:t>, neigiamų pasekmių nenumatoma.</w:t>
      </w:r>
    </w:p>
    <w:p w:rsidR="001C52F8" w:rsidRDefault="001C52F8" w:rsidP="00C10F79">
      <w:pPr>
        <w:pStyle w:val="Standarduser"/>
        <w:tabs>
          <w:tab w:val="left" w:pos="1134"/>
        </w:tabs>
        <w:ind w:firstLine="851"/>
        <w:jc w:val="both"/>
        <w:rPr>
          <w:b/>
        </w:rPr>
      </w:pPr>
    </w:p>
    <w:p w:rsidR="001372CA" w:rsidRPr="00C10F79" w:rsidRDefault="001372CA" w:rsidP="00C10F79">
      <w:pPr>
        <w:pStyle w:val="Standarduser"/>
        <w:tabs>
          <w:tab w:val="left" w:pos="1134"/>
        </w:tabs>
        <w:ind w:firstLine="851"/>
        <w:jc w:val="both"/>
        <w:rPr>
          <w:b/>
        </w:rPr>
      </w:pPr>
      <w:r w:rsidRPr="00C10F79">
        <w:rPr>
          <w:b/>
        </w:rPr>
        <w:t xml:space="preserve">6. Kokią įtaką </w:t>
      </w:r>
      <w:r w:rsidR="00CB2693">
        <w:rPr>
          <w:b/>
        </w:rPr>
        <w:t>priimti</w:t>
      </w:r>
      <w:r w:rsidR="00C10F79" w:rsidRPr="00C10F79">
        <w:rPr>
          <w:b/>
        </w:rPr>
        <w:t xml:space="preserve"> </w:t>
      </w:r>
      <w:r w:rsidR="00CB2693">
        <w:rPr>
          <w:b/>
        </w:rPr>
        <w:t>įstatymai</w:t>
      </w:r>
      <w:r w:rsidRPr="00C10F79">
        <w:rPr>
          <w:b/>
        </w:rPr>
        <w:t xml:space="preserve"> turės kriminogeninei situacijai, korupcijai</w:t>
      </w:r>
    </w:p>
    <w:p w:rsidR="002646FB" w:rsidRDefault="002646FB" w:rsidP="002646FB">
      <w:pPr>
        <w:widowControl/>
        <w:suppressAutoHyphens w:val="0"/>
        <w:ind w:firstLine="720"/>
        <w:jc w:val="both"/>
        <w:textAlignment w:val="auto"/>
        <w:rPr>
          <w:kern w:val="0"/>
          <w:szCs w:val="24"/>
          <w:lang w:eastAsia="lt-LT"/>
        </w:rPr>
      </w:pPr>
      <w:r>
        <w:rPr>
          <w:kern w:val="0"/>
          <w:szCs w:val="24"/>
          <w:lang w:eastAsia="lt-LT"/>
        </w:rPr>
        <w:t>Nustačius</w:t>
      </w:r>
      <w:r w:rsidRPr="0062217F">
        <w:rPr>
          <w:kern w:val="0"/>
          <w:szCs w:val="24"/>
          <w:lang w:eastAsia="lt-LT"/>
        </w:rPr>
        <w:t xml:space="preserve"> pareigą savivaldybės tarybos nariui užpildyti vidaus reikalų ministro patvirtintos formos deklaraciją, joje pateikiant duomenis dėl jo atitikties nepriekaišt</w:t>
      </w:r>
      <w:r>
        <w:rPr>
          <w:kern w:val="0"/>
          <w:szCs w:val="24"/>
          <w:lang w:eastAsia="lt-LT"/>
        </w:rPr>
        <w:t>ingos reputacijos reikalavimams, ir pareigą savivaldybei tokią deklaraciją skelbti viešai</w:t>
      </w:r>
      <w:r w:rsidRPr="0032226B">
        <w:rPr>
          <w:bCs/>
          <w:szCs w:val="24"/>
          <w:lang w:eastAsia="lt-LT"/>
        </w:rPr>
        <w:t xml:space="preserve"> </w:t>
      </w:r>
      <w:r>
        <w:rPr>
          <w:bCs/>
          <w:szCs w:val="24"/>
          <w:lang w:eastAsia="lt-LT"/>
        </w:rPr>
        <w:t>bus sudarytos prielaidos didesniam savivaldybės veiklos viešumui ir skaidrumui.</w:t>
      </w:r>
    </w:p>
    <w:p w:rsidR="001C52F8" w:rsidRDefault="001C52F8" w:rsidP="00C10F79">
      <w:pPr>
        <w:pStyle w:val="Standarduser"/>
        <w:tabs>
          <w:tab w:val="left" w:pos="1134"/>
        </w:tabs>
        <w:ind w:firstLine="851"/>
        <w:jc w:val="both"/>
        <w:rPr>
          <w:b/>
        </w:rPr>
      </w:pPr>
    </w:p>
    <w:p w:rsidR="001372CA" w:rsidRPr="001372CA" w:rsidRDefault="00CB2693" w:rsidP="00C10F79">
      <w:pPr>
        <w:pStyle w:val="Standarduser"/>
        <w:tabs>
          <w:tab w:val="left" w:pos="1134"/>
        </w:tabs>
        <w:ind w:firstLine="851"/>
        <w:jc w:val="both"/>
        <w:rPr>
          <w:b/>
        </w:rPr>
      </w:pPr>
      <w:r>
        <w:rPr>
          <w:b/>
        </w:rPr>
        <w:t>7. Kaip įstatymų</w:t>
      </w:r>
      <w:r w:rsidR="001372CA" w:rsidRPr="001372CA">
        <w:rPr>
          <w:b/>
        </w:rPr>
        <w:t xml:space="preserve"> įgyvendinimas atsilieps verslo sąlygoms ir jo plėtrai</w:t>
      </w:r>
    </w:p>
    <w:p w:rsidR="001372CA" w:rsidRPr="001C52F8" w:rsidRDefault="007F3224" w:rsidP="001C52F8">
      <w:pPr>
        <w:widowControl/>
        <w:suppressAutoHyphens w:val="0"/>
        <w:autoSpaceDN/>
        <w:ind w:firstLine="851"/>
        <w:jc w:val="both"/>
        <w:textAlignment w:val="auto"/>
        <w:rPr>
          <w:kern w:val="0"/>
          <w:szCs w:val="24"/>
        </w:rPr>
      </w:pPr>
      <w:r>
        <w:rPr>
          <w:kern w:val="0"/>
          <w:szCs w:val="24"/>
        </w:rPr>
        <w:t>Įgyvendinant įstatymus</w:t>
      </w:r>
      <w:r w:rsidR="00C10F79" w:rsidRPr="00C10F79">
        <w:rPr>
          <w:kern w:val="0"/>
          <w:szCs w:val="24"/>
        </w:rPr>
        <w:t>, tiesioginio poveikio verslo sąlygoms ir jo plėtrai nenumatoma.</w:t>
      </w:r>
    </w:p>
    <w:p w:rsidR="001C52F8" w:rsidRDefault="001C52F8" w:rsidP="00BE7BB6">
      <w:pPr>
        <w:pStyle w:val="Standarduser"/>
        <w:tabs>
          <w:tab w:val="left" w:pos="1134"/>
        </w:tabs>
        <w:ind w:firstLine="851"/>
        <w:jc w:val="both"/>
        <w:rPr>
          <w:b/>
        </w:rPr>
      </w:pPr>
    </w:p>
    <w:p w:rsidR="00BE7BB6" w:rsidRPr="00BE7BB6" w:rsidRDefault="001372CA" w:rsidP="00BE7BB6">
      <w:pPr>
        <w:pStyle w:val="Standarduser"/>
        <w:tabs>
          <w:tab w:val="left" w:pos="1134"/>
        </w:tabs>
        <w:ind w:firstLine="851"/>
        <w:jc w:val="both"/>
        <w:rPr>
          <w:b/>
          <w:bCs/>
          <w:lang w:eastAsia="en-GB"/>
        </w:rPr>
      </w:pPr>
      <w:r w:rsidRPr="00B32C70">
        <w:rPr>
          <w:b/>
        </w:rPr>
        <w:t xml:space="preserve">8. </w:t>
      </w:r>
      <w:r w:rsidR="00CB2693">
        <w:rPr>
          <w:b/>
          <w:bCs/>
          <w:lang w:eastAsia="en-GB"/>
        </w:rPr>
        <w:t>Įstatymų</w:t>
      </w:r>
      <w:r w:rsidRPr="00B32C70">
        <w:rPr>
          <w:b/>
          <w:bCs/>
          <w:lang w:eastAsia="en-GB"/>
        </w:rPr>
        <w:t xml:space="preserve"> inkorporavimas į teisinę sistemą, kokius teisės aktus būtina priimti, kokius galiojančius teisės aktus reikia pakeisti ar pripažinti netekusiais galios</w:t>
      </w:r>
    </w:p>
    <w:p w:rsidR="001C52F8" w:rsidRDefault="002F2807" w:rsidP="000F60E3">
      <w:pPr>
        <w:pStyle w:val="Standarduser"/>
        <w:tabs>
          <w:tab w:val="left" w:pos="1134"/>
        </w:tabs>
        <w:ind w:firstLine="851"/>
        <w:jc w:val="both"/>
        <w:rPr>
          <w:bCs/>
        </w:rPr>
      </w:pPr>
      <w:r>
        <w:rPr>
          <w:bCs/>
        </w:rPr>
        <w:t>Priėmus įstatymų projektus, kitų įstatymų keisti nereikės.</w:t>
      </w:r>
    </w:p>
    <w:p w:rsidR="008B2FE7" w:rsidRPr="008B2FE7" w:rsidRDefault="008B2FE7" w:rsidP="000F60E3">
      <w:pPr>
        <w:pStyle w:val="Standarduser"/>
        <w:tabs>
          <w:tab w:val="left" w:pos="1134"/>
        </w:tabs>
        <w:ind w:firstLine="851"/>
        <w:jc w:val="both"/>
        <w:rPr>
          <w:bCs/>
        </w:rPr>
      </w:pPr>
    </w:p>
    <w:p w:rsidR="001372CA" w:rsidRPr="001372CA" w:rsidRDefault="001372CA" w:rsidP="000F60E3">
      <w:pPr>
        <w:pStyle w:val="Standarduser"/>
        <w:tabs>
          <w:tab w:val="left" w:pos="1134"/>
        </w:tabs>
        <w:ind w:firstLine="851"/>
        <w:jc w:val="both"/>
      </w:pPr>
      <w:r w:rsidRPr="001372CA">
        <w:rPr>
          <w:b/>
          <w:bCs/>
        </w:rPr>
        <w:t xml:space="preserve">9. </w:t>
      </w:r>
      <w:r w:rsidR="00E8722D">
        <w:rPr>
          <w:b/>
          <w:bCs/>
          <w:lang w:eastAsia="en-GB"/>
        </w:rPr>
        <w:t>Ar įstatymų projektai</w:t>
      </w:r>
      <w:r w:rsidR="00F54366">
        <w:rPr>
          <w:b/>
          <w:bCs/>
          <w:lang w:eastAsia="en-GB"/>
        </w:rPr>
        <w:t xml:space="preserve"> parengti</w:t>
      </w:r>
      <w:r w:rsidRPr="001372CA">
        <w:rPr>
          <w:b/>
          <w:bCs/>
          <w:lang w:eastAsia="en-GB"/>
        </w:rPr>
        <w:t xml:space="preserve"> laikantis Lietuvos Respublikos valstybinės kalbos, </w:t>
      </w:r>
      <w:bookmarkStart w:id="6" w:name="n1_635"/>
      <w:bookmarkEnd w:id="6"/>
      <w:r w:rsidRPr="001372CA">
        <w:rPr>
          <w:b/>
          <w:bCs/>
          <w:lang w:eastAsia="en-GB"/>
        </w:rPr>
        <w:t>Teisėkūros pagrindų įstatymų</w:t>
      </w:r>
      <w:bookmarkStart w:id="7" w:name="pn1_635"/>
      <w:bookmarkEnd w:id="7"/>
      <w:r w:rsidR="00AE668C">
        <w:rPr>
          <w:b/>
          <w:bCs/>
          <w:lang w:eastAsia="en-GB"/>
        </w:rPr>
        <w:t xml:space="preserve"> reikalavimų, o įstatymų projektų</w:t>
      </w:r>
      <w:r w:rsidRPr="001372CA">
        <w:rPr>
          <w:b/>
          <w:bCs/>
          <w:lang w:eastAsia="en-GB"/>
        </w:rPr>
        <w:t xml:space="preserve"> sąvokos ir jas įvardijantys terminai įvertinti </w:t>
      </w:r>
      <w:bookmarkStart w:id="8" w:name="n1_637"/>
      <w:bookmarkEnd w:id="8"/>
      <w:r w:rsidRPr="001372CA">
        <w:rPr>
          <w:b/>
          <w:bCs/>
          <w:lang w:eastAsia="en-GB"/>
        </w:rPr>
        <w:t>Terminų banko įstatymo</w:t>
      </w:r>
      <w:bookmarkStart w:id="9" w:name="pn1_637"/>
      <w:bookmarkEnd w:id="9"/>
      <w:r w:rsidRPr="001372CA">
        <w:rPr>
          <w:b/>
          <w:bCs/>
          <w:lang w:eastAsia="en-GB"/>
        </w:rPr>
        <w:t xml:space="preserve"> ir jo įgyvendinamųjų teisės aktų nustatyta tvarka</w:t>
      </w:r>
    </w:p>
    <w:p w:rsidR="00B32C70" w:rsidRPr="00B32C70" w:rsidRDefault="004D3870" w:rsidP="001C52F8">
      <w:pPr>
        <w:widowControl/>
        <w:suppressAutoHyphens w:val="0"/>
        <w:autoSpaceDN/>
        <w:ind w:firstLine="851"/>
        <w:jc w:val="both"/>
        <w:textAlignment w:val="auto"/>
        <w:rPr>
          <w:bCs/>
          <w:kern w:val="0"/>
          <w:szCs w:val="24"/>
          <w:lang w:eastAsia="lt-LT"/>
        </w:rPr>
      </w:pPr>
      <w:r>
        <w:rPr>
          <w:bCs/>
          <w:kern w:val="0"/>
          <w:szCs w:val="24"/>
          <w:lang w:eastAsia="lt-LT"/>
        </w:rPr>
        <w:t>Įstatymų projektai parengti</w:t>
      </w:r>
      <w:r w:rsidR="00B32C70" w:rsidRPr="00B32C70">
        <w:rPr>
          <w:bCs/>
          <w:kern w:val="0"/>
          <w:szCs w:val="24"/>
          <w:lang w:eastAsia="lt-LT"/>
        </w:rPr>
        <w:t xml:space="preserve"> </w:t>
      </w:r>
      <w:r w:rsidR="00A07E2A">
        <w:rPr>
          <w:bCs/>
          <w:kern w:val="0"/>
          <w:szCs w:val="24"/>
          <w:lang w:eastAsia="lt-LT"/>
        </w:rPr>
        <w:t>laikantis nustatytų reikalavimų</w:t>
      </w:r>
      <w:r w:rsidR="00815BA4">
        <w:rPr>
          <w:bCs/>
          <w:kern w:val="0"/>
          <w:szCs w:val="24"/>
          <w:lang w:eastAsia="lt-LT"/>
        </w:rPr>
        <w:t>.</w:t>
      </w:r>
    </w:p>
    <w:p w:rsidR="001C52F8" w:rsidRDefault="001C52F8" w:rsidP="00B32C70">
      <w:pPr>
        <w:pStyle w:val="Standarduser"/>
        <w:tabs>
          <w:tab w:val="left" w:pos="1134"/>
        </w:tabs>
        <w:ind w:firstLine="851"/>
        <w:jc w:val="both"/>
        <w:rPr>
          <w:b/>
          <w:bCs/>
        </w:rPr>
      </w:pPr>
    </w:p>
    <w:p w:rsidR="001372CA" w:rsidRPr="001372CA" w:rsidRDefault="001372CA" w:rsidP="00B32C70">
      <w:pPr>
        <w:pStyle w:val="Standarduser"/>
        <w:tabs>
          <w:tab w:val="left" w:pos="1134"/>
        </w:tabs>
        <w:ind w:firstLine="851"/>
        <w:jc w:val="both"/>
      </w:pPr>
      <w:r w:rsidRPr="00B32C70">
        <w:rPr>
          <w:b/>
          <w:bCs/>
        </w:rPr>
        <w:lastRenderedPageBreak/>
        <w:t>10. Ar į</w:t>
      </w:r>
      <w:r w:rsidR="00E8722D">
        <w:rPr>
          <w:b/>
          <w:lang w:eastAsia="lt-LT"/>
        </w:rPr>
        <w:t>statymų</w:t>
      </w:r>
      <w:r w:rsidR="00E8722D">
        <w:rPr>
          <w:b/>
          <w:bCs/>
        </w:rPr>
        <w:t xml:space="preserve"> projektai</w:t>
      </w:r>
      <w:r w:rsidRPr="00B32C70">
        <w:rPr>
          <w:b/>
          <w:bCs/>
        </w:rPr>
        <w:t xml:space="preserve"> atitinka Žmogaus teisių ir pagrindinių laisvių apsaugos</w:t>
      </w:r>
      <w:r w:rsidRPr="001372CA">
        <w:rPr>
          <w:b/>
          <w:bCs/>
        </w:rPr>
        <w:t xml:space="preserve"> konvencijos nuostatas ir Europos Sąjungos dokumentus</w:t>
      </w:r>
    </w:p>
    <w:p w:rsidR="00B32C70" w:rsidRPr="001C52F8" w:rsidRDefault="001372CA" w:rsidP="001C52F8">
      <w:pPr>
        <w:pStyle w:val="Standarduser"/>
        <w:tabs>
          <w:tab w:val="left" w:pos="1134"/>
        </w:tabs>
        <w:ind w:firstLine="851"/>
        <w:jc w:val="both"/>
      </w:pPr>
      <w:r w:rsidRPr="001372CA">
        <w:rPr>
          <w:lang w:eastAsia="lt-LT"/>
        </w:rPr>
        <w:t>Įst</w:t>
      </w:r>
      <w:r w:rsidR="00F54366">
        <w:rPr>
          <w:lang w:eastAsia="lt-LT"/>
        </w:rPr>
        <w:t>atymų</w:t>
      </w:r>
      <w:r w:rsidR="00F54366">
        <w:t xml:space="preserve"> projektai</w:t>
      </w:r>
      <w:r w:rsidRPr="001372CA">
        <w:t xml:space="preserve"> neprieštarauja Žmogaus teisių ir pagrindinių laisvių apsaugos konvencijos nuostatoms ir Europos Sąjungos dokumentams.</w:t>
      </w:r>
    </w:p>
    <w:p w:rsidR="001C52F8" w:rsidRDefault="001C52F8" w:rsidP="00B32C70">
      <w:pPr>
        <w:pStyle w:val="Standarduser"/>
        <w:tabs>
          <w:tab w:val="left" w:pos="1134"/>
        </w:tabs>
        <w:ind w:firstLine="851"/>
        <w:jc w:val="both"/>
        <w:rPr>
          <w:b/>
          <w:bCs/>
        </w:rPr>
      </w:pPr>
    </w:p>
    <w:p w:rsidR="00B32C70" w:rsidRPr="001372CA" w:rsidRDefault="00B32C70" w:rsidP="00B32C70">
      <w:pPr>
        <w:pStyle w:val="Standarduser"/>
        <w:tabs>
          <w:tab w:val="left" w:pos="1134"/>
        </w:tabs>
        <w:ind w:firstLine="851"/>
        <w:jc w:val="both"/>
      </w:pPr>
      <w:r w:rsidRPr="001372CA">
        <w:rPr>
          <w:b/>
          <w:bCs/>
        </w:rPr>
        <w:t xml:space="preserve">11. </w:t>
      </w:r>
      <w:r w:rsidR="00E8722D">
        <w:rPr>
          <w:b/>
          <w:bCs/>
          <w:lang w:eastAsia="en-GB"/>
        </w:rPr>
        <w:t>Jeigu įstatymams</w:t>
      </w:r>
      <w:r w:rsidRPr="001372CA">
        <w:rPr>
          <w:b/>
          <w:bCs/>
          <w:lang w:eastAsia="en-GB"/>
        </w:rPr>
        <w:t xml:space="preserve"> įgyvendinti re</w:t>
      </w:r>
      <w:r w:rsidR="00471391">
        <w:rPr>
          <w:b/>
          <w:bCs/>
          <w:lang w:eastAsia="en-GB"/>
        </w:rPr>
        <w:t>ikia įgyvendinamųjų teisės aktų</w:t>
      </w:r>
      <w:r w:rsidRPr="001372CA">
        <w:rPr>
          <w:b/>
          <w:bCs/>
          <w:lang w:eastAsia="en-GB"/>
        </w:rPr>
        <w:t xml:space="preserve"> – kas ir kada juos turėtų priimti</w:t>
      </w:r>
    </w:p>
    <w:p w:rsidR="008B2FE7" w:rsidRPr="00A55C38" w:rsidRDefault="008B2FE7" w:rsidP="008B2FE7">
      <w:pPr>
        <w:widowControl/>
        <w:suppressAutoHyphens w:val="0"/>
        <w:autoSpaceDN/>
        <w:ind w:firstLine="851"/>
        <w:jc w:val="both"/>
        <w:textAlignment w:val="auto"/>
        <w:rPr>
          <w:kern w:val="0"/>
          <w:szCs w:val="24"/>
          <w:lang w:eastAsia="lt-LT"/>
        </w:rPr>
      </w:pPr>
      <w:r w:rsidRPr="003F0FE0">
        <w:rPr>
          <w:kern w:val="0"/>
          <w:szCs w:val="24"/>
          <w:lang w:eastAsia="lt-LT"/>
        </w:rPr>
        <w:t xml:space="preserve">Priėmus </w:t>
      </w:r>
      <w:r>
        <w:rPr>
          <w:kern w:val="0"/>
          <w:szCs w:val="24"/>
          <w:lang w:eastAsia="lt-LT"/>
        </w:rPr>
        <w:t>įstatymus</w:t>
      </w:r>
      <w:r w:rsidRPr="003F0FE0">
        <w:rPr>
          <w:kern w:val="0"/>
          <w:szCs w:val="24"/>
          <w:lang w:eastAsia="lt-LT"/>
        </w:rPr>
        <w:t xml:space="preserve">, vidaus reikalų ministro įsakymu bus patvirtinta </w:t>
      </w:r>
      <w:r w:rsidRPr="003F0FE0">
        <w:rPr>
          <w:rFonts w:eastAsiaTheme="minorHAnsi"/>
          <w:bCs/>
          <w:color w:val="000000"/>
          <w:kern w:val="0"/>
          <w:szCs w:val="24"/>
        </w:rPr>
        <w:t>Atitikties nepriekaištingos reputacijos reikalavimams deklaracijos forma</w:t>
      </w:r>
      <w:r>
        <w:rPr>
          <w:rFonts w:eastAsiaTheme="minorHAnsi"/>
          <w:bCs/>
          <w:color w:val="000000"/>
          <w:kern w:val="0"/>
          <w:szCs w:val="24"/>
        </w:rPr>
        <w:t xml:space="preserve">, taip pat </w:t>
      </w:r>
      <w:r w:rsidRPr="00E2087B">
        <w:rPr>
          <w:kern w:val="0"/>
          <w:szCs w:val="24"/>
          <w:lang w:eastAsia="lt-LT"/>
        </w:rPr>
        <w:t xml:space="preserve">reikės pakeisti Lietuvos Respublikos Vyriausybės </w:t>
      </w:r>
      <w:r w:rsidRPr="00E2087B">
        <w:rPr>
          <w:bCs/>
        </w:rPr>
        <w:t>1994 m. rugpjūčio 11 d. nutarimą Nr. 728 „Dėl Lietuvos Respublikos Vyriausybės darbo reglamento patvirtinimo“</w:t>
      </w:r>
      <w:r w:rsidR="00A55C38">
        <w:rPr>
          <w:kern w:val="0"/>
          <w:szCs w:val="24"/>
          <w:lang w:eastAsia="lt-LT"/>
        </w:rPr>
        <w:t xml:space="preserve"> </w:t>
      </w:r>
      <w:r w:rsidR="00A55C38" w:rsidRPr="00A55C38">
        <w:rPr>
          <w:kern w:val="0"/>
          <w:szCs w:val="24"/>
          <w:lang w:eastAsia="lt-LT"/>
        </w:rPr>
        <w:t xml:space="preserve">ir </w:t>
      </w:r>
      <w:r w:rsidR="00A55C38">
        <w:rPr>
          <w:kern w:val="0"/>
          <w:szCs w:val="24"/>
          <w:lang w:eastAsia="lt-LT"/>
        </w:rPr>
        <w:t xml:space="preserve">Lietuvos Respublikos </w:t>
      </w:r>
      <w:r w:rsidR="00A55C38" w:rsidRPr="00A55C38">
        <w:rPr>
          <w:szCs w:val="24"/>
        </w:rPr>
        <w:t>Vyriausybės 2003 m. gegužės 29 d. nutarimą Nr. 685 „Dėl Viešosios tvarkos apsaugos komendantūros nuostatų ir Specialaus leidimo, suteikiančio teisę būti teritorijoje, kurioje įvesta nepaprastoji padėtis, išdavimo taisyklių patvirtinimo“.</w:t>
      </w:r>
    </w:p>
    <w:p w:rsidR="008B2FE7" w:rsidRPr="003F0FE0" w:rsidRDefault="008B2FE7" w:rsidP="008B2FE7">
      <w:pPr>
        <w:ind w:firstLine="851"/>
        <w:jc w:val="both"/>
        <w:rPr>
          <w:kern w:val="0"/>
          <w:szCs w:val="24"/>
          <w:lang w:eastAsia="lt-LT"/>
        </w:rPr>
      </w:pPr>
      <w:r w:rsidRPr="003F0FE0">
        <w:rPr>
          <w:kern w:val="0"/>
          <w:szCs w:val="24"/>
          <w:lang w:eastAsia="lt-LT"/>
        </w:rPr>
        <w:t>Savivaldybių institucijos turės atitinkamai pakeisti savo teisės aktus (savivaldy</w:t>
      </w:r>
      <w:r>
        <w:rPr>
          <w:kern w:val="0"/>
          <w:szCs w:val="24"/>
          <w:lang w:eastAsia="lt-LT"/>
        </w:rPr>
        <w:t xml:space="preserve">bės tarybos veiklos reglamentą </w:t>
      </w:r>
      <w:r w:rsidRPr="003F0FE0">
        <w:rPr>
          <w:kern w:val="0"/>
          <w:szCs w:val="24"/>
          <w:lang w:eastAsia="lt-LT"/>
        </w:rPr>
        <w:t xml:space="preserve">ir kt.). </w:t>
      </w:r>
    </w:p>
    <w:p w:rsidR="001C52F8" w:rsidRDefault="001C52F8" w:rsidP="00B32C70">
      <w:pPr>
        <w:widowControl/>
        <w:suppressAutoHyphens w:val="0"/>
        <w:autoSpaceDN/>
        <w:ind w:firstLine="851"/>
        <w:jc w:val="both"/>
        <w:textAlignment w:val="auto"/>
        <w:rPr>
          <w:b/>
          <w:kern w:val="0"/>
          <w:szCs w:val="24"/>
          <w:lang w:eastAsia="lt-LT"/>
        </w:rPr>
      </w:pPr>
    </w:p>
    <w:p w:rsidR="00B32C70" w:rsidRPr="00B32C70" w:rsidRDefault="00B32C70" w:rsidP="00B32C70">
      <w:pPr>
        <w:widowControl/>
        <w:suppressAutoHyphens w:val="0"/>
        <w:autoSpaceDN/>
        <w:ind w:firstLine="851"/>
        <w:jc w:val="both"/>
        <w:textAlignment w:val="auto"/>
        <w:rPr>
          <w:b/>
          <w:kern w:val="0"/>
          <w:szCs w:val="24"/>
          <w:lang w:eastAsia="lt-LT"/>
        </w:rPr>
      </w:pPr>
      <w:r w:rsidRPr="00B32C70">
        <w:rPr>
          <w:b/>
          <w:kern w:val="0"/>
          <w:szCs w:val="24"/>
          <w:lang w:eastAsia="lt-LT"/>
        </w:rPr>
        <w:t>12. Kiek valstybės, savivaldybių biudžetų ir kitų valstybės įsteigtų fondų lėšų prireiks įstatym</w:t>
      </w:r>
      <w:r w:rsidR="00EC409B">
        <w:rPr>
          <w:b/>
          <w:kern w:val="0"/>
          <w:szCs w:val="24"/>
          <w:lang w:eastAsia="lt-LT"/>
        </w:rPr>
        <w:t>ams</w:t>
      </w:r>
      <w:r w:rsidRPr="00B32C70">
        <w:rPr>
          <w:b/>
          <w:kern w:val="0"/>
          <w:szCs w:val="24"/>
          <w:lang w:eastAsia="lt-LT"/>
        </w:rPr>
        <w:t xml:space="preserve"> įgyvendinti ar bus galima sutaupyti (pateikiami prognozuojami rodikliai einamaisiais ir artimiausiais 3 biudžetiniais metais)</w:t>
      </w:r>
    </w:p>
    <w:p w:rsidR="00B32C70" w:rsidRPr="00B32C70" w:rsidRDefault="007F3224" w:rsidP="00B32C70">
      <w:pPr>
        <w:widowControl/>
        <w:suppressAutoHyphens w:val="0"/>
        <w:autoSpaceDN/>
        <w:ind w:firstLine="851"/>
        <w:jc w:val="both"/>
        <w:textAlignment w:val="auto"/>
        <w:rPr>
          <w:bCs/>
          <w:kern w:val="0"/>
          <w:szCs w:val="24"/>
          <w:lang w:eastAsia="lt-LT"/>
        </w:rPr>
      </w:pPr>
      <w:r>
        <w:rPr>
          <w:bCs/>
          <w:kern w:val="0"/>
          <w:szCs w:val="24"/>
          <w:lang w:eastAsia="lt-LT"/>
        </w:rPr>
        <w:t>Įstatymams</w:t>
      </w:r>
      <w:r w:rsidR="00B32C70" w:rsidRPr="00B32C70">
        <w:rPr>
          <w:bCs/>
          <w:kern w:val="0"/>
          <w:szCs w:val="24"/>
          <w:lang w:eastAsia="lt-LT"/>
        </w:rPr>
        <w:t xml:space="preserve"> įgyvendinti papildomų valstybės biudžeto lėšų nereikės. </w:t>
      </w:r>
    </w:p>
    <w:p w:rsidR="001C52F8" w:rsidRDefault="001C52F8" w:rsidP="00B32C70">
      <w:pPr>
        <w:widowControl/>
        <w:tabs>
          <w:tab w:val="center" w:pos="4153"/>
          <w:tab w:val="right" w:pos="8306"/>
        </w:tabs>
        <w:suppressAutoHyphens w:val="0"/>
        <w:autoSpaceDN/>
        <w:ind w:firstLine="851"/>
        <w:jc w:val="both"/>
        <w:textAlignment w:val="auto"/>
        <w:rPr>
          <w:b/>
          <w:kern w:val="0"/>
          <w:szCs w:val="24"/>
          <w:lang w:eastAsia="lt-LT"/>
        </w:rPr>
      </w:pPr>
    </w:p>
    <w:p w:rsidR="00B32C70" w:rsidRPr="00B32C70" w:rsidRDefault="00B32C70" w:rsidP="00B32C70">
      <w:pPr>
        <w:widowControl/>
        <w:tabs>
          <w:tab w:val="center" w:pos="4153"/>
          <w:tab w:val="right" w:pos="8306"/>
        </w:tabs>
        <w:suppressAutoHyphens w:val="0"/>
        <w:autoSpaceDN/>
        <w:ind w:firstLine="851"/>
        <w:jc w:val="both"/>
        <w:textAlignment w:val="auto"/>
        <w:rPr>
          <w:b/>
          <w:kern w:val="0"/>
          <w:szCs w:val="24"/>
          <w:lang w:eastAsia="lt-LT"/>
        </w:rPr>
      </w:pPr>
      <w:r w:rsidRPr="00B32C70">
        <w:rPr>
          <w:b/>
          <w:kern w:val="0"/>
          <w:szCs w:val="24"/>
          <w:lang w:eastAsia="lt-LT"/>
        </w:rPr>
        <w:t>13. Įstatym</w:t>
      </w:r>
      <w:r w:rsidR="00EC409B">
        <w:rPr>
          <w:b/>
          <w:kern w:val="0"/>
          <w:szCs w:val="24"/>
          <w:lang w:eastAsia="lt-LT"/>
        </w:rPr>
        <w:t>ų</w:t>
      </w:r>
      <w:r w:rsidRPr="00B32C70">
        <w:rPr>
          <w:b/>
          <w:kern w:val="0"/>
          <w:szCs w:val="24"/>
          <w:lang w:eastAsia="lt-LT"/>
        </w:rPr>
        <w:t xml:space="preserve"> projekt</w:t>
      </w:r>
      <w:r w:rsidR="00EC409B">
        <w:rPr>
          <w:b/>
          <w:kern w:val="0"/>
          <w:szCs w:val="24"/>
          <w:lang w:eastAsia="lt-LT"/>
        </w:rPr>
        <w:t>ų</w:t>
      </w:r>
      <w:r w:rsidRPr="00B32C70">
        <w:rPr>
          <w:b/>
          <w:kern w:val="0"/>
          <w:szCs w:val="24"/>
          <w:lang w:eastAsia="lt-LT"/>
        </w:rPr>
        <w:t xml:space="preserve"> rengimo metu gauti specialistų vertinimai ir išvados</w:t>
      </w:r>
    </w:p>
    <w:p w:rsidR="00B32C70" w:rsidRPr="00192594" w:rsidRDefault="007F3224" w:rsidP="00B32C70">
      <w:pPr>
        <w:widowControl/>
        <w:suppressAutoHyphens w:val="0"/>
        <w:autoSpaceDN/>
        <w:ind w:firstLine="851"/>
        <w:jc w:val="both"/>
        <w:textAlignment w:val="auto"/>
        <w:rPr>
          <w:bCs/>
          <w:spacing w:val="-2"/>
          <w:kern w:val="0"/>
          <w:szCs w:val="24"/>
          <w:lang w:eastAsia="lt-LT"/>
        </w:rPr>
      </w:pPr>
      <w:r>
        <w:rPr>
          <w:kern w:val="0"/>
          <w:szCs w:val="24"/>
          <w:lang w:eastAsia="lt-LT"/>
        </w:rPr>
        <w:t>Įstatymų projektų</w:t>
      </w:r>
      <w:r w:rsidR="00B32C70" w:rsidRPr="00B32C70">
        <w:rPr>
          <w:kern w:val="0"/>
          <w:szCs w:val="24"/>
          <w:lang w:eastAsia="lt-LT"/>
        </w:rPr>
        <w:t xml:space="preserve"> rengimo metu </w:t>
      </w:r>
      <w:r w:rsidR="00D37B40">
        <w:rPr>
          <w:kern w:val="0"/>
          <w:szCs w:val="24"/>
          <w:lang w:eastAsia="lt-LT"/>
        </w:rPr>
        <w:t xml:space="preserve">įvertinti </w:t>
      </w:r>
      <w:r w:rsidR="00A361E3">
        <w:rPr>
          <w:kern w:val="0"/>
          <w:szCs w:val="24"/>
          <w:lang w:eastAsia="lt-LT"/>
        </w:rPr>
        <w:t xml:space="preserve">Vyriausybės atstovų, </w:t>
      </w:r>
      <w:r w:rsidR="00A1501D">
        <w:rPr>
          <w:kern w:val="0"/>
          <w:szCs w:val="24"/>
          <w:lang w:eastAsia="lt-LT"/>
        </w:rPr>
        <w:t xml:space="preserve">Lietuvos savivaldybių asociacijos, savivaldybių </w:t>
      </w:r>
      <w:r w:rsidR="00D37B40">
        <w:rPr>
          <w:kern w:val="0"/>
          <w:szCs w:val="24"/>
          <w:lang w:eastAsia="lt-LT"/>
        </w:rPr>
        <w:t>pateikti pasiūlymai.</w:t>
      </w:r>
    </w:p>
    <w:p w:rsidR="001372CA" w:rsidRPr="001372CA" w:rsidRDefault="001372CA" w:rsidP="00B32C70">
      <w:pPr>
        <w:pStyle w:val="Standarduser"/>
        <w:tabs>
          <w:tab w:val="left" w:pos="1134"/>
        </w:tabs>
        <w:ind w:firstLine="851"/>
        <w:jc w:val="both"/>
        <w:rPr>
          <w:color w:val="000000"/>
        </w:rPr>
      </w:pPr>
    </w:p>
    <w:p w:rsidR="001372CA" w:rsidRPr="00460967" w:rsidRDefault="001372CA" w:rsidP="00B32C70">
      <w:pPr>
        <w:pStyle w:val="Antrats"/>
        <w:tabs>
          <w:tab w:val="left" w:pos="1134"/>
        </w:tabs>
        <w:ind w:firstLine="851"/>
        <w:jc w:val="both"/>
      </w:pPr>
      <w:r w:rsidRPr="001372CA">
        <w:rPr>
          <w:b/>
          <w:bCs/>
        </w:rPr>
        <w:t xml:space="preserve">14. </w:t>
      </w:r>
      <w:r w:rsidRPr="001372CA">
        <w:rPr>
          <w:rStyle w:val="FontStyle13"/>
          <w:bCs/>
          <w:sz w:val="24"/>
        </w:rPr>
        <w:t xml:space="preserve">Reikšminiai žodžiai, kurių reikia šiems projektams įtraukti į kompiuterinę paieškos </w:t>
      </w:r>
      <w:r w:rsidRPr="00460967">
        <w:rPr>
          <w:rStyle w:val="FontStyle13"/>
          <w:bCs/>
          <w:sz w:val="24"/>
        </w:rPr>
        <w:t xml:space="preserve">sistemą, įskaitant Europos žodyno </w:t>
      </w:r>
      <w:proofErr w:type="spellStart"/>
      <w:r w:rsidRPr="00460967">
        <w:rPr>
          <w:rStyle w:val="FontStyle13"/>
          <w:bCs/>
          <w:i/>
          <w:sz w:val="24"/>
        </w:rPr>
        <w:t>Eurovoc</w:t>
      </w:r>
      <w:proofErr w:type="spellEnd"/>
      <w:r w:rsidRPr="00460967">
        <w:rPr>
          <w:rStyle w:val="FontStyle13"/>
          <w:bCs/>
          <w:i/>
          <w:sz w:val="24"/>
        </w:rPr>
        <w:t xml:space="preserve"> </w:t>
      </w:r>
      <w:r w:rsidRPr="00460967">
        <w:rPr>
          <w:rStyle w:val="FontStyle13"/>
          <w:bCs/>
          <w:sz w:val="24"/>
        </w:rPr>
        <w:t>terminus, temas bei sritis</w:t>
      </w:r>
    </w:p>
    <w:p w:rsidR="001372CA" w:rsidRPr="00460967" w:rsidRDefault="001372CA" w:rsidP="00B32C70">
      <w:pPr>
        <w:pStyle w:val="Standarduser"/>
        <w:tabs>
          <w:tab w:val="left" w:pos="1134"/>
        </w:tabs>
        <w:ind w:right="43" w:firstLine="851"/>
        <w:jc w:val="both"/>
      </w:pPr>
      <w:r w:rsidRPr="00460967">
        <w:rPr>
          <w:lang w:eastAsia="en-GB"/>
        </w:rPr>
        <w:t>Reikšminia</w:t>
      </w:r>
      <w:r w:rsidR="007F3224">
        <w:rPr>
          <w:lang w:eastAsia="en-GB"/>
        </w:rPr>
        <w:t>i žodžiai, kurių reikia įstatymų projektams</w:t>
      </w:r>
      <w:r w:rsidRPr="00460967">
        <w:rPr>
          <w:lang w:eastAsia="en-GB"/>
        </w:rPr>
        <w:t xml:space="preserve"> įtraukti į kompiuterinę paieškos sistemą: </w:t>
      </w:r>
      <w:r w:rsidRPr="00460967">
        <w:t>„</w:t>
      </w:r>
      <w:r w:rsidR="00F131DD">
        <w:t>tiesioginis valdymas</w:t>
      </w:r>
      <w:r w:rsidRPr="00460967">
        <w:t>“,</w:t>
      </w:r>
      <w:r w:rsidRPr="00460967">
        <w:rPr>
          <w:color w:val="000000"/>
        </w:rPr>
        <w:t xml:space="preserve"> „</w:t>
      </w:r>
      <w:r w:rsidR="00DE0D95">
        <w:rPr>
          <w:color w:val="000000"/>
        </w:rPr>
        <w:t>vietos savivalda</w:t>
      </w:r>
      <w:r w:rsidR="00EC409B">
        <w:rPr>
          <w:color w:val="000000"/>
        </w:rPr>
        <w:t>“, „nepaprastoji padėtis“.</w:t>
      </w:r>
    </w:p>
    <w:p w:rsidR="001372CA" w:rsidRPr="00460967" w:rsidRDefault="001372CA" w:rsidP="00B32C70">
      <w:pPr>
        <w:pStyle w:val="Betarp"/>
        <w:tabs>
          <w:tab w:val="left" w:pos="1134"/>
        </w:tabs>
        <w:ind w:firstLine="851"/>
        <w:jc w:val="both"/>
        <w:rPr>
          <w:b/>
          <w:bCs/>
          <w:szCs w:val="24"/>
          <w:lang w:val="lt-LT"/>
        </w:rPr>
      </w:pPr>
    </w:p>
    <w:p w:rsidR="001372CA" w:rsidRDefault="001372CA" w:rsidP="00B32C70">
      <w:pPr>
        <w:pStyle w:val="Betarp"/>
        <w:tabs>
          <w:tab w:val="left" w:pos="1134"/>
        </w:tabs>
        <w:ind w:firstLine="851"/>
        <w:jc w:val="both"/>
        <w:rPr>
          <w:b/>
          <w:bCs/>
          <w:szCs w:val="24"/>
          <w:lang w:val="lt-LT" w:eastAsia="en-GB"/>
        </w:rPr>
      </w:pPr>
      <w:r w:rsidRPr="00460967">
        <w:rPr>
          <w:b/>
          <w:bCs/>
          <w:szCs w:val="24"/>
          <w:lang w:val="lt-LT"/>
        </w:rPr>
        <w:t xml:space="preserve">15. </w:t>
      </w:r>
      <w:r w:rsidRPr="00460967">
        <w:rPr>
          <w:b/>
          <w:bCs/>
          <w:szCs w:val="24"/>
          <w:lang w:val="lt-LT" w:eastAsia="en-GB"/>
        </w:rPr>
        <w:t>Kiti, iniciatorių nuomone, reikalingi pagrindimai ir paaiškinimai</w:t>
      </w:r>
    </w:p>
    <w:p w:rsidR="00BE7DE4" w:rsidRPr="005D61CF" w:rsidRDefault="000742AF" w:rsidP="000742AF">
      <w:pPr>
        <w:pStyle w:val="Betarp"/>
        <w:tabs>
          <w:tab w:val="left" w:pos="1134"/>
        </w:tabs>
        <w:ind w:firstLine="851"/>
        <w:jc w:val="both"/>
        <w:rPr>
          <w:kern w:val="0"/>
          <w:szCs w:val="24"/>
          <w:lang w:val="lt-LT"/>
        </w:rPr>
      </w:pPr>
      <w:r w:rsidRPr="005D61CF">
        <w:rPr>
          <w:bCs/>
          <w:szCs w:val="24"/>
          <w:lang w:val="lt-LT" w:eastAsia="en-GB"/>
        </w:rPr>
        <w:t xml:space="preserve">Atsižvelgiant į tai, kad </w:t>
      </w:r>
      <w:r w:rsidR="00AE2845">
        <w:rPr>
          <w:bCs/>
          <w:szCs w:val="24"/>
          <w:lang w:val="lt-LT" w:eastAsia="en-GB"/>
        </w:rPr>
        <w:t xml:space="preserve">Lietuvos Respublikos </w:t>
      </w:r>
      <w:r w:rsidRPr="005D61CF">
        <w:rPr>
          <w:bCs/>
          <w:szCs w:val="24"/>
          <w:lang w:val="lt-LT" w:eastAsia="en-GB"/>
        </w:rPr>
        <w:t>Seime</w:t>
      </w:r>
      <w:r w:rsidR="005D61CF" w:rsidRPr="005D61CF">
        <w:rPr>
          <w:bCs/>
          <w:szCs w:val="24"/>
          <w:lang w:val="lt-LT" w:eastAsia="en-GB"/>
        </w:rPr>
        <w:t xml:space="preserve">, kaip </w:t>
      </w:r>
      <w:r w:rsidR="005D61CF" w:rsidRPr="005D61CF">
        <w:rPr>
          <w:szCs w:val="24"/>
          <w:lang w:val="lt-LT"/>
        </w:rPr>
        <w:t xml:space="preserve">Lietuvos Respublikos mobilizacijos ir priimančiosios šalies paramos įstatymo Nr. I-1623 pakeitimo įstatymo </w:t>
      </w:r>
      <w:r w:rsidR="005D61CF">
        <w:rPr>
          <w:szCs w:val="24"/>
          <w:lang w:val="lt-LT"/>
        </w:rPr>
        <w:t>projekto Nr. XIIIP-</w:t>
      </w:r>
      <w:r w:rsidR="000F0E87" w:rsidRPr="001562A1">
        <w:rPr>
          <w:color w:val="4F4F4F"/>
          <w:szCs w:val="24"/>
          <w:lang w:val="en-US"/>
        </w:rPr>
        <w:t>4355</w:t>
      </w:r>
      <w:r w:rsidR="00113FC9">
        <w:rPr>
          <w:szCs w:val="24"/>
          <w:lang w:val="lt-LT"/>
        </w:rPr>
        <w:t xml:space="preserve"> </w:t>
      </w:r>
      <w:r w:rsidR="005D61CF">
        <w:rPr>
          <w:szCs w:val="24"/>
          <w:lang w:val="lt-LT"/>
        </w:rPr>
        <w:t xml:space="preserve">ir </w:t>
      </w:r>
      <w:r w:rsidR="005D61CF" w:rsidRPr="005D61CF">
        <w:rPr>
          <w:szCs w:val="24"/>
          <w:lang w:val="lt-LT"/>
        </w:rPr>
        <w:t xml:space="preserve">Lietuvos Respublikos karo padėties įstatymo Nr. VIII-1721 pakeitimo įstatymo projekto </w:t>
      </w:r>
      <w:r w:rsidR="005D61CF">
        <w:rPr>
          <w:szCs w:val="24"/>
          <w:lang w:val="lt-LT"/>
        </w:rPr>
        <w:t>Nr. XIIIP-</w:t>
      </w:r>
      <w:r w:rsidR="00814AE2" w:rsidRPr="00814AE2">
        <w:rPr>
          <w:color w:val="4F4F4F"/>
          <w:szCs w:val="24"/>
          <w:lang w:val="lt-LT"/>
        </w:rPr>
        <w:t>4356</w:t>
      </w:r>
      <w:r w:rsidR="005D61CF">
        <w:rPr>
          <w:szCs w:val="24"/>
          <w:lang w:val="lt-LT"/>
        </w:rPr>
        <w:t xml:space="preserve"> yra užregistruoti lydimieji įstatymų projektai – Lietuvos Respublikos nepaprastosios padėties įstatymo Nr. IX-938 2 ir 28 straipsnių pakeitimo įstatymo projektas Nr. </w:t>
      </w:r>
      <w:r w:rsidR="00113FC9">
        <w:rPr>
          <w:szCs w:val="24"/>
          <w:lang w:val="lt-LT"/>
        </w:rPr>
        <w:t>XIIIP-</w:t>
      </w:r>
      <w:r w:rsidR="00084CF3" w:rsidRPr="001562A1">
        <w:rPr>
          <w:color w:val="4F4F4F"/>
          <w:szCs w:val="24"/>
          <w:lang w:val="lt-LT"/>
        </w:rPr>
        <w:t>19-8951(4)</w:t>
      </w:r>
      <w:r w:rsidR="002F0E0A">
        <w:rPr>
          <w:szCs w:val="24"/>
          <w:lang w:val="lt-LT"/>
        </w:rPr>
        <w:t xml:space="preserve"> ir Lietuvos Respublikos laikino tiesioginio valdymo įstatymo </w:t>
      </w:r>
      <w:r w:rsidR="002F0E0A" w:rsidRPr="002F0E0A">
        <w:rPr>
          <w:color w:val="000000"/>
          <w:szCs w:val="24"/>
          <w:lang w:val="lt-LT"/>
        </w:rPr>
        <w:t>Nr. I</w:t>
      </w:r>
      <w:r w:rsidR="00501D7B">
        <w:rPr>
          <w:color w:val="000000"/>
          <w:szCs w:val="24"/>
          <w:lang w:val="lt-LT"/>
        </w:rPr>
        <w:t>-830 2, 3 ir 5</w:t>
      </w:r>
      <w:r w:rsidR="002F0E0A">
        <w:rPr>
          <w:szCs w:val="24"/>
          <w:lang w:val="lt-LT"/>
        </w:rPr>
        <w:t xml:space="preserve"> straipsnių pakeitimo įstatymo projektas Nr. XIIIP- </w:t>
      </w:r>
      <w:r w:rsidR="00402173" w:rsidRPr="00402173">
        <w:rPr>
          <w:color w:val="4F4F4F"/>
          <w:szCs w:val="24"/>
          <w:lang w:val="lt-LT"/>
        </w:rPr>
        <w:t>19-12665(2)</w:t>
      </w:r>
      <w:r w:rsidR="002F0E0A" w:rsidRPr="00402173">
        <w:rPr>
          <w:szCs w:val="24"/>
          <w:lang w:val="lt-LT"/>
        </w:rPr>
        <w:t>,</w:t>
      </w:r>
      <w:r w:rsidR="002F0E0A">
        <w:rPr>
          <w:szCs w:val="24"/>
          <w:lang w:val="lt-LT"/>
        </w:rPr>
        <w:t xml:space="preserve"> </w:t>
      </w:r>
      <w:r w:rsidR="00EC6457">
        <w:rPr>
          <w:szCs w:val="24"/>
          <w:lang w:val="lt-LT"/>
        </w:rPr>
        <w:t xml:space="preserve">taip pat </w:t>
      </w:r>
      <w:r w:rsidR="007F3224">
        <w:rPr>
          <w:szCs w:val="24"/>
          <w:lang w:val="lt-LT"/>
        </w:rPr>
        <w:t xml:space="preserve">užregistruotas </w:t>
      </w:r>
      <w:r w:rsidR="00EC6457">
        <w:rPr>
          <w:szCs w:val="24"/>
          <w:lang w:val="lt-LT"/>
        </w:rPr>
        <w:t xml:space="preserve">ir Lietuvos Respublikos vietos savivaldos įstatymo </w:t>
      </w:r>
      <w:proofErr w:type="spellStart"/>
      <w:r w:rsidR="00367C3C" w:rsidRPr="00367C3C">
        <w:rPr>
          <w:lang w:val="en-US"/>
        </w:rPr>
        <w:t>Nr</w:t>
      </w:r>
      <w:proofErr w:type="spellEnd"/>
      <w:r w:rsidR="00367C3C" w:rsidRPr="00367C3C">
        <w:rPr>
          <w:lang w:val="en-US"/>
        </w:rPr>
        <w:t xml:space="preserve">. </w:t>
      </w:r>
      <w:r w:rsidR="00367C3C" w:rsidRPr="00367C3C">
        <w:rPr>
          <w:kern w:val="0"/>
          <w:szCs w:val="24"/>
          <w:lang w:val="en-US"/>
        </w:rPr>
        <w:t>I-533 3, 4, 7, 12, 13, 14, 15, 16, 19, 20, 24, 27,</w:t>
      </w:r>
      <w:r w:rsidR="00367C3C" w:rsidRPr="00367C3C">
        <w:rPr>
          <w:bCs/>
          <w:color w:val="000000"/>
          <w:kern w:val="0"/>
          <w:szCs w:val="24"/>
          <w:lang w:val="en-US" w:eastAsia="lt-LT"/>
        </w:rPr>
        <w:t xml:space="preserve"> </w:t>
      </w:r>
      <w:r w:rsidR="00367C3C" w:rsidRPr="00367C3C">
        <w:rPr>
          <w:kern w:val="0"/>
          <w:szCs w:val="24"/>
          <w:lang w:val="en-US"/>
        </w:rPr>
        <w:t>29, 32, 32</w:t>
      </w:r>
      <w:r w:rsidR="00367C3C" w:rsidRPr="00367C3C">
        <w:rPr>
          <w:kern w:val="0"/>
          <w:szCs w:val="24"/>
          <w:vertAlign w:val="superscript"/>
          <w:lang w:val="en-US"/>
        </w:rPr>
        <w:t>1</w:t>
      </w:r>
      <w:r w:rsidR="00367C3C" w:rsidRPr="00367C3C">
        <w:rPr>
          <w:kern w:val="0"/>
          <w:szCs w:val="24"/>
          <w:lang w:val="en-US"/>
        </w:rPr>
        <w:t>, 33, 35</w:t>
      </w:r>
      <w:r w:rsidR="00367C3C" w:rsidRPr="00367C3C">
        <w:rPr>
          <w:kern w:val="0"/>
          <w:szCs w:val="24"/>
          <w:vertAlign w:val="superscript"/>
          <w:lang w:val="en-US"/>
        </w:rPr>
        <w:t>1</w:t>
      </w:r>
      <w:r w:rsidR="00367C3C" w:rsidRPr="00367C3C">
        <w:rPr>
          <w:kern w:val="0"/>
          <w:szCs w:val="24"/>
          <w:lang w:val="en-US"/>
        </w:rPr>
        <w:t xml:space="preserve">, 53 </w:t>
      </w:r>
      <w:proofErr w:type="spellStart"/>
      <w:r w:rsidR="00367C3C" w:rsidRPr="00367C3C">
        <w:rPr>
          <w:kern w:val="0"/>
          <w:szCs w:val="24"/>
          <w:lang w:val="en-US"/>
        </w:rPr>
        <w:t>straipsnių</w:t>
      </w:r>
      <w:proofErr w:type="spellEnd"/>
      <w:r w:rsidR="00367C3C" w:rsidRPr="00367C3C">
        <w:rPr>
          <w:kern w:val="0"/>
          <w:szCs w:val="24"/>
          <w:lang w:val="en-US"/>
        </w:rPr>
        <w:t xml:space="preserve"> </w:t>
      </w:r>
      <w:proofErr w:type="spellStart"/>
      <w:r w:rsidR="00367C3C" w:rsidRPr="00367C3C">
        <w:rPr>
          <w:kern w:val="0"/>
          <w:szCs w:val="24"/>
          <w:lang w:val="en-US"/>
        </w:rPr>
        <w:t>ir</w:t>
      </w:r>
      <w:proofErr w:type="spellEnd"/>
      <w:r w:rsidR="00367C3C" w:rsidRPr="00367C3C">
        <w:rPr>
          <w:kern w:val="0"/>
          <w:szCs w:val="24"/>
          <w:lang w:val="en-US"/>
        </w:rPr>
        <w:t xml:space="preserve"> </w:t>
      </w:r>
      <w:proofErr w:type="spellStart"/>
      <w:r w:rsidR="00367C3C" w:rsidRPr="00367C3C">
        <w:rPr>
          <w:kern w:val="0"/>
          <w:szCs w:val="24"/>
          <w:lang w:val="en-US"/>
        </w:rPr>
        <w:t>devintojo</w:t>
      </w:r>
      <w:proofErr w:type="spellEnd"/>
      <w:r w:rsidR="00367C3C" w:rsidRPr="00367C3C">
        <w:rPr>
          <w:kern w:val="0"/>
          <w:szCs w:val="24"/>
          <w:lang w:val="en-US"/>
        </w:rPr>
        <w:t xml:space="preserve"> </w:t>
      </w:r>
      <w:proofErr w:type="spellStart"/>
      <w:r w:rsidR="00367C3C" w:rsidRPr="00367C3C">
        <w:rPr>
          <w:kern w:val="0"/>
          <w:szCs w:val="24"/>
          <w:lang w:val="en-US"/>
        </w:rPr>
        <w:t>skirsnio</w:t>
      </w:r>
      <w:proofErr w:type="spellEnd"/>
      <w:r w:rsidR="00367C3C" w:rsidRPr="00367C3C">
        <w:rPr>
          <w:kern w:val="0"/>
          <w:szCs w:val="24"/>
          <w:lang w:val="en-US"/>
        </w:rPr>
        <w:t xml:space="preserve"> </w:t>
      </w:r>
      <w:proofErr w:type="spellStart"/>
      <w:r w:rsidR="00367C3C" w:rsidRPr="00367C3C">
        <w:rPr>
          <w:kern w:val="0"/>
          <w:szCs w:val="24"/>
          <w:lang w:val="en-US"/>
        </w:rPr>
        <w:t>pakeitimo</w:t>
      </w:r>
      <w:proofErr w:type="spellEnd"/>
      <w:r w:rsidR="00367C3C" w:rsidRPr="00367C3C">
        <w:rPr>
          <w:lang w:val="en-US"/>
        </w:rPr>
        <w:t xml:space="preserve"> </w:t>
      </w:r>
      <w:proofErr w:type="spellStart"/>
      <w:r w:rsidR="00367C3C" w:rsidRPr="00367C3C">
        <w:rPr>
          <w:kern w:val="0"/>
          <w:szCs w:val="24"/>
          <w:lang w:val="en-US"/>
        </w:rPr>
        <w:t>ir</w:t>
      </w:r>
      <w:proofErr w:type="spellEnd"/>
      <w:r w:rsidR="00367C3C" w:rsidRPr="00367C3C">
        <w:rPr>
          <w:kern w:val="0"/>
          <w:szCs w:val="24"/>
          <w:lang w:val="en-US"/>
        </w:rPr>
        <w:t xml:space="preserve"> </w:t>
      </w:r>
      <w:proofErr w:type="spellStart"/>
      <w:r w:rsidR="00367C3C" w:rsidRPr="00367C3C">
        <w:rPr>
          <w:kern w:val="0"/>
          <w:szCs w:val="24"/>
          <w:lang w:val="en-US"/>
        </w:rPr>
        <w:t>įstatymo</w:t>
      </w:r>
      <w:proofErr w:type="spellEnd"/>
      <w:r w:rsidR="00367C3C" w:rsidRPr="00367C3C">
        <w:rPr>
          <w:kern w:val="0"/>
          <w:szCs w:val="24"/>
          <w:lang w:val="en-US"/>
        </w:rPr>
        <w:t xml:space="preserve"> </w:t>
      </w:r>
      <w:proofErr w:type="spellStart"/>
      <w:r w:rsidR="00367C3C" w:rsidRPr="00367C3C">
        <w:rPr>
          <w:kern w:val="0"/>
          <w:szCs w:val="24"/>
          <w:lang w:val="en-US"/>
        </w:rPr>
        <w:t>papildymo</w:t>
      </w:r>
      <w:proofErr w:type="spellEnd"/>
      <w:r w:rsidR="00367C3C" w:rsidRPr="00367C3C">
        <w:rPr>
          <w:kern w:val="0"/>
          <w:szCs w:val="24"/>
          <w:lang w:val="en-US"/>
        </w:rPr>
        <w:t xml:space="preserve"> 15</w:t>
      </w:r>
      <w:r w:rsidR="00367C3C" w:rsidRPr="00367C3C">
        <w:rPr>
          <w:kern w:val="0"/>
          <w:szCs w:val="24"/>
          <w:vertAlign w:val="superscript"/>
          <w:lang w:val="en-US"/>
        </w:rPr>
        <w:t>1</w:t>
      </w:r>
      <w:r w:rsidR="00367C3C" w:rsidRPr="00367C3C">
        <w:rPr>
          <w:kern w:val="0"/>
          <w:szCs w:val="24"/>
          <w:lang w:val="en-US"/>
        </w:rPr>
        <w:t xml:space="preserve"> </w:t>
      </w:r>
      <w:proofErr w:type="spellStart"/>
      <w:r w:rsidR="00367C3C" w:rsidRPr="00367C3C">
        <w:rPr>
          <w:kern w:val="0"/>
          <w:szCs w:val="24"/>
          <w:lang w:val="en-US"/>
        </w:rPr>
        <w:t>straipsniu</w:t>
      </w:r>
      <w:proofErr w:type="spellEnd"/>
      <w:r w:rsidR="00367C3C" w:rsidRPr="00367C3C">
        <w:rPr>
          <w:kern w:val="0"/>
          <w:szCs w:val="24"/>
          <w:lang w:val="en-US"/>
        </w:rPr>
        <w:t xml:space="preserve"> </w:t>
      </w:r>
      <w:proofErr w:type="spellStart"/>
      <w:r w:rsidR="00367C3C" w:rsidRPr="00367C3C">
        <w:rPr>
          <w:lang w:val="en-US"/>
        </w:rPr>
        <w:t>įstatymo</w:t>
      </w:r>
      <w:proofErr w:type="spellEnd"/>
      <w:r w:rsidR="00367C3C" w:rsidRPr="00367C3C">
        <w:rPr>
          <w:lang w:val="en-US"/>
        </w:rPr>
        <w:t xml:space="preserve"> </w:t>
      </w:r>
      <w:proofErr w:type="spellStart"/>
      <w:r w:rsidR="00367C3C" w:rsidRPr="00367C3C">
        <w:rPr>
          <w:lang w:val="en-US"/>
        </w:rPr>
        <w:t>projektas</w:t>
      </w:r>
      <w:proofErr w:type="spellEnd"/>
      <w:r w:rsidR="00367C3C">
        <w:rPr>
          <w:szCs w:val="24"/>
          <w:lang w:val="lt-LT"/>
        </w:rPr>
        <w:t xml:space="preserve"> Nr. XIIIP-</w:t>
      </w:r>
      <w:r w:rsidR="002B1F77">
        <w:rPr>
          <w:szCs w:val="24"/>
          <w:lang w:val="lt-LT"/>
        </w:rPr>
        <w:t>2834(2),</w:t>
      </w:r>
      <w:r w:rsidR="00367C3C">
        <w:rPr>
          <w:szCs w:val="24"/>
          <w:lang w:val="lt-LT"/>
        </w:rPr>
        <w:t xml:space="preserve"> </w:t>
      </w:r>
      <w:r w:rsidR="002F0E0A">
        <w:rPr>
          <w:szCs w:val="24"/>
          <w:lang w:val="lt-LT"/>
        </w:rPr>
        <w:t xml:space="preserve">siūlytina </w:t>
      </w:r>
      <w:r w:rsidR="006D4DC4">
        <w:rPr>
          <w:szCs w:val="24"/>
          <w:lang w:val="lt-LT"/>
        </w:rPr>
        <w:t>iki įstatymų priėmimo k</w:t>
      </w:r>
      <w:r w:rsidR="00CE03AD">
        <w:rPr>
          <w:szCs w:val="24"/>
          <w:lang w:val="lt-LT"/>
        </w:rPr>
        <w:t xml:space="preserve">onsoliduoti </w:t>
      </w:r>
      <w:r w:rsidR="00402173">
        <w:rPr>
          <w:szCs w:val="24"/>
          <w:lang w:val="lt-LT"/>
        </w:rPr>
        <w:t xml:space="preserve">visus </w:t>
      </w:r>
      <w:r w:rsidR="00CE03AD">
        <w:rPr>
          <w:szCs w:val="24"/>
          <w:lang w:val="lt-LT"/>
        </w:rPr>
        <w:t>šiuos</w:t>
      </w:r>
      <w:r w:rsidR="006D4DC4">
        <w:rPr>
          <w:szCs w:val="24"/>
          <w:lang w:val="lt-LT"/>
        </w:rPr>
        <w:t xml:space="preserve"> įstatymų projektus. </w:t>
      </w:r>
    </w:p>
    <w:p w:rsidR="009E048C" w:rsidRPr="001A4F5C" w:rsidRDefault="009E048C" w:rsidP="009E048C">
      <w:pPr>
        <w:jc w:val="center"/>
      </w:pPr>
      <w:r>
        <w:t>________________________________</w:t>
      </w:r>
    </w:p>
    <w:p w:rsidR="009E048C" w:rsidRDefault="009E048C" w:rsidP="009E048C"/>
    <w:sectPr w:rsidR="009E048C">
      <w:headerReference w:type="defaul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876" w:rsidRDefault="00FD3876">
      <w:r>
        <w:separator/>
      </w:r>
    </w:p>
  </w:endnote>
  <w:endnote w:type="continuationSeparator" w:id="0">
    <w:p w:rsidR="00FD3876" w:rsidRDefault="00FD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Mono">
    <w:charset w:val="00"/>
    <w:family w:val="auto"/>
    <w:pitch w:val="default"/>
  </w:font>
  <w:font w:name="Open Sans">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876" w:rsidRDefault="00FD3876">
      <w:r>
        <w:separator/>
      </w:r>
    </w:p>
  </w:footnote>
  <w:footnote w:type="continuationSeparator" w:id="0">
    <w:p w:rsidR="00FD3876" w:rsidRDefault="00FD3876">
      <w:r>
        <w:continuationSeparator/>
      </w:r>
    </w:p>
  </w:footnote>
  <w:footnote w:id="1">
    <w:p w:rsidR="0087466F" w:rsidRDefault="0087466F">
      <w:pPr>
        <w:pStyle w:val="Puslapioinaostekstas"/>
      </w:pPr>
      <w:r>
        <w:rPr>
          <w:rStyle w:val="Puslapioinaosnuoroda"/>
        </w:rPr>
        <w:footnoteRef/>
      </w:r>
      <w:r>
        <w:t xml:space="preserve"> </w:t>
      </w:r>
      <w:r w:rsidR="00B24F25">
        <w:t>Egidijus Šileikis</w:t>
      </w:r>
      <w:r w:rsidR="00FC3791">
        <w:t>. Alternatyvi konstitucinė teisė</w:t>
      </w:r>
      <w:r w:rsidR="00B24F25">
        <w:t>, 2003</w:t>
      </w:r>
      <w:r w:rsidR="00FC3791">
        <w:t xml:space="preserve"> Teisinės informacijos centras: Vilnius. p. 275.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1DB" w:rsidRDefault="006D31DB">
    <w:pPr>
      <w:pStyle w:val="Antrats"/>
      <w:jc w:val="center"/>
    </w:pPr>
    <w:r>
      <w:fldChar w:fldCharType="begin"/>
    </w:r>
    <w:r>
      <w:instrText xml:space="preserve"> PAGE </w:instrText>
    </w:r>
    <w:r>
      <w:fldChar w:fldCharType="separate"/>
    </w:r>
    <w:r w:rsidR="0037224C">
      <w:rPr>
        <w:noProof/>
      </w:rPr>
      <w:t>7</w:t>
    </w:r>
    <w:r>
      <w:fldChar w:fldCharType="end"/>
    </w:r>
  </w:p>
  <w:p w:rsidR="006D31DB" w:rsidRDefault="006D31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4D2"/>
    <w:multiLevelType w:val="hybridMultilevel"/>
    <w:tmpl w:val="FA98577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 w15:restartNumberingAfterBreak="0">
    <w:nsid w:val="0B91780D"/>
    <w:multiLevelType w:val="hybridMultilevel"/>
    <w:tmpl w:val="5BCC00D6"/>
    <w:lvl w:ilvl="0" w:tplc="5AECABE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BA6046"/>
    <w:multiLevelType w:val="hybridMultilevel"/>
    <w:tmpl w:val="6D167AA6"/>
    <w:lvl w:ilvl="0" w:tplc="D78E1950">
      <w:start w:val="1"/>
      <w:numFmt w:val="decimal"/>
      <w:lvlText w:val="%1."/>
      <w:lvlJc w:val="left"/>
      <w:pPr>
        <w:ind w:left="580" w:hanging="360"/>
      </w:pPr>
      <w:rPr>
        <w:rFonts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3" w15:restartNumberingAfterBreak="0">
    <w:nsid w:val="0F573810"/>
    <w:multiLevelType w:val="hybridMultilevel"/>
    <w:tmpl w:val="E462228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4" w15:restartNumberingAfterBreak="0">
    <w:nsid w:val="11A92509"/>
    <w:multiLevelType w:val="hybridMultilevel"/>
    <w:tmpl w:val="1200EB5E"/>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16D52717"/>
    <w:multiLevelType w:val="hybridMultilevel"/>
    <w:tmpl w:val="974A8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E62838"/>
    <w:multiLevelType w:val="hybridMultilevel"/>
    <w:tmpl w:val="A2924AF4"/>
    <w:lvl w:ilvl="0" w:tplc="B5E0F4EC">
      <w:start w:val="1"/>
      <w:numFmt w:val="decimal"/>
      <w:lvlText w:val="%1)"/>
      <w:lvlJc w:val="left"/>
      <w:pPr>
        <w:ind w:left="1265" w:hanging="360"/>
      </w:pPr>
      <w:rPr>
        <w:rFonts w:hint="default"/>
      </w:rPr>
    </w:lvl>
    <w:lvl w:ilvl="1" w:tplc="04270019" w:tentative="1">
      <w:start w:val="1"/>
      <w:numFmt w:val="lowerLetter"/>
      <w:lvlText w:val="%2."/>
      <w:lvlJc w:val="left"/>
      <w:pPr>
        <w:ind w:left="1985" w:hanging="360"/>
      </w:pPr>
    </w:lvl>
    <w:lvl w:ilvl="2" w:tplc="0427001B" w:tentative="1">
      <w:start w:val="1"/>
      <w:numFmt w:val="lowerRoman"/>
      <w:lvlText w:val="%3."/>
      <w:lvlJc w:val="right"/>
      <w:pPr>
        <w:ind w:left="2705" w:hanging="180"/>
      </w:pPr>
    </w:lvl>
    <w:lvl w:ilvl="3" w:tplc="0427000F" w:tentative="1">
      <w:start w:val="1"/>
      <w:numFmt w:val="decimal"/>
      <w:lvlText w:val="%4."/>
      <w:lvlJc w:val="left"/>
      <w:pPr>
        <w:ind w:left="3425" w:hanging="360"/>
      </w:pPr>
    </w:lvl>
    <w:lvl w:ilvl="4" w:tplc="04270019" w:tentative="1">
      <w:start w:val="1"/>
      <w:numFmt w:val="lowerLetter"/>
      <w:lvlText w:val="%5."/>
      <w:lvlJc w:val="left"/>
      <w:pPr>
        <w:ind w:left="4145" w:hanging="360"/>
      </w:pPr>
    </w:lvl>
    <w:lvl w:ilvl="5" w:tplc="0427001B" w:tentative="1">
      <w:start w:val="1"/>
      <w:numFmt w:val="lowerRoman"/>
      <w:lvlText w:val="%6."/>
      <w:lvlJc w:val="right"/>
      <w:pPr>
        <w:ind w:left="4865" w:hanging="180"/>
      </w:pPr>
    </w:lvl>
    <w:lvl w:ilvl="6" w:tplc="0427000F" w:tentative="1">
      <w:start w:val="1"/>
      <w:numFmt w:val="decimal"/>
      <w:lvlText w:val="%7."/>
      <w:lvlJc w:val="left"/>
      <w:pPr>
        <w:ind w:left="5585" w:hanging="360"/>
      </w:pPr>
    </w:lvl>
    <w:lvl w:ilvl="7" w:tplc="04270019" w:tentative="1">
      <w:start w:val="1"/>
      <w:numFmt w:val="lowerLetter"/>
      <w:lvlText w:val="%8."/>
      <w:lvlJc w:val="left"/>
      <w:pPr>
        <w:ind w:left="6305" w:hanging="360"/>
      </w:pPr>
    </w:lvl>
    <w:lvl w:ilvl="8" w:tplc="0427001B" w:tentative="1">
      <w:start w:val="1"/>
      <w:numFmt w:val="lowerRoman"/>
      <w:lvlText w:val="%9."/>
      <w:lvlJc w:val="right"/>
      <w:pPr>
        <w:ind w:left="7025" w:hanging="180"/>
      </w:pPr>
    </w:lvl>
  </w:abstractNum>
  <w:abstractNum w:abstractNumId="7" w15:restartNumberingAfterBreak="0">
    <w:nsid w:val="1F745238"/>
    <w:multiLevelType w:val="hybridMultilevel"/>
    <w:tmpl w:val="050CFF80"/>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8" w15:restartNumberingAfterBreak="0">
    <w:nsid w:val="324A10E0"/>
    <w:multiLevelType w:val="hybridMultilevel"/>
    <w:tmpl w:val="A424614C"/>
    <w:lvl w:ilvl="0" w:tplc="5F967C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C6E7DF6"/>
    <w:multiLevelType w:val="hybridMultilevel"/>
    <w:tmpl w:val="4A60CB4C"/>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0" w15:restartNumberingAfterBreak="0">
    <w:nsid w:val="4790359B"/>
    <w:multiLevelType w:val="hybridMultilevel"/>
    <w:tmpl w:val="88162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675461"/>
    <w:multiLevelType w:val="hybridMultilevel"/>
    <w:tmpl w:val="E0ACDF64"/>
    <w:lvl w:ilvl="0" w:tplc="AC2CB482">
      <w:start w:val="1"/>
      <w:numFmt w:val="decimal"/>
      <w:lvlText w:val="%1."/>
      <w:lvlJc w:val="left"/>
      <w:pPr>
        <w:ind w:left="1422" w:hanging="855"/>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CA8544A"/>
    <w:multiLevelType w:val="hybridMultilevel"/>
    <w:tmpl w:val="3036CEC8"/>
    <w:lvl w:ilvl="0" w:tplc="50264BC2">
      <w:start w:val="1"/>
      <w:numFmt w:val="decimal"/>
      <w:lvlText w:val="%1."/>
      <w:lvlJc w:val="left"/>
      <w:pPr>
        <w:ind w:left="5889"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606A1834"/>
    <w:multiLevelType w:val="hybridMultilevel"/>
    <w:tmpl w:val="63E84EF4"/>
    <w:lvl w:ilvl="0" w:tplc="D78E1950">
      <w:start w:val="1"/>
      <w:numFmt w:val="decimal"/>
      <w:lvlText w:val="%1."/>
      <w:lvlJc w:val="left"/>
      <w:pPr>
        <w:ind w:left="927" w:hanging="360"/>
      </w:pPr>
      <w:rPr>
        <w:rFonts w:hint="default"/>
      </w:rPr>
    </w:lvl>
    <w:lvl w:ilvl="1" w:tplc="04270019" w:tentative="1">
      <w:start w:val="1"/>
      <w:numFmt w:val="lowerLetter"/>
      <w:lvlText w:val="%2."/>
      <w:lvlJc w:val="left"/>
      <w:pPr>
        <w:ind w:left="1787" w:hanging="360"/>
      </w:pPr>
    </w:lvl>
    <w:lvl w:ilvl="2" w:tplc="0427001B" w:tentative="1">
      <w:start w:val="1"/>
      <w:numFmt w:val="lowerRoman"/>
      <w:lvlText w:val="%3."/>
      <w:lvlJc w:val="right"/>
      <w:pPr>
        <w:ind w:left="2507" w:hanging="180"/>
      </w:pPr>
    </w:lvl>
    <w:lvl w:ilvl="3" w:tplc="0427000F" w:tentative="1">
      <w:start w:val="1"/>
      <w:numFmt w:val="decimal"/>
      <w:lvlText w:val="%4."/>
      <w:lvlJc w:val="left"/>
      <w:pPr>
        <w:ind w:left="3227" w:hanging="360"/>
      </w:pPr>
    </w:lvl>
    <w:lvl w:ilvl="4" w:tplc="04270019" w:tentative="1">
      <w:start w:val="1"/>
      <w:numFmt w:val="lowerLetter"/>
      <w:lvlText w:val="%5."/>
      <w:lvlJc w:val="left"/>
      <w:pPr>
        <w:ind w:left="3947" w:hanging="360"/>
      </w:pPr>
    </w:lvl>
    <w:lvl w:ilvl="5" w:tplc="0427001B" w:tentative="1">
      <w:start w:val="1"/>
      <w:numFmt w:val="lowerRoman"/>
      <w:lvlText w:val="%6."/>
      <w:lvlJc w:val="right"/>
      <w:pPr>
        <w:ind w:left="4667" w:hanging="180"/>
      </w:pPr>
    </w:lvl>
    <w:lvl w:ilvl="6" w:tplc="0427000F" w:tentative="1">
      <w:start w:val="1"/>
      <w:numFmt w:val="decimal"/>
      <w:lvlText w:val="%7."/>
      <w:lvlJc w:val="left"/>
      <w:pPr>
        <w:ind w:left="5387" w:hanging="360"/>
      </w:pPr>
    </w:lvl>
    <w:lvl w:ilvl="7" w:tplc="04270019" w:tentative="1">
      <w:start w:val="1"/>
      <w:numFmt w:val="lowerLetter"/>
      <w:lvlText w:val="%8."/>
      <w:lvlJc w:val="left"/>
      <w:pPr>
        <w:ind w:left="6107" w:hanging="360"/>
      </w:pPr>
    </w:lvl>
    <w:lvl w:ilvl="8" w:tplc="0427001B" w:tentative="1">
      <w:start w:val="1"/>
      <w:numFmt w:val="lowerRoman"/>
      <w:lvlText w:val="%9."/>
      <w:lvlJc w:val="right"/>
      <w:pPr>
        <w:ind w:left="6827" w:hanging="180"/>
      </w:pPr>
    </w:lvl>
  </w:abstractNum>
  <w:abstractNum w:abstractNumId="14" w15:restartNumberingAfterBreak="0">
    <w:nsid w:val="6578798B"/>
    <w:multiLevelType w:val="hybridMultilevel"/>
    <w:tmpl w:val="5B7616F4"/>
    <w:lvl w:ilvl="0" w:tplc="0427000F">
      <w:start w:val="1"/>
      <w:numFmt w:val="decimal"/>
      <w:lvlText w:val="%1."/>
      <w:lvlJc w:val="left"/>
      <w:pPr>
        <w:ind w:left="940" w:hanging="360"/>
      </w:p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5" w15:restartNumberingAfterBreak="0">
    <w:nsid w:val="66B4643F"/>
    <w:multiLevelType w:val="hybridMultilevel"/>
    <w:tmpl w:val="AFE0B6F8"/>
    <w:lvl w:ilvl="0" w:tplc="582AC928">
      <w:start w:val="1"/>
      <w:numFmt w:val="decimal"/>
      <w:lvlText w:val="%1."/>
      <w:lvlJc w:val="left"/>
      <w:pPr>
        <w:ind w:left="1070" w:hanging="360"/>
      </w:pPr>
      <w:rPr>
        <w:rFonts w:hint="default"/>
        <w:strike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B6979D0"/>
    <w:multiLevelType w:val="hybridMultilevel"/>
    <w:tmpl w:val="FC1C55B8"/>
    <w:lvl w:ilvl="0" w:tplc="D78E1950">
      <w:start w:val="1"/>
      <w:numFmt w:val="decimal"/>
      <w:lvlText w:val="%1."/>
      <w:lvlJc w:val="left"/>
      <w:pPr>
        <w:ind w:left="360" w:hanging="360"/>
      </w:pPr>
      <w:rPr>
        <w:rFonts w:hint="default"/>
      </w:rPr>
    </w:lvl>
    <w:lvl w:ilvl="1" w:tplc="04270019" w:tentative="1">
      <w:start w:val="1"/>
      <w:numFmt w:val="lowerLetter"/>
      <w:lvlText w:val="%2."/>
      <w:lvlJc w:val="left"/>
      <w:pPr>
        <w:ind w:left="1220" w:hanging="360"/>
      </w:pPr>
    </w:lvl>
    <w:lvl w:ilvl="2" w:tplc="0427001B" w:tentative="1">
      <w:start w:val="1"/>
      <w:numFmt w:val="lowerRoman"/>
      <w:lvlText w:val="%3."/>
      <w:lvlJc w:val="right"/>
      <w:pPr>
        <w:ind w:left="1940" w:hanging="180"/>
      </w:pPr>
    </w:lvl>
    <w:lvl w:ilvl="3" w:tplc="0427000F" w:tentative="1">
      <w:start w:val="1"/>
      <w:numFmt w:val="decimal"/>
      <w:lvlText w:val="%4."/>
      <w:lvlJc w:val="left"/>
      <w:pPr>
        <w:ind w:left="2660" w:hanging="360"/>
      </w:pPr>
    </w:lvl>
    <w:lvl w:ilvl="4" w:tplc="04270019" w:tentative="1">
      <w:start w:val="1"/>
      <w:numFmt w:val="lowerLetter"/>
      <w:lvlText w:val="%5."/>
      <w:lvlJc w:val="left"/>
      <w:pPr>
        <w:ind w:left="3380" w:hanging="360"/>
      </w:pPr>
    </w:lvl>
    <w:lvl w:ilvl="5" w:tplc="0427001B" w:tentative="1">
      <w:start w:val="1"/>
      <w:numFmt w:val="lowerRoman"/>
      <w:lvlText w:val="%6."/>
      <w:lvlJc w:val="right"/>
      <w:pPr>
        <w:ind w:left="4100" w:hanging="180"/>
      </w:pPr>
    </w:lvl>
    <w:lvl w:ilvl="6" w:tplc="0427000F" w:tentative="1">
      <w:start w:val="1"/>
      <w:numFmt w:val="decimal"/>
      <w:lvlText w:val="%7."/>
      <w:lvlJc w:val="left"/>
      <w:pPr>
        <w:ind w:left="4820" w:hanging="360"/>
      </w:pPr>
    </w:lvl>
    <w:lvl w:ilvl="7" w:tplc="04270019" w:tentative="1">
      <w:start w:val="1"/>
      <w:numFmt w:val="lowerLetter"/>
      <w:lvlText w:val="%8."/>
      <w:lvlJc w:val="left"/>
      <w:pPr>
        <w:ind w:left="5540" w:hanging="360"/>
      </w:pPr>
    </w:lvl>
    <w:lvl w:ilvl="8" w:tplc="0427001B" w:tentative="1">
      <w:start w:val="1"/>
      <w:numFmt w:val="lowerRoman"/>
      <w:lvlText w:val="%9."/>
      <w:lvlJc w:val="right"/>
      <w:pPr>
        <w:ind w:left="6260" w:hanging="180"/>
      </w:pPr>
    </w:lvl>
  </w:abstractNum>
  <w:abstractNum w:abstractNumId="17" w15:restartNumberingAfterBreak="0">
    <w:nsid w:val="71092349"/>
    <w:multiLevelType w:val="multilevel"/>
    <w:tmpl w:val="DF72A8DC"/>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72E62F09"/>
    <w:multiLevelType w:val="hybridMultilevel"/>
    <w:tmpl w:val="5A3AE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7"/>
    <w:lvlOverride w:ilvl="0">
      <w:startOverride w:val="1"/>
    </w:lvlOverride>
  </w:num>
  <w:num w:numId="3">
    <w:abstractNumId w:val="12"/>
  </w:num>
  <w:num w:numId="4">
    <w:abstractNumId w:val="9"/>
  </w:num>
  <w:num w:numId="5">
    <w:abstractNumId w:val="0"/>
  </w:num>
  <w:num w:numId="6">
    <w:abstractNumId w:val="3"/>
  </w:num>
  <w:num w:numId="7">
    <w:abstractNumId w:val="10"/>
  </w:num>
  <w:num w:numId="8">
    <w:abstractNumId w:val="14"/>
  </w:num>
  <w:num w:numId="9">
    <w:abstractNumId w:val="2"/>
  </w:num>
  <w:num w:numId="10">
    <w:abstractNumId w:val="16"/>
  </w:num>
  <w:num w:numId="11">
    <w:abstractNumId w:val="4"/>
  </w:num>
  <w:num w:numId="12">
    <w:abstractNumId w:val="13"/>
  </w:num>
  <w:num w:numId="13">
    <w:abstractNumId w:val="7"/>
  </w:num>
  <w:num w:numId="14">
    <w:abstractNumId w:val="11"/>
  </w:num>
  <w:num w:numId="15">
    <w:abstractNumId w:val="8"/>
  </w:num>
  <w:num w:numId="16">
    <w:abstractNumId w:val="6"/>
  </w:num>
  <w:num w:numId="17">
    <w:abstractNumId w:val="5"/>
  </w:num>
  <w:num w:numId="18">
    <w:abstractNumId w:val="18"/>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CA"/>
    <w:rsid w:val="00002211"/>
    <w:rsid w:val="0000290A"/>
    <w:rsid w:val="00003926"/>
    <w:rsid w:val="00004BDE"/>
    <w:rsid w:val="00010D45"/>
    <w:rsid w:val="00012CCB"/>
    <w:rsid w:val="000173FA"/>
    <w:rsid w:val="00017536"/>
    <w:rsid w:val="0001793F"/>
    <w:rsid w:val="0002344A"/>
    <w:rsid w:val="00025238"/>
    <w:rsid w:val="00027421"/>
    <w:rsid w:val="00031062"/>
    <w:rsid w:val="00034CE5"/>
    <w:rsid w:val="00035871"/>
    <w:rsid w:val="00040C41"/>
    <w:rsid w:val="00041254"/>
    <w:rsid w:val="00047EDA"/>
    <w:rsid w:val="0005081F"/>
    <w:rsid w:val="00054B60"/>
    <w:rsid w:val="00063445"/>
    <w:rsid w:val="000673DC"/>
    <w:rsid w:val="000742AF"/>
    <w:rsid w:val="0008335A"/>
    <w:rsid w:val="000840BA"/>
    <w:rsid w:val="00084CF3"/>
    <w:rsid w:val="000911AE"/>
    <w:rsid w:val="000937A0"/>
    <w:rsid w:val="00094442"/>
    <w:rsid w:val="00095A80"/>
    <w:rsid w:val="00095E17"/>
    <w:rsid w:val="000963AC"/>
    <w:rsid w:val="000A187F"/>
    <w:rsid w:val="000A5E67"/>
    <w:rsid w:val="000A71FB"/>
    <w:rsid w:val="000B06F2"/>
    <w:rsid w:val="000C0B55"/>
    <w:rsid w:val="000C15C1"/>
    <w:rsid w:val="000C16B5"/>
    <w:rsid w:val="000C1C3B"/>
    <w:rsid w:val="000D1694"/>
    <w:rsid w:val="000D4348"/>
    <w:rsid w:val="000D4DB9"/>
    <w:rsid w:val="000D5402"/>
    <w:rsid w:val="000D731B"/>
    <w:rsid w:val="000E10AC"/>
    <w:rsid w:val="000E2667"/>
    <w:rsid w:val="000E4473"/>
    <w:rsid w:val="000E6185"/>
    <w:rsid w:val="000F0E87"/>
    <w:rsid w:val="000F2647"/>
    <w:rsid w:val="000F33E9"/>
    <w:rsid w:val="000F5316"/>
    <w:rsid w:val="000F60E3"/>
    <w:rsid w:val="00101B9C"/>
    <w:rsid w:val="0011023B"/>
    <w:rsid w:val="00111F1D"/>
    <w:rsid w:val="00113FC9"/>
    <w:rsid w:val="00124047"/>
    <w:rsid w:val="00126897"/>
    <w:rsid w:val="00127145"/>
    <w:rsid w:val="00130191"/>
    <w:rsid w:val="00133324"/>
    <w:rsid w:val="00134E9D"/>
    <w:rsid w:val="00136E37"/>
    <w:rsid w:val="001372CA"/>
    <w:rsid w:val="00143F9F"/>
    <w:rsid w:val="00154132"/>
    <w:rsid w:val="001562A1"/>
    <w:rsid w:val="00156E0D"/>
    <w:rsid w:val="00157FB1"/>
    <w:rsid w:val="001615F2"/>
    <w:rsid w:val="001677C0"/>
    <w:rsid w:val="00180CD9"/>
    <w:rsid w:val="001837E1"/>
    <w:rsid w:val="00186CFE"/>
    <w:rsid w:val="00192594"/>
    <w:rsid w:val="001A07CA"/>
    <w:rsid w:val="001A1BDD"/>
    <w:rsid w:val="001A629B"/>
    <w:rsid w:val="001A7D83"/>
    <w:rsid w:val="001B0912"/>
    <w:rsid w:val="001B364B"/>
    <w:rsid w:val="001B3781"/>
    <w:rsid w:val="001B4671"/>
    <w:rsid w:val="001C0BA6"/>
    <w:rsid w:val="001C2ED2"/>
    <w:rsid w:val="001C431D"/>
    <w:rsid w:val="001C52F8"/>
    <w:rsid w:val="001C5D9C"/>
    <w:rsid w:val="001C737D"/>
    <w:rsid w:val="001D0D67"/>
    <w:rsid w:val="001D1883"/>
    <w:rsid w:val="001D2BA6"/>
    <w:rsid w:val="001D427A"/>
    <w:rsid w:val="001E181D"/>
    <w:rsid w:val="001E28D1"/>
    <w:rsid w:val="001E68DB"/>
    <w:rsid w:val="001E760A"/>
    <w:rsid w:val="001F3706"/>
    <w:rsid w:val="0020782B"/>
    <w:rsid w:val="0021036B"/>
    <w:rsid w:val="00211C17"/>
    <w:rsid w:val="00214D4A"/>
    <w:rsid w:val="00215656"/>
    <w:rsid w:val="0021792C"/>
    <w:rsid w:val="00221E8A"/>
    <w:rsid w:val="00222428"/>
    <w:rsid w:val="00224242"/>
    <w:rsid w:val="002242F4"/>
    <w:rsid w:val="00225B3F"/>
    <w:rsid w:val="0022793C"/>
    <w:rsid w:val="00227BE9"/>
    <w:rsid w:val="0023169B"/>
    <w:rsid w:val="002316AE"/>
    <w:rsid w:val="0023401B"/>
    <w:rsid w:val="00234430"/>
    <w:rsid w:val="002425D3"/>
    <w:rsid w:val="002444E7"/>
    <w:rsid w:val="00256A22"/>
    <w:rsid w:val="00260A6A"/>
    <w:rsid w:val="00260F89"/>
    <w:rsid w:val="002622DF"/>
    <w:rsid w:val="002646FB"/>
    <w:rsid w:val="002708BF"/>
    <w:rsid w:val="00277113"/>
    <w:rsid w:val="002829BD"/>
    <w:rsid w:val="00283D5D"/>
    <w:rsid w:val="00284CDB"/>
    <w:rsid w:val="002900F1"/>
    <w:rsid w:val="002923E9"/>
    <w:rsid w:val="00292412"/>
    <w:rsid w:val="002A0641"/>
    <w:rsid w:val="002A44FD"/>
    <w:rsid w:val="002A4A78"/>
    <w:rsid w:val="002B1F77"/>
    <w:rsid w:val="002B353B"/>
    <w:rsid w:val="002B5B49"/>
    <w:rsid w:val="002C087E"/>
    <w:rsid w:val="002C2832"/>
    <w:rsid w:val="002C470B"/>
    <w:rsid w:val="002D271B"/>
    <w:rsid w:val="002F0E0A"/>
    <w:rsid w:val="002F0FB0"/>
    <w:rsid w:val="002F1633"/>
    <w:rsid w:val="002F2807"/>
    <w:rsid w:val="002F3F46"/>
    <w:rsid w:val="002F6427"/>
    <w:rsid w:val="00301B96"/>
    <w:rsid w:val="00304787"/>
    <w:rsid w:val="00304D99"/>
    <w:rsid w:val="0031104A"/>
    <w:rsid w:val="00321592"/>
    <w:rsid w:val="00321FEB"/>
    <w:rsid w:val="0032226B"/>
    <w:rsid w:val="00326AE2"/>
    <w:rsid w:val="0033036F"/>
    <w:rsid w:val="003329A2"/>
    <w:rsid w:val="00333189"/>
    <w:rsid w:val="00334DE0"/>
    <w:rsid w:val="00335AFB"/>
    <w:rsid w:val="00336388"/>
    <w:rsid w:val="00337182"/>
    <w:rsid w:val="003403AD"/>
    <w:rsid w:val="00343023"/>
    <w:rsid w:val="00343131"/>
    <w:rsid w:val="003437C2"/>
    <w:rsid w:val="00346FD4"/>
    <w:rsid w:val="00355A38"/>
    <w:rsid w:val="00356682"/>
    <w:rsid w:val="00366063"/>
    <w:rsid w:val="00367C3C"/>
    <w:rsid w:val="0037016E"/>
    <w:rsid w:val="0037224C"/>
    <w:rsid w:val="003735B9"/>
    <w:rsid w:val="00375D0B"/>
    <w:rsid w:val="00377AA5"/>
    <w:rsid w:val="00382200"/>
    <w:rsid w:val="00385ECC"/>
    <w:rsid w:val="0039269F"/>
    <w:rsid w:val="00393EB2"/>
    <w:rsid w:val="00396BC2"/>
    <w:rsid w:val="003A23F7"/>
    <w:rsid w:val="003A308D"/>
    <w:rsid w:val="003A4E32"/>
    <w:rsid w:val="003A721D"/>
    <w:rsid w:val="003A7876"/>
    <w:rsid w:val="003B0CC8"/>
    <w:rsid w:val="003B25C4"/>
    <w:rsid w:val="003B49D8"/>
    <w:rsid w:val="003B591F"/>
    <w:rsid w:val="003C31E8"/>
    <w:rsid w:val="003C386C"/>
    <w:rsid w:val="003C5886"/>
    <w:rsid w:val="003C6C85"/>
    <w:rsid w:val="003C7A6F"/>
    <w:rsid w:val="003D0379"/>
    <w:rsid w:val="003D0B19"/>
    <w:rsid w:val="003D3C26"/>
    <w:rsid w:val="003D4FAE"/>
    <w:rsid w:val="003D765C"/>
    <w:rsid w:val="003E026C"/>
    <w:rsid w:val="003E2C78"/>
    <w:rsid w:val="003E2CDC"/>
    <w:rsid w:val="003E666E"/>
    <w:rsid w:val="003F0B7A"/>
    <w:rsid w:val="003F230B"/>
    <w:rsid w:val="003F4CCF"/>
    <w:rsid w:val="003F556F"/>
    <w:rsid w:val="003F6D0D"/>
    <w:rsid w:val="003F792C"/>
    <w:rsid w:val="00402173"/>
    <w:rsid w:val="00404E5A"/>
    <w:rsid w:val="004065F2"/>
    <w:rsid w:val="00410CB5"/>
    <w:rsid w:val="004155F6"/>
    <w:rsid w:val="004156DE"/>
    <w:rsid w:val="00415F79"/>
    <w:rsid w:val="00420619"/>
    <w:rsid w:val="00421154"/>
    <w:rsid w:val="0042299E"/>
    <w:rsid w:val="00422A76"/>
    <w:rsid w:val="00425A11"/>
    <w:rsid w:val="004277DF"/>
    <w:rsid w:val="0043348D"/>
    <w:rsid w:val="00434402"/>
    <w:rsid w:val="00445575"/>
    <w:rsid w:val="0044690B"/>
    <w:rsid w:val="00450297"/>
    <w:rsid w:val="00450544"/>
    <w:rsid w:val="00452036"/>
    <w:rsid w:val="00453346"/>
    <w:rsid w:val="00454757"/>
    <w:rsid w:val="00456794"/>
    <w:rsid w:val="00457217"/>
    <w:rsid w:val="00457486"/>
    <w:rsid w:val="004575DB"/>
    <w:rsid w:val="00460967"/>
    <w:rsid w:val="004644C0"/>
    <w:rsid w:val="004660A8"/>
    <w:rsid w:val="004705B8"/>
    <w:rsid w:val="00471391"/>
    <w:rsid w:val="00473184"/>
    <w:rsid w:val="004809DF"/>
    <w:rsid w:val="00481213"/>
    <w:rsid w:val="00483AA2"/>
    <w:rsid w:val="004848F8"/>
    <w:rsid w:val="00487127"/>
    <w:rsid w:val="00487A00"/>
    <w:rsid w:val="00497796"/>
    <w:rsid w:val="00497D22"/>
    <w:rsid w:val="004A07F0"/>
    <w:rsid w:val="004B1CAA"/>
    <w:rsid w:val="004B4902"/>
    <w:rsid w:val="004B5304"/>
    <w:rsid w:val="004B67AE"/>
    <w:rsid w:val="004B6BF2"/>
    <w:rsid w:val="004B7BED"/>
    <w:rsid w:val="004C02DF"/>
    <w:rsid w:val="004C0A9C"/>
    <w:rsid w:val="004D3870"/>
    <w:rsid w:val="004D6F42"/>
    <w:rsid w:val="004E0BD0"/>
    <w:rsid w:val="004E19C3"/>
    <w:rsid w:val="004E346F"/>
    <w:rsid w:val="004E3907"/>
    <w:rsid w:val="004E6A71"/>
    <w:rsid w:val="004E70FE"/>
    <w:rsid w:val="004F1954"/>
    <w:rsid w:val="004F3523"/>
    <w:rsid w:val="004F5AAD"/>
    <w:rsid w:val="004F7637"/>
    <w:rsid w:val="00501D7B"/>
    <w:rsid w:val="00502672"/>
    <w:rsid w:val="00505EF0"/>
    <w:rsid w:val="00510431"/>
    <w:rsid w:val="005132F6"/>
    <w:rsid w:val="00513A08"/>
    <w:rsid w:val="00527CF1"/>
    <w:rsid w:val="00534B4A"/>
    <w:rsid w:val="005354FA"/>
    <w:rsid w:val="0053673F"/>
    <w:rsid w:val="00536B4E"/>
    <w:rsid w:val="005376E9"/>
    <w:rsid w:val="005401FE"/>
    <w:rsid w:val="00543EB6"/>
    <w:rsid w:val="005538C4"/>
    <w:rsid w:val="00556A4F"/>
    <w:rsid w:val="00561A8A"/>
    <w:rsid w:val="00562824"/>
    <w:rsid w:val="0056330A"/>
    <w:rsid w:val="00567BB8"/>
    <w:rsid w:val="00572CDF"/>
    <w:rsid w:val="005741DE"/>
    <w:rsid w:val="00580BE8"/>
    <w:rsid w:val="00580DDA"/>
    <w:rsid w:val="00582024"/>
    <w:rsid w:val="00587FFA"/>
    <w:rsid w:val="00594C91"/>
    <w:rsid w:val="005A258E"/>
    <w:rsid w:val="005A3F9E"/>
    <w:rsid w:val="005B3E63"/>
    <w:rsid w:val="005B5E2C"/>
    <w:rsid w:val="005B767B"/>
    <w:rsid w:val="005C33F9"/>
    <w:rsid w:val="005C4A98"/>
    <w:rsid w:val="005D4312"/>
    <w:rsid w:val="005D61CF"/>
    <w:rsid w:val="005E3E21"/>
    <w:rsid w:val="005E78D6"/>
    <w:rsid w:val="005F0481"/>
    <w:rsid w:val="005F0BE3"/>
    <w:rsid w:val="005F40BC"/>
    <w:rsid w:val="005F45EC"/>
    <w:rsid w:val="005F4CD8"/>
    <w:rsid w:val="00600B6C"/>
    <w:rsid w:val="006032E7"/>
    <w:rsid w:val="0060336D"/>
    <w:rsid w:val="00603C54"/>
    <w:rsid w:val="00607309"/>
    <w:rsid w:val="0061141F"/>
    <w:rsid w:val="006120A4"/>
    <w:rsid w:val="00612D17"/>
    <w:rsid w:val="00614462"/>
    <w:rsid w:val="00614781"/>
    <w:rsid w:val="00616360"/>
    <w:rsid w:val="0062098B"/>
    <w:rsid w:val="0062217F"/>
    <w:rsid w:val="00627D54"/>
    <w:rsid w:val="006352C9"/>
    <w:rsid w:val="00636425"/>
    <w:rsid w:val="006379F4"/>
    <w:rsid w:val="00644F90"/>
    <w:rsid w:val="006456CC"/>
    <w:rsid w:val="0065482A"/>
    <w:rsid w:val="00660BC6"/>
    <w:rsid w:val="006662C0"/>
    <w:rsid w:val="006672C1"/>
    <w:rsid w:val="00670A0C"/>
    <w:rsid w:val="00671639"/>
    <w:rsid w:val="00674EC1"/>
    <w:rsid w:val="00681774"/>
    <w:rsid w:val="006827BB"/>
    <w:rsid w:val="00685142"/>
    <w:rsid w:val="00696351"/>
    <w:rsid w:val="00697BD0"/>
    <w:rsid w:val="006A1BAE"/>
    <w:rsid w:val="006A657F"/>
    <w:rsid w:val="006A74AC"/>
    <w:rsid w:val="006B5078"/>
    <w:rsid w:val="006B775F"/>
    <w:rsid w:val="006C4471"/>
    <w:rsid w:val="006C6D50"/>
    <w:rsid w:val="006D053D"/>
    <w:rsid w:val="006D31DB"/>
    <w:rsid w:val="006D405E"/>
    <w:rsid w:val="006D4DC4"/>
    <w:rsid w:val="006D6600"/>
    <w:rsid w:val="006D6A19"/>
    <w:rsid w:val="006D6F72"/>
    <w:rsid w:val="006D75E0"/>
    <w:rsid w:val="006D784D"/>
    <w:rsid w:val="006E085B"/>
    <w:rsid w:val="006E1F25"/>
    <w:rsid w:val="006E4CDB"/>
    <w:rsid w:val="006E562D"/>
    <w:rsid w:val="006E5903"/>
    <w:rsid w:val="006E7AB5"/>
    <w:rsid w:val="006F04BB"/>
    <w:rsid w:val="006F209F"/>
    <w:rsid w:val="006F55C4"/>
    <w:rsid w:val="00705ADB"/>
    <w:rsid w:val="00711095"/>
    <w:rsid w:val="007113A9"/>
    <w:rsid w:val="00714680"/>
    <w:rsid w:val="0071533C"/>
    <w:rsid w:val="00717660"/>
    <w:rsid w:val="00717F62"/>
    <w:rsid w:val="00721BA2"/>
    <w:rsid w:val="00722678"/>
    <w:rsid w:val="00722936"/>
    <w:rsid w:val="00725C35"/>
    <w:rsid w:val="007368B1"/>
    <w:rsid w:val="00740097"/>
    <w:rsid w:val="0074011A"/>
    <w:rsid w:val="0074381A"/>
    <w:rsid w:val="00746040"/>
    <w:rsid w:val="007474BA"/>
    <w:rsid w:val="00750B62"/>
    <w:rsid w:val="0075157B"/>
    <w:rsid w:val="0076243F"/>
    <w:rsid w:val="00770DB0"/>
    <w:rsid w:val="00775EB7"/>
    <w:rsid w:val="007834E6"/>
    <w:rsid w:val="007837D3"/>
    <w:rsid w:val="0078486A"/>
    <w:rsid w:val="00793D95"/>
    <w:rsid w:val="00796ECB"/>
    <w:rsid w:val="007A05EC"/>
    <w:rsid w:val="007A17FE"/>
    <w:rsid w:val="007A1C01"/>
    <w:rsid w:val="007A326D"/>
    <w:rsid w:val="007A6583"/>
    <w:rsid w:val="007B1480"/>
    <w:rsid w:val="007B15FD"/>
    <w:rsid w:val="007B171D"/>
    <w:rsid w:val="007C0BB5"/>
    <w:rsid w:val="007C28CE"/>
    <w:rsid w:val="007C6390"/>
    <w:rsid w:val="007C69E4"/>
    <w:rsid w:val="007C775C"/>
    <w:rsid w:val="007D1C6D"/>
    <w:rsid w:val="007D2289"/>
    <w:rsid w:val="007D4B16"/>
    <w:rsid w:val="007D5617"/>
    <w:rsid w:val="007E0C55"/>
    <w:rsid w:val="007E5041"/>
    <w:rsid w:val="007F02CD"/>
    <w:rsid w:val="007F1093"/>
    <w:rsid w:val="007F12CD"/>
    <w:rsid w:val="007F152F"/>
    <w:rsid w:val="007F3224"/>
    <w:rsid w:val="007F3A3D"/>
    <w:rsid w:val="007F3F02"/>
    <w:rsid w:val="0080244C"/>
    <w:rsid w:val="00803A1A"/>
    <w:rsid w:val="00805C9A"/>
    <w:rsid w:val="008077CA"/>
    <w:rsid w:val="0081165B"/>
    <w:rsid w:val="00814AE2"/>
    <w:rsid w:val="00815BA4"/>
    <w:rsid w:val="00817DEB"/>
    <w:rsid w:val="00823E1F"/>
    <w:rsid w:val="00826833"/>
    <w:rsid w:val="00826EDD"/>
    <w:rsid w:val="00832A5F"/>
    <w:rsid w:val="00833B50"/>
    <w:rsid w:val="00833F7D"/>
    <w:rsid w:val="00834C4A"/>
    <w:rsid w:val="0084222A"/>
    <w:rsid w:val="00846E26"/>
    <w:rsid w:val="00847BE1"/>
    <w:rsid w:val="008518FD"/>
    <w:rsid w:val="00853766"/>
    <w:rsid w:val="00853E92"/>
    <w:rsid w:val="00865C03"/>
    <w:rsid w:val="00865D94"/>
    <w:rsid w:val="00870DA7"/>
    <w:rsid w:val="00873728"/>
    <w:rsid w:val="0087466F"/>
    <w:rsid w:val="0087645E"/>
    <w:rsid w:val="00877D8B"/>
    <w:rsid w:val="00884171"/>
    <w:rsid w:val="00885276"/>
    <w:rsid w:val="0088792F"/>
    <w:rsid w:val="00887F5D"/>
    <w:rsid w:val="00893EB9"/>
    <w:rsid w:val="008966E9"/>
    <w:rsid w:val="00896D1A"/>
    <w:rsid w:val="008A3FC7"/>
    <w:rsid w:val="008A43D5"/>
    <w:rsid w:val="008A47C7"/>
    <w:rsid w:val="008A496C"/>
    <w:rsid w:val="008A61E0"/>
    <w:rsid w:val="008B295B"/>
    <w:rsid w:val="008B2FE7"/>
    <w:rsid w:val="008B4304"/>
    <w:rsid w:val="008B4A61"/>
    <w:rsid w:val="008B7888"/>
    <w:rsid w:val="008C5411"/>
    <w:rsid w:val="008C7C75"/>
    <w:rsid w:val="008D0DD3"/>
    <w:rsid w:val="008D2EDA"/>
    <w:rsid w:val="008D59BE"/>
    <w:rsid w:val="008E124B"/>
    <w:rsid w:val="008E188F"/>
    <w:rsid w:val="008E27EE"/>
    <w:rsid w:val="008F1826"/>
    <w:rsid w:val="008F3B92"/>
    <w:rsid w:val="008F3D56"/>
    <w:rsid w:val="008F7AEE"/>
    <w:rsid w:val="00901304"/>
    <w:rsid w:val="00901603"/>
    <w:rsid w:val="0090183B"/>
    <w:rsid w:val="0090261B"/>
    <w:rsid w:val="009030DF"/>
    <w:rsid w:val="00905479"/>
    <w:rsid w:val="00905A20"/>
    <w:rsid w:val="009113D5"/>
    <w:rsid w:val="00913822"/>
    <w:rsid w:val="0092128A"/>
    <w:rsid w:val="009336EE"/>
    <w:rsid w:val="009350BB"/>
    <w:rsid w:val="00936DDF"/>
    <w:rsid w:val="00942386"/>
    <w:rsid w:val="0094777A"/>
    <w:rsid w:val="00960825"/>
    <w:rsid w:val="0096116A"/>
    <w:rsid w:val="00961C61"/>
    <w:rsid w:val="00963FF8"/>
    <w:rsid w:val="00966AEB"/>
    <w:rsid w:val="00967C93"/>
    <w:rsid w:val="00970D5D"/>
    <w:rsid w:val="00972C7D"/>
    <w:rsid w:val="0097565B"/>
    <w:rsid w:val="0098286E"/>
    <w:rsid w:val="0098289A"/>
    <w:rsid w:val="009866B4"/>
    <w:rsid w:val="009878C6"/>
    <w:rsid w:val="009920E7"/>
    <w:rsid w:val="009934AD"/>
    <w:rsid w:val="009972A2"/>
    <w:rsid w:val="009A1199"/>
    <w:rsid w:val="009A2409"/>
    <w:rsid w:val="009A6231"/>
    <w:rsid w:val="009A7104"/>
    <w:rsid w:val="009B468B"/>
    <w:rsid w:val="009B6288"/>
    <w:rsid w:val="009C6353"/>
    <w:rsid w:val="009C7795"/>
    <w:rsid w:val="009C78A4"/>
    <w:rsid w:val="009D5EC7"/>
    <w:rsid w:val="009E048C"/>
    <w:rsid w:val="009E5689"/>
    <w:rsid w:val="009F5F2C"/>
    <w:rsid w:val="00A00F0B"/>
    <w:rsid w:val="00A01531"/>
    <w:rsid w:val="00A02468"/>
    <w:rsid w:val="00A0289C"/>
    <w:rsid w:val="00A0310F"/>
    <w:rsid w:val="00A057C1"/>
    <w:rsid w:val="00A07E2A"/>
    <w:rsid w:val="00A1335C"/>
    <w:rsid w:val="00A1501D"/>
    <w:rsid w:val="00A159EE"/>
    <w:rsid w:val="00A15AA9"/>
    <w:rsid w:val="00A31126"/>
    <w:rsid w:val="00A3201C"/>
    <w:rsid w:val="00A324E2"/>
    <w:rsid w:val="00A34530"/>
    <w:rsid w:val="00A361E3"/>
    <w:rsid w:val="00A36936"/>
    <w:rsid w:val="00A43CBF"/>
    <w:rsid w:val="00A448B0"/>
    <w:rsid w:val="00A44E50"/>
    <w:rsid w:val="00A46841"/>
    <w:rsid w:val="00A46D0B"/>
    <w:rsid w:val="00A47541"/>
    <w:rsid w:val="00A55C38"/>
    <w:rsid w:val="00A60311"/>
    <w:rsid w:val="00A63338"/>
    <w:rsid w:val="00A64D0A"/>
    <w:rsid w:val="00A653EA"/>
    <w:rsid w:val="00A66B56"/>
    <w:rsid w:val="00A66D5D"/>
    <w:rsid w:val="00A70DDE"/>
    <w:rsid w:val="00A71E06"/>
    <w:rsid w:val="00A71F4C"/>
    <w:rsid w:val="00A75821"/>
    <w:rsid w:val="00A7693B"/>
    <w:rsid w:val="00A8037B"/>
    <w:rsid w:val="00A83629"/>
    <w:rsid w:val="00A84AC5"/>
    <w:rsid w:val="00A84B8D"/>
    <w:rsid w:val="00A85E34"/>
    <w:rsid w:val="00A864E5"/>
    <w:rsid w:val="00A900A4"/>
    <w:rsid w:val="00A90BB6"/>
    <w:rsid w:val="00A91B37"/>
    <w:rsid w:val="00A958DC"/>
    <w:rsid w:val="00A9606C"/>
    <w:rsid w:val="00A97E38"/>
    <w:rsid w:val="00AA0E33"/>
    <w:rsid w:val="00AA2880"/>
    <w:rsid w:val="00AA4BCA"/>
    <w:rsid w:val="00AA5DFA"/>
    <w:rsid w:val="00AA6843"/>
    <w:rsid w:val="00AA69C2"/>
    <w:rsid w:val="00AB070E"/>
    <w:rsid w:val="00AB2150"/>
    <w:rsid w:val="00AB4EB8"/>
    <w:rsid w:val="00AB7845"/>
    <w:rsid w:val="00AC37DA"/>
    <w:rsid w:val="00AC40B4"/>
    <w:rsid w:val="00AC5D6D"/>
    <w:rsid w:val="00AC6D7B"/>
    <w:rsid w:val="00AD2CF4"/>
    <w:rsid w:val="00AD4F9B"/>
    <w:rsid w:val="00AD5AD9"/>
    <w:rsid w:val="00AE2306"/>
    <w:rsid w:val="00AE2845"/>
    <w:rsid w:val="00AE668C"/>
    <w:rsid w:val="00AF020F"/>
    <w:rsid w:val="00AF1E31"/>
    <w:rsid w:val="00B0351B"/>
    <w:rsid w:val="00B049E5"/>
    <w:rsid w:val="00B06DF3"/>
    <w:rsid w:val="00B11663"/>
    <w:rsid w:val="00B14C83"/>
    <w:rsid w:val="00B21CC7"/>
    <w:rsid w:val="00B2359C"/>
    <w:rsid w:val="00B24F25"/>
    <w:rsid w:val="00B30027"/>
    <w:rsid w:val="00B316C5"/>
    <w:rsid w:val="00B32C70"/>
    <w:rsid w:val="00B366F1"/>
    <w:rsid w:val="00B40225"/>
    <w:rsid w:val="00B42346"/>
    <w:rsid w:val="00B43EAF"/>
    <w:rsid w:val="00B50AA2"/>
    <w:rsid w:val="00B5452B"/>
    <w:rsid w:val="00B54C53"/>
    <w:rsid w:val="00B55BC0"/>
    <w:rsid w:val="00B56063"/>
    <w:rsid w:val="00B609EA"/>
    <w:rsid w:val="00B63C10"/>
    <w:rsid w:val="00B71D64"/>
    <w:rsid w:val="00B774C3"/>
    <w:rsid w:val="00B80928"/>
    <w:rsid w:val="00B810C8"/>
    <w:rsid w:val="00B823DB"/>
    <w:rsid w:val="00B86065"/>
    <w:rsid w:val="00B86105"/>
    <w:rsid w:val="00B86BB2"/>
    <w:rsid w:val="00B8782F"/>
    <w:rsid w:val="00B90A24"/>
    <w:rsid w:val="00B92256"/>
    <w:rsid w:val="00B94506"/>
    <w:rsid w:val="00BA79FB"/>
    <w:rsid w:val="00BB301F"/>
    <w:rsid w:val="00BC0560"/>
    <w:rsid w:val="00BC3543"/>
    <w:rsid w:val="00BC4161"/>
    <w:rsid w:val="00BD22C2"/>
    <w:rsid w:val="00BE09CB"/>
    <w:rsid w:val="00BE0F59"/>
    <w:rsid w:val="00BE4935"/>
    <w:rsid w:val="00BE7BB6"/>
    <w:rsid w:val="00BE7DE4"/>
    <w:rsid w:val="00BF1D6B"/>
    <w:rsid w:val="00BF29C0"/>
    <w:rsid w:val="00BF2C76"/>
    <w:rsid w:val="00BF391D"/>
    <w:rsid w:val="00BF707B"/>
    <w:rsid w:val="00C03905"/>
    <w:rsid w:val="00C03D25"/>
    <w:rsid w:val="00C03E25"/>
    <w:rsid w:val="00C04BFB"/>
    <w:rsid w:val="00C0627A"/>
    <w:rsid w:val="00C06528"/>
    <w:rsid w:val="00C07D5F"/>
    <w:rsid w:val="00C10803"/>
    <w:rsid w:val="00C10F79"/>
    <w:rsid w:val="00C113B5"/>
    <w:rsid w:val="00C132C4"/>
    <w:rsid w:val="00C1786E"/>
    <w:rsid w:val="00C200E7"/>
    <w:rsid w:val="00C22478"/>
    <w:rsid w:val="00C229E0"/>
    <w:rsid w:val="00C25F73"/>
    <w:rsid w:val="00C31546"/>
    <w:rsid w:val="00C323C1"/>
    <w:rsid w:val="00C3250D"/>
    <w:rsid w:val="00C37088"/>
    <w:rsid w:val="00C37B40"/>
    <w:rsid w:val="00C405AD"/>
    <w:rsid w:val="00C46770"/>
    <w:rsid w:val="00C47D60"/>
    <w:rsid w:val="00C549D5"/>
    <w:rsid w:val="00C6028B"/>
    <w:rsid w:val="00C61192"/>
    <w:rsid w:val="00C6284C"/>
    <w:rsid w:val="00C6352A"/>
    <w:rsid w:val="00C75523"/>
    <w:rsid w:val="00C76B32"/>
    <w:rsid w:val="00C77CE5"/>
    <w:rsid w:val="00C805C6"/>
    <w:rsid w:val="00C83E41"/>
    <w:rsid w:val="00C900AA"/>
    <w:rsid w:val="00C92BA3"/>
    <w:rsid w:val="00C958A0"/>
    <w:rsid w:val="00C9603C"/>
    <w:rsid w:val="00CA3764"/>
    <w:rsid w:val="00CA3EF0"/>
    <w:rsid w:val="00CA7342"/>
    <w:rsid w:val="00CA7EEB"/>
    <w:rsid w:val="00CB2693"/>
    <w:rsid w:val="00CC1426"/>
    <w:rsid w:val="00CC14D7"/>
    <w:rsid w:val="00CC4F78"/>
    <w:rsid w:val="00CC5CF2"/>
    <w:rsid w:val="00CD200C"/>
    <w:rsid w:val="00CD27AF"/>
    <w:rsid w:val="00CD7A5E"/>
    <w:rsid w:val="00CE03AD"/>
    <w:rsid w:val="00CE12A8"/>
    <w:rsid w:val="00CE2C53"/>
    <w:rsid w:val="00CE3AD8"/>
    <w:rsid w:val="00CE5642"/>
    <w:rsid w:val="00CF77B3"/>
    <w:rsid w:val="00D02041"/>
    <w:rsid w:val="00D03692"/>
    <w:rsid w:val="00D043A9"/>
    <w:rsid w:val="00D04EA2"/>
    <w:rsid w:val="00D07F7B"/>
    <w:rsid w:val="00D1049F"/>
    <w:rsid w:val="00D1166D"/>
    <w:rsid w:val="00D11903"/>
    <w:rsid w:val="00D15CC5"/>
    <w:rsid w:val="00D176A9"/>
    <w:rsid w:val="00D2257C"/>
    <w:rsid w:val="00D228BB"/>
    <w:rsid w:val="00D23183"/>
    <w:rsid w:val="00D2460F"/>
    <w:rsid w:val="00D24D8E"/>
    <w:rsid w:val="00D25536"/>
    <w:rsid w:val="00D2669E"/>
    <w:rsid w:val="00D27E49"/>
    <w:rsid w:val="00D31B80"/>
    <w:rsid w:val="00D32183"/>
    <w:rsid w:val="00D321CF"/>
    <w:rsid w:val="00D37B40"/>
    <w:rsid w:val="00D42C86"/>
    <w:rsid w:val="00D45D8E"/>
    <w:rsid w:val="00D46F70"/>
    <w:rsid w:val="00D5048F"/>
    <w:rsid w:val="00D506F9"/>
    <w:rsid w:val="00D54949"/>
    <w:rsid w:val="00D57829"/>
    <w:rsid w:val="00D60537"/>
    <w:rsid w:val="00D6155C"/>
    <w:rsid w:val="00D61AE1"/>
    <w:rsid w:val="00D61FEE"/>
    <w:rsid w:val="00D6523B"/>
    <w:rsid w:val="00D65847"/>
    <w:rsid w:val="00D711CC"/>
    <w:rsid w:val="00D72812"/>
    <w:rsid w:val="00D72BDE"/>
    <w:rsid w:val="00D7356A"/>
    <w:rsid w:val="00D74B22"/>
    <w:rsid w:val="00D75FCC"/>
    <w:rsid w:val="00D77500"/>
    <w:rsid w:val="00D819F8"/>
    <w:rsid w:val="00D83091"/>
    <w:rsid w:val="00D839C7"/>
    <w:rsid w:val="00D9037E"/>
    <w:rsid w:val="00D973E1"/>
    <w:rsid w:val="00DB20C1"/>
    <w:rsid w:val="00DB355D"/>
    <w:rsid w:val="00DB45F1"/>
    <w:rsid w:val="00DB7040"/>
    <w:rsid w:val="00DD212F"/>
    <w:rsid w:val="00DD45EB"/>
    <w:rsid w:val="00DE0D95"/>
    <w:rsid w:val="00DF084B"/>
    <w:rsid w:val="00DF2025"/>
    <w:rsid w:val="00DF29E7"/>
    <w:rsid w:val="00DF2DCE"/>
    <w:rsid w:val="00DF35FF"/>
    <w:rsid w:val="00E0030A"/>
    <w:rsid w:val="00E014CF"/>
    <w:rsid w:val="00E03A24"/>
    <w:rsid w:val="00E06D38"/>
    <w:rsid w:val="00E12A11"/>
    <w:rsid w:val="00E2087B"/>
    <w:rsid w:val="00E23CCA"/>
    <w:rsid w:val="00E27028"/>
    <w:rsid w:val="00E31C7C"/>
    <w:rsid w:val="00E31D31"/>
    <w:rsid w:val="00E367CC"/>
    <w:rsid w:val="00E36979"/>
    <w:rsid w:val="00E40909"/>
    <w:rsid w:val="00E4594E"/>
    <w:rsid w:val="00E47016"/>
    <w:rsid w:val="00E47C68"/>
    <w:rsid w:val="00E47D35"/>
    <w:rsid w:val="00E47E2E"/>
    <w:rsid w:val="00E53450"/>
    <w:rsid w:val="00E60379"/>
    <w:rsid w:val="00E6121D"/>
    <w:rsid w:val="00E66BFA"/>
    <w:rsid w:val="00E70E9B"/>
    <w:rsid w:val="00E71F70"/>
    <w:rsid w:val="00E80D93"/>
    <w:rsid w:val="00E837B7"/>
    <w:rsid w:val="00E843A2"/>
    <w:rsid w:val="00E8722D"/>
    <w:rsid w:val="00E874F3"/>
    <w:rsid w:val="00E95814"/>
    <w:rsid w:val="00EB37CA"/>
    <w:rsid w:val="00EB63F1"/>
    <w:rsid w:val="00EB6C84"/>
    <w:rsid w:val="00EC36CF"/>
    <w:rsid w:val="00EC409B"/>
    <w:rsid w:val="00EC4907"/>
    <w:rsid w:val="00EC6457"/>
    <w:rsid w:val="00EC7BE7"/>
    <w:rsid w:val="00EC7C84"/>
    <w:rsid w:val="00ED157D"/>
    <w:rsid w:val="00ED1833"/>
    <w:rsid w:val="00ED39A6"/>
    <w:rsid w:val="00ED7568"/>
    <w:rsid w:val="00ED7AE0"/>
    <w:rsid w:val="00ED7D85"/>
    <w:rsid w:val="00EE0022"/>
    <w:rsid w:val="00EE0A56"/>
    <w:rsid w:val="00EE14F1"/>
    <w:rsid w:val="00EE386C"/>
    <w:rsid w:val="00EE3BC6"/>
    <w:rsid w:val="00EE6C69"/>
    <w:rsid w:val="00EF1CCC"/>
    <w:rsid w:val="00EF273D"/>
    <w:rsid w:val="00EF364D"/>
    <w:rsid w:val="00F10B9A"/>
    <w:rsid w:val="00F131DD"/>
    <w:rsid w:val="00F142AD"/>
    <w:rsid w:val="00F2312E"/>
    <w:rsid w:val="00F2447F"/>
    <w:rsid w:val="00F31191"/>
    <w:rsid w:val="00F3590F"/>
    <w:rsid w:val="00F52037"/>
    <w:rsid w:val="00F52660"/>
    <w:rsid w:val="00F52DF0"/>
    <w:rsid w:val="00F54366"/>
    <w:rsid w:val="00F54FCD"/>
    <w:rsid w:val="00F55695"/>
    <w:rsid w:val="00F67387"/>
    <w:rsid w:val="00F72AC0"/>
    <w:rsid w:val="00F81B39"/>
    <w:rsid w:val="00F821EC"/>
    <w:rsid w:val="00F84D08"/>
    <w:rsid w:val="00F85469"/>
    <w:rsid w:val="00F87D43"/>
    <w:rsid w:val="00F9146F"/>
    <w:rsid w:val="00F92AAB"/>
    <w:rsid w:val="00FA0318"/>
    <w:rsid w:val="00FA0CDE"/>
    <w:rsid w:val="00FA1177"/>
    <w:rsid w:val="00FA12C4"/>
    <w:rsid w:val="00FA354F"/>
    <w:rsid w:val="00FA507F"/>
    <w:rsid w:val="00FA71B6"/>
    <w:rsid w:val="00FA7471"/>
    <w:rsid w:val="00FB290D"/>
    <w:rsid w:val="00FC254F"/>
    <w:rsid w:val="00FC3791"/>
    <w:rsid w:val="00FC45E1"/>
    <w:rsid w:val="00FC7302"/>
    <w:rsid w:val="00FD3876"/>
    <w:rsid w:val="00FE1004"/>
    <w:rsid w:val="00FE2295"/>
    <w:rsid w:val="00FE3CF6"/>
    <w:rsid w:val="00FE60EF"/>
    <w:rsid w:val="00FF0C7F"/>
    <w:rsid w:val="00FF16F2"/>
    <w:rsid w:val="00FF2E33"/>
    <w:rsid w:val="00FF5BC0"/>
    <w:rsid w:val="00FF6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0C149-7C75-4841-8518-935FC51A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72CA"/>
    <w:pPr>
      <w:widowControl w:val="0"/>
      <w:suppressAutoHyphens/>
      <w:autoSpaceDN w:val="0"/>
      <w:spacing w:after="0" w:line="240" w:lineRule="auto"/>
      <w:textAlignment w:val="baseline"/>
    </w:pPr>
    <w:rPr>
      <w:rFonts w:ascii="Times New Roman" w:eastAsia="Times New Roman" w:hAnsi="Times New Roman" w:cs="Times New Roman"/>
      <w:kern w:val="3"/>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1372C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extbodyuser">
    <w:name w:val="Text body (user)"/>
    <w:basedOn w:val="Standarduser"/>
    <w:rsid w:val="001372CA"/>
    <w:pPr>
      <w:jc w:val="both"/>
    </w:pPr>
    <w:rPr>
      <w:b/>
      <w:bCs/>
    </w:rPr>
  </w:style>
  <w:style w:type="paragraph" w:styleId="Antrats">
    <w:name w:val="header"/>
    <w:basedOn w:val="Standarduser"/>
    <w:link w:val="AntratsDiagrama"/>
    <w:rsid w:val="001372CA"/>
    <w:pPr>
      <w:tabs>
        <w:tab w:val="center" w:pos="4819"/>
        <w:tab w:val="right" w:pos="9638"/>
      </w:tabs>
    </w:pPr>
  </w:style>
  <w:style w:type="character" w:customStyle="1" w:styleId="AntratsDiagrama">
    <w:name w:val="Antraštės Diagrama"/>
    <w:basedOn w:val="Numatytasispastraiposriftas"/>
    <w:link w:val="Antrats"/>
    <w:rsid w:val="001372CA"/>
    <w:rPr>
      <w:rFonts w:ascii="Times New Roman" w:eastAsia="Times New Roman" w:hAnsi="Times New Roman" w:cs="Times New Roman"/>
      <w:kern w:val="3"/>
      <w:sz w:val="24"/>
      <w:szCs w:val="24"/>
    </w:rPr>
  </w:style>
  <w:style w:type="paragraph" w:styleId="Sraopastraipa">
    <w:name w:val="List Paragraph"/>
    <w:basedOn w:val="Standarduser"/>
    <w:uiPriority w:val="34"/>
    <w:qFormat/>
    <w:rsid w:val="001372CA"/>
    <w:pPr>
      <w:ind w:left="720"/>
    </w:pPr>
  </w:style>
  <w:style w:type="paragraph" w:styleId="Betarp">
    <w:name w:val="No Spacing"/>
    <w:rsid w:val="001372CA"/>
    <w:pPr>
      <w:suppressAutoHyphens/>
      <w:autoSpaceDN w:val="0"/>
      <w:spacing w:after="0" w:line="240" w:lineRule="auto"/>
      <w:textAlignment w:val="baseline"/>
    </w:pPr>
    <w:rPr>
      <w:rFonts w:ascii="Times New Roman" w:eastAsia="Times New Roman" w:hAnsi="Times New Roman" w:cs="Times New Roman"/>
      <w:kern w:val="3"/>
      <w:sz w:val="24"/>
      <w:lang w:val="ru-RU"/>
    </w:rPr>
  </w:style>
  <w:style w:type="paragraph" w:styleId="HTMLiankstoformatuotas">
    <w:name w:val="HTML Preformatted"/>
    <w:basedOn w:val="Standarduser"/>
    <w:link w:val="HTMLiankstoformatuotasDiagrama"/>
    <w:rsid w:val="0013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1372CA"/>
    <w:rPr>
      <w:rFonts w:ascii="Courier New" w:eastAsia="Times New Roman" w:hAnsi="Courier New" w:cs="Times New Roman"/>
      <w:kern w:val="3"/>
      <w:sz w:val="20"/>
      <w:szCs w:val="20"/>
    </w:rPr>
  </w:style>
  <w:style w:type="character" w:customStyle="1" w:styleId="Teletype">
    <w:name w:val="Teletype"/>
    <w:rsid w:val="001372CA"/>
    <w:rPr>
      <w:rFonts w:ascii="Liberation Mono" w:eastAsia="Liberation Mono" w:hAnsi="Liberation Mono" w:cs="Liberation Mono"/>
    </w:rPr>
  </w:style>
  <w:style w:type="character" w:customStyle="1" w:styleId="FontStyle13">
    <w:name w:val="Font Style13"/>
    <w:rsid w:val="001372CA"/>
    <w:rPr>
      <w:rFonts w:ascii="Times New Roman" w:hAnsi="Times New Roman"/>
      <w:b/>
      <w:sz w:val="22"/>
    </w:rPr>
  </w:style>
  <w:style w:type="numbering" w:customStyle="1" w:styleId="WWNum20">
    <w:name w:val="WWNum20"/>
    <w:basedOn w:val="Sraonra"/>
    <w:rsid w:val="001372CA"/>
    <w:pPr>
      <w:numPr>
        <w:numId w:val="1"/>
      </w:numPr>
    </w:pPr>
  </w:style>
  <w:style w:type="paragraph" w:styleId="prastasiniatinklio">
    <w:name w:val="Normal (Web)"/>
    <w:basedOn w:val="prastasis"/>
    <w:uiPriority w:val="99"/>
    <w:unhideWhenUsed/>
    <w:rsid w:val="00E03A24"/>
    <w:pPr>
      <w:widowControl/>
      <w:suppressAutoHyphens w:val="0"/>
      <w:autoSpaceDN/>
      <w:spacing w:before="180" w:after="180"/>
      <w:textAlignment w:val="auto"/>
    </w:pPr>
    <w:rPr>
      <w:rFonts w:ascii="Open Sans" w:eastAsiaTheme="minorHAnsi" w:hAnsi="Open Sans"/>
      <w:color w:val="444444"/>
      <w:kern w:val="0"/>
      <w:szCs w:val="24"/>
      <w:lang w:eastAsia="lt-LT"/>
    </w:rPr>
  </w:style>
  <w:style w:type="paragraph" w:customStyle="1" w:styleId="TableText">
    <w:name w:val="Table Text"/>
    <w:basedOn w:val="prastasis"/>
    <w:rsid w:val="00717F62"/>
    <w:pPr>
      <w:widowControl/>
      <w:suppressAutoHyphens w:val="0"/>
      <w:autoSpaceDE w:val="0"/>
      <w:adjustRightInd w:val="0"/>
      <w:ind w:firstLine="720"/>
      <w:jc w:val="right"/>
      <w:textAlignment w:val="auto"/>
    </w:pPr>
    <w:rPr>
      <w:rFonts w:ascii="Arial" w:hAnsi="Arial" w:cs="Arial"/>
      <w:kern w:val="0"/>
      <w:sz w:val="20"/>
      <w:szCs w:val="24"/>
    </w:rPr>
  </w:style>
  <w:style w:type="paragraph" w:customStyle="1" w:styleId="bodytext1">
    <w:name w:val="bodytext1"/>
    <w:basedOn w:val="prastasis"/>
    <w:rsid w:val="00DB20C1"/>
    <w:pPr>
      <w:widowControl/>
      <w:suppressAutoHyphens w:val="0"/>
      <w:autoSpaceDN/>
      <w:jc w:val="both"/>
      <w:textAlignment w:val="auto"/>
    </w:pPr>
    <w:rPr>
      <w:kern w:val="0"/>
      <w:szCs w:val="24"/>
      <w:lang w:eastAsia="lt-LT"/>
    </w:rPr>
  </w:style>
  <w:style w:type="paragraph" w:styleId="Debesliotekstas">
    <w:name w:val="Balloon Text"/>
    <w:basedOn w:val="prastasis"/>
    <w:link w:val="DebesliotekstasDiagrama"/>
    <w:uiPriority w:val="99"/>
    <w:semiHidden/>
    <w:unhideWhenUsed/>
    <w:rsid w:val="007474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74BA"/>
    <w:rPr>
      <w:rFonts w:ascii="Segoe UI" w:eastAsia="Times New Roman" w:hAnsi="Segoe UI" w:cs="Segoe UI"/>
      <w:kern w:val="3"/>
      <w:sz w:val="18"/>
      <w:szCs w:val="18"/>
      <w:lang w:val="en-US"/>
    </w:rPr>
  </w:style>
  <w:style w:type="character" w:customStyle="1" w:styleId="apple-converted-space">
    <w:name w:val="apple-converted-space"/>
    <w:basedOn w:val="Numatytasispastraiposriftas"/>
    <w:rsid w:val="00DB7040"/>
  </w:style>
  <w:style w:type="paragraph" w:styleId="Puslapioinaostekstas">
    <w:name w:val="footnote text"/>
    <w:basedOn w:val="prastasis"/>
    <w:link w:val="PuslapioinaostekstasDiagrama"/>
    <w:uiPriority w:val="99"/>
    <w:semiHidden/>
    <w:unhideWhenUsed/>
    <w:rsid w:val="00F81B39"/>
    <w:rPr>
      <w:sz w:val="20"/>
    </w:rPr>
  </w:style>
  <w:style w:type="character" w:customStyle="1" w:styleId="PuslapioinaostekstasDiagrama">
    <w:name w:val="Puslapio išnašos tekstas Diagrama"/>
    <w:basedOn w:val="Numatytasispastraiposriftas"/>
    <w:link w:val="Puslapioinaostekstas"/>
    <w:uiPriority w:val="99"/>
    <w:semiHidden/>
    <w:rsid w:val="00F81B39"/>
    <w:rPr>
      <w:rFonts w:ascii="Times New Roman" w:eastAsia="Times New Roman" w:hAnsi="Times New Roman" w:cs="Times New Roman"/>
      <w:kern w:val="3"/>
      <w:sz w:val="20"/>
      <w:szCs w:val="20"/>
      <w:lang w:val="en-US"/>
    </w:rPr>
  </w:style>
  <w:style w:type="character" w:styleId="Puslapioinaosnuoroda">
    <w:name w:val="footnote reference"/>
    <w:basedOn w:val="Numatytasispastraiposriftas"/>
    <w:uiPriority w:val="99"/>
    <w:semiHidden/>
    <w:unhideWhenUsed/>
    <w:rsid w:val="00F81B39"/>
    <w:rPr>
      <w:vertAlign w:val="superscript"/>
    </w:rPr>
  </w:style>
  <w:style w:type="paragraph" w:styleId="Porat">
    <w:name w:val="footer"/>
    <w:basedOn w:val="prastasis"/>
    <w:link w:val="PoratDiagrama"/>
    <w:uiPriority w:val="99"/>
    <w:unhideWhenUsed/>
    <w:rsid w:val="00C92BA3"/>
    <w:pPr>
      <w:tabs>
        <w:tab w:val="center" w:pos="4513"/>
        <w:tab w:val="right" w:pos="9026"/>
      </w:tabs>
    </w:pPr>
  </w:style>
  <w:style w:type="character" w:customStyle="1" w:styleId="PoratDiagrama">
    <w:name w:val="Poraštė Diagrama"/>
    <w:basedOn w:val="Numatytasispastraiposriftas"/>
    <w:link w:val="Porat"/>
    <w:uiPriority w:val="99"/>
    <w:rsid w:val="00C92BA3"/>
    <w:rPr>
      <w:rFonts w:ascii="Times New Roman" w:eastAsia="Times New Roman" w:hAnsi="Times New Roman" w:cs="Times New Roman"/>
      <w:kern w:val="3"/>
      <w:sz w:val="24"/>
      <w:szCs w:val="20"/>
    </w:rPr>
  </w:style>
  <w:style w:type="character" w:styleId="Hipersaitas">
    <w:name w:val="Hyperlink"/>
    <w:basedOn w:val="Numatytasispastraiposriftas"/>
    <w:uiPriority w:val="99"/>
    <w:unhideWhenUsed/>
    <w:rsid w:val="00D37B40"/>
    <w:rPr>
      <w:color w:val="0563C1" w:themeColor="hyperlink"/>
      <w:u w:val="single"/>
    </w:rPr>
  </w:style>
  <w:style w:type="character" w:customStyle="1" w:styleId="typewriter">
    <w:name w:val="typewriter"/>
    <w:basedOn w:val="Numatytasispastraiposriftas"/>
    <w:rsid w:val="0008335A"/>
  </w:style>
  <w:style w:type="paragraph" w:customStyle="1" w:styleId="tajtip">
    <w:name w:val="tajtip"/>
    <w:basedOn w:val="prastasis"/>
    <w:rsid w:val="00F72AC0"/>
    <w:pPr>
      <w:widowControl/>
      <w:suppressAutoHyphens w:val="0"/>
      <w:autoSpaceDN/>
      <w:spacing w:after="150"/>
      <w:textAlignment w:val="auto"/>
    </w:pPr>
    <w:rPr>
      <w:rFonts w:eastAsiaTheme="minorHAnsi"/>
      <w:kern w:val="0"/>
      <w:szCs w:val="24"/>
      <w:lang w:eastAsia="lt-LT"/>
    </w:rPr>
  </w:style>
  <w:style w:type="paragraph" w:styleId="Pagrindinistekstas">
    <w:name w:val="Body Text"/>
    <w:basedOn w:val="prastasis"/>
    <w:link w:val="PagrindinistekstasDiagrama"/>
    <w:rsid w:val="00865C03"/>
    <w:pPr>
      <w:widowControl/>
      <w:suppressAutoHyphens w:val="0"/>
      <w:autoSpaceDN/>
      <w:jc w:val="both"/>
      <w:textAlignment w:val="auto"/>
    </w:pPr>
    <w:rPr>
      <w:kern w:val="0"/>
      <w:sz w:val="20"/>
    </w:rPr>
  </w:style>
  <w:style w:type="character" w:customStyle="1" w:styleId="PagrindinistekstasDiagrama">
    <w:name w:val="Pagrindinis tekstas Diagrama"/>
    <w:basedOn w:val="Numatytasispastraiposriftas"/>
    <w:link w:val="Pagrindinistekstas"/>
    <w:rsid w:val="00865C03"/>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9A2409"/>
    <w:rPr>
      <w:sz w:val="20"/>
    </w:rPr>
  </w:style>
  <w:style w:type="character" w:customStyle="1" w:styleId="DokumentoinaostekstasDiagrama">
    <w:name w:val="Dokumento išnašos tekstas Diagrama"/>
    <w:basedOn w:val="Numatytasispastraiposriftas"/>
    <w:link w:val="Dokumentoinaostekstas"/>
    <w:uiPriority w:val="99"/>
    <w:semiHidden/>
    <w:rsid w:val="009A2409"/>
    <w:rPr>
      <w:rFonts w:ascii="Times New Roman" w:eastAsia="Times New Roman" w:hAnsi="Times New Roman" w:cs="Times New Roman"/>
      <w:kern w:val="3"/>
      <w:sz w:val="20"/>
      <w:szCs w:val="20"/>
    </w:rPr>
  </w:style>
  <w:style w:type="character" w:styleId="Dokumentoinaosnumeris">
    <w:name w:val="endnote reference"/>
    <w:basedOn w:val="Numatytasispastraiposriftas"/>
    <w:uiPriority w:val="99"/>
    <w:semiHidden/>
    <w:unhideWhenUsed/>
    <w:rsid w:val="009A2409"/>
    <w:rPr>
      <w:vertAlign w:val="superscript"/>
    </w:rPr>
  </w:style>
  <w:style w:type="character" w:customStyle="1" w:styleId="Numatytasispastraiposriftas1">
    <w:name w:val="Numatytasis pastraipos šriftas1"/>
    <w:rsid w:val="007A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937">
      <w:bodyDiv w:val="1"/>
      <w:marLeft w:val="0"/>
      <w:marRight w:val="0"/>
      <w:marTop w:val="0"/>
      <w:marBottom w:val="0"/>
      <w:divBdr>
        <w:top w:val="none" w:sz="0" w:space="0" w:color="auto"/>
        <w:left w:val="none" w:sz="0" w:space="0" w:color="auto"/>
        <w:bottom w:val="none" w:sz="0" w:space="0" w:color="auto"/>
        <w:right w:val="none" w:sz="0" w:space="0" w:color="auto"/>
      </w:divBdr>
      <w:divsChild>
        <w:div w:id="1801150564">
          <w:marLeft w:val="0"/>
          <w:marRight w:val="0"/>
          <w:marTop w:val="0"/>
          <w:marBottom w:val="0"/>
          <w:divBdr>
            <w:top w:val="none" w:sz="0" w:space="0" w:color="auto"/>
            <w:left w:val="none" w:sz="0" w:space="0" w:color="auto"/>
            <w:bottom w:val="none" w:sz="0" w:space="0" w:color="auto"/>
            <w:right w:val="none" w:sz="0" w:space="0" w:color="auto"/>
          </w:divBdr>
          <w:divsChild>
            <w:div w:id="136725515">
              <w:marLeft w:val="0"/>
              <w:marRight w:val="0"/>
              <w:marTop w:val="0"/>
              <w:marBottom w:val="0"/>
              <w:divBdr>
                <w:top w:val="none" w:sz="0" w:space="0" w:color="auto"/>
                <w:left w:val="none" w:sz="0" w:space="0" w:color="auto"/>
                <w:bottom w:val="none" w:sz="0" w:space="0" w:color="auto"/>
                <w:right w:val="none" w:sz="0" w:space="0" w:color="auto"/>
              </w:divBdr>
              <w:divsChild>
                <w:div w:id="342704156">
                  <w:marLeft w:val="0"/>
                  <w:marRight w:val="0"/>
                  <w:marTop w:val="0"/>
                  <w:marBottom w:val="0"/>
                  <w:divBdr>
                    <w:top w:val="none" w:sz="0" w:space="0" w:color="auto"/>
                    <w:left w:val="none" w:sz="0" w:space="0" w:color="auto"/>
                    <w:bottom w:val="none" w:sz="0" w:space="0" w:color="auto"/>
                    <w:right w:val="none" w:sz="0" w:space="0" w:color="auto"/>
                  </w:divBdr>
                  <w:divsChild>
                    <w:div w:id="80488024">
                      <w:marLeft w:val="0"/>
                      <w:marRight w:val="0"/>
                      <w:marTop w:val="0"/>
                      <w:marBottom w:val="0"/>
                      <w:divBdr>
                        <w:top w:val="none" w:sz="0" w:space="0" w:color="auto"/>
                        <w:left w:val="none" w:sz="0" w:space="0" w:color="auto"/>
                        <w:bottom w:val="none" w:sz="0" w:space="0" w:color="auto"/>
                        <w:right w:val="none" w:sz="0" w:space="0" w:color="auto"/>
                      </w:divBdr>
                      <w:divsChild>
                        <w:div w:id="1151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06792">
      <w:bodyDiv w:val="1"/>
      <w:marLeft w:val="0"/>
      <w:marRight w:val="0"/>
      <w:marTop w:val="0"/>
      <w:marBottom w:val="0"/>
      <w:divBdr>
        <w:top w:val="none" w:sz="0" w:space="0" w:color="auto"/>
        <w:left w:val="none" w:sz="0" w:space="0" w:color="auto"/>
        <w:bottom w:val="none" w:sz="0" w:space="0" w:color="auto"/>
        <w:right w:val="none" w:sz="0" w:space="0" w:color="auto"/>
      </w:divBdr>
      <w:divsChild>
        <w:div w:id="808132637">
          <w:marLeft w:val="0"/>
          <w:marRight w:val="0"/>
          <w:marTop w:val="0"/>
          <w:marBottom w:val="0"/>
          <w:divBdr>
            <w:top w:val="none" w:sz="0" w:space="0" w:color="auto"/>
            <w:left w:val="none" w:sz="0" w:space="0" w:color="auto"/>
            <w:bottom w:val="none" w:sz="0" w:space="0" w:color="auto"/>
            <w:right w:val="none" w:sz="0" w:space="0" w:color="auto"/>
          </w:divBdr>
          <w:divsChild>
            <w:div w:id="1805076583">
              <w:marLeft w:val="0"/>
              <w:marRight w:val="0"/>
              <w:marTop w:val="0"/>
              <w:marBottom w:val="0"/>
              <w:divBdr>
                <w:top w:val="none" w:sz="0" w:space="0" w:color="auto"/>
                <w:left w:val="none" w:sz="0" w:space="0" w:color="auto"/>
                <w:bottom w:val="none" w:sz="0" w:space="0" w:color="auto"/>
                <w:right w:val="none" w:sz="0" w:space="0" w:color="auto"/>
              </w:divBdr>
              <w:divsChild>
                <w:div w:id="151677031">
                  <w:marLeft w:val="0"/>
                  <w:marRight w:val="0"/>
                  <w:marTop w:val="0"/>
                  <w:marBottom w:val="0"/>
                  <w:divBdr>
                    <w:top w:val="none" w:sz="0" w:space="0" w:color="auto"/>
                    <w:left w:val="none" w:sz="0" w:space="0" w:color="auto"/>
                    <w:bottom w:val="none" w:sz="0" w:space="0" w:color="auto"/>
                    <w:right w:val="none" w:sz="0" w:space="0" w:color="auto"/>
                  </w:divBdr>
                  <w:divsChild>
                    <w:div w:id="1853371736">
                      <w:marLeft w:val="0"/>
                      <w:marRight w:val="0"/>
                      <w:marTop w:val="0"/>
                      <w:marBottom w:val="0"/>
                      <w:divBdr>
                        <w:top w:val="none" w:sz="0" w:space="0" w:color="auto"/>
                        <w:left w:val="none" w:sz="0" w:space="0" w:color="auto"/>
                        <w:bottom w:val="none" w:sz="0" w:space="0" w:color="auto"/>
                        <w:right w:val="none" w:sz="0" w:space="0" w:color="auto"/>
                      </w:divBdr>
                      <w:divsChild>
                        <w:div w:id="199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5357">
      <w:bodyDiv w:val="1"/>
      <w:marLeft w:val="0"/>
      <w:marRight w:val="0"/>
      <w:marTop w:val="0"/>
      <w:marBottom w:val="0"/>
      <w:divBdr>
        <w:top w:val="none" w:sz="0" w:space="0" w:color="auto"/>
        <w:left w:val="none" w:sz="0" w:space="0" w:color="auto"/>
        <w:bottom w:val="none" w:sz="0" w:space="0" w:color="auto"/>
        <w:right w:val="none" w:sz="0" w:space="0" w:color="auto"/>
      </w:divBdr>
      <w:divsChild>
        <w:div w:id="936208205">
          <w:marLeft w:val="0"/>
          <w:marRight w:val="0"/>
          <w:marTop w:val="0"/>
          <w:marBottom w:val="0"/>
          <w:divBdr>
            <w:top w:val="none" w:sz="0" w:space="0" w:color="auto"/>
            <w:left w:val="none" w:sz="0" w:space="0" w:color="auto"/>
            <w:bottom w:val="none" w:sz="0" w:space="0" w:color="auto"/>
            <w:right w:val="none" w:sz="0" w:space="0" w:color="auto"/>
          </w:divBdr>
        </w:div>
      </w:divsChild>
    </w:div>
    <w:div w:id="221137955">
      <w:bodyDiv w:val="1"/>
      <w:marLeft w:val="0"/>
      <w:marRight w:val="0"/>
      <w:marTop w:val="0"/>
      <w:marBottom w:val="0"/>
      <w:divBdr>
        <w:top w:val="none" w:sz="0" w:space="0" w:color="auto"/>
        <w:left w:val="none" w:sz="0" w:space="0" w:color="auto"/>
        <w:bottom w:val="none" w:sz="0" w:space="0" w:color="auto"/>
        <w:right w:val="none" w:sz="0" w:space="0" w:color="auto"/>
      </w:divBdr>
    </w:div>
    <w:div w:id="1073743533">
      <w:bodyDiv w:val="1"/>
      <w:marLeft w:val="0"/>
      <w:marRight w:val="0"/>
      <w:marTop w:val="0"/>
      <w:marBottom w:val="0"/>
      <w:divBdr>
        <w:top w:val="none" w:sz="0" w:space="0" w:color="auto"/>
        <w:left w:val="none" w:sz="0" w:space="0" w:color="auto"/>
        <w:bottom w:val="none" w:sz="0" w:space="0" w:color="auto"/>
        <w:right w:val="none" w:sz="0" w:space="0" w:color="auto"/>
      </w:divBdr>
    </w:div>
    <w:div w:id="1129399277">
      <w:bodyDiv w:val="1"/>
      <w:marLeft w:val="0"/>
      <w:marRight w:val="0"/>
      <w:marTop w:val="0"/>
      <w:marBottom w:val="0"/>
      <w:divBdr>
        <w:top w:val="none" w:sz="0" w:space="0" w:color="auto"/>
        <w:left w:val="none" w:sz="0" w:space="0" w:color="auto"/>
        <w:bottom w:val="none" w:sz="0" w:space="0" w:color="auto"/>
        <w:right w:val="none" w:sz="0" w:space="0" w:color="auto"/>
      </w:divBdr>
    </w:div>
    <w:div w:id="1137531405">
      <w:bodyDiv w:val="1"/>
      <w:marLeft w:val="0"/>
      <w:marRight w:val="0"/>
      <w:marTop w:val="0"/>
      <w:marBottom w:val="0"/>
      <w:divBdr>
        <w:top w:val="none" w:sz="0" w:space="0" w:color="auto"/>
        <w:left w:val="none" w:sz="0" w:space="0" w:color="auto"/>
        <w:bottom w:val="none" w:sz="0" w:space="0" w:color="auto"/>
        <w:right w:val="none" w:sz="0" w:space="0" w:color="auto"/>
      </w:divBdr>
      <w:divsChild>
        <w:div w:id="1634822690">
          <w:marLeft w:val="0"/>
          <w:marRight w:val="0"/>
          <w:marTop w:val="0"/>
          <w:marBottom w:val="0"/>
          <w:divBdr>
            <w:top w:val="none" w:sz="0" w:space="0" w:color="auto"/>
            <w:left w:val="none" w:sz="0" w:space="0" w:color="auto"/>
            <w:bottom w:val="none" w:sz="0" w:space="0" w:color="auto"/>
            <w:right w:val="none" w:sz="0" w:space="0" w:color="auto"/>
          </w:divBdr>
        </w:div>
      </w:divsChild>
    </w:div>
    <w:div w:id="1161652670">
      <w:bodyDiv w:val="1"/>
      <w:marLeft w:val="0"/>
      <w:marRight w:val="0"/>
      <w:marTop w:val="0"/>
      <w:marBottom w:val="0"/>
      <w:divBdr>
        <w:top w:val="none" w:sz="0" w:space="0" w:color="auto"/>
        <w:left w:val="none" w:sz="0" w:space="0" w:color="auto"/>
        <w:bottom w:val="none" w:sz="0" w:space="0" w:color="auto"/>
        <w:right w:val="none" w:sz="0" w:space="0" w:color="auto"/>
      </w:divBdr>
      <w:divsChild>
        <w:div w:id="356809645">
          <w:marLeft w:val="0"/>
          <w:marRight w:val="0"/>
          <w:marTop w:val="0"/>
          <w:marBottom w:val="0"/>
          <w:divBdr>
            <w:top w:val="none" w:sz="0" w:space="0" w:color="auto"/>
            <w:left w:val="none" w:sz="0" w:space="0" w:color="auto"/>
            <w:bottom w:val="none" w:sz="0" w:space="0" w:color="auto"/>
            <w:right w:val="none" w:sz="0" w:space="0" w:color="auto"/>
          </w:divBdr>
        </w:div>
      </w:divsChild>
    </w:div>
    <w:div w:id="1492215544">
      <w:bodyDiv w:val="1"/>
      <w:marLeft w:val="0"/>
      <w:marRight w:val="0"/>
      <w:marTop w:val="0"/>
      <w:marBottom w:val="0"/>
      <w:divBdr>
        <w:top w:val="none" w:sz="0" w:space="0" w:color="auto"/>
        <w:left w:val="none" w:sz="0" w:space="0" w:color="auto"/>
        <w:bottom w:val="none" w:sz="0" w:space="0" w:color="auto"/>
        <w:right w:val="none" w:sz="0" w:space="0" w:color="auto"/>
      </w:divBdr>
    </w:div>
    <w:div w:id="1521551347">
      <w:bodyDiv w:val="1"/>
      <w:marLeft w:val="0"/>
      <w:marRight w:val="0"/>
      <w:marTop w:val="0"/>
      <w:marBottom w:val="0"/>
      <w:divBdr>
        <w:top w:val="none" w:sz="0" w:space="0" w:color="auto"/>
        <w:left w:val="none" w:sz="0" w:space="0" w:color="auto"/>
        <w:bottom w:val="none" w:sz="0" w:space="0" w:color="auto"/>
        <w:right w:val="none" w:sz="0" w:space="0" w:color="auto"/>
      </w:divBdr>
    </w:div>
    <w:div w:id="1840342118">
      <w:bodyDiv w:val="1"/>
      <w:marLeft w:val="0"/>
      <w:marRight w:val="0"/>
      <w:marTop w:val="0"/>
      <w:marBottom w:val="0"/>
      <w:divBdr>
        <w:top w:val="none" w:sz="0" w:space="0" w:color="auto"/>
        <w:left w:val="none" w:sz="0" w:space="0" w:color="auto"/>
        <w:bottom w:val="none" w:sz="0" w:space="0" w:color="auto"/>
        <w:right w:val="none" w:sz="0" w:space="0" w:color="auto"/>
      </w:divBdr>
    </w:div>
    <w:div w:id="2077969264">
      <w:bodyDiv w:val="1"/>
      <w:marLeft w:val="0"/>
      <w:marRight w:val="0"/>
      <w:marTop w:val="0"/>
      <w:marBottom w:val="0"/>
      <w:divBdr>
        <w:top w:val="none" w:sz="0" w:space="0" w:color="auto"/>
        <w:left w:val="none" w:sz="0" w:space="0" w:color="auto"/>
        <w:bottom w:val="none" w:sz="0" w:space="0" w:color="auto"/>
        <w:right w:val="none" w:sz="0" w:space="0" w:color="auto"/>
      </w:divBdr>
    </w:div>
    <w:div w:id="20967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3D61-EA3C-4B53-B52A-F54E52F2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17887</Words>
  <Characters>10196</Characters>
  <Application>Microsoft Office Word</Application>
  <DocSecurity>0</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28027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2020-04-30T11:45:00Z</dcterms:created>
  <dc:creator>Aurelija Tranylienė</dc:creator>
  <cp:lastModifiedBy>Dalia Masaitienė</cp:lastModifiedBy>
  <cp:lastPrinted>2020-02-13T10:13:00Z</cp:lastPrinted>
  <dcterms:modified xsi:type="dcterms:W3CDTF">2020-05-07T13:47:00Z</dcterms:modified>
  <cp:revision>7</cp:revision>
</cp:coreProperties>
</file>