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EF55E" w14:textId="091AE57F" w:rsidR="007C393C" w:rsidRPr="003D20D4" w:rsidRDefault="000A2181" w:rsidP="007D141E">
      <w:pPr>
        <w:pStyle w:val="Pagrindinistekstas"/>
        <w:spacing w:after="0"/>
        <w:ind w:left="-142" w:firstLine="142"/>
        <w:jc w:val="center"/>
        <w:rPr>
          <w:b/>
        </w:rPr>
      </w:pPr>
      <w:r w:rsidRPr="003D20D4">
        <w:rPr>
          <w:b/>
        </w:rPr>
        <w:t xml:space="preserve">LIETUVOS RESPUBLIKOS VYRIAUSYBĖS NUTARIMO </w:t>
      </w:r>
      <w:r>
        <w:rPr>
          <w:b/>
        </w:rPr>
        <w:t xml:space="preserve">„DĖL </w:t>
      </w:r>
      <w:r w:rsidR="00B87BA3" w:rsidRPr="003D20D4">
        <w:rPr>
          <w:b/>
        </w:rPr>
        <w:t xml:space="preserve">LIETUVOS RESPUBLIKOS VYRIAUSYBĖS 2005 M. BALANDŽIO </w:t>
      </w:r>
      <w:r>
        <w:rPr>
          <w:b/>
        </w:rPr>
        <w:br/>
      </w:r>
      <w:r w:rsidR="00B87BA3" w:rsidRPr="003D20D4">
        <w:rPr>
          <w:b/>
        </w:rPr>
        <w:t>21 D. NUTARIMO NR. 447 „DĖL LIETUVOS RESPUBLIKOS KELIŲ PRIEŽIŪROS IR PLĖTROS PROGRAMOS FINANSAVIMO ĮSTATYMO ĮGYVENDINIMO“ PAKEITIMO</w:t>
      </w:r>
      <w:r>
        <w:rPr>
          <w:b/>
        </w:rPr>
        <w:t>“</w:t>
      </w:r>
      <w:r w:rsidR="00B87BA3" w:rsidRPr="003D20D4">
        <w:rPr>
          <w:b/>
        </w:rPr>
        <w:t xml:space="preserve"> </w:t>
      </w:r>
      <w:r w:rsidR="007D141E" w:rsidRPr="003D20D4">
        <w:rPr>
          <w:b/>
        </w:rPr>
        <w:t xml:space="preserve">PROJEKTO </w:t>
      </w:r>
      <w:r w:rsidR="00B87BA3" w:rsidRPr="003D20D4">
        <w:rPr>
          <w:b/>
        </w:rPr>
        <w:t>DERINIMO PAŽYMA</w:t>
      </w: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946"/>
        <w:gridCol w:w="6663"/>
      </w:tblGrid>
      <w:tr w:rsidR="005B39E3" w:rsidRPr="003D20D4" w14:paraId="5A50533F" w14:textId="77777777" w:rsidTr="00EA4F01">
        <w:tc>
          <w:tcPr>
            <w:tcW w:w="1560" w:type="dxa"/>
            <w:vAlign w:val="center"/>
          </w:tcPr>
          <w:p w14:paraId="02B7C948" w14:textId="06CD291C" w:rsidR="00366017" w:rsidRPr="003D20D4" w:rsidRDefault="00366017" w:rsidP="00DA1F26">
            <w:pPr>
              <w:tabs>
                <w:tab w:val="left" w:pos="0"/>
              </w:tabs>
              <w:jc w:val="center"/>
            </w:pPr>
            <w:r w:rsidRPr="003D20D4">
              <w:t>Institucij</w:t>
            </w:r>
            <w:r w:rsidR="00DA1F26" w:rsidRPr="003D20D4">
              <w:t>a, pateikusi pastabas ir pasiūlymus</w:t>
            </w:r>
          </w:p>
        </w:tc>
        <w:tc>
          <w:tcPr>
            <w:tcW w:w="6946" w:type="dxa"/>
            <w:vAlign w:val="center"/>
          </w:tcPr>
          <w:p w14:paraId="5FB17020" w14:textId="77777777" w:rsidR="00366017" w:rsidRPr="003D20D4" w:rsidRDefault="00366017" w:rsidP="00DA1F26">
            <w:pPr>
              <w:tabs>
                <w:tab w:val="left" w:pos="0"/>
              </w:tabs>
              <w:jc w:val="center"/>
            </w:pPr>
            <w:r w:rsidRPr="003D20D4">
              <w:t>Pastabos ir pasiūlymai</w:t>
            </w:r>
          </w:p>
        </w:tc>
        <w:tc>
          <w:tcPr>
            <w:tcW w:w="6663" w:type="dxa"/>
            <w:vAlign w:val="center"/>
          </w:tcPr>
          <w:p w14:paraId="7D1F06AA" w14:textId="578ACE9A" w:rsidR="009A149F" w:rsidRDefault="009A149F" w:rsidP="009A149F">
            <w:pPr>
              <w:tabs>
                <w:tab w:val="left" w:pos="0"/>
              </w:tabs>
              <w:jc w:val="center"/>
            </w:pPr>
            <w:r>
              <w:t>Žyma apie pastabas ir pasiūlymus, į kuriuos</w:t>
            </w:r>
          </w:p>
          <w:p w14:paraId="7B0A6EF9" w14:textId="4A929538" w:rsidR="00366017" w:rsidRPr="003D20D4" w:rsidRDefault="009A149F" w:rsidP="009A149F">
            <w:pPr>
              <w:tabs>
                <w:tab w:val="left" w:pos="0"/>
              </w:tabs>
              <w:jc w:val="center"/>
              <w:rPr>
                <w:b/>
              </w:rPr>
            </w:pPr>
            <w:r>
              <w:t>nebuvo atsižvelgta arba atsižvelgta iš dalies</w:t>
            </w:r>
            <w:r w:rsidRPr="003D20D4">
              <w:rPr>
                <w:b/>
              </w:rPr>
              <w:t xml:space="preserve"> </w:t>
            </w:r>
          </w:p>
        </w:tc>
      </w:tr>
      <w:tr w:rsidR="005B7683" w:rsidRPr="003D20D4" w14:paraId="47916C35" w14:textId="77777777" w:rsidTr="00EA4F01">
        <w:tc>
          <w:tcPr>
            <w:tcW w:w="1560" w:type="dxa"/>
          </w:tcPr>
          <w:p w14:paraId="086961E9" w14:textId="7C8205FB" w:rsidR="005B7683" w:rsidRPr="003D20D4" w:rsidRDefault="00D219BC" w:rsidP="007C5DE2">
            <w:r w:rsidRPr="003D20D4">
              <w:t xml:space="preserve">Lietuvos Respublikos teisingumo ministerijos </w:t>
            </w:r>
            <w:r w:rsidR="007C5DE2">
              <w:t xml:space="preserve">2019-01-29 el. paštu pateiktos pastabos. </w:t>
            </w:r>
          </w:p>
        </w:tc>
        <w:tc>
          <w:tcPr>
            <w:tcW w:w="6946" w:type="dxa"/>
          </w:tcPr>
          <w:p w14:paraId="4DDDD6C6" w14:textId="3714E3A0" w:rsidR="005B7683" w:rsidRPr="003D20D4" w:rsidRDefault="007C5DE2" w:rsidP="00BD6F16">
            <w:pPr>
              <w:autoSpaceDE w:val="0"/>
              <w:autoSpaceDN w:val="0"/>
              <w:adjustRightInd w:val="0"/>
              <w:jc w:val="both"/>
            </w:pPr>
            <w:r w:rsidRPr="007C5DE2">
              <w:rPr>
                <w:rFonts w:eastAsia="Calibri"/>
                <w:color w:val="000000"/>
              </w:rPr>
              <w:t>Įvertinant lingvistinę žodžio „rezervas“ prasmę bei teisėk</w:t>
            </w:r>
            <w:r w:rsidR="00B9042E">
              <w:rPr>
                <w:rFonts w:eastAsia="Calibri"/>
                <w:color w:val="000000"/>
              </w:rPr>
              <w:t>ū</w:t>
            </w:r>
            <w:r w:rsidRPr="007C5DE2">
              <w:rPr>
                <w:rFonts w:eastAsia="Calibri"/>
                <w:color w:val="000000"/>
              </w:rPr>
              <w:t>r</w:t>
            </w:r>
            <w:r w:rsidR="00B9042E">
              <w:rPr>
                <w:rFonts w:eastAsia="Calibri"/>
                <w:color w:val="000000"/>
              </w:rPr>
              <w:t>os</w:t>
            </w:r>
            <w:r w:rsidRPr="007C5DE2">
              <w:rPr>
                <w:rFonts w:eastAsia="Calibri"/>
                <w:color w:val="000000"/>
              </w:rPr>
              <w:t xml:space="preserve"> praktiką, manytina, rezervo naudojimas įprastinėms kasdienėms funkcijoms vykdyti ir finansuoti neatitiktų rezervo paskirties. Pakartotinai atkreipiame dėmesį, kad esant įtvirtintai nuostatai „iki 5 procentų“ sudaro visas galimybes Vyriausybei mažinti rezervo dydį ir reikiamą finansavimą skirti Aprašo 6.2.2, 6.2.3 p. nurodomoms reikmėms kaip ne rezervo lėšas.</w:t>
            </w:r>
          </w:p>
        </w:tc>
        <w:tc>
          <w:tcPr>
            <w:tcW w:w="6663" w:type="dxa"/>
          </w:tcPr>
          <w:p w14:paraId="4FFB2D93" w14:textId="77777777" w:rsidR="007C5DE2" w:rsidRPr="003D20D4" w:rsidRDefault="007C5DE2" w:rsidP="007C5DE2">
            <w:pPr>
              <w:tabs>
                <w:tab w:val="left" w:pos="317"/>
              </w:tabs>
              <w:jc w:val="both"/>
              <w:rPr>
                <w:rFonts w:eastAsia="Calibri"/>
                <w:b/>
              </w:rPr>
            </w:pPr>
            <w:r w:rsidRPr="003D20D4">
              <w:rPr>
                <w:rFonts w:eastAsia="Calibri"/>
                <w:b/>
              </w:rPr>
              <w:t xml:space="preserve">Atsižvelgta iš dalies. </w:t>
            </w:r>
          </w:p>
          <w:p w14:paraId="508CE09B" w14:textId="074F3FD4" w:rsidR="00EF5C25" w:rsidRPr="003D20D4" w:rsidRDefault="007C5DE2" w:rsidP="00EF5C25">
            <w:pPr>
              <w:tabs>
                <w:tab w:val="left" w:pos="317"/>
              </w:tabs>
              <w:jc w:val="both"/>
              <w:rPr>
                <w:rFonts w:eastAsia="Calibri"/>
                <w:b/>
              </w:rPr>
            </w:pPr>
            <w:r>
              <w:rPr>
                <w:rFonts w:eastAsia="Calibri"/>
                <w:color w:val="000000"/>
              </w:rPr>
              <w:t xml:space="preserve">Įstatymo </w:t>
            </w:r>
            <w:r>
              <w:rPr>
                <w:rFonts w:eastAsia="Calibri"/>
                <w:color w:val="000000"/>
                <w:lang w:val="en-US"/>
              </w:rPr>
              <w:t xml:space="preserve">9 straipsnio 4 dalyje </w:t>
            </w:r>
            <w:r>
              <w:rPr>
                <w:rFonts w:eastAsia="Calibri"/>
                <w:color w:val="000000"/>
              </w:rPr>
              <w:t xml:space="preserve"> nustatyta, kad  m</w:t>
            </w:r>
            <w:r w:rsidRPr="00644922">
              <w:rPr>
                <w:rFonts w:eastAsia="Calibri"/>
                <w:color w:val="000000"/>
              </w:rPr>
              <w:t xml:space="preserve">etinėje lėšų naudojimo sąmatoje numatomas iki 5 procentų Programos finansavimo lėšų rezervas </w:t>
            </w:r>
            <w:r w:rsidRPr="00644922">
              <w:rPr>
                <w:rFonts w:eastAsia="Calibri"/>
                <w:b/>
                <w:color w:val="000000"/>
              </w:rPr>
              <w:t>valstybės reikmėms, susijusioms su keliais, finansuoti</w:t>
            </w:r>
            <w:r w:rsidRPr="00644922">
              <w:rPr>
                <w:rFonts w:eastAsia="Calibri"/>
                <w:color w:val="000000"/>
              </w:rPr>
              <w:t>.</w:t>
            </w:r>
            <w:r>
              <w:rPr>
                <w:rFonts w:eastAsia="Calibri"/>
                <w:color w:val="000000"/>
              </w:rPr>
              <w:t xml:space="preserve"> Įstatyme nėra nustatyta, kad rezervo lėšos būtinai turi būti naudojamos </w:t>
            </w:r>
            <w:r w:rsidRPr="003D20D4">
              <w:rPr>
                <w:rFonts w:eastAsia="Calibri"/>
              </w:rPr>
              <w:t>avarijos ar stichinės nelaimės padariniams pašalinti</w:t>
            </w:r>
            <w:r>
              <w:rPr>
                <w:rFonts w:eastAsia="Calibri"/>
                <w:color w:val="000000"/>
              </w:rPr>
              <w:t>.</w:t>
            </w:r>
          </w:p>
        </w:tc>
      </w:tr>
      <w:tr w:rsidR="00126503" w:rsidRPr="003D20D4" w14:paraId="5E32E366" w14:textId="77777777" w:rsidTr="00EA4F01">
        <w:tc>
          <w:tcPr>
            <w:tcW w:w="1560" w:type="dxa"/>
          </w:tcPr>
          <w:p w14:paraId="70A68A94" w14:textId="25B866B8" w:rsidR="00126503" w:rsidRPr="003D20D4" w:rsidRDefault="005A1003" w:rsidP="00126503">
            <w:bookmarkStart w:id="0" w:name="_GoBack"/>
            <w:bookmarkEnd w:id="0"/>
            <w:r>
              <w:t xml:space="preserve">LRVK Teisės grupės </w:t>
            </w:r>
            <w:r w:rsidRPr="003D20D4">
              <w:t>2018-1</w:t>
            </w:r>
            <w:r>
              <w:t>2</w:t>
            </w:r>
            <w:r w:rsidRPr="003D20D4">
              <w:t>-</w:t>
            </w:r>
            <w:r>
              <w:t xml:space="preserve">20 </w:t>
            </w:r>
            <w:r w:rsidRPr="003D20D4">
              <w:t xml:space="preserve">raštas Nr. </w:t>
            </w:r>
            <w:r w:rsidRPr="009311FE">
              <w:t>NV-3537</w:t>
            </w:r>
          </w:p>
        </w:tc>
        <w:tc>
          <w:tcPr>
            <w:tcW w:w="6946" w:type="dxa"/>
          </w:tcPr>
          <w:p w14:paraId="401F5211" w14:textId="143F1F1A" w:rsidR="00126503" w:rsidRPr="003D20D4" w:rsidRDefault="00126503" w:rsidP="00126503">
            <w:pPr>
              <w:pStyle w:val="Style4"/>
              <w:shd w:val="clear" w:color="auto" w:fill="auto"/>
              <w:spacing w:after="0"/>
              <w:ind w:firstLine="0"/>
              <w:rPr>
                <w:rFonts w:ascii="Times New Roman" w:eastAsia="Times New Roman" w:hAnsi="Times New Roman"/>
                <w:color w:val="000000"/>
                <w:sz w:val="24"/>
                <w:szCs w:val="24"/>
                <w:lang w:bidi="lt-LT"/>
              </w:rPr>
            </w:pPr>
            <w:r w:rsidRPr="000A2874">
              <w:rPr>
                <w:rFonts w:ascii="Times New Roman" w:hAnsi="Times New Roman"/>
                <w:sz w:val="24"/>
                <w:szCs w:val="24"/>
              </w:rPr>
              <w:t xml:space="preserve">Pažymėtina, kad Įstatymo 9 straipsnyje pakankamai detaliai apibrėžtos programos lėšų panaudojimo sritys, išskiriant valstybinės ir vietinės reikšmės kelius, todėl darytina išvada, kad Vyriausybė negali interpretuoti ir plėsti, ar siaurinti Įstatyme išvardintų sričių, kaip tai daroma Apraše (gali būti detalizuojama) (pvz., Aprašo 7.2.3 papunktyje siūloma nustatyti, kad rezervo lėšos skiriamos Lietuvos automobilių kelių direkcijai nustatymus funkcijoms atlikti). Atsižvelgdami į tai, siūlome peržiūrėti Aprašo nuostatas šiuo aspektu ir atsisakyti nuostatų, kurios neatitinka Įstatymo 10 straipsnio 2 dalies, kurioje nustatyta, kad programos finansavimo lėšos negali būti naudojamos kitoms valstybės reikmėms, kurios nėra numatytos Įstatymo 9 straipsnyje finansuoti. </w:t>
            </w:r>
          </w:p>
        </w:tc>
        <w:tc>
          <w:tcPr>
            <w:tcW w:w="6663" w:type="dxa"/>
          </w:tcPr>
          <w:p w14:paraId="5498E270" w14:textId="77777777" w:rsidR="00126503" w:rsidRPr="00040CB1" w:rsidRDefault="00126503" w:rsidP="00126503">
            <w:pPr>
              <w:jc w:val="both"/>
            </w:pPr>
            <w:r w:rsidRPr="003D20D4">
              <w:rPr>
                <w:b/>
              </w:rPr>
              <w:t>Neatsižvelgta</w:t>
            </w:r>
            <w:r w:rsidRPr="003D20D4">
              <w:rPr>
                <w:rFonts w:eastAsia="Calibri"/>
                <w:b/>
              </w:rPr>
              <w:t xml:space="preserve">. </w:t>
            </w:r>
          </w:p>
          <w:p w14:paraId="0C9C2B39" w14:textId="376D474B" w:rsidR="00126503" w:rsidRPr="007C5DE2" w:rsidRDefault="00126503" w:rsidP="007C5DE2">
            <w:pPr>
              <w:jc w:val="both"/>
            </w:pPr>
            <w:r>
              <w:t xml:space="preserve">Pagal galiojančią Aprašo redakciją (8 punktas) ir pagal siūlomą </w:t>
            </w:r>
            <w:r w:rsidR="004E2A4F">
              <w:t xml:space="preserve">naują </w:t>
            </w:r>
            <w:r>
              <w:t xml:space="preserve">Aprašo redakciją (projekto 13 punktas) Lietuvos automobilių kelių direkcijai yra pavesta vykdyti </w:t>
            </w:r>
            <w:r w:rsidRPr="00F64853">
              <w:t xml:space="preserve">lėšų naudojimo pagal paskirtį kontrolę, darbų kokybės kontrolės priežiūrą </w:t>
            </w:r>
            <w:r>
              <w:t xml:space="preserve">kelių </w:t>
            </w:r>
            <w:r w:rsidRPr="00F64853">
              <w:t>objektuose</w:t>
            </w:r>
            <w:r>
              <w:t>. Šiai veiklai vykdyti valstybinės reikšmės keliuose</w:t>
            </w:r>
            <w:r w:rsidR="00C748F8">
              <w:t xml:space="preserve"> Lietuvos automobilių kelių direkcija prie Susisiekimo ministerijos</w:t>
            </w:r>
            <w:r w:rsidR="00303B29">
              <w:t xml:space="preserve"> (toliau –</w:t>
            </w:r>
            <w:r w:rsidR="00C748F8">
              <w:t xml:space="preserve"> </w:t>
            </w:r>
            <w:r>
              <w:t>LAKD</w:t>
            </w:r>
            <w:r w:rsidR="00303B29">
              <w:t>)</w:t>
            </w:r>
            <w:r>
              <w:t xml:space="preserve">, vadovaudamasi Įstatymo 9 straipsnio 1 dalies 5 punktu, naudoja Programos finansavimo lėšas iš 65 proc. dalies. Tačiau vykdant </w:t>
            </w:r>
            <w:r w:rsidRPr="00F64853">
              <w:t>kontrolę</w:t>
            </w:r>
            <w:r>
              <w:t xml:space="preserve"> vietinės reikšmės keliuose, LAKD negali naudoti lėšų iš 65 proc. ar 30 proc., nes Įstatymo 9 straipsnio 2 dalyje to nenumatyta. Atsižvelgiant į tai, Aprašo projekto 13 punkte numatytai funkcijai atlikti siūloma naudoti rezervo lėšas. </w:t>
            </w:r>
          </w:p>
        </w:tc>
      </w:tr>
      <w:tr w:rsidR="00126503" w:rsidRPr="003D20D4" w14:paraId="60E9B708" w14:textId="77777777" w:rsidTr="00EA4F01">
        <w:tc>
          <w:tcPr>
            <w:tcW w:w="1560" w:type="dxa"/>
            <w:vMerge w:val="restart"/>
          </w:tcPr>
          <w:p w14:paraId="4F6645FD" w14:textId="7654DDBC" w:rsidR="00126503" w:rsidRPr="003D20D4" w:rsidRDefault="00126503" w:rsidP="00126503">
            <w:r>
              <w:t xml:space="preserve">LRVK Politikos įgyvendinimo grupės </w:t>
            </w:r>
            <w:r w:rsidRPr="003D20D4">
              <w:t>2018-</w:t>
            </w:r>
            <w:r>
              <w:t>12-21</w:t>
            </w:r>
            <w:r w:rsidRPr="003D20D4">
              <w:t xml:space="preserve"> raštas Nr. </w:t>
            </w:r>
            <w:r w:rsidRPr="009311FE">
              <w:t>NV-3545</w:t>
            </w:r>
          </w:p>
        </w:tc>
        <w:tc>
          <w:tcPr>
            <w:tcW w:w="6946" w:type="dxa"/>
          </w:tcPr>
          <w:p w14:paraId="2197D7E6" w14:textId="03918A6E" w:rsidR="00126503" w:rsidRPr="00126503" w:rsidRDefault="00126503" w:rsidP="00126503">
            <w:pPr>
              <w:pStyle w:val="Style4"/>
              <w:shd w:val="clear" w:color="auto" w:fill="auto"/>
              <w:spacing w:after="0"/>
              <w:ind w:firstLine="0"/>
              <w:rPr>
                <w:rFonts w:ascii="Times New Roman" w:eastAsia="Times New Roman" w:hAnsi="Times New Roman"/>
                <w:color w:val="000000"/>
                <w:sz w:val="24"/>
                <w:szCs w:val="24"/>
                <w:lang w:bidi="lt-LT"/>
              </w:rPr>
            </w:pPr>
            <w:r w:rsidRPr="00126503">
              <w:rPr>
                <w:rFonts w:ascii="Times New Roman" w:hAnsi="Times New Roman"/>
                <w:sz w:val="24"/>
                <w:szCs w:val="24"/>
              </w:rPr>
              <w:t xml:space="preserve">Siūlyčiau Vyriausybės 2005 m. balandžio 21 d. nutarimo Nr. 447 pakeitimo projekto 2 punkte nustatyti terminą (pvz., per mėnesį), iki kurio susisiekimo ministras turėtų nustatyti Programos lėšų, skirtų Specialiajai vietinės reikšmės žvyrkelių asfaltavimo programai, paskirstymo tvarką. Be to, manyčiau, tikslintinas šiam tikslui skiriamų lėšų paskirstymo tvarkos pavadinimas atsižvelgiant į 2019 m. </w:t>
            </w:r>
            <w:r w:rsidRPr="00126503">
              <w:rPr>
                <w:rFonts w:ascii="Times New Roman" w:hAnsi="Times New Roman"/>
                <w:sz w:val="24"/>
                <w:szCs w:val="24"/>
              </w:rPr>
              <w:lastRenderedPageBreak/>
              <w:t>valstybės biudžeto ir savivaldybių biudžetų finansinių rodiklių patvirtinimo įstatymą („...skirti iš Programos finansavimo lėšų 10 mln. eurų vietinės reikšmės keliams su žvyro danga asfaltuoti“).</w:t>
            </w:r>
          </w:p>
        </w:tc>
        <w:tc>
          <w:tcPr>
            <w:tcW w:w="6663" w:type="dxa"/>
          </w:tcPr>
          <w:p w14:paraId="017846A7" w14:textId="77777777" w:rsidR="00126503" w:rsidRDefault="00126503" w:rsidP="00126503">
            <w:pPr>
              <w:tabs>
                <w:tab w:val="left" w:pos="317"/>
              </w:tabs>
              <w:jc w:val="both"/>
              <w:rPr>
                <w:rFonts w:eastAsia="Calibri"/>
              </w:rPr>
            </w:pPr>
            <w:r>
              <w:rPr>
                <w:rFonts w:eastAsia="Calibri"/>
                <w:b/>
              </w:rPr>
              <w:lastRenderedPageBreak/>
              <w:t>Nea</w:t>
            </w:r>
            <w:r w:rsidRPr="003D20D4">
              <w:rPr>
                <w:rFonts w:eastAsia="Calibri"/>
                <w:b/>
              </w:rPr>
              <w:t>tsižvelgta.</w:t>
            </w:r>
            <w:r w:rsidRPr="003D20D4">
              <w:rPr>
                <w:rFonts w:eastAsia="Calibri"/>
              </w:rPr>
              <w:t xml:space="preserve"> </w:t>
            </w:r>
          </w:p>
          <w:p w14:paraId="594255FD" w14:textId="4AA8F045" w:rsidR="00126503" w:rsidRPr="00D11A66" w:rsidRDefault="00126503" w:rsidP="00126503">
            <w:pPr>
              <w:tabs>
                <w:tab w:val="left" w:pos="317"/>
              </w:tabs>
              <w:jc w:val="both"/>
              <w:rPr>
                <w:rFonts w:eastAsia="Calibri"/>
              </w:rPr>
            </w:pPr>
            <w:r>
              <w:rPr>
                <w:rFonts w:eastAsia="Calibri"/>
              </w:rPr>
              <w:t xml:space="preserve">Kadangi </w:t>
            </w:r>
            <w:r w:rsidRPr="00183285">
              <w:rPr>
                <w:rFonts w:eastAsia="Calibri"/>
              </w:rPr>
              <w:t>Lietuvos Respublikos 2019 metų valstybės biudžeto ir savivaldybių biudžetų finansinių</w:t>
            </w:r>
            <w:r>
              <w:rPr>
                <w:rFonts w:eastAsia="Calibri"/>
              </w:rPr>
              <w:t xml:space="preserve"> rodiklių patvirtinimo įstatymo 13 straipsnio 7 dalyje nurodyta, kad </w:t>
            </w:r>
            <w:r w:rsidRPr="00183285">
              <w:rPr>
                <w:rFonts w:eastAsia="Calibri"/>
              </w:rPr>
              <w:t xml:space="preserve">Lietuvos Respublikos susisiekimo ministerijai suteikiama teisė skirti iš Kelių priežiūros ir plėtros programos finansavimo lėšų 10 000 tūkst. eurų vietinės reikšmės </w:t>
            </w:r>
            <w:r w:rsidRPr="00183285">
              <w:rPr>
                <w:rFonts w:eastAsia="Calibri"/>
              </w:rPr>
              <w:lastRenderedPageBreak/>
              <w:t>keliams su žvyro danga asfaltuoti</w:t>
            </w:r>
            <w:r>
              <w:rPr>
                <w:rFonts w:eastAsia="Calibri"/>
              </w:rPr>
              <w:t>, atskiro Vyriausybės nutarimo nereikia, nes įstatymo nuostata taikoma</w:t>
            </w:r>
            <w:r w:rsidR="004E2A4F">
              <w:rPr>
                <w:rFonts w:eastAsia="Calibri"/>
              </w:rPr>
              <w:t xml:space="preserve"> tiesiogiai</w:t>
            </w:r>
            <w:r>
              <w:rPr>
                <w:rFonts w:eastAsia="Calibri"/>
              </w:rPr>
              <w:t xml:space="preserve">. </w:t>
            </w:r>
          </w:p>
        </w:tc>
      </w:tr>
      <w:tr w:rsidR="00126503" w:rsidRPr="003D20D4" w14:paraId="4C24D98E" w14:textId="77777777" w:rsidTr="00EA4F01">
        <w:tc>
          <w:tcPr>
            <w:tcW w:w="1560" w:type="dxa"/>
            <w:vMerge/>
          </w:tcPr>
          <w:p w14:paraId="09AA60FD" w14:textId="77777777" w:rsidR="00126503" w:rsidRPr="003D20D4" w:rsidRDefault="00126503" w:rsidP="00126503"/>
        </w:tc>
        <w:tc>
          <w:tcPr>
            <w:tcW w:w="6946" w:type="dxa"/>
          </w:tcPr>
          <w:p w14:paraId="68577C13" w14:textId="50B47254" w:rsidR="00126503" w:rsidRPr="003D20D4" w:rsidRDefault="00126503" w:rsidP="00126503">
            <w:pPr>
              <w:pStyle w:val="Style4"/>
              <w:shd w:val="clear" w:color="auto" w:fill="auto"/>
              <w:spacing w:after="0"/>
              <w:ind w:firstLine="0"/>
              <w:rPr>
                <w:rFonts w:ascii="Times New Roman" w:eastAsia="Times New Roman" w:hAnsi="Times New Roman"/>
                <w:color w:val="000000"/>
                <w:sz w:val="24"/>
                <w:szCs w:val="24"/>
                <w:lang w:bidi="lt-LT"/>
              </w:rPr>
            </w:pPr>
            <w:r w:rsidRPr="002066DE">
              <w:rPr>
                <w:rFonts w:ascii="Times New Roman" w:hAnsi="Times New Roman"/>
                <w:sz w:val="24"/>
                <w:szCs w:val="24"/>
              </w:rPr>
              <w:t>Siūlyčiau Aprašo projekto 12 punkte nustatyti, kad 10.2 ir 10.3 papunkčiuose numatytos Programos finansavimo lėšos paskirstomos ne Lietuvos automobilių kelių direkcijos direktoriaus, o susisiekimo ministro nustatyta tvarka (kaip ir rezervo lėšos).</w:t>
            </w:r>
          </w:p>
        </w:tc>
        <w:tc>
          <w:tcPr>
            <w:tcW w:w="6663" w:type="dxa"/>
          </w:tcPr>
          <w:p w14:paraId="3592D4E3" w14:textId="77777777" w:rsidR="00126503" w:rsidRPr="003D20D4" w:rsidRDefault="00126503" w:rsidP="00126503">
            <w:pPr>
              <w:tabs>
                <w:tab w:val="left" w:pos="317"/>
              </w:tabs>
              <w:jc w:val="both"/>
              <w:rPr>
                <w:rFonts w:eastAsia="Calibri"/>
                <w:b/>
              </w:rPr>
            </w:pPr>
            <w:r w:rsidRPr="003D20D4">
              <w:rPr>
                <w:rFonts w:eastAsia="Calibri"/>
                <w:b/>
              </w:rPr>
              <w:t xml:space="preserve">Atsižvelgta iš dalies. </w:t>
            </w:r>
          </w:p>
          <w:p w14:paraId="7F3FC2E5" w14:textId="30CB7F2B" w:rsidR="00126503" w:rsidRDefault="00126503" w:rsidP="004E2A4F">
            <w:pPr>
              <w:tabs>
                <w:tab w:val="left" w:pos="317"/>
              </w:tabs>
              <w:jc w:val="both"/>
              <w:rPr>
                <w:rFonts w:eastAsia="Calibri"/>
                <w:b/>
              </w:rPr>
            </w:pPr>
            <w:r>
              <w:t>Lėš</w:t>
            </w:r>
            <w:r w:rsidR="004E2A4F">
              <w:t>os</w:t>
            </w:r>
            <w:r>
              <w:t xml:space="preserve"> vietinės reikšmės keliams paskirstom</w:t>
            </w:r>
            <w:r w:rsidR="004E2A4F">
              <w:t>o</w:t>
            </w:r>
            <w:r>
              <w:t>s Aprašo projekto 9 punkte nustatyta tvarka. Skaičiuojamųjų lėšų savivaldybėms paskirstymas bus patvirtintas L</w:t>
            </w:r>
            <w:r w:rsidR="00303B29">
              <w:t>AKD</w:t>
            </w:r>
            <w:r>
              <w:t xml:space="preserve"> direktoriaus įsakymu. </w:t>
            </w:r>
          </w:p>
        </w:tc>
      </w:tr>
    </w:tbl>
    <w:p w14:paraId="180265EF" w14:textId="77777777" w:rsidR="00E81403" w:rsidRPr="003D20D4" w:rsidRDefault="00E81403" w:rsidP="007E0D68">
      <w:pPr>
        <w:tabs>
          <w:tab w:val="left" w:pos="0"/>
        </w:tabs>
      </w:pPr>
    </w:p>
    <w:p w14:paraId="3BF99590" w14:textId="2A7A1875" w:rsidR="0095191A" w:rsidRPr="00C748F8" w:rsidRDefault="00C748F8" w:rsidP="00EA4F01">
      <w:pPr>
        <w:tabs>
          <w:tab w:val="left" w:pos="0"/>
        </w:tabs>
      </w:pPr>
      <w:r>
        <w:rPr>
          <w:noProof/>
        </w:rPr>
        <mc:AlternateContent>
          <mc:Choice Requires="wps">
            <w:drawing>
              <wp:anchor distT="0" distB="0" distL="114300" distR="114300" simplePos="0" relativeHeight="251658240" behindDoc="0" locked="0" layoutInCell="1" allowOverlap="1" wp14:anchorId="6C701414" wp14:editId="0D628035">
                <wp:simplePos x="0" y="0"/>
                <wp:positionH relativeFrom="column">
                  <wp:posOffset>3176143</wp:posOffset>
                </wp:positionH>
                <wp:positionV relativeFrom="paragraph">
                  <wp:posOffset>184485</wp:posOffset>
                </wp:positionV>
                <wp:extent cx="2605237" cy="0"/>
                <wp:effectExtent l="0" t="0" r="24130" b="19050"/>
                <wp:wrapNone/>
                <wp:docPr id="1" name="Tiesioji jungtis 1"/>
                <wp:cNvGraphicFramePr/>
                <a:graphic xmlns:a="http://schemas.openxmlformats.org/drawingml/2006/main">
                  <a:graphicData uri="http://schemas.microsoft.com/office/word/2010/wordprocessingShape">
                    <wps:wsp>
                      <wps:cNvCnPr/>
                      <wps:spPr>
                        <a:xfrm flipV="1">
                          <a:off x="0" y="0"/>
                          <a:ext cx="26052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4D9DCAD" id="Tiesioji jungtis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pt,14.55pt" to="455.2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MOC1gEAAAsEAAAOAAAAZHJzL2Uyb0RvYy54bWysU01v2zAMvQ/YfxB0X+xkWDcYcXpo0V6G Ldja3lWZilXoC5QaO/9+lJw4RTsM2LCLIEp8T3yP1PpytIbtAaP2ruXLRc0ZOOk77XYtv7+7+fCF s5iE64TxDlp+gMgvN+/frYfQwMr33nSAjEhcbIbQ8j6l0FRVlD1YERc+gKNL5dGKRCHuqg7FQOzW VKu6vqgGj11ALyFGOr2eLvmm8CsFMn1XKkJipuVUWyorlvUxr9VmLZoditBreSxD/EMVVmhHj85U 1yIJ9oz6DZXVEn30Ki2kt5VXSksoGkjNsn6l5mcvAhQtZE4Ms03x/9HKb/stMt1R7zhzwlKL7jRQ N580e3p2u6QjW2aXhhAbSr5yWzxGMWwxSx4VWqaMDg+ZJJ+QLDYWjw+zxzAmJulwdVF/Wn38zJk8 3VUTRQYGjOkWvGV503KjXZYvGrH/GhM9S6mnlHxsXF6jN7q70caUIA8OXBlke0EtT2MpnnAvsijK yCpLmkSUXToYmFh/gCJLqNhJThnGM6eQElw68RpH2RmmqIIZWJey/wg85mcolEH9G/CMKC97l2aw 1c7j714/W6Gm/JMDk+5swaPvDqW9xRqauOL48XfkkX4ZF/j5D29+AQAA//8DAFBLAwQUAAYACAAA ACEABwSPbt8AAAAJAQAADwAAAGRycy9kb3ducmV2LnhtbEyPwU7DMAyG70h7h8iTuLGklYZYaTqh STsgTWNsHOCWJaYtNE5J0q28PUE7wNH2p9/fXy5H27ET+tA6kpDNBDAk7UxLtYSXw/rmDliIiozq HKGEbwywrCZXpSqMO9MznvaxZimEQqEkNDH2BedBN2hVmLkeKd3enbcqptHX3Hh1TuG247kQt9yq ltKHRvW4alB/7gcr4TV7/Nrp/mN3eNKbN7+J2y3GQcrr6fhwDyziGP9g+NVP6lAlp6MbyATWSZgL kSdUQr7IgCVgkYk5sONlwauS/29Q/QAAAP//AwBQSwECLQAUAAYACAAAACEAtoM4kv4AAADhAQAA EwAAAAAAAAAAAAAAAAAAAAAAW0NvbnRlbnRfVHlwZXNdLnhtbFBLAQItABQABgAIAAAAIQA4/SH/ 1gAAAJQBAAALAAAAAAAAAAAAAAAAAC8BAABfcmVscy8ucmVsc1BLAQItABQABgAIAAAAIQCKCMOC 1gEAAAsEAAAOAAAAAAAAAAAAAAAAAC4CAABkcnMvZTJvRG9jLnhtbFBLAQItABQABgAIAAAAIQAH BI9u3wAAAAkBAAAPAAAAAAAAAAAAAAAAADAEAABkcnMvZG93bnJldi54bWxQSwUGAAAAAAQABADz AAAAPAUAAAAA " strokecolor="black [3213]" strokeweight=".5pt">
                <v:stroke joinstyle="miter"/>
              </v:line>
            </w:pict>
          </mc:Fallback>
        </mc:AlternateContent>
      </w:r>
    </w:p>
    <w:sectPr w:rsidR="0095191A" w:rsidRPr="00C748F8" w:rsidSect="007D141E">
      <w:headerReference w:type="even" r:id="rId8"/>
      <w:headerReference w:type="default" r:id="rId9"/>
      <w:pgSz w:w="16838" w:h="11906" w:orient="landscape"/>
      <w:pgMar w:top="1134" w:right="536"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DEDC5" w14:textId="77777777" w:rsidR="00A23B57" w:rsidRDefault="00A23B57" w:rsidP="000D6C02">
      <w:r>
        <w:separator/>
      </w:r>
    </w:p>
  </w:endnote>
  <w:endnote w:type="continuationSeparator" w:id="0">
    <w:p w14:paraId="54F2BAE3" w14:textId="77777777" w:rsidR="00A23B57" w:rsidRDefault="00A23B57"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default"/>
  </w:font>
  <w:font w:name="EUAlbertina">
    <w:altName w:val="Times New Roman"/>
    <w:panose1 w:val="00000000000000000000"/>
    <w:charset w:val="00"/>
    <w:family w:val="auto"/>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BA1C9" w14:textId="77777777" w:rsidR="00A23B57" w:rsidRDefault="00A23B57" w:rsidP="000D6C02">
      <w:r>
        <w:separator/>
      </w:r>
    </w:p>
  </w:footnote>
  <w:footnote w:type="continuationSeparator" w:id="0">
    <w:p w14:paraId="7040F05B" w14:textId="77777777" w:rsidR="00A23B57" w:rsidRDefault="00A23B57"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EDB93"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BA8AC3" w14:textId="77777777" w:rsidR="00DF2A6E" w:rsidRDefault="00DF2A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7C0CB"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1003">
      <w:rPr>
        <w:rStyle w:val="Puslapionumeris"/>
        <w:noProof/>
      </w:rPr>
      <w:t>2</w:t>
    </w:r>
    <w:r>
      <w:rPr>
        <w:rStyle w:val="Puslapionumeris"/>
      </w:rPr>
      <w:fldChar w:fldCharType="end"/>
    </w:r>
  </w:p>
  <w:p w14:paraId="1A6C0E5B" w14:textId="77777777" w:rsidR="00DF2A6E" w:rsidRDefault="00DF2A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A45E2A"/>
    <w:multiLevelType w:val="hybridMultilevel"/>
    <w:tmpl w:val="551EB2C0"/>
    <w:lvl w:ilvl="0" w:tplc="C91E2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3CC680C"/>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4F137C6"/>
    <w:multiLevelType w:val="hybridMultilevel"/>
    <w:tmpl w:val="69A8B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541DD6"/>
    <w:multiLevelType w:val="hybridMultilevel"/>
    <w:tmpl w:val="2724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D954860"/>
    <w:multiLevelType w:val="hybridMultilevel"/>
    <w:tmpl w:val="C64281B6"/>
    <w:lvl w:ilvl="0" w:tplc="9E161B4E">
      <w:start w:val="2"/>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0" w15:restartNumberingAfterBreak="0">
    <w:nsid w:val="16804F65"/>
    <w:multiLevelType w:val="multilevel"/>
    <w:tmpl w:val="122C7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185B1F"/>
    <w:multiLevelType w:val="hybridMultilevel"/>
    <w:tmpl w:val="006EE00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4" w15:restartNumberingAfterBreak="0">
    <w:nsid w:val="268E4582"/>
    <w:multiLevelType w:val="hybridMultilevel"/>
    <w:tmpl w:val="B472E9E0"/>
    <w:lvl w:ilvl="0" w:tplc="6ED0B914">
      <w:start w:val="1"/>
      <w:numFmt w:val="decimal"/>
      <w:lvlText w:val="%1."/>
      <w:lvlJc w:val="left"/>
      <w:pPr>
        <w:ind w:left="2215"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9E5B53"/>
    <w:multiLevelType w:val="hybridMultilevel"/>
    <w:tmpl w:val="1F486FE0"/>
    <w:lvl w:ilvl="0" w:tplc="9ABA7AA2">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17" w15:restartNumberingAfterBreak="0">
    <w:nsid w:val="31E54A36"/>
    <w:multiLevelType w:val="hybridMultilevel"/>
    <w:tmpl w:val="949216A6"/>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64400F6"/>
    <w:multiLevelType w:val="hybridMultilevel"/>
    <w:tmpl w:val="9D3ED962"/>
    <w:lvl w:ilvl="0" w:tplc="6114A78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230E5"/>
    <w:multiLevelType w:val="hybridMultilevel"/>
    <w:tmpl w:val="F1169864"/>
    <w:lvl w:ilvl="0" w:tplc="4AC284B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FE5302"/>
    <w:multiLevelType w:val="hybridMultilevel"/>
    <w:tmpl w:val="65EA21FA"/>
    <w:lvl w:ilvl="0" w:tplc="D334FD20">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8EA1F6D"/>
    <w:multiLevelType w:val="hybridMultilevel"/>
    <w:tmpl w:val="0A581C82"/>
    <w:lvl w:ilvl="0" w:tplc="BE44A9E4">
      <w:start w:val="1"/>
      <w:numFmt w:val="decimal"/>
      <w:lvlText w:val="%1."/>
      <w:lvlJc w:val="left"/>
      <w:pPr>
        <w:ind w:left="5037" w:hanging="360"/>
      </w:pPr>
      <w:rPr>
        <w:rFonts w:eastAsia="Times New Roman" w:hint="default"/>
      </w:rPr>
    </w:lvl>
    <w:lvl w:ilvl="1" w:tplc="04270019" w:tentative="1">
      <w:start w:val="1"/>
      <w:numFmt w:val="lowerLetter"/>
      <w:lvlText w:val="%2."/>
      <w:lvlJc w:val="left"/>
      <w:pPr>
        <w:ind w:left="5757" w:hanging="360"/>
      </w:pPr>
    </w:lvl>
    <w:lvl w:ilvl="2" w:tplc="0427001B" w:tentative="1">
      <w:start w:val="1"/>
      <w:numFmt w:val="lowerRoman"/>
      <w:lvlText w:val="%3."/>
      <w:lvlJc w:val="right"/>
      <w:pPr>
        <w:ind w:left="6477" w:hanging="180"/>
      </w:pPr>
    </w:lvl>
    <w:lvl w:ilvl="3" w:tplc="0427000F" w:tentative="1">
      <w:start w:val="1"/>
      <w:numFmt w:val="decimal"/>
      <w:lvlText w:val="%4."/>
      <w:lvlJc w:val="left"/>
      <w:pPr>
        <w:ind w:left="7197" w:hanging="360"/>
      </w:pPr>
    </w:lvl>
    <w:lvl w:ilvl="4" w:tplc="04270019" w:tentative="1">
      <w:start w:val="1"/>
      <w:numFmt w:val="lowerLetter"/>
      <w:lvlText w:val="%5."/>
      <w:lvlJc w:val="left"/>
      <w:pPr>
        <w:ind w:left="7917" w:hanging="360"/>
      </w:pPr>
    </w:lvl>
    <w:lvl w:ilvl="5" w:tplc="0427001B" w:tentative="1">
      <w:start w:val="1"/>
      <w:numFmt w:val="lowerRoman"/>
      <w:lvlText w:val="%6."/>
      <w:lvlJc w:val="right"/>
      <w:pPr>
        <w:ind w:left="8637" w:hanging="180"/>
      </w:pPr>
    </w:lvl>
    <w:lvl w:ilvl="6" w:tplc="0427000F" w:tentative="1">
      <w:start w:val="1"/>
      <w:numFmt w:val="decimal"/>
      <w:lvlText w:val="%7."/>
      <w:lvlJc w:val="left"/>
      <w:pPr>
        <w:ind w:left="9357" w:hanging="360"/>
      </w:pPr>
    </w:lvl>
    <w:lvl w:ilvl="7" w:tplc="04270019" w:tentative="1">
      <w:start w:val="1"/>
      <w:numFmt w:val="lowerLetter"/>
      <w:lvlText w:val="%8."/>
      <w:lvlJc w:val="left"/>
      <w:pPr>
        <w:ind w:left="10077" w:hanging="360"/>
      </w:pPr>
    </w:lvl>
    <w:lvl w:ilvl="8" w:tplc="0427001B" w:tentative="1">
      <w:start w:val="1"/>
      <w:numFmt w:val="lowerRoman"/>
      <w:lvlText w:val="%9."/>
      <w:lvlJc w:val="right"/>
      <w:pPr>
        <w:ind w:left="10797" w:hanging="180"/>
      </w:pPr>
    </w:lvl>
  </w:abstractNum>
  <w:abstractNum w:abstractNumId="24" w15:restartNumberingAfterBreak="0">
    <w:nsid w:val="3B0C6DB3"/>
    <w:multiLevelType w:val="hybridMultilevel"/>
    <w:tmpl w:val="80ACC572"/>
    <w:lvl w:ilvl="0" w:tplc="0427000F">
      <w:start w:val="5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B8556F"/>
    <w:multiLevelType w:val="hybridMultilevel"/>
    <w:tmpl w:val="3CDE7492"/>
    <w:lvl w:ilvl="0" w:tplc="2FBA5BA6">
      <w:start w:val="6"/>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D902D4"/>
    <w:multiLevelType w:val="hybridMultilevel"/>
    <w:tmpl w:val="49E40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DD6788"/>
    <w:multiLevelType w:val="hybridMultilevel"/>
    <w:tmpl w:val="8FF2D09C"/>
    <w:lvl w:ilvl="0" w:tplc="2F3A1BE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EF7392"/>
    <w:multiLevelType w:val="hybridMultilevel"/>
    <w:tmpl w:val="FC1674EC"/>
    <w:lvl w:ilvl="0" w:tplc="0206E672">
      <w:start w:val="1"/>
      <w:numFmt w:val="decimal"/>
      <w:lvlText w:val="%1."/>
      <w:lvlJc w:val="left"/>
      <w:pPr>
        <w:ind w:left="643"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FC60AC"/>
    <w:multiLevelType w:val="hybridMultilevel"/>
    <w:tmpl w:val="AE4E8B48"/>
    <w:lvl w:ilvl="0" w:tplc="C24EAEBA">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9874998"/>
    <w:multiLevelType w:val="hybridMultilevel"/>
    <w:tmpl w:val="1CDA53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FD060E"/>
    <w:multiLevelType w:val="hybridMultilevel"/>
    <w:tmpl w:val="A6C2064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6" w15:restartNumberingAfterBreak="0">
    <w:nsid w:val="5EEC5595"/>
    <w:multiLevelType w:val="hybridMultilevel"/>
    <w:tmpl w:val="C0647034"/>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F65023E"/>
    <w:multiLevelType w:val="hybridMultilevel"/>
    <w:tmpl w:val="1604E81E"/>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8" w15:restartNumberingAfterBreak="0">
    <w:nsid w:val="6008571D"/>
    <w:multiLevelType w:val="hybridMultilevel"/>
    <w:tmpl w:val="69A8BDAC"/>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abstractNum w:abstractNumId="39"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2B42FA"/>
    <w:multiLevelType w:val="hybridMultilevel"/>
    <w:tmpl w:val="BE4C0B94"/>
    <w:lvl w:ilvl="0" w:tplc="1652956C">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4247FAA"/>
    <w:multiLevelType w:val="hybridMultilevel"/>
    <w:tmpl w:val="7518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3"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5" w15:restartNumberingAfterBreak="0">
    <w:nsid w:val="7EF67B28"/>
    <w:multiLevelType w:val="hybridMultilevel"/>
    <w:tmpl w:val="6F6E332E"/>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num w:numId="1">
    <w:abstractNumId w:val="42"/>
  </w:num>
  <w:num w:numId="2">
    <w:abstractNumId w:val="20"/>
  </w:num>
  <w:num w:numId="3">
    <w:abstractNumId w:val="39"/>
  </w:num>
  <w:num w:numId="4">
    <w:abstractNumId w:val="43"/>
  </w:num>
  <w:num w:numId="5">
    <w:abstractNumId w:val="27"/>
  </w:num>
  <w:num w:numId="6">
    <w:abstractNumId w:val="11"/>
  </w:num>
  <w:num w:numId="7">
    <w:abstractNumId w:val="28"/>
  </w:num>
  <w:num w:numId="8">
    <w:abstractNumId w:val="12"/>
  </w:num>
  <w:num w:numId="9">
    <w:abstractNumId w:val="9"/>
  </w:num>
  <w:num w:numId="10">
    <w:abstractNumId w:val="16"/>
  </w:num>
  <w:num w:numId="11">
    <w:abstractNumId w:val="0"/>
  </w:num>
  <w:num w:numId="12">
    <w:abstractNumId w:val="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25"/>
  </w:num>
  <w:num w:numId="17">
    <w:abstractNumId w:val="33"/>
  </w:num>
  <w:num w:numId="18">
    <w:abstractNumId w:val="2"/>
  </w:num>
  <w:num w:numId="19">
    <w:abstractNumId w:val="44"/>
  </w:num>
  <w:num w:numId="20">
    <w:abstractNumId w:val="34"/>
  </w:num>
  <w:num w:numId="21">
    <w:abstractNumId w:val="40"/>
  </w:num>
  <w:num w:numId="22">
    <w:abstractNumId w:val="3"/>
  </w:num>
  <w:num w:numId="23">
    <w:abstractNumId w:val="32"/>
  </w:num>
  <w:num w:numId="24">
    <w:abstractNumId w:val="31"/>
  </w:num>
  <w:num w:numId="25">
    <w:abstractNumId w:val="7"/>
  </w:num>
  <w:num w:numId="26">
    <w:abstractNumId w:val="22"/>
  </w:num>
  <w:num w:numId="27">
    <w:abstractNumId w:val="17"/>
  </w:num>
  <w:num w:numId="28">
    <w:abstractNumId w:val="24"/>
  </w:num>
  <w:num w:numId="29">
    <w:abstractNumId w:val="37"/>
  </w:num>
  <w:num w:numId="30">
    <w:abstractNumId w:val="45"/>
  </w:num>
  <w:num w:numId="31">
    <w:abstractNumId w:val="5"/>
  </w:num>
  <w:num w:numId="32">
    <w:abstractNumId w:val="35"/>
  </w:num>
  <w:num w:numId="33">
    <w:abstractNumId w:val="13"/>
  </w:num>
  <w:num w:numId="34">
    <w:abstractNumId w:val="26"/>
  </w:num>
  <w:num w:numId="35">
    <w:abstractNumId w:val="6"/>
  </w:num>
  <w:num w:numId="36">
    <w:abstractNumId w:val="15"/>
  </w:num>
  <w:num w:numId="37">
    <w:abstractNumId w:val="4"/>
  </w:num>
  <w:num w:numId="38">
    <w:abstractNumId w:val="21"/>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1"/>
  </w:num>
  <w:num w:numId="42">
    <w:abstractNumId w:val="23"/>
  </w:num>
  <w:num w:numId="43">
    <w:abstractNumId w:val="19"/>
  </w:num>
  <w:num w:numId="44">
    <w:abstractNumId w:val="30"/>
  </w:num>
  <w:num w:numId="45">
    <w:abstractNumId w:val="36"/>
  </w:num>
  <w:num w:numId="46">
    <w:abstractNumId w:val="14"/>
  </w:num>
  <w:num w:numId="47">
    <w:abstractNumId w:val="29"/>
  </w:num>
  <w:num w:numId="4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7"/>
    <w:rsid w:val="00001C9C"/>
    <w:rsid w:val="00003618"/>
    <w:rsid w:val="00004C22"/>
    <w:rsid w:val="00004E27"/>
    <w:rsid w:val="00006D30"/>
    <w:rsid w:val="00006D9B"/>
    <w:rsid w:val="00010039"/>
    <w:rsid w:val="00010A52"/>
    <w:rsid w:val="00010E41"/>
    <w:rsid w:val="00010EED"/>
    <w:rsid w:val="00011602"/>
    <w:rsid w:val="000119F6"/>
    <w:rsid w:val="00012E96"/>
    <w:rsid w:val="000147EE"/>
    <w:rsid w:val="000149B7"/>
    <w:rsid w:val="000151FD"/>
    <w:rsid w:val="00015C45"/>
    <w:rsid w:val="00015FFF"/>
    <w:rsid w:val="000161E4"/>
    <w:rsid w:val="000179F6"/>
    <w:rsid w:val="000208B4"/>
    <w:rsid w:val="00020A8B"/>
    <w:rsid w:val="000218F5"/>
    <w:rsid w:val="00021D07"/>
    <w:rsid w:val="000221CE"/>
    <w:rsid w:val="00022BD1"/>
    <w:rsid w:val="00022D58"/>
    <w:rsid w:val="000235B2"/>
    <w:rsid w:val="000240BC"/>
    <w:rsid w:val="00024C43"/>
    <w:rsid w:val="00025EC2"/>
    <w:rsid w:val="00026315"/>
    <w:rsid w:val="000263CB"/>
    <w:rsid w:val="00026C5B"/>
    <w:rsid w:val="00026EDB"/>
    <w:rsid w:val="00027730"/>
    <w:rsid w:val="00027F71"/>
    <w:rsid w:val="000306D3"/>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B1"/>
    <w:rsid w:val="00040CE4"/>
    <w:rsid w:val="000420D2"/>
    <w:rsid w:val="00042495"/>
    <w:rsid w:val="00042864"/>
    <w:rsid w:val="000442B9"/>
    <w:rsid w:val="000450D2"/>
    <w:rsid w:val="000452D1"/>
    <w:rsid w:val="000453F9"/>
    <w:rsid w:val="0004567C"/>
    <w:rsid w:val="00045C61"/>
    <w:rsid w:val="0004614E"/>
    <w:rsid w:val="00047B0C"/>
    <w:rsid w:val="00047CF2"/>
    <w:rsid w:val="00047FD3"/>
    <w:rsid w:val="00051328"/>
    <w:rsid w:val="000518D5"/>
    <w:rsid w:val="0005450B"/>
    <w:rsid w:val="00054536"/>
    <w:rsid w:val="000548CA"/>
    <w:rsid w:val="000563E7"/>
    <w:rsid w:val="00056DCD"/>
    <w:rsid w:val="00057431"/>
    <w:rsid w:val="00057A1B"/>
    <w:rsid w:val="000615DE"/>
    <w:rsid w:val="00061EDB"/>
    <w:rsid w:val="00061F58"/>
    <w:rsid w:val="0006235F"/>
    <w:rsid w:val="00062D22"/>
    <w:rsid w:val="000637E6"/>
    <w:rsid w:val="00064631"/>
    <w:rsid w:val="000648AB"/>
    <w:rsid w:val="00064A7C"/>
    <w:rsid w:val="00064F11"/>
    <w:rsid w:val="00066038"/>
    <w:rsid w:val="00066472"/>
    <w:rsid w:val="000674DE"/>
    <w:rsid w:val="00067721"/>
    <w:rsid w:val="00070148"/>
    <w:rsid w:val="00071F81"/>
    <w:rsid w:val="00072556"/>
    <w:rsid w:val="0007369B"/>
    <w:rsid w:val="000737B4"/>
    <w:rsid w:val="00074DE2"/>
    <w:rsid w:val="00074FC4"/>
    <w:rsid w:val="000767B6"/>
    <w:rsid w:val="000771B8"/>
    <w:rsid w:val="0007779E"/>
    <w:rsid w:val="000777FB"/>
    <w:rsid w:val="00080B31"/>
    <w:rsid w:val="0008133F"/>
    <w:rsid w:val="000820FA"/>
    <w:rsid w:val="000823FD"/>
    <w:rsid w:val="000838F8"/>
    <w:rsid w:val="00085887"/>
    <w:rsid w:val="00086566"/>
    <w:rsid w:val="00086EE1"/>
    <w:rsid w:val="00087B1D"/>
    <w:rsid w:val="00090A50"/>
    <w:rsid w:val="00090AF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181"/>
    <w:rsid w:val="000A223F"/>
    <w:rsid w:val="000A227A"/>
    <w:rsid w:val="000A2452"/>
    <w:rsid w:val="000A3FDA"/>
    <w:rsid w:val="000A4288"/>
    <w:rsid w:val="000A43C7"/>
    <w:rsid w:val="000A4B9F"/>
    <w:rsid w:val="000A5202"/>
    <w:rsid w:val="000A528C"/>
    <w:rsid w:val="000A65A8"/>
    <w:rsid w:val="000A75A7"/>
    <w:rsid w:val="000A78DB"/>
    <w:rsid w:val="000B073C"/>
    <w:rsid w:val="000B0CBE"/>
    <w:rsid w:val="000B39E9"/>
    <w:rsid w:val="000B4204"/>
    <w:rsid w:val="000B486B"/>
    <w:rsid w:val="000B5C19"/>
    <w:rsid w:val="000B7C9E"/>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2A1F"/>
    <w:rsid w:val="000D3810"/>
    <w:rsid w:val="000D4468"/>
    <w:rsid w:val="000D4567"/>
    <w:rsid w:val="000D4CC4"/>
    <w:rsid w:val="000D53D4"/>
    <w:rsid w:val="000D53E3"/>
    <w:rsid w:val="000D5ACA"/>
    <w:rsid w:val="000D5E02"/>
    <w:rsid w:val="000D61E4"/>
    <w:rsid w:val="000D66F9"/>
    <w:rsid w:val="000D6C02"/>
    <w:rsid w:val="000D7283"/>
    <w:rsid w:val="000E1441"/>
    <w:rsid w:val="000E1ECE"/>
    <w:rsid w:val="000E2AE2"/>
    <w:rsid w:val="000E4325"/>
    <w:rsid w:val="000E5E2E"/>
    <w:rsid w:val="000E6CCA"/>
    <w:rsid w:val="000E6D04"/>
    <w:rsid w:val="000E6EB8"/>
    <w:rsid w:val="000E7B3D"/>
    <w:rsid w:val="000F02CE"/>
    <w:rsid w:val="000F1064"/>
    <w:rsid w:val="000F10D3"/>
    <w:rsid w:val="000F3070"/>
    <w:rsid w:val="000F47BC"/>
    <w:rsid w:val="000F54EC"/>
    <w:rsid w:val="000F66A0"/>
    <w:rsid w:val="000F7021"/>
    <w:rsid w:val="000F7191"/>
    <w:rsid w:val="000F7C98"/>
    <w:rsid w:val="000F7E7E"/>
    <w:rsid w:val="00100038"/>
    <w:rsid w:val="00100145"/>
    <w:rsid w:val="00100B52"/>
    <w:rsid w:val="00100EC5"/>
    <w:rsid w:val="00101455"/>
    <w:rsid w:val="00101CB6"/>
    <w:rsid w:val="00102984"/>
    <w:rsid w:val="00103174"/>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FDD"/>
    <w:rsid w:val="00124554"/>
    <w:rsid w:val="00124BB4"/>
    <w:rsid w:val="0012533A"/>
    <w:rsid w:val="0012560C"/>
    <w:rsid w:val="00126503"/>
    <w:rsid w:val="00126DE6"/>
    <w:rsid w:val="001300A8"/>
    <w:rsid w:val="00130480"/>
    <w:rsid w:val="001313D2"/>
    <w:rsid w:val="00131A4E"/>
    <w:rsid w:val="00132054"/>
    <w:rsid w:val="001325DF"/>
    <w:rsid w:val="00135232"/>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A7B"/>
    <w:rsid w:val="00163B44"/>
    <w:rsid w:val="0016440D"/>
    <w:rsid w:val="00165B62"/>
    <w:rsid w:val="0016699B"/>
    <w:rsid w:val="00167C6B"/>
    <w:rsid w:val="00167EC9"/>
    <w:rsid w:val="00170593"/>
    <w:rsid w:val="00170F3E"/>
    <w:rsid w:val="001721B4"/>
    <w:rsid w:val="00172422"/>
    <w:rsid w:val="00173AEF"/>
    <w:rsid w:val="00174A60"/>
    <w:rsid w:val="001752E8"/>
    <w:rsid w:val="00176BD0"/>
    <w:rsid w:val="001773D7"/>
    <w:rsid w:val="001809BF"/>
    <w:rsid w:val="00181775"/>
    <w:rsid w:val="001818DC"/>
    <w:rsid w:val="00181F2C"/>
    <w:rsid w:val="0018233F"/>
    <w:rsid w:val="001825C8"/>
    <w:rsid w:val="001827AD"/>
    <w:rsid w:val="00182800"/>
    <w:rsid w:val="00182B24"/>
    <w:rsid w:val="00182ECC"/>
    <w:rsid w:val="00183B2B"/>
    <w:rsid w:val="00184314"/>
    <w:rsid w:val="001847AC"/>
    <w:rsid w:val="001847AF"/>
    <w:rsid w:val="00184B52"/>
    <w:rsid w:val="00185037"/>
    <w:rsid w:val="00185709"/>
    <w:rsid w:val="00185898"/>
    <w:rsid w:val="00186F64"/>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E13"/>
    <w:rsid w:val="00197EA5"/>
    <w:rsid w:val="001A01A8"/>
    <w:rsid w:val="001A23F2"/>
    <w:rsid w:val="001A31E4"/>
    <w:rsid w:val="001A33A7"/>
    <w:rsid w:val="001A33F8"/>
    <w:rsid w:val="001A42FE"/>
    <w:rsid w:val="001A4429"/>
    <w:rsid w:val="001A4E9F"/>
    <w:rsid w:val="001A5295"/>
    <w:rsid w:val="001A572D"/>
    <w:rsid w:val="001A5C98"/>
    <w:rsid w:val="001A6883"/>
    <w:rsid w:val="001A728D"/>
    <w:rsid w:val="001A7FD7"/>
    <w:rsid w:val="001B04B7"/>
    <w:rsid w:val="001B0BF3"/>
    <w:rsid w:val="001B0D00"/>
    <w:rsid w:val="001B2646"/>
    <w:rsid w:val="001B2BB2"/>
    <w:rsid w:val="001B30C3"/>
    <w:rsid w:val="001B3844"/>
    <w:rsid w:val="001B4C53"/>
    <w:rsid w:val="001B4F37"/>
    <w:rsid w:val="001B557F"/>
    <w:rsid w:val="001B58FD"/>
    <w:rsid w:val="001B6A93"/>
    <w:rsid w:val="001B74CF"/>
    <w:rsid w:val="001B7B6B"/>
    <w:rsid w:val="001C1AB7"/>
    <w:rsid w:val="001C28A6"/>
    <w:rsid w:val="001C2B26"/>
    <w:rsid w:val="001C33D1"/>
    <w:rsid w:val="001C3944"/>
    <w:rsid w:val="001C5C3B"/>
    <w:rsid w:val="001C5EBE"/>
    <w:rsid w:val="001C61D0"/>
    <w:rsid w:val="001C6205"/>
    <w:rsid w:val="001C6649"/>
    <w:rsid w:val="001C771E"/>
    <w:rsid w:val="001D00B8"/>
    <w:rsid w:val="001D1C92"/>
    <w:rsid w:val="001D1D48"/>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3756"/>
    <w:rsid w:val="001F4A3D"/>
    <w:rsid w:val="001F4EB6"/>
    <w:rsid w:val="001F50DE"/>
    <w:rsid w:val="001F6369"/>
    <w:rsid w:val="001F7015"/>
    <w:rsid w:val="00201440"/>
    <w:rsid w:val="002015C9"/>
    <w:rsid w:val="00202CE7"/>
    <w:rsid w:val="00203163"/>
    <w:rsid w:val="00203249"/>
    <w:rsid w:val="00203709"/>
    <w:rsid w:val="00203A8C"/>
    <w:rsid w:val="00203CEA"/>
    <w:rsid w:val="00205EAD"/>
    <w:rsid w:val="00205FD7"/>
    <w:rsid w:val="002063CB"/>
    <w:rsid w:val="00206605"/>
    <w:rsid w:val="00206640"/>
    <w:rsid w:val="002067D1"/>
    <w:rsid w:val="0020735D"/>
    <w:rsid w:val="00207587"/>
    <w:rsid w:val="00207EA6"/>
    <w:rsid w:val="002105B0"/>
    <w:rsid w:val="00211DF9"/>
    <w:rsid w:val="00212297"/>
    <w:rsid w:val="00212381"/>
    <w:rsid w:val="00212713"/>
    <w:rsid w:val="00213780"/>
    <w:rsid w:val="00214930"/>
    <w:rsid w:val="00214D80"/>
    <w:rsid w:val="00214FC0"/>
    <w:rsid w:val="002177AF"/>
    <w:rsid w:val="00217C48"/>
    <w:rsid w:val="0022090C"/>
    <w:rsid w:val="00221860"/>
    <w:rsid w:val="00221E2C"/>
    <w:rsid w:val="0022249A"/>
    <w:rsid w:val="00223848"/>
    <w:rsid w:val="00223F58"/>
    <w:rsid w:val="002246C8"/>
    <w:rsid w:val="002249E7"/>
    <w:rsid w:val="00225120"/>
    <w:rsid w:val="00226AAF"/>
    <w:rsid w:val="00227A49"/>
    <w:rsid w:val="00227EC7"/>
    <w:rsid w:val="002304A2"/>
    <w:rsid w:val="0023064B"/>
    <w:rsid w:val="00230855"/>
    <w:rsid w:val="002314D1"/>
    <w:rsid w:val="002324B8"/>
    <w:rsid w:val="00232F5E"/>
    <w:rsid w:val="0023414E"/>
    <w:rsid w:val="002341EA"/>
    <w:rsid w:val="00234EAA"/>
    <w:rsid w:val="002364DF"/>
    <w:rsid w:val="002367FF"/>
    <w:rsid w:val="00236AD4"/>
    <w:rsid w:val="00236C5D"/>
    <w:rsid w:val="002378D4"/>
    <w:rsid w:val="00240BE1"/>
    <w:rsid w:val="00240F0B"/>
    <w:rsid w:val="0024174E"/>
    <w:rsid w:val="0024190C"/>
    <w:rsid w:val="00241D21"/>
    <w:rsid w:val="0024278A"/>
    <w:rsid w:val="002437E2"/>
    <w:rsid w:val="00246918"/>
    <w:rsid w:val="00246FB2"/>
    <w:rsid w:val="0024712A"/>
    <w:rsid w:val="00247283"/>
    <w:rsid w:val="002474A6"/>
    <w:rsid w:val="00247A52"/>
    <w:rsid w:val="00247A73"/>
    <w:rsid w:val="002513BC"/>
    <w:rsid w:val="002542B8"/>
    <w:rsid w:val="002546DC"/>
    <w:rsid w:val="00255028"/>
    <w:rsid w:val="002562CC"/>
    <w:rsid w:val="00257154"/>
    <w:rsid w:val="002574CB"/>
    <w:rsid w:val="00260979"/>
    <w:rsid w:val="00261330"/>
    <w:rsid w:val="0026227D"/>
    <w:rsid w:val="00262771"/>
    <w:rsid w:val="002628AF"/>
    <w:rsid w:val="00263A20"/>
    <w:rsid w:val="00263C85"/>
    <w:rsid w:val="002640A1"/>
    <w:rsid w:val="002649BE"/>
    <w:rsid w:val="00265D7F"/>
    <w:rsid w:val="00266D53"/>
    <w:rsid w:val="00271438"/>
    <w:rsid w:val="00272168"/>
    <w:rsid w:val="00272427"/>
    <w:rsid w:val="00275529"/>
    <w:rsid w:val="00275588"/>
    <w:rsid w:val="002760B8"/>
    <w:rsid w:val="00276644"/>
    <w:rsid w:val="00280D8C"/>
    <w:rsid w:val="002818F4"/>
    <w:rsid w:val="00281E89"/>
    <w:rsid w:val="00282BC4"/>
    <w:rsid w:val="00282EF5"/>
    <w:rsid w:val="0028422B"/>
    <w:rsid w:val="0028425C"/>
    <w:rsid w:val="002843B2"/>
    <w:rsid w:val="00284BE5"/>
    <w:rsid w:val="00285490"/>
    <w:rsid w:val="002866CE"/>
    <w:rsid w:val="0028712D"/>
    <w:rsid w:val="002877BF"/>
    <w:rsid w:val="00291BE5"/>
    <w:rsid w:val="00292E0B"/>
    <w:rsid w:val="0029309D"/>
    <w:rsid w:val="002933AA"/>
    <w:rsid w:val="0029384B"/>
    <w:rsid w:val="00293C36"/>
    <w:rsid w:val="0029550B"/>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A6C"/>
    <w:rsid w:val="002B2DBD"/>
    <w:rsid w:val="002B37B7"/>
    <w:rsid w:val="002B3AA2"/>
    <w:rsid w:val="002B3BC9"/>
    <w:rsid w:val="002B3C56"/>
    <w:rsid w:val="002B3D4B"/>
    <w:rsid w:val="002B5749"/>
    <w:rsid w:val="002B6358"/>
    <w:rsid w:val="002B7424"/>
    <w:rsid w:val="002B7F4E"/>
    <w:rsid w:val="002C0515"/>
    <w:rsid w:val="002C2263"/>
    <w:rsid w:val="002C2E5B"/>
    <w:rsid w:val="002C3C86"/>
    <w:rsid w:val="002C3D0B"/>
    <w:rsid w:val="002C484D"/>
    <w:rsid w:val="002C4A18"/>
    <w:rsid w:val="002C5189"/>
    <w:rsid w:val="002C52EB"/>
    <w:rsid w:val="002C5636"/>
    <w:rsid w:val="002C6746"/>
    <w:rsid w:val="002C6863"/>
    <w:rsid w:val="002C7719"/>
    <w:rsid w:val="002D0237"/>
    <w:rsid w:val="002D08ED"/>
    <w:rsid w:val="002D0C9F"/>
    <w:rsid w:val="002D0F12"/>
    <w:rsid w:val="002D0FF9"/>
    <w:rsid w:val="002D1ED7"/>
    <w:rsid w:val="002D24B4"/>
    <w:rsid w:val="002D28D0"/>
    <w:rsid w:val="002D2939"/>
    <w:rsid w:val="002D3F1D"/>
    <w:rsid w:val="002D4393"/>
    <w:rsid w:val="002D43D4"/>
    <w:rsid w:val="002D4525"/>
    <w:rsid w:val="002D4678"/>
    <w:rsid w:val="002D5236"/>
    <w:rsid w:val="002D53FB"/>
    <w:rsid w:val="002D73BC"/>
    <w:rsid w:val="002E03D7"/>
    <w:rsid w:val="002E0879"/>
    <w:rsid w:val="002E1493"/>
    <w:rsid w:val="002E26C8"/>
    <w:rsid w:val="002E26FE"/>
    <w:rsid w:val="002E27B2"/>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5F2D"/>
    <w:rsid w:val="002F6294"/>
    <w:rsid w:val="002F6687"/>
    <w:rsid w:val="002F6B71"/>
    <w:rsid w:val="002F7500"/>
    <w:rsid w:val="003009CB"/>
    <w:rsid w:val="00300D9B"/>
    <w:rsid w:val="00300F9A"/>
    <w:rsid w:val="003010F7"/>
    <w:rsid w:val="0030152B"/>
    <w:rsid w:val="003028B4"/>
    <w:rsid w:val="00302F97"/>
    <w:rsid w:val="00303B29"/>
    <w:rsid w:val="00303BD4"/>
    <w:rsid w:val="0030442C"/>
    <w:rsid w:val="0030489D"/>
    <w:rsid w:val="00305C35"/>
    <w:rsid w:val="00306DFA"/>
    <w:rsid w:val="003100AF"/>
    <w:rsid w:val="00310FA9"/>
    <w:rsid w:val="00313291"/>
    <w:rsid w:val="00315675"/>
    <w:rsid w:val="00315D53"/>
    <w:rsid w:val="00316B92"/>
    <w:rsid w:val="00316F2D"/>
    <w:rsid w:val="003171D3"/>
    <w:rsid w:val="0031733A"/>
    <w:rsid w:val="00320567"/>
    <w:rsid w:val="00320796"/>
    <w:rsid w:val="00322C88"/>
    <w:rsid w:val="00324DBD"/>
    <w:rsid w:val="00327718"/>
    <w:rsid w:val="0032788D"/>
    <w:rsid w:val="00327F8D"/>
    <w:rsid w:val="003306B7"/>
    <w:rsid w:val="003309E5"/>
    <w:rsid w:val="00330F36"/>
    <w:rsid w:val="00331135"/>
    <w:rsid w:val="00332C13"/>
    <w:rsid w:val="00332DBE"/>
    <w:rsid w:val="003343FB"/>
    <w:rsid w:val="0033441F"/>
    <w:rsid w:val="00334856"/>
    <w:rsid w:val="00334E48"/>
    <w:rsid w:val="00335F29"/>
    <w:rsid w:val="00335F36"/>
    <w:rsid w:val="00336E80"/>
    <w:rsid w:val="00340F7B"/>
    <w:rsid w:val="00342694"/>
    <w:rsid w:val="00344578"/>
    <w:rsid w:val="00345A59"/>
    <w:rsid w:val="00345BB7"/>
    <w:rsid w:val="00345C8C"/>
    <w:rsid w:val="00345FF1"/>
    <w:rsid w:val="00346608"/>
    <w:rsid w:val="0034683B"/>
    <w:rsid w:val="00346858"/>
    <w:rsid w:val="00346990"/>
    <w:rsid w:val="003477FD"/>
    <w:rsid w:val="00350E7F"/>
    <w:rsid w:val="00351D9C"/>
    <w:rsid w:val="00352298"/>
    <w:rsid w:val="00353916"/>
    <w:rsid w:val="00353A3B"/>
    <w:rsid w:val="00354837"/>
    <w:rsid w:val="003549D3"/>
    <w:rsid w:val="0035527E"/>
    <w:rsid w:val="00355C0B"/>
    <w:rsid w:val="003567D9"/>
    <w:rsid w:val="003573B1"/>
    <w:rsid w:val="00357D9E"/>
    <w:rsid w:val="00357FBC"/>
    <w:rsid w:val="00360BD0"/>
    <w:rsid w:val="003611B1"/>
    <w:rsid w:val="003614DA"/>
    <w:rsid w:val="00361523"/>
    <w:rsid w:val="00362507"/>
    <w:rsid w:val="003629E4"/>
    <w:rsid w:val="0036454C"/>
    <w:rsid w:val="003647C3"/>
    <w:rsid w:val="00364A13"/>
    <w:rsid w:val="00365275"/>
    <w:rsid w:val="00365347"/>
    <w:rsid w:val="00365912"/>
    <w:rsid w:val="00365CA0"/>
    <w:rsid w:val="00365CBA"/>
    <w:rsid w:val="00366017"/>
    <w:rsid w:val="0036616C"/>
    <w:rsid w:val="003671D7"/>
    <w:rsid w:val="00367451"/>
    <w:rsid w:val="00367994"/>
    <w:rsid w:val="00367DD4"/>
    <w:rsid w:val="003708EF"/>
    <w:rsid w:val="00370A4A"/>
    <w:rsid w:val="00370E1A"/>
    <w:rsid w:val="00371199"/>
    <w:rsid w:val="0037142E"/>
    <w:rsid w:val="00371561"/>
    <w:rsid w:val="00371826"/>
    <w:rsid w:val="00371D41"/>
    <w:rsid w:val="00372771"/>
    <w:rsid w:val="00372CCF"/>
    <w:rsid w:val="00373279"/>
    <w:rsid w:val="003735D1"/>
    <w:rsid w:val="00375D9C"/>
    <w:rsid w:val="003766A4"/>
    <w:rsid w:val="00376BC5"/>
    <w:rsid w:val="00376C76"/>
    <w:rsid w:val="00377002"/>
    <w:rsid w:val="00377D21"/>
    <w:rsid w:val="00380E43"/>
    <w:rsid w:val="00381175"/>
    <w:rsid w:val="003814F9"/>
    <w:rsid w:val="00381625"/>
    <w:rsid w:val="003821AC"/>
    <w:rsid w:val="00383993"/>
    <w:rsid w:val="00383C26"/>
    <w:rsid w:val="0038413B"/>
    <w:rsid w:val="00385086"/>
    <w:rsid w:val="003856E1"/>
    <w:rsid w:val="00386692"/>
    <w:rsid w:val="00387201"/>
    <w:rsid w:val="00387764"/>
    <w:rsid w:val="00387A02"/>
    <w:rsid w:val="00390ACF"/>
    <w:rsid w:val="00390B06"/>
    <w:rsid w:val="00390CCA"/>
    <w:rsid w:val="00391B3E"/>
    <w:rsid w:val="00392C1D"/>
    <w:rsid w:val="00393BA0"/>
    <w:rsid w:val="00393BCF"/>
    <w:rsid w:val="00394256"/>
    <w:rsid w:val="00395A6A"/>
    <w:rsid w:val="003A0060"/>
    <w:rsid w:val="003A0560"/>
    <w:rsid w:val="003A34A9"/>
    <w:rsid w:val="003A4443"/>
    <w:rsid w:val="003A5313"/>
    <w:rsid w:val="003A54C7"/>
    <w:rsid w:val="003A5CB0"/>
    <w:rsid w:val="003A6114"/>
    <w:rsid w:val="003A63C9"/>
    <w:rsid w:val="003A6425"/>
    <w:rsid w:val="003A6954"/>
    <w:rsid w:val="003A6D3D"/>
    <w:rsid w:val="003A7B2A"/>
    <w:rsid w:val="003B36BF"/>
    <w:rsid w:val="003B4DCB"/>
    <w:rsid w:val="003B544A"/>
    <w:rsid w:val="003B5AFB"/>
    <w:rsid w:val="003B5FDD"/>
    <w:rsid w:val="003B6B58"/>
    <w:rsid w:val="003B768B"/>
    <w:rsid w:val="003B796D"/>
    <w:rsid w:val="003B7F41"/>
    <w:rsid w:val="003C0500"/>
    <w:rsid w:val="003C0BB2"/>
    <w:rsid w:val="003C0EBD"/>
    <w:rsid w:val="003C15A1"/>
    <w:rsid w:val="003C1FF6"/>
    <w:rsid w:val="003C25E8"/>
    <w:rsid w:val="003C2CE7"/>
    <w:rsid w:val="003C2F86"/>
    <w:rsid w:val="003C31B1"/>
    <w:rsid w:val="003C5382"/>
    <w:rsid w:val="003C5A88"/>
    <w:rsid w:val="003C6059"/>
    <w:rsid w:val="003C6397"/>
    <w:rsid w:val="003C6C01"/>
    <w:rsid w:val="003D076A"/>
    <w:rsid w:val="003D0F69"/>
    <w:rsid w:val="003D126D"/>
    <w:rsid w:val="003D1332"/>
    <w:rsid w:val="003D1667"/>
    <w:rsid w:val="003D20B2"/>
    <w:rsid w:val="003D20D4"/>
    <w:rsid w:val="003D282B"/>
    <w:rsid w:val="003D3289"/>
    <w:rsid w:val="003D3933"/>
    <w:rsid w:val="003D41BD"/>
    <w:rsid w:val="003D4975"/>
    <w:rsid w:val="003D4B0D"/>
    <w:rsid w:val="003D6230"/>
    <w:rsid w:val="003D65CF"/>
    <w:rsid w:val="003D6C6F"/>
    <w:rsid w:val="003D718D"/>
    <w:rsid w:val="003D7429"/>
    <w:rsid w:val="003D7538"/>
    <w:rsid w:val="003E05E0"/>
    <w:rsid w:val="003E0E04"/>
    <w:rsid w:val="003E109A"/>
    <w:rsid w:val="003E1251"/>
    <w:rsid w:val="003E12D7"/>
    <w:rsid w:val="003E1CBB"/>
    <w:rsid w:val="003E1F7E"/>
    <w:rsid w:val="003E2694"/>
    <w:rsid w:val="003E275C"/>
    <w:rsid w:val="003E2D52"/>
    <w:rsid w:val="003E4B12"/>
    <w:rsid w:val="003E4CCB"/>
    <w:rsid w:val="003F0111"/>
    <w:rsid w:val="003F06F8"/>
    <w:rsid w:val="003F0C59"/>
    <w:rsid w:val="003F21DC"/>
    <w:rsid w:val="003F2CC4"/>
    <w:rsid w:val="003F2E9F"/>
    <w:rsid w:val="003F33A5"/>
    <w:rsid w:val="003F3954"/>
    <w:rsid w:val="003F461B"/>
    <w:rsid w:val="003F47DD"/>
    <w:rsid w:val="003F5A05"/>
    <w:rsid w:val="003F67E3"/>
    <w:rsid w:val="003F7654"/>
    <w:rsid w:val="003F7D17"/>
    <w:rsid w:val="00401344"/>
    <w:rsid w:val="00401431"/>
    <w:rsid w:val="00401B85"/>
    <w:rsid w:val="00401DF0"/>
    <w:rsid w:val="0040218B"/>
    <w:rsid w:val="00404A7D"/>
    <w:rsid w:val="0040543A"/>
    <w:rsid w:val="004055A3"/>
    <w:rsid w:val="00406120"/>
    <w:rsid w:val="00406C69"/>
    <w:rsid w:val="0041018F"/>
    <w:rsid w:val="00411777"/>
    <w:rsid w:val="00412308"/>
    <w:rsid w:val="004132CF"/>
    <w:rsid w:val="00413328"/>
    <w:rsid w:val="00414AE1"/>
    <w:rsid w:val="004152E7"/>
    <w:rsid w:val="004155F2"/>
    <w:rsid w:val="00415B93"/>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223"/>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A3E"/>
    <w:rsid w:val="00451344"/>
    <w:rsid w:val="004529BB"/>
    <w:rsid w:val="0045384B"/>
    <w:rsid w:val="00453CA3"/>
    <w:rsid w:val="00454F67"/>
    <w:rsid w:val="004551EF"/>
    <w:rsid w:val="0045609F"/>
    <w:rsid w:val="0045665B"/>
    <w:rsid w:val="0045693A"/>
    <w:rsid w:val="00456B29"/>
    <w:rsid w:val="00456D8E"/>
    <w:rsid w:val="00456F40"/>
    <w:rsid w:val="00457363"/>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69E"/>
    <w:rsid w:val="00466963"/>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21EB"/>
    <w:rsid w:val="00483361"/>
    <w:rsid w:val="004857A5"/>
    <w:rsid w:val="00485BCA"/>
    <w:rsid w:val="00485ECC"/>
    <w:rsid w:val="004866B8"/>
    <w:rsid w:val="00486B41"/>
    <w:rsid w:val="00490247"/>
    <w:rsid w:val="00491AF6"/>
    <w:rsid w:val="00492603"/>
    <w:rsid w:val="0049369F"/>
    <w:rsid w:val="004936FB"/>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4A2"/>
    <w:rsid w:val="004A46B3"/>
    <w:rsid w:val="004A555C"/>
    <w:rsid w:val="004A5847"/>
    <w:rsid w:val="004A7147"/>
    <w:rsid w:val="004A7894"/>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1C64"/>
    <w:rsid w:val="004C24F1"/>
    <w:rsid w:val="004C2D82"/>
    <w:rsid w:val="004C38F0"/>
    <w:rsid w:val="004C460D"/>
    <w:rsid w:val="004C49C8"/>
    <w:rsid w:val="004C5103"/>
    <w:rsid w:val="004C5F00"/>
    <w:rsid w:val="004C6E36"/>
    <w:rsid w:val="004D0783"/>
    <w:rsid w:val="004D14C2"/>
    <w:rsid w:val="004D14C3"/>
    <w:rsid w:val="004D1816"/>
    <w:rsid w:val="004D1B43"/>
    <w:rsid w:val="004D32B5"/>
    <w:rsid w:val="004D4616"/>
    <w:rsid w:val="004D4D11"/>
    <w:rsid w:val="004D51B7"/>
    <w:rsid w:val="004D5CEC"/>
    <w:rsid w:val="004D63B5"/>
    <w:rsid w:val="004E02F9"/>
    <w:rsid w:val="004E0648"/>
    <w:rsid w:val="004E0BAE"/>
    <w:rsid w:val="004E19E4"/>
    <w:rsid w:val="004E2025"/>
    <w:rsid w:val="004E2A4F"/>
    <w:rsid w:val="004E2DBD"/>
    <w:rsid w:val="004E3186"/>
    <w:rsid w:val="004E3555"/>
    <w:rsid w:val="004E3B32"/>
    <w:rsid w:val="004E5186"/>
    <w:rsid w:val="004E5A3D"/>
    <w:rsid w:val="004E5E13"/>
    <w:rsid w:val="004F2B5D"/>
    <w:rsid w:val="004F2C36"/>
    <w:rsid w:val="004F2CF2"/>
    <w:rsid w:val="004F3653"/>
    <w:rsid w:val="004F3F49"/>
    <w:rsid w:val="004F407E"/>
    <w:rsid w:val="004F4D05"/>
    <w:rsid w:val="004F5BE6"/>
    <w:rsid w:val="004F5F2A"/>
    <w:rsid w:val="004F5FB9"/>
    <w:rsid w:val="004F626C"/>
    <w:rsid w:val="004F7BDE"/>
    <w:rsid w:val="004F7D9A"/>
    <w:rsid w:val="005007BC"/>
    <w:rsid w:val="00500C1A"/>
    <w:rsid w:val="005013E5"/>
    <w:rsid w:val="00501A7D"/>
    <w:rsid w:val="00504217"/>
    <w:rsid w:val="00504A54"/>
    <w:rsid w:val="00505DD9"/>
    <w:rsid w:val="00506367"/>
    <w:rsid w:val="00506569"/>
    <w:rsid w:val="005074CF"/>
    <w:rsid w:val="005102FF"/>
    <w:rsid w:val="00510CC5"/>
    <w:rsid w:val="00511034"/>
    <w:rsid w:val="00511660"/>
    <w:rsid w:val="00511F89"/>
    <w:rsid w:val="00513284"/>
    <w:rsid w:val="0051337B"/>
    <w:rsid w:val="00514050"/>
    <w:rsid w:val="00514516"/>
    <w:rsid w:val="00514961"/>
    <w:rsid w:val="00514B0A"/>
    <w:rsid w:val="0051517A"/>
    <w:rsid w:val="005160EC"/>
    <w:rsid w:val="00516D61"/>
    <w:rsid w:val="00521472"/>
    <w:rsid w:val="005216E5"/>
    <w:rsid w:val="00522F37"/>
    <w:rsid w:val="00523E4F"/>
    <w:rsid w:val="00524AFA"/>
    <w:rsid w:val="00524E6B"/>
    <w:rsid w:val="0052544D"/>
    <w:rsid w:val="005256B1"/>
    <w:rsid w:val="00526284"/>
    <w:rsid w:val="005269DF"/>
    <w:rsid w:val="005275F1"/>
    <w:rsid w:val="00531350"/>
    <w:rsid w:val="00532663"/>
    <w:rsid w:val="00533210"/>
    <w:rsid w:val="00533655"/>
    <w:rsid w:val="00534367"/>
    <w:rsid w:val="005343D7"/>
    <w:rsid w:val="00534483"/>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407F"/>
    <w:rsid w:val="0055435A"/>
    <w:rsid w:val="0055493A"/>
    <w:rsid w:val="00556E62"/>
    <w:rsid w:val="005600D8"/>
    <w:rsid w:val="00561028"/>
    <w:rsid w:val="00562974"/>
    <w:rsid w:val="00562B73"/>
    <w:rsid w:val="00563168"/>
    <w:rsid w:val="005633A8"/>
    <w:rsid w:val="00563726"/>
    <w:rsid w:val="0056385A"/>
    <w:rsid w:val="00563CBB"/>
    <w:rsid w:val="00564298"/>
    <w:rsid w:val="0056504D"/>
    <w:rsid w:val="00565633"/>
    <w:rsid w:val="00565980"/>
    <w:rsid w:val="00565D26"/>
    <w:rsid w:val="00565D97"/>
    <w:rsid w:val="00565F0B"/>
    <w:rsid w:val="00566728"/>
    <w:rsid w:val="005669BD"/>
    <w:rsid w:val="00570005"/>
    <w:rsid w:val="00570E29"/>
    <w:rsid w:val="00570FAD"/>
    <w:rsid w:val="00571A51"/>
    <w:rsid w:val="005724F4"/>
    <w:rsid w:val="005725E3"/>
    <w:rsid w:val="0057277F"/>
    <w:rsid w:val="00572BF2"/>
    <w:rsid w:val="00572BF9"/>
    <w:rsid w:val="0057407E"/>
    <w:rsid w:val="00575707"/>
    <w:rsid w:val="0057592B"/>
    <w:rsid w:val="00575CA7"/>
    <w:rsid w:val="00575E8D"/>
    <w:rsid w:val="00577AF3"/>
    <w:rsid w:val="005802B2"/>
    <w:rsid w:val="00580582"/>
    <w:rsid w:val="00581AF1"/>
    <w:rsid w:val="00582131"/>
    <w:rsid w:val="0058247C"/>
    <w:rsid w:val="00582BD8"/>
    <w:rsid w:val="00583E8D"/>
    <w:rsid w:val="00584373"/>
    <w:rsid w:val="00584522"/>
    <w:rsid w:val="005850C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6B61"/>
    <w:rsid w:val="00597A5A"/>
    <w:rsid w:val="005A00B3"/>
    <w:rsid w:val="005A096E"/>
    <w:rsid w:val="005A1003"/>
    <w:rsid w:val="005A1111"/>
    <w:rsid w:val="005A14A4"/>
    <w:rsid w:val="005A21AE"/>
    <w:rsid w:val="005A2A36"/>
    <w:rsid w:val="005A2C48"/>
    <w:rsid w:val="005A3B04"/>
    <w:rsid w:val="005A42F3"/>
    <w:rsid w:val="005A4766"/>
    <w:rsid w:val="005A4805"/>
    <w:rsid w:val="005A549A"/>
    <w:rsid w:val="005A5C01"/>
    <w:rsid w:val="005A5C7C"/>
    <w:rsid w:val="005A6E24"/>
    <w:rsid w:val="005B168B"/>
    <w:rsid w:val="005B19B3"/>
    <w:rsid w:val="005B2148"/>
    <w:rsid w:val="005B2485"/>
    <w:rsid w:val="005B2CDF"/>
    <w:rsid w:val="005B39E3"/>
    <w:rsid w:val="005B4970"/>
    <w:rsid w:val="005B4FC3"/>
    <w:rsid w:val="005B5717"/>
    <w:rsid w:val="005B6F04"/>
    <w:rsid w:val="005B7683"/>
    <w:rsid w:val="005C0020"/>
    <w:rsid w:val="005C0230"/>
    <w:rsid w:val="005C1025"/>
    <w:rsid w:val="005C2C71"/>
    <w:rsid w:val="005C33BB"/>
    <w:rsid w:val="005C3F69"/>
    <w:rsid w:val="005C441C"/>
    <w:rsid w:val="005C55DB"/>
    <w:rsid w:val="005C5744"/>
    <w:rsid w:val="005C5D8E"/>
    <w:rsid w:val="005C5FC1"/>
    <w:rsid w:val="005C635B"/>
    <w:rsid w:val="005C64BD"/>
    <w:rsid w:val="005C6506"/>
    <w:rsid w:val="005C7484"/>
    <w:rsid w:val="005D06CB"/>
    <w:rsid w:val="005D0902"/>
    <w:rsid w:val="005D0CEF"/>
    <w:rsid w:val="005D1EFA"/>
    <w:rsid w:val="005D2447"/>
    <w:rsid w:val="005D2A50"/>
    <w:rsid w:val="005D3962"/>
    <w:rsid w:val="005D3F29"/>
    <w:rsid w:val="005D470E"/>
    <w:rsid w:val="005D4AA3"/>
    <w:rsid w:val="005D4DC3"/>
    <w:rsid w:val="005D5245"/>
    <w:rsid w:val="005D54B5"/>
    <w:rsid w:val="005D62E6"/>
    <w:rsid w:val="005D6CB6"/>
    <w:rsid w:val="005D7823"/>
    <w:rsid w:val="005E0210"/>
    <w:rsid w:val="005E1121"/>
    <w:rsid w:val="005E25C0"/>
    <w:rsid w:val="005E2A87"/>
    <w:rsid w:val="005E33F7"/>
    <w:rsid w:val="005E3705"/>
    <w:rsid w:val="005E40DE"/>
    <w:rsid w:val="005E4AA1"/>
    <w:rsid w:val="005E560F"/>
    <w:rsid w:val="005E5BB6"/>
    <w:rsid w:val="005E673E"/>
    <w:rsid w:val="005E6C00"/>
    <w:rsid w:val="005E6D6C"/>
    <w:rsid w:val="005E6EF8"/>
    <w:rsid w:val="005E7AD0"/>
    <w:rsid w:val="005F00B5"/>
    <w:rsid w:val="005F0224"/>
    <w:rsid w:val="005F0E6B"/>
    <w:rsid w:val="005F0F62"/>
    <w:rsid w:val="005F1CC6"/>
    <w:rsid w:val="005F1E21"/>
    <w:rsid w:val="005F2DAA"/>
    <w:rsid w:val="005F4779"/>
    <w:rsid w:val="005F574D"/>
    <w:rsid w:val="005F6B7C"/>
    <w:rsid w:val="005F6E54"/>
    <w:rsid w:val="005F6EEE"/>
    <w:rsid w:val="005F7A78"/>
    <w:rsid w:val="005F7F1C"/>
    <w:rsid w:val="006002F0"/>
    <w:rsid w:val="0060096E"/>
    <w:rsid w:val="00603B75"/>
    <w:rsid w:val="00604CDA"/>
    <w:rsid w:val="00604E42"/>
    <w:rsid w:val="0060505D"/>
    <w:rsid w:val="00605452"/>
    <w:rsid w:val="006059EB"/>
    <w:rsid w:val="00606BF8"/>
    <w:rsid w:val="00606C65"/>
    <w:rsid w:val="00606DD7"/>
    <w:rsid w:val="006101CC"/>
    <w:rsid w:val="006101D3"/>
    <w:rsid w:val="006103E6"/>
    <w:rsid w:val="00610BE3"/>
    <w:rsid w:val="00611F4F"/>
    <w:rsid w:val="006126FF"/>
    <w:rsid w:val="0061277D"/>
    <w:rsid w:val="00612E0E"/>
    <w:rsid w:val="00613526"/>
    <w:rsid w:val="00613622"/>
    <w:rsid w:val="00615CAD"/>
    <w:rsid w:val="006166A7"/>
    <w:rsid w:val="006170D5"/>
    <w:rsid w:val="006175B2"/>
    <w:rsid w:val="006177EC"/>
    <w:rsid w:val="006177FA"/>
    <w:rsid w:val="00620339"/>
    <w:rsid w:val="00620363"/>
    <w:rsid w:val="00620486"/>
    <w:rsid w:val="00621A8B"/>
    <w:rsid w:val="00621A92"/>
    <w:rsid w:val="00622415"/>
    <w:rsid w:val="006227C6"/>
    <w:rsid w:val="006232C8"/>
    <w:rsid w:val="00623C2C"/>
    <w:rsid w:val="00624008"/>
    <w:rsid w:val="00624F43"/>
    <w:rsid w:val="00627B10"/>
    <w:rsid w:val="00627F5E"/>
    <w:rsid w:val="00630587"/>
    <w:rsid w:val="00631449"/>
    <w:rsid w:val="00631E13"/>
    <w:rsid w:val="0063349A"/>
    <w:rsid w:val="0063385D"/>
    <w:rsid w:val="0063515F"/>
    <w:rsid w:val="006361B1"/>
    <w:rsid w:val="00637149"/>
    <w:rsid w:val="00640124"/>
    <w:rsid w:val="0064016B"/>
    <w:rsid w:val="006406E1"/>
    <w:rsid w:val="006407D4"/>
    <w:rsid w:val="00640EE2"/>
    <w:rsid w:val="00641127"/>
    <w:rsid w:val="006415B2"/>
    <w:rsid w:val="006421E1"/>
    <w:rsid w:val="00642277"/>
    <w:rsid w:val="0064288D"/>
    <w:rsid w:val="0064293C"/>
    <w:rsid w:val="006430EF"/>
    <w:rsid w:val="00643B9D"/>
    <w:rsid w:val="00643F4E"/>
    <w:rsid w:val="00644922"/>
    <w:rsid w:val="00644A49"/>
    <w:rsid w:val="00647280"/>
    <w:rsid w:val="00647FE6"/>
    <w:rsid w:val="00650A82"/>
    <w:rsid w:val="00650F6B"/>
    <w:rsid w:val="00651443"/>
    <w:rsid w:val="00653267"/>
    <w:rsid w:val="00653B6D"/>
    <w:rsid w:val="00653D0F"/>
    <w:rsid w:val="00654296"/>
    <w:rsid w:val="00654753"/>
    <w:rsid w:val="00654B5D"/>
    <w:rsid w:val="006551BB"/>
    <w:rsid w:val="00655406"/>
    <w:rsid w:val="00655960"/>
    <w:rsid w:val="006567BF"/>
    <w:rsid w:val="00656843"/>
    <w:rsid w:val="00656C9B"/>
    <w:rsid w:val="00656D1B"/>
    <w:rsid w:val="006614AF"/>
    <w:rsid w:val="006630E5"/>
    <w:rsid w:val="00663113"/>
    <w:rsid w:val="00663C7E"/>
    <w:rsid w:val="00663E98"/>
    <w:rsid w:val="00664212"/>
    <w:rsid w:val="00666767"/>
    <w:rsid w:val="00666C88"/>
    <w:rsid w:val="00667B04"/>
    <w:rsid w:val="006706E6"/>
    <w:rsid w:val="00671CA0"/>
    <w:rsid w:val="006737A8"/>
    <w:rsid w:val="00673CFD"/>
    <w:rsid w:val="00673FFB"/>
    <w:rsid w:val="006743BA"/>
    <w:rsid w:val="00675471"/>
    <w:rsid w:val="00675C36"/>
    <w:rsid w:val="00676890"/>
    <w:rsid w:val="00676D36"/>
    <w:rsid w:val="00677166"/>
    <w:rsid w:val="0067787F"/>
    <w:rsid w:val="00682792"/>
    <w:rsid w:val="006828E5"/>
    <w:rsid w:val="00683683"/>
    <w:rsid w:val="00683A44"/>
    <w:rsid w:val="0068439C"/>
    <w:rsid w:val="00685C33"/>
    <w:rsid w:val="00685FA7"/>
    <w:rsid w:val="00686949"/>
    <w:rsid w:val="006869E3"/>
    <w:rsid w:val="006870E5"/>
    <w:rsid w:val="0068763C"/>
    <w:rsid w:val="006906CF"/>
    <w:rsid w:val="006908E2"/>
    <w:rsid w:val="00690AC6"/>
    <w:rsid w:val="00690BAC"/>
    <w:rsid w:val="00693073"/>
    <w:rsid w:val="00693456"/>
    <w:rsid w:val="00693591"/>
    <w:rsid w:val="00693BC8"/>
    <w:rsid w:val="00695165"/>
    <w:rsid w:val="00695358"/>
    <w:rsid w:val="00695E12"/>
    <w:rsid w:val="00696D28"/>
    <w:rsid w:val="00696DD9"/>
    <w:rsid w:val="00697499"/>
    <w:rsid w:val="00697572"/>
    <w:rsid w:val="006976B6"/>
    <w:rsid w:val="0069777B"/>
    <w:rsid w:val="00697974"/>
    <w:rsid w:val="006A0369"/>
    <w:rsid w:val="006A13F0"/>
    <w:rsid w:val="006A15BB"/>
    <w:rsid w:val="006A1A11"/>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359E"/>
    <w:rsid w:val="006B3FD4"/>
    <w:rsid w:val="006B5F4E"/>
    <w:rsid w:val="006B7150"/>
    <w:rsid w:val="006B7216"/>
    <w:rsid w:val="006B7A87"/>
    <w:rsid w:val="006B7EE6"/>
    <w:rsid w:val="006C0427"/>
    <w:rsid w:val="006C047E"/>
    <w:rsid w:val="006C0542"/>
    <w:rsid w:val="006C0B97"/>
    <w:rsid w:val="006C20B8"/>
    <w:rsid w:val="006C2E8C"/>
    <w:rsid w:val="006C4128"/>
    <w:rsid w:val="006C4C46"/>
    <w:rsid w:val="006C5277"/>
    <w:rsid w:val="006C5988"/>
    <w:rsid w:val="006C6794"/>
    <w:rsid w:val="006D024D"/>
    <w:rsid w:val="006D097A"/>
    <w:rsid w:val="006D0E55"/>
    <w:rsid w:val="006D1BDE"/>
    <w:rsid w:val="006D20BE"/>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C50"/>
    <w:rsid w:val="006F1DD5"/>
    <w:rsid w:val="006F1EA7"/>
    <w:rsid w:val="006F210A"/>
    <w:rsid w:val="006F214A"/>
    <w:rsid w:val="006F3242"/>
    <w:rsid w:val="006F3511"/>
    <w:rsid w:val="006F4B95"/>
    <w:rsid w:val="006F55F4"/>
    <w:rsid w:val="006F5B7D"/>
    <w:rsid w:val="006F5E76"/>
    <w:rsid w:val="006F64B1"/>
    <w:rsid w:val="006F6D43"/>
    <w:rsid w:val="00700565"/>
    <w:rsid w:val="00700E2A"/>
    <w:rsid w:val="007010F5"/>
    <w:rsid w:val="00701533"/>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F12"/>
    <w:rsid w:val="00713010"/>
    <w:rsid w:val="007139B8"/>
    <w:rsid w:val="00713AA3"/>
    <w:rsid w:val="00713CD7"/>
    <w:rsid w:val="00713D58"/>
    <w:rsid w:val="007155DC"/>
    <w:rsid w:val="00715761"/>
    <w:rsid w:val="00715BDF"/>
    <w:rsid w:val="0071622D"/>
    <w:rsid w:val="00716A26"/>
    <w:rsid w:val="007176A1"/>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E25"/>
    <w:rsid w:val="00727BB0"/>
    <w:rsid w:val="00731863"/>
    <w:rsid w:val="0073267F"/>
    <w:rsid w:val="0073359A"/>
    <w:rsid w:val="007337FE"/>
    <w:rsid w:val="007340BE"/>
    <w:rsid w:val="007350FA"/>
    <w:rsid w:val="0073646C"/>
    <w:rsid w:val="00736B06"/>
    <w:rsid w:val="007370A7"/>
    <w:rsid w:val="00737A15"/>
    <w:rsid w:val="00737E98"/>
    <w:rsid w:val="007403F2"/>
    <w:rsid w:val="00740636"/>
    <w:rsid w:val="00742038"/>
    <w:rsid w:val="00742B3C"/>
    <w:rsid w:val="00742CFB"/>
    <w:rsid w:val="007435A5"/>
    <w:rsid w:val="0074392B"/>
    <w:rsid w:val="00743DDF"/>
    <w:rsid w:val="00743FED"/>
    <w:rsid w:val="00744134"/>
    <w:rsid w:val="00744CC7"/>
    <w:rsid w:val="00745BF9"/>
    <w:rsid w:val="00747396"/>
    <w:rsid w:val="00747B31"/>
    <w:rsid w:val="00750721"/>
    <w:rsid w:val="00750D42"/>
    <w:rsid w:val="00754340"/>
    <w:rsid w:val="00755673"/>
    <w:rsid w:val="00755699"/>
    <w:rsid w:val="00755C4C"/>
    <w:rsid w:val="00755D72"/>
    <w:rsid w:val="00755E71"/>
    <w:rsid w:val="00757508"/>
    <w:rsid w:val="00757548"/>
    <w:rsid w:val="00757652"/>
    <w:rsid w:val="007576A3"/>
    <w:rsid w:val="00760F5A"/>
    <w:rsid w:val="007619E5"/>
    <w:rsid w:val="00761A09"/>
    <w:rsid w:val="00763DAF"/>
    <w:rsid w:val="007645A4"/>
    <w:rsid w:val="00764679"/>
    <w:rsid w:val="007661BB"/>
    <w:rsid w:val="007670CB"/>
    <w:rsid w:val="0076751C"/>
    <w:rsid w:val="00767FC5"/>
    <w:rsid w:val="007700D6"/>
    <w:rsid w:val="007710D9"/>
    <w:rsid w:val="00771492"/>
    <w:rsid w:val="007715B6"/>
    <w:rsid w:val="00771DEB"/>
    <w:rsid w:val="007725CD"/>
    <w:rsid w:val="00772622"/>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4469"/>
    <w:rsid w:val="00785863"/>
    <w:rsid w:val="007859BC"/>
    <w:rsid w:val="00785A06"/>
    <w:rsid w:val="00786EBF"/>
    <w:rsid w:val="00786F84"/>
    <w:rsid w:val="007871A3"/>
    <w:rsid w:val="00787773"/>
    <w:rsid w:val="00790EB1"/>
    <w:rsid w:val="00792104"/>
    <w:rsid w:val="00794184"/>
    <w:rsid w:val="00794919"/>
    <w:rsid w:val="00794DF8"/>
    <w:rsid w:val="00794FA1"/>
    <w:rsid w:val="007961D6"/>
    <w:rsid w:val="007A028B"/>
    <w:rsid w:val="007A1B9F"/>
    <w:rsid w:val="007A3204"/>
    <w:rsid w:val="007A3D9E"/>
    <w:rsid w:val="007A4232"/>
    <w:rsid w:val="007A4549"/>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AF8"/>
    <w:rsid w:val="007B7608"/>
    <w:rsid w:val="007B7844"/>
    <w:rsid w:val="007B7B84"/>
    <w:rsid w:val="007C0456"/>
    <w:rsid w:val="007C1E7C"/>
    <w:rsid w:val="007C32D2"/>
    <w:rsid w:val="007C393C"/>
    <w:rsid w:val="007C4163"/>
    <w:rsid w:val="007C46FC"/>
    <w:rsid w:val="007C4D72"/>
    <w:rsid w:val="007C4FF9"/>
    <w:rsid w:val="007C5DD9"/>
    <w:rsid w:val="007C5DE2"/>
    <w:rsid w:val="007C684F"/>
    <w:rsid w:val="007C6A99"/>
    <w:rsid w:val="007C700E"/>
    <w:rsid w:val="007C7418"/>
    <w:rsid w:val="007C7BAF"/>
    <w:rsid w:val="007D003F"/>
    <w:rsid w:val="007D0651"/>
    <w:rsid w:val="007D0C2C"/>
    <w:rsid w:val="007D0D5E"/>
    <w:rsid w:val="007D106A"/>
    <w:rsid w:val="007D141E"/>
    <w:rsid w:val="007D3254"/>
    <w:rsid w:val="007D45A5"/>
    <w:rsid w:val="007D564C"/>
    <w:rsid w:val="007D6C19"/>
    <w:rsid w:val="007D6D01"/>
    <w:rsid w:val="007D7216"/>
    <w:rsid w:val="007E03ED"/>
    <w:rsid w:val="007E0757"/>
    <w:rsid w:val="007E0D68"/>
    <w:rsid w:val="007E392A"/>
    <w:rsid w:val="007E7C45"/>
    <w:rsid w:val="007E7EB2"/>
    <w:rsid w:val="007E7FB5"/>
    <w:rsid w:val="007F03D0"/>
    <w:rsid w:val="007F27D8"/>
    <w:rsid w:val="007F3171"/>
    <w:rsid w:val="007F32E7"/>
    <w:rsid w:val="007F4675"/>
    <w:rsid w:val="007F70FF"/>
    <w:rsid w:val="007F76B7"/>
    <w:rsid w:val="007F7B59"/>
    <w:rsid w:val="00801852"/>
    <w:rsid w:val="008022CE"/>
    <w:rsid w:val="00802728"/>
    <w:rsid w:val="00802E13"/>
    <w:rsid w:val="00803091"/>
    <w:rsid w:val="008037FA"/>
    <w:rsid w:val="00803A36"/>
    <w:rsid w:val="00804743"/>
    <w:rsid w:val="008049A1"/>
    <w:rsid w:val="008063CC"/>
    <w:rsid w:val="00806430"/>
    <w:rsid w:val="00807181"/>
    <w:rsid w:val="00807AE1"/>
    <w:rsid w:val="00810280"/>
    <w:rsid w:val="00810629"/>
    <w:rsid w:val="00811015"/>
    <w:rsid w:val="00811C74"/>
    <w:rsid w:val="00812BF0"/>
    <w:rsid w:val="00814579"/>
    <w:rsid w:val="00814E77"/>
    <w:rsid w:val="00815605"/>
    <w:rsid w:val="008162D8"/>
    <w:rsid w:val="008167F1"/>
    <w:rsid w:val="008175B8"/>
    <w:rsid w:val="0081767F"/>
    <w:rsid w:val="00817CA0"/>
    <w:rsid w:val="008203A4"/>
    <w:rsid w:val="008212B4"/>
    <w:rsid w:val="008217CE"/>
    <w:rsid w:val="00821F5B"/>
    <w:rsid w:val="008222D3"/>
    <w:rsid w:val="008223E0"/>
    <w:rsid w:val="00822B45"/>
    <w:rsid w:val="00822DA8"/>
    <w:rsid w:val="008242D1"/>
    <w:rsid w:val="008250AB"/>
    <w:rsid w:val="00825505"/>
    <w:rsid w:val="008257F6"/>
    <w:rsid w:val="00825923"/>
    <w:rsid w:val="00830A50"/>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0F75"/>
    <w:rsid w:val="00851835"/>
    <w:rsid w:val="00852569"/>
    <w:rsid w:val="00852E20"/>
    <w:rsid w:val="00852FDD"/>
    <w:rsid w:val="00853079"/>
    <w:rsid w:val="00853E7D"/>
    <w:rsid w:val="00855338"/>
    <w:rsid w:val="0086007F"/>
    <w:rsid w:val="00860530"/>
    <w:rsid w:val="00860B4E"/>
    <w:rsid w:val="0086181E"/>
    <w:rsid w:val="00862082"/>
    <w:rsid w:val="00862D3C"/>
    <w:rsid w:val="00863596"/>
    <w:rsid w:val="008636CF"/>
    <w:rsid w:val="00864715"/>
    <w:rsid w:val="00865200"/>
    <w:rsid w:val="008657DC"/>
    <w:rsid w:val="0086586C"/>
    <w:rsid w:val="008658EB"/>
    <w:rsid w:val="00866DAB"/>
    <w:rsid w:val="00866E9D"/>
    <w:rsid w:val="00867EB2"/>
    <w:rsid w:val="00870152"/>
    <w:rsid w:val="00871264"/>
    <w:rsid w:val="0087158C"/>
    <w:rsid w:val="00871AF7"/>
    <w:rsid w:val="008723BC"/>
    <w:rsid w:val="008729F0"/>
    <w:rsid w:val="00872CDB"/>
    <w:rsid w:val="0087358C"/>
    <w:rsid w:val="008737C3"/>
    <w:rsid w:val="00873E71"/>
    <w:rsid w:val="00874100"/>
    <w:rsid w:val="00874A70"/>
    <w:rsid w:val="008750E0"/>
    <w:rsid w:val="00876455"/>
    <w:rsid w:val="008771D7"/>
    <w:rsid w:val="00877AB2"/>
    <w:rsid w:val="00880274"/>
    <w:rsid w:val="008818C9"/>
    <w:rsid w:val="00881C27"/>
    <w:rsid w:val="008820B6"/>
    <w:rsid w:val="00882C44"/>
    <w:rsid w:val="00882EE7"/>
    <w:rsid w:val="008833EC"/>
    <w:rsid w:val="008859DD"/>
    <w:rsid w:val="00886205"/>
    <w:rsid w:val="00886E79"/>
    <w:rsid w:val="00887528"/>
    <w:rsid w:val="00887899"/>
    <w:rsid w:val="00890939"/>
    <w:rsid w:val="0089114A"/>
    <w:rsid w:val="00891AC2"/>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A7C6C"/>
    <w:rsid w:val="008B1333"/>
    <w:rsid w:val="008B17FD"/>
    <w:rsid w:val="008B1BE6"/>
    <w:rsid w:val="008B2BB0"/>
    <w:rsid w:val="008B3788"/>
    <w:rsid w:val="008B4150"/>
    <w:rsid w:val="008B432B"/>
    <w:rsid w:val="008B4E07"/>
    <w:rsid w:val="008B4FFF"/>
    <w:rsid w:val="008B580B"/>
    <w:rsid w:val="008B625F"/>
    <w:rsid w:val="008B6B0D"/>
    <w:rsid w:val="008B74C1"/>
    <w:rsid w:val="008C0D5C"/>
    <w:rsid w:val="008C12C5"/>
    <w:rsid w:val="008C2E8B"/>
    <w:rsid w:val="008C34A5"/>
    <w:rsid w:val="008C3819"/>
    <w:rsid w:val="008C3F71"/>
    <w:rsid w:val="008C4AFF"/>
    <w:rsid w:val="008C55B4"/>
    <w:rsid w:val="008C598D"/>
    <w:rsid w:val="008C5BED"/>
    <w:rsid w:val="008C5ECF"/>
    <w:rsid w:val="008C617A"/>
    <w:rsid w:val="008D07C6"/>
    <w:rsid w:val="008D15C1"/>
    <w:rsid w:val="008D1AE3"/>
    <w:rsid w:val="008D1CD9"/>
    <w:rsid w:val="008D26DC"/>
    <w:rsid w:val="008D3193"/>
    <w:rsid w:val="008D40CA"/>
    <w:rsid w:val="008D4AAE"/>
    <w:rsid w:val="008D5711"/>
    <w:rsid w:val="008D6748"/>
    <w:rsid w:val="008D75C1"/>
    <w:rsid w:val="008E045D"/>
    <w:rsid w:val="008E2280"/>
    <w:rsid w:val="008E2514"/>
    <w:rsid w:val="008E3057"/>
    <w:rsid w:val="008E3FA4"/>
    <w:rsid w:val="008E4288"/>
    <w:rsid w:val="008E4715"/>
    <w:rsid w:val="008E5652"/>
    <w:rsid w:val="008E5688"/>
    <w:rsid w:val="008E5ACB"/>
    <w:rsid w:val="008E5FC1"/>
    <w:rsid w:val="008E6140"/>
    <w:rsid w:val="008E62DA"/>
    <w:rsid w:val="008E6721"/>
    <w:rsid w:val="008E768C"/>
    <w:rsid w:val="008E7E84"/>
    <w:rsid w:val="008E7EDE"/>
    <w:rsid w:val="008F0373"/>
    <w:rsid w:val="008F2005"/>
    <w:rsid w:val="008F2348"/>
    <w:rsid w:val="008F27A2"/>
    <w:rsid w:val="008F2B84"/>
    <w:rsid w:val="008F4745"/>
    <w:rsid w:val="008F4A36"/>
    <w:rsid w:val="008F4B28"/>
    <w:rsid w:val="008F4E0F"/>
    <w:rsid w:val="008F5239"/>
    <w:rsid w:val="008F54D2"/>
    <w:rsid w:val="008F604C"/>
    <w:rsid w:val="008F65E7"/>
    <w:rsid w:val="008F7D0C"/>
    <w:rsid w:val="0090048C"/>
    <w:rsid w:val="00900FB3"/>
    <w:rsid w:val="0090134C"/>
    <w:rsid w:val="009014B4"/>
    <w:rsid w:val="009017A8"/>
    <w:rsid w:val="009031DF"/>
    <w:rsid w:val="00903683"/>
    <w:rsid w:val="009047FF"/>
    <w:rsid w:val="00904C88"/>
    <w:rsid w:val="00904CFB"/>
    <w:rsid w:val="00907366"/>
    <w:rsid w:val="009079E1"/>
    <w:rsid w:val="00910FDC"/>
    <w:rsid w:val="0091161E"/>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42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9C2"/>
    <w:rsid w:val="00943AB6"/>
    <w:rsid w:val="00944658"/>
    <w:rsid w:val="00945B5D"/>
    <w:rsid w:val="00945E7F"/>
    <w:rsid w:val="00946385"/>
    <w:rsid w:val="00946A8F"/>
    <w:rsid w:val="0094710F"/>
    <w:rsid w:val="009471D6"/>
    <w:rsid w:val="009478D9"/>
    <w:rsid w:val="00947B4B"/>
    <w:rsid w:val="0095112D"/>
    <w:rsid w:val="0095191A"/>
    <w:rsid w:val="00952F1B"/>
    <w:rsid w:val="00952F92"/>
    <w:rsid w:val="0095410B"/>
    <w:rsid w:val="00954F29"/>
    <w:rsid w:val="00955133"/>
    <w:rsid w:val="009554FB"/>
    <w:rsid w:val="00955917"/>
    <w:rsid w:val="00955B78"/>
    <w:rsid w:val="00956097"/>
    <w:rsid w:val="0095645B"/>
    <w:rsid w:val="00956FC1"/>
    <w:rsid w:val="00957017"/>
    <w:rsid w:val="0095716A"/>
    <w:rsid w:val="00957171"/>
    <w:rsid w:val="009576BD"/>
    <w:rsid w:val="00960AE1"/>
    <w:rsid w:val="00960E3F"/>
    <w:rsid w:val="009620AA"/>
    <w:rsid w:val="00962C99"/>
    <w:rsid w:val="00963205"/>
    <w:rsid w:val="00963254"/>
    <w:rsid w:val="009636EB"/>
    <w:rsid w:val="00964193"/>
    <w:rsid w:val="009651AA"/>
    <w:rsid w:val="00965301"/>
    <w:rsid w:val="009655AE"/>
    <w:rsid w:val="00965891"/>
    <w:rsid w:val="00966183"/>
    <w:rsid w:val="00966354"/>
    <w:rsid w:val="00966561"/>
    <w:rsid w:val="009672E8"/>
    <w:rsid w:val="0096779B"/>
    <w:rsid w:val="00967A37"/>
    <w:rsid w:val="0097000B"/>
    <w:rsid w:val="0097034F"/>
    <w:rsid w:val="009710C4"/>
    <w:rsid w:val="009711E7"/>
    <w:rsid w:val="00971518"/>
    <w:rsid w:val="0097218A"/>
    <w:rsid w:val="0097221C"/>
    <w:rsid w:val="009729D7"/>
    <w:rsid w:val="009745E7"/>
    <w:rsid w:val="009773FE"/>
    <w:rsid w:val="00977FE3"/>
    <w:rsid w:val="00980240"/>
    <w:rsid w:val="00980D8B"/>
    <w:rsid w:val="00980FD9"/>
    <w:rsid w:val="00981081"/>
    <w:rsid w:val="00981342"/>
    <w:rsid w:val="00981A7E"/>
    <w:rsid w:val="0098270E"/>
    <w:rsid w:val="0098517E"/>
    <w:rsid w:val="009851D3"/>
    <w:rsid w:val="00985AAF"/>
    <w:rsid w:val="00986804"/>
    <w:rsid w:val="00987154"/>
    <w:rsid w:val="0098722F"/>
    <w:rsid w:val="00987E67"/>
    <w:rsid w:val="009918A2"/>
    <w:rsid w:val="0099284C"/>
    <w:rsid w:val="009930FA"/>
    <w:rsid w:val="00993F55"/>
    <w:rsid w:val="00995787"/>
    <w:rsid w:val="00995F0B"/>
    <w:rsid w:val="00996350"/>
    <w:rsid w:val="009967E3"/>
    <w:rsid w:val="00997A39"/>
    <w:rsid w:val="009A1269"/>
    <w:rsid w:val="009A149F"/>
    <w:rsid w:val="009A2F3E"/>
    <w:rsid w:val="009A4A5C"/>
    <w:rsid w:val="009A4CFE"/>
    <w:rsid w:val="009A54D3"/>
    <w:rsid w:val="009A6641"/>
    <w:rsid w:val="009A685E"/>
    <w:rsid w:val="009B0543"/>
    <w:rsid w:val="009B08CD"/>
    <w:rsid w:val="009B1387"/>
    <w:rsid w:val="009B1498"/>
    <w:rsid w:val="009B17DC"/>
    <w:rsid w:val="009B317C"/>
    <w:rsid w:val="009B3CA9"/>
    <w:rsid w:val="009B46AF"/>
    <w:rsid w:val="009B48B9"/>
    <w:rsid w:val="009B4A48"/>
    <w:rsid w:val="009B5104"/>
    <w:rsid w:val="009B5128"/>
    <w:rsid w:val="009B561A"/>
    <w:rsid w:val="009B5EC3"/>
    <w:rsid w:val="009B6241"/>
    <w:rsid w:val="009B64F5"/>
    <w:rsid w:val="009B6537"/>
    <w:rsid w:val="009B7569"/>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48B4"/>
    <w:rsid w:val="009D5C65"/>
    <w:rsid w:val="009D71EF"/>
    <w:rsid w:val="009D72B5"/>
    <w:rsid w:val="009D73A8"/>
    <w:rsid w:val="009D77EF"/>
    <w:rsid w:val="009D7D39"/>
    <w:rsid w:val="009D7E4B"/>
    <w:rsid w:val="009D7F9C"/>
    <w:rsid w:val="009E012E"/>
    <w:rsid w:val="009E013C"/>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945"/>
    <w:rsid w:val="009F79DE"/>
    <w:rsid w:val="009F7DE3"/>
    <w:rsid w:val="00A00C19"/>
    <w:rsid w:val="00A00D13"/>
    <w:rsid w:val="00A01068"/>
    <w:rsid w:val="00A0191A"/>
    <w:rsid w:val="00A01A61"/>
    <w:rsid w:val="00A01C43"/>
    <w:rsid w:val="00A026F3"/>
    <w:rsid w:val="00A0336D"/>
    <w:rsid w:val="00A042AA"/>
    <w:rsid w:val="00A043B1"/>
    <w:rsid w:val="00A05045"/>
    <w:rsid w:val="00A05DD9"/>
    <w:rsid w:val="00A06226"/>
    <w:rsid w:val="00A065D7"/>
    <w:rsid w:val="00A07507"/>
    <w:rsid w:val="00A07EAA"/>
    <w:rsid w:val="00A07FAA"/>
    <w:rsid w:val="00A103B0"/>
    <w:rsid w:val="00A12894"/>
    <w:rsid w:val="00A130EB"/>
    <w:rsid w:val="00A13454"/>
    <w:rsid w:val="00A13511"/>
    <w:rsid w:val="00A13F8D"/>
    <w:rsid w:val="00A143AF"/>
    <w:rsid w:val="00A20820"/>
    <w:rsid w:val="00A20965"/>
    <w:rsid w:val="00A20D4A"/>
    <w:rsid w:val="00A216B6"/>
    <w:rsid w:val="00A21D06"/>
    <w:rsid w:val="00A22068"/>
    <w:rsid w:val="00A220B0"/>
    <w:rsid w:val="00A23168"/>
    <w:rsid w:val="00A2323F"/>
    <w:rsid w:val="00A236D1"/>
    <w:rsid w:val="00A23B57"/>
    <w:rsid w:val="00A2433F"/>
    <w:rsid w:val="00A2436A"/>
    <w:rsid w:val="00A2496A"/>
    <w:rsid w:val="00A24BD5"/>
    <w:rsid w:val="00A25CE1"/>
    <w:rsid w:val="00A2675C"/>
    <w:rsid w:val="00A269FE"/>
    <w:rsid w:val="00A2752D"/>
    <w:rsid w:val="00A303AF"/>
    <w:rsid w:val="00A31510"/>
    <w:rsid w:val="00A32C60"/>
    <w:rsid w:val="00A335D7"/>
    <w:rsid w:val="00A33D17"/>
    <w:rsid w:val="00A34474"/>
    <w:rsid w:val="00A34D6D"/>
    <w:rsid w:val="00A34FB0"/>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117"/>
    <w:rsid w:val="00A52A31"/>
    <w:rsid w:val="00A53357"/>
    <w:rsid w:val="00A533A9"/>
    <w:rsid w:val="00A5555E"/>
    <w:rsid w:val="00A55855"/>
    <w:rsid w:val="00A55DFD"/>
    <w:rsid w:val="00A5690E"/>
    <w:rsid w:val="00A574F0"/>
    <w:rsid w:val="00A6028E"/>
    <w:rsid w:val="00A61737"/>
    <w:rsid w:val="00A629C0"/>
    <w:rsid w:val="00A646D3"/>
    <w:rsid w:val="00A654E2"/>
    <w:rsid w:val="00A655DB"/>
    <w:rsid w:val="00A6602E"/>
    <w:rsid w:val="00A66600"/>
    <w:rsid w:val="00A70B14"/>
    <w:rsid w:val="00A72A33"/>
    <w:rsid w:val="00A73136"/>
    <w:rsid w:val="00A73441"/>
    <w:rsid w:val="00A74884"/>
    <w:rsid w:val="00A754D6"/>
    <w:rsid w:val="00A75E60"/>
    <w:rsid w:val="00A75EFD"/>
    <w:rsid w:val="00A777EB"/>
    <w:rsid w:val="00A80968"/>
    <w:rsid w:val="00A81D1A"/>
    <w:rsid w:val="00A81F38"/>
    <w:rsid w:val="00A82208"/>
    <w:rsid w:val="00A8229A"/>
    <w:rsid w:val="00A82490"/>
    <w:rsid w:val="00A82805"/>
    <w:rsid w:val="00A8424D"/>
    <w:rsid w:val="00A8431C"/>
    <w:rsid w:val="00A85831"/>
    <w:rsid w:val="00A85B84"/>
    <w:rsid w:val="00A85B85"/>
    <w:rsid w:val="00A85CAA"/>
    <w:rsid w:val="00A86785"/>
    <w:rsid w:val="00A86B7C"/>
    <w:rsid w:val="00A8775B"/>
    <w:rsid w:val="00A87FA8"/>
    <w:rsid w:val="00A905C3"/>
    <w:rsid w:val="00A90CA5"/>
    <w:rsid w:val="00A91331"/>
    <w:rsid w:val="00A92082"/>
    <w:rsid w:val="00A9214F"/>
    <w:rsid w:val="00A92601"/>
    <w:rsid w:val="00A931DE"/>
    <w:rsid w:val="00A944D8"/>
    <w:rsid w:val="00A95820"/>
    <w:rsid w:val="00A95944"/>
    <w:rsid w:val="00A9676F"/>
    <w:rsid w:val="00A9764B"/>
    <w:rsid w:val="00AA0804"/>
    <w:rsid w:val="00AA0830"/>
    <w:rsid w:val="00AA08CF"/>
    <w:rsid w:val="00AA1190"/>
    <w:rsid w:val="00AA1439"/>
    <w:rsid w:val="00AA17A5"/>
    <w:rsid w:val="00AA1B92"/>
    <w:rsid w:val="00AA2577"/>
    <w:rsid w:val="00AA5D2E"/>
    <w:rsid w:val="00AA5D52"/>
    <w:rsid w:val="00AA6966"/>
    <w:rsid w:val="00AA7007"/>
    <w:rsid w:val="00AA70FB"/>
    <w:rsid w:val="00AA72F7"/>
    <w:rsid w:val="00AA7359"/>
    <w:rsid w:val="00AA7807"/>
    <w:rsid w:val="00AB02A4"/>
    <w:rsid w:val="00AB066C"/>
    <w:rsid w:val="00AB1E85"/>
    <w:rsid w:val="00AB2829"/>
    <w:rsid w:val="00AB2A71"/>
    <w:rsid w:val="00AB37B9"/>
    <w:rsid w:val="00AB38A5"/>
    <w:rsid w:val="00AB4CF1"/>
    <w:rsid w:val="00AB4FE7"/>
    <w:rsid w:val="00AB5161"/>
    <w:rsid w:val="00AB5333"/>
    <w:rsid w:val="00AB6378"/>
    <w:rsid w:val="00AB64B4"/>
    <w:rsid w:val="00AB680E"/>
    <w:rsid w:val="00AC1449"/>
    <w:rsid w:val="00AC2AF6"/>
    <w:rsid w:val="00AC2B1D"/>
    <w:rsid w:val="00AC2D19"/>
    <w:rsid w:val="00AC344C"/>
    <w:rsid w:val="00AC40F5"/>
    <w:rsid w:val="00AC53B9"/>
    <w:rsid w:val="00AC5A8C"/>
    <w:rsid w:val="00AC7019"/>
    <w:rsid w:val="00AC7B7C"/>
    <w:rsid w:val="00AC7F37"/>
    <w:rsid w:val="00AD07F2"/>
    <w:rsid w:val="00AD09F4"/>
    <w:rsid w:val="00AD17AF"/>
    <w:rsid w:val="00AD17E8"/>
    <w:rsid w:val="00AD18D4"/>
    <w:rsid w:val="00AD2B6F"/>
    <w:rsid w:val="00AD3156"/>
    <w:rsid w:val="00AD34E7"/>
    <w:rsid w:val="00AD43BE"/>
    <w:rsid w:val="00AD440B"/>
    <w:rsid w:val="00AD456E"/>
    <w:rsid w:val="00AD539B"/>
    <w:rsid w:val="00AD6188"/>
    <w:rsid w:val="00AD63C2"/>
    <w:rsid w:val="00AD6823"/>
    <w:rsid w:val="00AE06FE"/>
    <w:rsid w:val="00AE0B76"/>
    <w:rsid w:val="00AE114C"/>
    <w:rsid w:val="00AE1C7B"/>
    <w:rsid w:val="00AE1E7B"/>
    <w:rsid w:val="00AE24A7"/>
    <w:rsid w:val="00AE2727"/>
    <w:rsid w:val="00AE2B11"/>
    <w:rsid w:val="00AE2B8A"/>
    <w:rsid w:val="00AE37FB"/>
    <w:rsid w:val="00AE47A8"/>
    <w:rsid w:val="00AE48B2"/>
    <w:rsid w:val="00AE4D8E"/>
    <w:rsid w:val="00AE4E00"/>
    <w:rsid w:val="00AE54FA"/>
    <w:rsid w:val="00AE61FD"/>
    <w:rsid w:val="00AE66C3"/>
    <w:rsid w:val="00AF07C0"/>
    <w:rsid w:val="00AF11C6"/>
    <w:rsid w:val="00AF1737"/>
    <w:rsid w:val="00AF2D44"/>
    <w:rsid w:val="00AF304C"/>
    <w:rsid w:val="00AF4304"/>
    <w:rsid w:val="00AF477D"/>
    <w:rsid w:val="00AF4832"/>
    <w:rsid w:val="00AF4FFA"/>
    <w:rsid w:val="00AF5089"/>
    <w:rsid w:val="00AF53DD"/>
    <w:rsid w:val="00AF55F9"/>
    <w:rsid w:val="00AF5A78"/>
    <w:rsid w:val="00AF6DA3"/>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BAA"/>
    <w:rsid w:val="00B056C6"/>
    <w:rsid w:val="00B05937"/>
    <w:rsid w:val="00B05A58"/>
    <w:rsid w:val="00B071D9"/>
    <w:rsid w:val="00B10B7D"/>
    <w:rsid w:val="00B10C9F"/>
    <w:rsid w:val="00B1178B"/>
    <w:rsid w:val="00B12084"/>
    <w:rsid w:val="00B12099"/>
    <w:rsid w:val="00B14795"/>
    <w:rsid w:val="00B1563C"/>
    <w:rsid w:val="00B15DBB"/>
    <w:rsid w:val="00B17042"/>
    <w:rsid w:val="00B17374"/>
    <w:rsid w:val="00B2044E"/>
    <w:rsid w:val="00B20A39"/>
    <w:rsid w:val="00B22E4A"/>
    <w:rsid w:val="00B22F83"/>
    <w:rsid w:val="00B238C8"/>
    <w:rsid w:val="00B241EF"/>
    <w:rsid w:val="00B2493B"/>
    <w:rsid w:val="00B24CFE"/>
    <w:rsid w:val="00B269B1"/>
    <w:rsid w:val="00B27AB7"/>
    <w:rsid w:val="00B31824"/>
    <w:rsid w:val="00B32DB5"/>
    <w:rsid w:val="00B32DDF"/>
    <w:rsid w:val="00B32EE6"/>
    <w:rsid w:val="00B3413D"/>
    <w:rsid w:val="00B3463F"/>
    <w:rsid w:val="00B34A3A"/>
    <w:rsid w:val="00B34EFE"/>
    <w:rsid w:val="00B3572C"/>
    <w:rsid w:val="00B37786"/>
    <w:rsid w:val="00B379C9"/>
    <w:rsid w:val="00B4099B"/>
    <w:rsid w:val="00B40AD8"/>
    <w:rsid w:val="00B41D46"/>
    <w:rsid w:val="00B41EA8"/>
    <w:rsid w:val="00B424D1"/>
    <w:rsid w:val="00B443E4"/>
    <w:rsid w:val="00B4464E"/>
    <w:rsid w:val="00B44D5A"/>
    <w:rsid w:val="00B4536F"/>
    <w:rsid w:val="00B45D5E"/>
    <w:rsid w:val="00B46702"/>
    <w:rsid w:val="00B47EDF"/>
    <w:rsid w:val="00B47EE0"/>
    <w:rsid w:val="00B51286"/>
    <w:rsid w:val="00B51D68"/>
    <w:rsid w:val="00B52798"/>
    <w:rsid w:val="00B53857"/>
    <w:rsid w:val="00B548E5"/>
    <w:rsid w:val="00B54B0F"/>
    <w:rsid w:val="00B561EF"/>
    <w:rsid w:val="00B57351"/>
    <w:rsid w:val="00B57A1B"/>
    <w:rsid w:val="00B605F3"/>
    <w:rsid w:val="00B62571"/>
    <w:rsid w:val="00B63245"/>
    <w:rsid w:val="00B63547"/>
    <w:rsid w:val="00B64448"/>
    <w:rsid w:val="00B646C0"/>
    <w:rsid w:val="00B64FD2"/>
    <w:rsid w:val="00B654A5"/>
    <w:rsid w:val="00B657AF"/>
    <w:rsid w:val="00B65981"/>
    <w:rsid w:val="00B66194"/>
    <w:rsid w:val="00B67AC7"/>
    <w:rsid w:val="00B70258"/>
    <w:rsid w:val="00B70F82"/>
    <w:rsid w:val="00B7114C"/>
    <w:rsid w:val="00B7229E"/>
    <w:rsid w:val="00B72A19"/>
    <w:rsid w:val="00B73218"/>
    <w:rsid w:val="00B73373"/>
    <w:rsid w:val="00B7376B"/>
    <w:rsid w:val="00B73903"/>
    <w:rsid w:val="00B73B9C"/>
    <w:rsid w:val="00B74B3C"/>
    <w:rsid w:val="00B77920"/>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A3"/>
    <w:rsid w:val="00B87BF8"/>
    <w:rsid w:val="00B87C2C"/>
    <w:rsid w:val="00B87CF5"/>
    <w:rsid w:val="00B9042E"/>
    <w:rsid w:val="00B90D0D"/>
    <w:rsid w:val="00B91DB3"/>
    <w:rsid w:val="00B928C7"/>
    <w:rsid w:val="00B929CC"/>
    <w:rsid w:val="00B94579"/>
    <w:rsid w:val="00B94A89"/>
    <w:rsid w:val="00B958E3"/>
    <w:rsid w:val="00B96297"/>
    <w:rsid w:val="00B96B20"/>
    <w:rsid w:val="00B96D4B"/>
    <w:rsid w:val="00B97C10"/>
    <w:rsid w:val="00BA03C4"/>
    <w:rsid w:val="00BA0642"/>
    <w:rsid w:val="00BA2710"/>
    <w:rsid w:val="00BA2A2B"/>
    <w:rsid w:val="00BA2CDC"/>
    <w:rsid w:val="00BA2F15"/>
    <w:rsid w:val="00BA3F40"/>
    <w:rsid w:val="00BA403A"/>
    <w:rsid w:val="00BA4660"/>
    <w:rsid w:val="00BA6299"/>
    <w:rsid w:val="00BA6A8B"/>
    <w:rsid w:val="00BA7765"/>
    <w:rsid w:val="00BB0956"/>
    <w:rsid w:val="00BB0DC1"/>
    <w:rsid w:val="00BB13A2"/>
    <w:rsid w:val="00BB1565"/>
    <w:rsid w:val="00BB1784"/>
    <w:rsid w:val="00BB1A5F"/>
    <w:rsid w:val="00BB2039"/>
    <w:rsid w:val="00BB2614"/>
    <w:rsid w:val="00BB26A4"/>
    <w:rsid w:val="00BB2DD4"/>
    <w:rsid w:val="00BB4E29"/>
    <w:rsid w:val="00BB50B6"/>
    <w:rsid w:val="00BB54E8"/>
    <w:rsid w:val="00BB5D7E"/>
    <w:rsid w:val="00BB606C"/>
    <w:rsid w:val="00BB67D1"/>
    <w:rsid w:val="00BC0755"/>
    <w:rsid w:val="00BC1024"/>
    <w:rsid w:val="00BC1FC9"/>
    <w:rsid w:val="00BC3805"/>
    <w:rsid w:val="00BC43D3"/>
    <w:rsid w:val="00BC4507"/>
    <w:rsid w:val="00BC63D0"/>
    <w:rsid w:val="00BC679F"/>
    <w:rsid w:val="00BC7961"/>
    <w:rsid w:val="00BD06EF"/>
    <w:rsid w:val="00BD08A9"/>
    <w:rsid w:val="00BD0B43"/>
    <w:rsid w:val="00BD0C48"/>
    <w:rsid w:val="00BD154E"/>
    <w:rsid w:val="00BD1BDD"/>
    <w:rsid w:val="00BD2771"/>
    <w:rsid w:val="00BD2E4B"/>
    <w:rsid w:val="00BD430C"/>
    <w:rsid w:val="00BD5F52"/>
    <w:rsid w:val="00BD61C0"/>
    <w:rsid w:val="00BD61CA"/>
    <w:rsid w:val="00BD67DE"/>
    <w:rsid w:val="00BD6A4C"/>
    <w:rsid w:val="00BD6F16"/>
    <w:rsid w:val="00BD7F8E"/>
    <w:rsid w:val="00BE08BC"/>
    <w:rsid w:val="00BE0F9D"/>
    <w:rsid w:val="00BE1542"/>
    <w:rsid w:val="00BE15D5"/>
    <w:rsid w:val="00BE16E8"/>
    <w:rsid w:val="00BE17C8"/>
    <w:rsid w:val="00BE19E4"/>
    <w:rsid w:val="00BE1DEB"/>
    <w:rsid w:val="00BE2008"/>
    <w:rsid w:val="00BE255D"/>
    <w:rsid w:val="00BE282F"/>
    <w:rsid w:val="00BE2DD5"/>
    <w:rsid w:val="00BE3196"/>
    <w:rsid w:val="00BE3A36"/>
    <w:rsid w:val="00BE3F19"/>
    <w:rsid w:val="00BE4665"/>
    <w:rsid w:val="00BE638D"/>
    <w:rsid w:val="00BE69BE"/>
    <w:rsid w:val="00BE7F7B"/>
    <w:rsid w:val="00BF0628"/>
    <w:rsid w:val="00BF117C"/>
    <w:rsid w:val="00BF1500"/>
    <w:rsid w:val="00BF215A"/>
    <w:rsid w:val="00BF2653"/>
    <w:rsid w:val="00BF28B6"/>
    <w:rsid w:val="00BF3B8B"/>
    <w:rsid w:val="00BF3BE3"/>
    <w:rsid w:val="00BF48D9"/>
    <w:rsid w:val="00BF4CF4"/>
    <w:rsid w:val="00BF6706"/>
    <w:rsid w:val="00BF739B"/>
    <w:rsid w:val="00BF79D0"/>
    <w:rsid w:val="00C005E0"/>
    <w:rsid w:val="00C009E0"/>
    <w:rsid w:val="00C00FF6"/>
    <w:rsid w:val="00C01489"/>
    <w:rsid w:val="00C0214D"/>
    <w:rsid w:val="00C023DC"/>
    <w:rsid w:val="00C02550"/>
    <w:rsid w:val="00C02742"/>
    <w:rsid w:val="00C02BE4"/>
    <w:rsid w:val="00C02C2E"/>
    <w:rsid w:val="00C03161"/>
    <w:rsid w:val="00C03C68"/>
    <w:rsid w:val="00C03CBD"/>
    <w:rsid w:val="00C03D6C"/>
    <w:rsid w:val="00C051B4"/>
    <w:rsid w:val="00C056F8"/>
    <w:rsid w:val="00C05CB8"/>
    <w:rsid w:val="00C05EBD"/>
    <w:rsid w:val="00C06669"/>
    <w:rsid w:val="00C06848"/>
    <w:rsid w:val="00C10ACC"/>
    <w:rsid w:val="00C12237"/>
    <w:rsid w:val="00C12551"/>
    <w:rsid w:val="00C13300"/>
    <w:rsid w:val="00C1391E"/>
    <w:rsid w:val="00C142DB"/>
    <w:rsid w:val="00C15AF6"/>
    <w:rsid w:val="00C15CC5"/>
    <w:rsid w:val="00C16E8B"/>
    <w:rsid w:val="00C175D1"/>
    <w:rsid w:val="00C2011E"/>
    <w:rsid w:val="00C20612"/>
    <w:rsid w:val="00C20C66"/>
    <w:rsid w:val="00C211ED"/>
    <w:rsid w:val="00C21958"/>
    <w:rsid w:val="00C21C02"/>
    <w:rsid w:val="00C21DF8"/>
    <w:rsid w:val="00C222AA"/>
    <w:rsid w:val="00C22B5F"/>
    <w:rsid w:val="00C2384D"/>
    <w:rsid w:val="00C240AB"/>
    <w:rsid w:val="00C25115"/>
    <w:rsid w:val="00C25AFC"/>
    <w:rsid w:val="00C25B87"/>
    <w:rsid w:val="00C2618E"/>
    <w:rsid w:val="00C262BA"/>
    <w:rsid w:val="00C267DA"/>
    <w:rsid w:val="00C303AE"/>
    <w:rsid w:val="00C3097C"/>
    <w:rsid w:val="00C30FDD"/>
    <w:rsid w:val="00C3179C"/>
    <w:rsid w:val="00C31C38"/>
    <w:rsid w:val="00C31E32"/>
    <w:rsid w:val="00C32185"/>
    <w:rsid w:val="00C3233F"/>
    <w:rsid w:val="00C32425"/>
    <w:rsid w:val="00C32561"/>
    <w:rsid w:val="00C32F48"/>
    <w:rsid w:val="00C3339D"/>
    <w:rsid w:val="00C33B0A"/>
    <w:rsid w:val="00C368FA"/>
    <w:rsid w:val="00C369F8"/>
    <w:rsid w:val="00C40003"/>
    <w:rsid w:val="00C40416"/>
    <w:rsid w:val="00C40C19"/>
    <w:rsid w:val="00C41F6C"/>
    <w:rsid w:val="00C42403"/>
    <w:rsid w:val="00C43E20"/>
    <w:rsid w:val="00C44803"/>
    <w:rsid w:val="00C456F9"/>
    <w:rsid w:val="00C47614"/>
    <w:rsid w:val="00C47E53"/>
    <w:rsid w:val="00C47FC6"/>
    <w:rsid w:val="00C517E3"/>
    <w:rsid w:val="00C52299"/>
    <w:rsid w:val="00C5351A"/>
    <w:rsid w:val="00C5393B"/>
    <w:rsid w:val="00C54383"/>
    <w:rsid w:val="00C54734"/>
    <w:rsid w:val="00C54EF4"/>
    <w:rsid w:val="00C55208"/>
    <w:rsid w:val="00C5540B"/>
    <w:rsid w:val="00C5562B"/>
    <w:rsid w:val="00C567F8"/>
    <w:rsid w:val="00C56851"/>
    <w:rsid w:val="00C56D04"/>
    <w:rsid w:val="00C6021B"/>
    <w:rsid w:val="00C60BDC"/>
    <w:rsid w:val="00C6147B"/>
    <w:rsid w:val="00C61717"/>
    <w:rsid w:val="00C623D2"/>
    <w:rsid w:val="00C6266C"/>
    <w:rsid w:val="00C6270C"/>
    <w:rsid w:val="00C62A2C"/>
    <w:rsid w:val="00C63A03"/>
    <w:rsid w:val="00C63A5B"/>
    <w:rsid w:val="00C64014"/>
    <w:rsid w:val="00C655B5"/>
    <w:rsid w:val="00C65C8B"/>
    <w:rsid w:val="00C66248"/>
    <w:rsid w:val="00C6761F"/>
    <w:rsid w:val="00C70BC4"/>
    <w:rsid w:val="00C70E7D"/>
    <w:rsid w:val="00C7119C"/>
    <w:rsid w:val="00C7184E"/>
    <w:rsid w:val="00C71F05"/>
    <w:rsid w:val="00C73035"/>
    <w:rsid w:val="00C7339E"/>
    <w:rsid w:val="00C73696"/>
    <w:rsid w:val="00C7430A"/>
    <w:rsid w:val="00C745B7"/>
    <w:rsid w:val="00C748F8"/>
    <w:rsid w:val="00C74B3B"/>
    <w:rsid w:val="00C751D1"/>
    <w:rsid w:val="00C75991"/>
    <w:rsid w:val="00C76EFC"/>
    <w:rsid w:val="00C7740A"/>
    <w:rsid w:val="00C8028F"/>
    <w:rsid w:val="00C81620"/>
    <w:rsid w:val="00C819B0"/>
    <w:rsid w:val="00C82305"/>
    <w:rsid w:val="00C82397"/>
    <w:rsid w:val="00C82D65"/>
    <w:rsid w:val="00C8347C"/>
    <w:rsid w:val="00C8358D"/>
    <w:rsid w:val="00C83B83"/>
    <w:rsid w:val="00C83CE8"/>
    <w:rsid w:val="00C842EC"/>
    <w:rsid w:val="00C84820"/>
    <w:rsid w:val="00C84FBB"/>
    <w:rsid w:val="00C857EC"/>
    <w:rsid w:val="00C8614A"/>
    <w:rsid w:val="00C86864"/>
    <w:rsid w:val="00C86DBA"/>
    <w:rsid w:val="00C87FD3"/>
    <w:rsid w:val="00C9043F"/>
    <w:rsid w:val="00C92D14"/>
    <w:rsid w:val="00C944AB"/>
    <w:rsid w:val="00C94940"/>
    <w:rsid w:val="00C9512A"/>
    <w:rsid w:val="00C96A22"/>
    <w:rsid w:val="00C977FB"/>
    <w:rsid w:val="00C97A06"/>
    <w:rsid w:val="00CA2B6F"/>
    <w:rsid w:val="00CA3238"/>
    <w:rsid w:val="00CA352A"/>
    <w:rsid w:val="00CA3F38"/>
    <w:rsid w:val="00CA4562"/>
    <w:rsid w:val="00CA632E"/>
    <w:rsid w:val="00CA6661"/>
    <w:rsid w:val="00CA7359"/>
    <w:rsid w:val="00CA75F6"/>
    <w:rsid w:val="00CA772A"/>
    <w:rsid w:val="00CA79DA"/>
    <w:rsid w:val="00CB01D7"/>
    <w:rsid w:val="00CB38FA"/>
    <w:rsid w:val="00CB3C58"/>
    <w:rsid w:val="00CB593B"/>
    <w:rsid w:val="00CB6396"/>
    <w:rsid w:val="00CB6AEA"/>
    <w:rsid w:val="00CC037A"/>
    <w:rsid w:val="00CC0DF3"/>
    <w:rsid w:val="00CC0ED3"/>
    <w:rsid w:val="00CC129D"/>
    <w:rsid w:val="00CC1B05"/>
    <w:rsid w:val="00CC1BCC"/>
    <w:rsid w:val="00CC1C23"/>
    <w:rsid w:val="00CC1D76"/>
    <w:rsid w:val="00CC2AAB"/>
    <w:rsid w:val="00CC34D3"/>
    <w:rsid w:val="00CC3FB6"/>
    <w:rsid w:val="00CC4753"/>
    <w:rsid w:val="00CC6E1A"/>
    <w:rsid w:val="00CC732A"/>
    <w:rsid w:val="00CC7D38"/>
    <w:rsid w:val="00CD0860"/>
    <w:rsid w:val="00CD094C"/>
    <w:rsid w:val="00CD0E7F"/>
    <w:rsid w:val="00CD281C"/>
    <w:rsid w:val="00CD3E7C"/>
    <w:rsid w:val="00CD4859"/>
    <w:rsid w:val="00CD589E"/>
    <w:rsid w:val="00CD5A31"/>
    <w:rsid w:val="00CD6239"/>
    <w:rsid w:val="00CD6694"/>
    <w:rsid w:val="00CD6CED"/>
    <w:rsid w:val="00CD7633"/>
    <w:rsid w:val="00CD7A5E"/>
    <w:rsid w:val="00CE0787"/>
    <w:rsid w:val="00CE10ED"/>
    <w:rsid w:val="00CE1114"/>
    <w:rsid w:val="00CE1E0D"/>
    <w:rsid w:val="00CE6D56"/>
    <w:rsid w:val="00CE783E"/>
    <w:rsid w:val="00CE7A2D"/>
    <w:rsid w:val="00CF02EF"/>
    <w:rsid w:val="00CF05F6"/>
    <w:rsid w:val="00CF095B"/>
    <w:rsid w:val="00CF184D"/>
    <w:rsid w:val="00CF2476"/>
    <w:rsid w:val="00CF26A7"/>
    <w:rsid w:val="00CF29D3"/>
    <w:rsid w:val="00CF2A6D"/>
    <w:rsid w:val="00CF4227"/>
    <w:rsid w:val="00CF4E97"/>
    <w:rsid w:val="00CF76F3"/>
    <w:rsid w:val="00CF771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11D"/>
    <w:rsid w:val="00D115AE"/>
    <w:rsid w:val="00D11A66"/>
    <w:rsid w:val="00D13B1C"/>
    <w:rsid w:val="00D13BCA"/>
    <w:rsid w:val="00D1427E"/>
    <w:rsid w:val="00D14BB1"/>
    <w:rsid w:val="00D14E80"/>
    <w:rsid w:val="00D1541E"/>
    <w:rsid w:val="00D1599F"/>
    <w:rsid w:val="00D1636F"/>
    <w:rsid w:val="00D16489"/>
    <w:rsid w:val="00D16AA8"/>
    <w:rsid w:val="00D16E65"/>
    <w:rsid w:val="00D17631"/>
    <w:rsid w:val="00D176C4"/>
    <w:rsid w:val="00D17CB7"/>
    <w:rsid w:val="00D2022B"/>
    <w:rsid w:val="00D219BC"/>
    <w:rsid w:val="00D21FA6"/>
    <w:rsid w:val="00D22D68"/>
    <w:rsid w:val="00D22EB8"/>
    <w:rsid w:val="00D2331C"/>
    <w:rsid w:val="00D23689"/>
    <w:rsid w:val="00D23CE8"/>
    <w:rsid w:val="00D25442"/>
    <w:rsid w:val="00D260AF"/>
    <w:rsid w:val="00D2746E"/>
    <w:rsid w:val="00D27D03"/>
    <w:rsid w:val="00D27E29"/>
    <w:rsid w:val="00D30B9C"/>
    <w:rsid w:val="00D30D04"/>
    <w:rsid w:val="00D317F8"/>
    <w:rsid w:val="00D31E0A"/>
    <w:rsid w:val="00D328BE"/>
    <w:rsid w:val="00D33B9D"/>
    <w:rsid w:val="00D34BC0"/>
    <w:rsid w:val="00D3553C"/>
    <w:rsid w:val="00D357B8"/>
    <w:rsid w:val="00D3774B"/>
    <w:rsid w:val="00D406E7"/>
    <w:rsid w:val="00D4097C"/>
    <w:rsid w:val="00D40BEF"/>
    <w:rsid w:val="00D42522"/>
    <w:rsid w:val="00D4356F"/>
    <w:rsid w:val="00D436A4"/>
    <w:rsid w:val="00D4384F"/>
    <w:rsid w:val="00D44546"/>
    <w:rsid w:val="00D44B1B"/>
    <w:rsid w:val="00D44C9B"/>
    <w:rsid w:val="00D467E2"/>
    <w:rsid w:val="00D46B67"/>
    <w:rsid w:val="00D478B0"/>
    <w:rsid w:val="00D500C1"/>
    <w:rsid w:val="00D505C1"/>
    <w:rsid w:val="00D50A10"/>
    <w:rsid w:val="00D50B43"/>
    <w:rsid w:val="00D5149E"/>
    <w:rsid w:val="00D52BB3"/>
    <w:rsid w:val="00D530C8"/>
    <w:rsid w:val="00D54EB9"/>
    <w:rsid w:val="00D554A4"/>
    <w:rsid w:val="00D5572A"/>
    <w:rsid w:val="00D55C96"/>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7010D"/>
    <w:rsid w:val="00D701D5"/>
    <w:rsid w:val="00D7160C"/>
    <w:rsid w:val="00D718C3"/>
    <w:rsid w:val="00D71947"/>
    <w:rsid w:val="00D72300"/>
    <w:rsid w:val="00D72CC0"/>
    <w:rsid w:val="00D7317C"/>
    <w:rsid w:val="00D7339F"/>
    <w:rsid w:val="00D73977"/>
    <w:rsid w:val="00D73E40"/>
    <w:rsid w:val="00D745F8"/>
    <w:rsid w:val="00D748EB"/>
    <w:rsid w:val="00D7568F"/>
    <w:rsid w:val="00D75D7C"/>
    <w:rsid w:val="00D75F5D"/>
    <w:rsid w:val="00D76477"/>
    <w:rsid w:val="00D7697D"/>
    <w:rsid w:val="00D80019"/>
    <w:rsid w:val="00D80403"/>
    <w:rsid w:val="00D80418"/>
    <w:rsid w:val="00D83537"/>
    <w:rsid w:val="00D83A9C"/>
    <w:rsid w:val="00D83B49"/>
    <w:rsid w:val="00D846D6"/>
    <w:rsid w:val="00D84741"/>
    <w:rsid w:val="00D849E4"/>
    <w:rsid w:val="00D84D59"/>
    <w:rsid w:val="00D85243"/>
    <w:rsid w:val="00D864E3"/>
    <w:rsid w:val="00D9065D"/>
    <w:rsid w:val="00D90A69"/>
    <w:rsid w:val="00D9100A"/>
    <w:rsid w:val="00D918F6"/>
    <w:rsid w:val="00D92075"/>
    <w:rsid w:val="00D9289B"/>
    <w:rsid w:val="00D92912"/>
    <w:rsid w:val="00D92A75"/>
    <w:rsid w:val="00D94ECB"/>
    <w:rsid w:val="00D9613A"/>
    <w:rsid w:val="00D963E0"/>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CF"/>
    <w:rsid w:val="00DB3640"/>
    <w:rsid w:val="00DB3ABF"/>
    <w:rsid w:val="00DB4725"/>
    <w:rsid w:val="00DB4B9C"/>
    <w:rsid w:val="00DB4CBD"/>
    <w:rsid w:val="00DB520D"/>
    <w:rsid w:val="00DB62E1"/>
    <w:rsid w:val="00DC0582"/>
    <w:rsid w:val="00DC08C5"/>
    <w:rsid w:val="00DC1883"/>
    <w:rsid w:val="00DC18A2"/>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046"/>
    <w:rsid w:val="00DE690F"/>
    <w:rsid w:val="00DE7A8C"/>
    <w:rsid w:val="00DF0DD2"/>
    <w:rsid w:val="00DF0F56"/>
    <w:rsid w:val="00DF1141"/>
    <w:rsid w:val="00DF23E4"/>
    <w:rsid w:val="00DF268C"/>
    <w:rsid w:val="00DF26BE"/>
    <w:rsid w:val="00DF2A6E"/>
    <w:rsid w:val="00DF4303"/>
    <w:rsid w:val="00DF4836"/>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B1E"/>
    <w:rsid w:val="00E12CF1"/>
    <w:rsid w:val="00E12E7F"/>
    <w:rsid w:val="00E13B09"/>
    <w:rsid w:val="00E13E65"/>
    <w:rsid w:val="00E14D29"/>
    <w:rsid w:val="00E16330"/>
    <w:rsid w:val="00E163CC"/>
    <w:rsid w:val="00E168AD"/>
    <w:rsid w:val="00E16D89"/>
    <w:rsid w:val="00E2098A"/>
    <w:rsid w:val="00E218F5"/>
    <w:rsid w:val="00E21B41"/>
    <w:rsid w:val="00E21C4D"/>
    <w:rsid w:val="00E22510"/>
    <w:rsid w:val="00E2366D"/>
    <w:rsid w:val="00E23827"/>
    <w:rsid w:val="00E245B1"/>
    <w:rsid w:val="00E24C47"/>
    <w:rsid w:val="00E25654"/>
    <w:rsid w:val="00E25B91"/>
    <w:rsid w:val="00E25DD7"/>
    <w:rsid w:val="00E2663D"/>
    <w:rsid w:val="00E26A68"/>
    <w:rsid w:val="00E271B5"/>
    <w:rsid w:val="00E27505"/>
    <w:rsid w:val="00E277AA"/>
    <w:rsid w:val="00E3067E"/>
    <w:rsid w:val="00E30EB6"/>
    <w:rsid w:val="00E311A2"/>
    <w:rsid w:val="00E31579"/>
    <w:rsid w:val="00E32068"/>
    <w:rsid w:val="00E32469"/>
    <w:rsid w:val="00E326C5"/>
    <w:rsid w:val="00E32E61"/>
    <w:rsid w:val="00E32FF9"/>
    <w:rsid w:val="00E35A0A"/>
    <w:rsid w:val="00E367B2"/>
    <w:rsid w:val="00E36DCB"/>
    <w:rsid w:val="00E378CD"/>
    <w:rsid w:val="00E37922"/>
    <w:rsid w:val="00E40D13"/>
    <w:rsid w:val="00E41039"/>
    <w:rsid w:val="00E4153B"/>
    <w:rsid w:val="00E43415"/>
    <w:rsid w:val="00E4352F"/>
    <w:rsid w:val="00E43EAA"/>
    <w:rsid w:val="00E4477E"/>
    <w:rsid w:val="00E44B39"/>
    <w:rsid w:val="00E45437"/>
    <w:rsid w:val="00E4594B"/>
    <w:rsid w:val="00E45BD1"/>
    <w:rsid w:val="00E45D58"/>
    <w:rsid w:val="00E46426"/>
    <w:rsid w:val="00E46BF5"/>
    <w:rsid w:val="00E4700C"/>
    <w:rsid w:val="00E47BCA"/>
    <w:rsid w:val="00E51A7C"/>
    <w:rsid w:val="00E52C7F"/>
    <w:rsid w:val="00E53833"/>
    <w:rsid w:val="00E541D0"/>
    <w:rsid w:val="00E548DE"/>
    <w:rsid w:val="00E55487"/>
    <w:rsid w:val="00E55BB3"/>
    <w:rsid w:val="00E55E9B"/>
    <w:rsid w:val="00E56243"/>
    <w:rsid w:val="00E567F0"/>
    <w:rsid w:val="00E56ACD"/>
    <w:rsid w:val="00E5718A"/>
    <w:rsid w:val="00E57C94"/>
    <w:rsid w:val="00E60ED2"/>
    <w:rsid w:val="00E60F21"/>
    <w:rsid w:val="00E61482"/>
    <w:rsid w:val="00E61F56"/>
    <w:rsid w:val="00E6308C"/>
    <w:rsid w:val="00E64D42"/>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1403"/>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2A20"/>
    <w:rsid w:val="00E93A5A"/>
    <w:rsid w:val="00E93DE5"/>
    <w:rsid w:val="00E94B6C"/>
    <w:rsid w:val="00E94DB8"/>
    <w:rsid w:val="00E95F11"/>
    <w:rsid w:val="00E9608A"/>
    <w:rsid w:val="00E979D7"/>
    <w:rsid w:val="00E97F0C"/>
    <w:rsid w:val="00EA0C01"/>
    <w:rsid w:val="00EA14ED"/>
    <w:rsid w:val="00EA19A3"/>
    <w:rsid w:val="00EA2026"/>
    <w:rsid w:val="00EA38E4"/>
    <w:rsid w:val="00EA39AE"/>
    <w:rsid w:val="00EA3A81"/>
    <w:rsid w:val="00EA4227"/>
    <w:rsid w:val="00EA4F01"/>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5138"/>
    <w:rsid w:val="00EB53B4"/>
    <w:rsid w:val="00EB54EB"/>
    <w:rsid w:val="00EB5AAF"/>
    <w:rsid w:val="00EB748A"/>
    <w:rsid w:val="00EB7750"/>
    <w:rsid w:val="00EB7EB2"/>
    <w:rsid w:val="00EC021A"/>
    <w:rsid w:val="00EC09F7"/>
    <w:rsid w:val="00EC1BC5"/>
    <w:rsid w:val="00EC32DE"/>
    <w:rsid w:val="00EC431C"/>
    <w:rsid w:val="00EC431D"/>
    <w:rsid w:val="00EC4A6E"/>
    <w:rsid w:val="00EC4D8B"/>
    <w:rsid w:val="00EC4ED8"/>
    <w:rsid w:val="00EC4FBA"/>
    <w:rsid w:val="00EC58EF"/>
    <w:rsid w:val="00EC60B8"/>
    <w:rsid w:val="00EC6339"/>
    <w:rsid w:val="00EC6732"/>
    <w:rsid w:val="00EC70F4"/>
    <w:rsid w:val="00EC7BF7"/>
    <w:rsid w:val="00ED1DD7"/>
    <w:rsid w:val="00ED2394"/>
    <w:rsid w:val="00ED23B6"/>
    <w:rsid w:val="00ED2D83"/>
    <w:rsid w:val="00ED42DB"/>
    <w:rsid w:val="00ED4E3B"/>
    <w:rsid w:val="00ED50C4"/>
    <w:rsid w:val="00ED545C"/>
    <w:rsid w:val="00ED55CA"/>
    <w:rsid w:val="00ED6275"/>
    <w:rsid w:val="00ED6844"/>
    <w:rsid w:val="00ED744B"/>
    <w:rsid w:val="00ED7460"/>
    <w:rsid w:val="00ED7C43"/>
    <w:rsid w:val="00EE0141"/>
    <w:rsid w:val="00EE03F4"/>
    <w:rsid w:val="00EE1C82"/>
    <w:rsid w:val="00EE1FBE"/>
    <w:rsid w:val="00EE33CF"/>
    <w:rsid w:val="00EE5B9D"/>
    <w:rsid w:val="00EE5D1A"/>
    <w:rsid w:val="00EE7045"/>
    <w:rsid w:val="00EE7308"/>
    <w:rsid w:val="00EF125A"/>
    <w:rsid w:val="00EF1703"/>
    <w:rsid w:val="00EF2FB2"/>
    <w:rsid w:val="00EF3252"/>
    <w:rsid w:val="00EF3307"/>
    <w:rsid w:val="00EF59C0"/>
    <w:rsid w:val="00EF5C25"/>
    <w:rsid w:val="00EF7AFA"/>
    <w:rsid w:val="00EF7E5F"/>
    <w:rsid w:val="00F004A8"/>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5C8C"/>
    <w:rsid w:val="00F162AC"/>
    <w:rsid w:val="00F1729E"/>
    <w:rsid w:val="00F17470"/>
    <w:rsid w:val="00F175D8"/>
    <w:rsid w:val="00F17AA5"/>
    <w:rsid w:val="00F20414"/>
    <w:rsid w:val="00F2117A"/>
    <w:rsid w:val="00F23716"/>
    <w:rsid w:val="00F2376C"/>
    <w:rsid w:val="00F237C0"/>
    <w:rsid w:val="00F24476"/>
    <w:rsid w:val="00F24C2A"/>
    <w:rsid w:val="00F2552B"/>
    <w:rsid w:val="00F26579"/>
    <w:rsid w:val="00F276B8"/>
    <w:rsid w:val="00F3165F"/>
    <w:rsid w:val="00F31893"/>
    <w:rsid w:val="00F32F09"/>
    <w:rsid w:val="00F3392A"/>
    <w:rsid w:val="00F3494F"/>
    <w:rsid w:val="00F34A5B"/>
    <w:rsid w:val="00F34A7B"/>
    <w:rsid w:val="00F34BD6"/>
    <w:rsid w:val="00F351DF"/>
    <w:rsid w:val="00F35590"/>
    <w:rsid w:val="00F35596"/>
    <w:rsid w:val="00F35C5E"/>
    <w:rsid w:val="00F36270"/>
    <w:rsid w:val="00F367C0"/>
    <w:rsid w:val="00F37797"/>
    <w:rsid w:val="00F37E9E"/>
    <w:rsid w:val="00F408B7"/>
    <w:rsid w:val="00F408EA"/>
    <w:rsid w:val="00F42217"/>
    <w:rsid w:val="00F4339C"/>
    <w:rsid w:val="00F433E8"/>
    <w:rsid w:val="00F45DCB"/>
    <w:rsid w:val="00F473B2"/>
    <w:rsid w:val="00F47696"/>
    <w:rsid w:val="00F4797F"/>
    <w:rsid w:val="00F50922"/>
    <w:rsid w:val="00F50E3E"/>
    <w:rsid w:val="00F51047"/>
    <w:rsid w:val="00F534A7"/>
    <w:rsid w:val="00F5393B"/>
    <w:rsid w:val="00F53AEC"/>
    <w:rsid w:val="00F53B58"/>
    <w:rsid w:val="00F54A0B"/>
    <w:rsid w:val="00F555C8"/>
    <w:rsid w:val="00F56229"/>
    <w:rsid w:val="00F566EE"/>
    <w:rsid w:val="00F56B25"/>
    <w:rsid w:val="00F57A2A"/>
    <w:rsid w:val="00F57BDF"/>
    <w:rsid w:val="00F57CCD"/>
    <w:rsid w:val="00F624B4"/>
    <w:rsid w:val="00F62F96"/>
    <w:rsid w:val="00F65033"/>
    <w:rsid w:val="00F658CF"/>
    <w:rsid w:val="00F671F7"/>
    <w:rsid w:val="00F6753C"/>
    <w:rsid w:val="00F70FD6"/>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4031"/>
    <w:rsid w:val="00F85BE7"/>
    <w:rsid w:val="00F86C80"/>
    <w:rsid w:val="00F8749E"/>
    <w:rsid w:val="00F90B71"/>
    <w:rsid w:val="00F91C27"/>
    <w:rsid w:val="00F91E37"/>
    <w:rsid w:val="00F92395"/>
    <w:rsid w:val="00F93566"/>
    <w:rsid w:val="00F93F92"/>
    <w:rsid w:val="00F94CA8"/>
    <w:rsid w:val="00F959BF"/>
    <w:rsid w:val="00F96142"/>
    <w:rsid w:val="00F96212"/>
    <w:rsid w:val="00F9644A"/>
    <w:rsid w:val="00F96D70"/>
    <w:rsid w:val="00F97144"/>
    <w:rsid w:val="00F97B3E"/>
    <w:rsid w:val="00FA02EA"/>
    <w:rsid w:val="00FA06CC"/>
    <w:rsid w:val="00FA2BE6"/>
    <w:rsid w:val="00FA2C68"/>
    <w:rsid w:val="00FA468B"/>
    <w:rsid w:val="00FA5316"/>
    <w:rsid w:val="00FA587F"/>
    <w:rsid w:val="00FA5AB9"/>
    <w:rsid w:val="00FA5F73"/>
    <w:rsid w:val="00FA65B2"/>
    <w:rsid w:val="00FA698A"/>
    <w:rsid w:val="00FA6C30"/>
    <w:rsid w:val="00FA6DE4"/>
    <w:rsid w:val="00FA708D"/>
    <w:rsid w:val="00FA74D1"/>
    <w:rsid w:val="00FA796C"/>
    <w:rsid w:val="00FB0F21"/>
    <w:rsid w:val="00FB1025"/>
    <w:rsid w:val="00FB10DB"/>
    <w:rsid w:val="00FB16BE"/>
    <w:rsid w:val="00FB1EA9"/>
    <w:rsid w:val="00FB20B2"/>
    <w:rsid w:val="00FB2791"/>
    <w:rsid w:val="00FB338F"/>
    <w:rsid w:val="00FB4FC7"/>
    <w:rsid w:val="00FB5705"/>
    <w:rsid w:val="00FB597F"/>
    <w:rsid w:val="00FB6111"/>
    <w:rsid w:val="00FC1403"/>
    <w:rsid w:val="00FC1868"/>
    <w:rsid w:val="00FC191F"/>
    <w:rsid w:val="00FC1FD9"/>
    <w:rsid w:val="00FC25A7"/>
    <w:rsid w:val="00FC2CA9"/>
    <w:rsid w:val="00FC38BA"/>
    <w:rsid w:val="00FC46A8"/>
    <w:rsid w:val="00FC507C"/>
    <w:rsid w:val="00FC60A7"/>
    <w:rsid w:val="00FC66C0"/>
    <w:rsid w:val="00FC76E7"/>
    <w:rsid w:val="00FD0167"/>
    <w:rsid w:val="00FD03D5"/>
    <w:rsid w:val="00FD0C2D"/>
    <w:rsid w:val="00FD2057"/>
    <w:rsid w:val="00FD2208"/>
    <w:rsid w:val="00FD238A"/>
    <w:rsid w:val="00FD2BEF"/>
    <w:rsid w:val="00FD4485"/>
    <w:rsid w:val="00FD4521"/>
    <w:rsid w:val="00FD51E4"/>
    <w:rsid w:val="00FD55F9"/>
    <w:rsid w:val="00FD5F32"/>
    <w:rsid w:val="00FD72BF"/>
    <w:rsid w:val="00FD78C1"/>
    <w:rsid w:val="00FE006C"/>
    <w:rsid w:val="00FE3767"/>
    <w:rsid w:val="00FE5418"/>
    <w:rsid w:val="00FE670A"/>
    <w:rsid w:val="00FF11AB"/>
    <w:rsid w:val="00FF1DB1"/>
    <w:rsid w:val="00FF2F83"/>
    <w:rsid w:val="00FF4353"/>
    <w:rsid w:val="00FF4ECD"/>
    <w:rsid w:val="00FF5548"/>
    <w:rsid w:val="00FF5728"/>
    <w:rsid w:val="00FF5873"/>
    <w:rsid w:val="00FF59B1"/>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A655"/>
  <w15:docId w15:val="{066A4C50-8575-467A-AD6E-61D7E6DE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rsid w:val="0029384B"/>
    <w:rPr>
      <w:b/>
      <w:bCs/>
      <w:shd w:val="clear" w:color="auto" w:fill="FFFFFF"/>
    </w:rPr>
  </w:style>
  <w:style w:type="character" w:customStyle="1" w:styleId="CharStyle33">
    <w:name w:val="Char Style 33"/>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rsid w:val="00E56ACD"/>
    <w:rPr>
      <w:shd w:val="clear" w:color="auto" w:fill="FFFFFF"/>
    </w:rPr>
  </w:style>
  <w:style w:type="character" w:customStyle="1" w:styleId="CharStyle24">
    <w:name w:val="Char Style 24"/>
    <w:link w:val="Style23"/>
    <w:rsid w:val="00E56ACD"/>
    <w:rPr>
      <w:b/>
      <w:bCs/>
      <w:shd w:val="clear" w:color="auto" w:fill="FFFFFF"/>
    </w:rPr>
  </w:style>
  <w:style w:type="character" w:customStyle="1" w:styleId="CharStyle27">
    <w:name w:val="Char Style 27"/>
    <w:rsid w:val="00E56ACD"/>
    <w:rPr>
      <w:strike/>
      <w:shd w:val="clear" w:color="auto" w:fill="FFFFFF"/>
    </w:rPr>
  </w:style>
  <w:style w:type="character" w:customStyle="1" w:styleId="CharStyle28">
    <w:name w:val="Char Style 28"/>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styleId="Betarp">
    <w:name w:val="No Spacing"/>
    <w:basedOn w:val="prastasis"/>
    <w:uiPriority w:val="1"/>
    <w:qFormat/>
    <w:rsid w:val="005B7683"/>
    <w:pPr>
      <w:spacing w:before="100" w:beforeAutospacing="1" w:after="100" w:afterAutospacing="1"/>
    </w:pPr>
    <w:rPr>
      <w:rFonts w:ascii="Calibri" w:eastAsiaTheme="minorHAnsi" w:hAnsi="Calibri" w:cs="Calibri"/>
      <w:sz w:val="22"/>
      <w:szCs w:val="22"/>
    </w:rPr>
  </w:style>
  <w:style w:type="character" w:customStyle="1" w:styleId="CharStyle18">
    <w:name w:val="Char Style 18"/>
    <w:basedOn w:val="Numatytasispastraiposriftas"/>
    <w:link w:val="Style4"/>
    <w:rsid w:val="0022090C"/>
    <w:rPr>
      <w:shd w:val="clear" w:color="auto" w:fill="FFFFFF"/>
    </w:rPr>
  </w:style>
  <w:style w:type="character" w:customStyle="1" w:styleId="CharStyle26">
    <w:name w:val="Char Style 26"/>
    <w:basedOn w:val="Numatytasispastraiposriftas"/>
    <w:link w:val="Style25"/>
    <w:rsid w:val="0022090C"/>
    <w:rPr>
      <w:b/>
      <w:bCs/>
      <w:i/>
      <w:iCs/>
      <w:sz w:val="22"/>
      <w:szCs w:val="22"/>
      <w:shd w:val="clear" w:color="auto" w:fill="FFFFFF"/>
    </w:rPr>
  </w:style>
  <w:style w:type="paragraph" w:customStyle="1" w:styleId="Style4">
    <w:name w:val="Style 4"/>
    <w:basedOn w:val="prastasis"/>
    <w:link w:val="CharStyle18"/>
    <w:rsid w:val="0022090C"/>
    <w:pPr>
      <w:widowControl w:val="0"/>
      <w:shd w:val="clear" w:color="auto" w:fill="FFFFFF"/>
      <w:spacing w:after="680" w:line="274" w:lineRule="exact"/>
      <w:ind w:hanging="720"/>
      <w:jc w:val="both"/>
    </w:pPr>
    <w:rPr>
      <w:rFonts w:ascii="Calibri" w:eastAsia="Calibri" w:hAnsi="Calibri"/>
      <w:sz w:val="20"/>
      <w:szCs w:val="20"/>
    </w:rPr>
  </w:style>
  <w:style w:type="paragraph" w:customStyle="1" w:styleId="Style15">
    <w:name w:val="Style 15"/>
    <w:basedOn w:val="prastasis"/>
    <w:link w:val="CharStyle16"/>
    <w:rsid w:val="0022090C"/>
    <w:pPr>
      <w:widowControl w:val="0"/>
      <w:shd w:val="clear" w:color="auto" w:fill="FFFFFF"/>
      <w:spacing w:line="274" w:lineRule="exact"/>
      <w:jc w:val="both"/>
    </w:pPr>
    <w:rPr>
      <w:rFonts w:ascii="Calibri" w:eastAsia="Calibri" w:hAnsi="Calibri"/>
      <w:color w:val="1A1A1A"/>
      <w:sz w:val="22"/>
      <w:szCs w:val="22"/>
    </w:rPr>
  </w:style>
  <w:style w:type="paragraph" w:customStyle="1" w:styleId="Style25">
    <w:name w:val="Style 25"/>
    <w:basedOn w:val="prastasis"/>
    <w:link w:val="CharStyle26"/>
    <w:rsid w:val="0022090C"/>
    <w:pPr>
      <w:widowControl w:val="0"/>
      <w:shd w:val="clear" w:color="auto" w:fill="FFFFFF"/>
      <w:spacing w:line="274" w:lineRule="exact"/>
    </w:pPr>
    <w:rPr>
      <w:rFonts w:ascii="Calibri" w:eastAsia="Calibri" w:hAnsi="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195891915">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7788974">
      <w:bodyDiv w:val="1"/>
      <w:marLeft w:val="0"/>
      <w:marRight w:val="0"/>
      <w:marTop w:val="0"/>
      <w:marBottom w:val="0"/>
      <w:divBdr>
        <w:top w:val="none" w:sz="0" w:space="0" w:color="auto"/>
        <w:left w:val="none" w:sz="0" w:space="0" w:color="auto"/>
        <w:bottom w:val="none" w:sz="0" w:space="0" w:color="auto"/>
        <w:right w:val="none" w:sz="0" w:space="0" w:color="auto"/>
      </w:divBdr>
      <w:divsChild>
        <w:div w:id="691228492">
          <w:marLeft w:val="0"/>
          <w:marRight w:val="0"/>
          <w:marTop w:val="0"/>
          <w:marBottom w:val="0"/>
          <w:divBdr>
            <w:top w:val="none" w:sz="0" w:space="0" w:color="auto"/>
            <w:left w:val="none" w:sz="0" w:space="0" w:color="auto"/>
            <w:bottom w:val="none" w:sz="0" w:space="0" w:color="auto"/>
            <w:right w:val="none" w:sz="0" w:space="0" w:color="auto"/>
          </w:divBdr>
          <w:divsChild>
            <w:div w:id="1660310124">
              <w:marLeft w:val="0"/>
              <w:marRight w:val="0"/>
              <w:marTop w:val="0"/>
              <w:marBottom w:val="0"/>
              <w:divBdr>
                <w:top w:val="none" w:sz="0" w:space="0" w:color="auto"/>
                <w:left w:val="none" w:sz="0" w:space="0" w:color="auto"/>
                <w:bottom w:val="none" w:sz="0" w:space="0" w:color="auto"/>
                <w:right w:val="none" w:sz="0" w:space="0" w:color="auto"/>
              </w:divBdr>
              <w:divsChild>
                <w:div w:id="15619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23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4966328">
          <w:marLeft w:val="0"/>
          <w:marRight w:val="0"/>
          <w:marTop w:val="0"/>
          <w:marBottom w:val="0"/>
          <w:divBdr>
            <w:top w:val="none" w:sz="0" w:space="0" w:color="auto"/>
            <w:left w:val="none" w:sz="0" w:space="0" w:color="auto"/>
            <w:bottom w:val="none" w:sz="0" w:space="0" w:color="auto"/>
            <w:right w:val="none" w:sz="0" w:space="0" w:color="auto"/>
          </w:divBdr>
          <w:divsChild>
            <w:div w:id="18305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998460627">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19355472">
      <w:bodyDiv w:val="1"/>
      <w:marLeft w:val="0"/>
      <w:marRight w:val="0"/>
      <w:marTop w:val="0"/>
      <w:marBottom w:val="0"/>
      <w:divBdr>
        <w:top w:val="none" w:sz="0" w:space="0" w:color="auto"/>
        <w:left w:val="none" w:sz="0" w:space="0" w:color="auto"/>
        <w:bottom w:val="none" w:sz="0" w:space="0" w:color="auto"/>
        <w:right w:val="none" w:sz="0" w:space="0" w:color="auto"/>
      </w:divBdr>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0750972">
      <w:bodyDiv w:val="1"/>
      <w:marLeft w:val="0"/>
      <w:marRight w:val="0"/>
      <w:marTop w:val="0"/>
      <w:marBottom w:val="0"/>
      <w:divBdr>
        <w:top w:val="none" w:sz="0" w:space="0" w:color="auto"/>
        <w:left w:val="none" w:sz="0" w:space="0" w:color="auto"/>
        <w:bottom w:val="none" w:sz="0" w:space="0" w:color="auto"/>
        <w:right w:val="none" w:sz="0" w:space="0" w:color="auto"/>
      </w:divBdr>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69919588">
      <w:bodyDiv w:val="1"/>
      <w:marLeft w:val="0"/>
      <w:marRight w:val="0"/>
      <w:marTop w:val="0"/>
      <w:marBottom w:val="0"/>
      <w:divBdr>
        <w:top w:val="none" w:sz="0" w:space="0" w:color="auto"/>
        <w:left w:val="none" w:sz="0" w:space="0" w:color="auto"/>
        <w:bottom w:val="none" w:sz="0" w:space="0" w:color="auto"/>
        <w:right w:val="none" w:sz="0" w:space="0" w:color="auto"/>
      </w:divBdr>
      <w:divsChild>
        <w:div w:id="310333585">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07813199">
      <w:bodyDiv w:val="1"/>
      <w:marLeft w:val="0"/>
      <w:marRight w:val="0"/>
      <w:marTop w:val="0"/>
      <w:marBottom w:val="0"/>
      <w:divBdr>
        <w:top w:val="none" w:sz="0" w:space="0" w:color="auto"/>
        <w:left w:val="none" w:sz="0" w:space="0" w:color="auto"/>
        <w:bottom w:val="none" w:sz="0" w:space="0" w:color="auto"/>
        <w:right w:val="none" w:sz="0" w:space="0" w:color="auto"/>
      </w:divBdr>
      <w:divsChild>
        <w:div w:id="93475094">
          <w:marLeft w:val="0"/>
          <w:marRight w:val="0"/>
          <w:marTop w:val="0"/>
          <w:marBottom w:val="0"/>
          <w:divBdr>
            <w:top w:val="none" w:sz="0" w:space="0" w:color="auto"/>
            <w:left w:val="none" w:sz="0" w:space="0" w:color="auto"/>
            <w:bottom w:val="none" w:sz="0" w:space="0" w:color="auto"/>
            <w:right w:val="none" w:sz="0" w:space="0" w:color="auto"/>
          </w:divBdr>
        </w:div>
      </w:divsChild>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752585287">
      <w:bodyDiv w:val="1"/>
      <w:marLeft w:val="0"/>
      <w:marRight w:val="0"/>
      <w:marTop w:val="0"/>
      <w:marBottom w:val="0"/>
      <w:divBdr>
        <w:top w:val="none" w:sz="0" w:space="0" w:color="auto"/>
        <w:left w:val="none" w:sz="0" w:space="0" w:color="auto"/>
        <w:bottom w:val="none" w:sz="0" w:space="0" w:color="auto"/>
        <w:right w:val="none" w:sz="0" w:space="0" w:color="auto"/>
      </w:divBdr>
      <w:divsChild>
        <w:div w:id="1377702626">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C0B3F-4BCD-4764-B5F1-F14D3D93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2836</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2019-02-06T19:57:00Z</dcterms:created>
  <dc:creator>a.nariciute</dc:creator>
  <cp:lastModifiedBy>Sergėjus Volkovas</cp:lastModifiedBy>
  <cp:lastPrinted>2018-09-17T11:09:00Z</cp:lastPrinted>
  <dcterms:modified xsi:type="dcterms:W3CDTF">2019-02-08T11:10:00Z</dcterms:modified>
  <cp:revision>3</cp:revision>
</cp:coreProperties>
</file>