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rsidRPr="00635012" w14:paraId="22627257" w14:textId="77777777">
        <w:trPr>
          <w:jc w:val="center"/>
        </w:trPr>
        <w:tc>
          <w:tcPr>
            <w:tcW w:w="3284" w:type="dxa"/>
          </w:tcPr>
          <w:p w14:paraId="22627254" w14:textId="77777777" w:rsidR="008C56AC" w:rsidRPr="00635012" w:rsidRDefault="008C56AC">
            <w:pPr>
              <w:jc w:val="center"/>
              <w:rPr>
                <w:lang w:val="lt-LT"/>
              </w:rPr>
            </w:pPr>
          </w:p>
        </w:tc>
        <w:tc>
          <w:tcPr>
            <w:tcW w:w="2920" w:type="dxa"/>
          </w:tcPr>
          <w:p w14:paraId="22627255" w14:textId="77777777" w:rsidR="008C56AC" w:rsidRPr="00635012" w:rsidRDefault="008C56AC">
            <w:pPr>
              <w:jc w:val="center"/>
              <w:rPr>
                <w:lang w:val="lt-LT"/>
              </w:rPr>
            </w:pPr>
          </w:p>
        </w:tc>
        <w:sdt>
          <w:sdtPr>
            <w:rPr>
              <w:b/>
              <w:sz w:val="24"/>
              <w:lang w:val="lt-LT"/>
            </w:rPr>
            <w:id w:val="875204231"/>
            <w:placeholder>
              <w:docPart w:val="D04FF601F521498985504FC9F6CBA511"/>
            </w:placeholder>
            <w:temporary/>
            <w:showingPlcHdr/>
          </w:sdtPr>
          <w:sdtEndPr/>
          <w:sdtContent>
            <w:tc>
              <w:tcPr>
                <w:tcW w:w="3629" w:type="dxa"/>
              </w:tcPr>
              <w:p w14:paraId="22627256" w14:textId="77777777" w:rsidR="008C56AC" w:rsidRPr="00635012" w:rsidRDefault="00A77D9C" w:rsidP="00A77D9C">
                <w:pPr>
                  <w:jc w:val="center"/>
                  <w:rPr>
                    <w:b/>
                    <w:sz w:val="24"/>
                    <w:lang w:val="lt-LT"/>
                  </w:rPr>
                </w:pPr>
                <w:r w:rsidRPr="00635012">
                  <w:rPr>
                    <w:rStyle w:val="Vietosrezervavimoenklotekstas"/>
                    <w:lang w:val="lt-LT"/>
                  </w:rPr>
                  <w:t>.</w:t>
                </w:r>
              </w:p>
            </w:tc>
          </w:sdtContent>
        </w:sdt>
      </w:tr>
      <w:tr w:rsidR="008C56AC" w:rsidRPr="00635012" w14:paraId="2262725B" w14:textId="77777777">
        <w:trPr>
          <w:jc w:val="center"/>
        </w:trPr>
        <w:tc>
          <w:tcPr>
            <w:tcW w:w="3284" w:type="dxa"/>
          </w:tcPr>
          <w:p w14:paraId="22627258" w14:textId="77777777" w:rsidR="008C56AC" w:rsidRPr="00635012" w:rsidRDefault="008C56AC">
            <w:pPr>
              <w:jc w:val="center"/>
              <w:rPr>
                <w:lang w:val="lt-LT"/>
              </w:rPr>
            </w:pPr>
          </w:p>
        </w:tc>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bookmarkStart w:id="6" w:name="_MON_1051091062"/>
        <w:bookmarkEnd w:id="6"/>
        <w:tc>
          <w:tcPr>
            <w:tcW w:w="2920" w:type="dxa"/>
          </w:tcPr>
          <w:p w14:paraId="22627259" w14:textId="77777777" w:rsidR="008C56AC" w:rsidRPr="00635012" w:rsidRDefault="008C56AC">
            <w:pPr>
              <w:jc w:val="center"/>
              <w:rPr>
                <w:lang w:val="lt-LT"/>
              </w:rPr>
            </w:pPr>
            <w:r w:rsidRPr="00635012">
              <w:rPr>
                <w:lang w:val="lt-LT"/>
              </w:rPr>
              <w:object w:dxaOrig="753" w:dyaOrig="830" w14:anchorId="22627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42.4pt" o:ole="" fillcolor="window">
                  <v:imagedata r:id="rId8" o:title=""/>
                </v:shape>
                <o:OLEObject Type="Embed" ProgID="Word.Picture.8" ShapeID="_x0000_i1025" DrawAspect="Content" ObjectID="_1605688000" r:id="rId9"/>
              </w:object>
            </w:r>
          </w:p>
        </w:tc>
        <w:tc>
          <w:tcPr>
            <w:tcW w:w="3629" w:type="dxa"/>
          </w:tcPr>
          <w:p w14:paraId="2262725A" w14:textId="77777777" w:rsidR="008C56AC" w:rsidRPr="00635012" w:rsidRDefault="008C56AC">
            <w:pPr>
              <w:jc w:val="center"/>
              <w:rPr>
                <w:lang w:val="lt-LT"/>
              </w:rPr>
            </w:pPr>
          </w:p>
        </w:tc>
      </w:tr>
    </w:tbl>
    <w:p w14:paraId="2262725C" w14:textId="77777777" w:rsidR="008C56AC" w:rsidRPr="00635012" w:rsidRDefault="008C56AC">
      <w:pPr>
        <w:jc w:val="center"/>
        <w:rPr>
          <w:sz w:val="26"/>
          <w:lang w:val="lt-LT"/>
        </w:rPr>
      </w:pPr>
    </w:p>
    <w:p w14:paraId="2262725D" w14:textId="77777777" w:rsidR="008C56AC" w:rsidRPr="00635012" w:rsidRDefault="00B331FB">
      <w:pPr>
        <w:jc w:val="center"/>
        <w:rPr>
          <w:b/>
          <w:sz w:val="28"/>
          <w:lang w:val="lt-LT"/>
        </w:rPr>
      </w:pPr>
      <w:r w:rsidRPr="00635012">
        <w:rPr>
          <w:b/>
          <w:sz w:val="28"/>
          <w:lang w:val="lt-LT"/>
        </w:rPr>
        <w:t>LIETUVOS RESPUBLIKOS SUSISIEKIMO MINISTERIJA</w:t>
      </w:r>
    </w:p>
    <w:p w14:paraId="2262725E" w14:textId="77777777" w:rsidR="008C56AC" w:rsidRPr="00635012" w:rsidRDefault="008C56AC">
      <w:pPr>
        <w:jc w:val="center"/>
        <w:rPr>
          <w:sz w:val="24"/>
          <w:lang w:val="lt-LT"/>
        </w:rPr>
      </w:pPr>
    </w:p>
    <w:p w14:paraId="2262725F" w14:textId="77777777" w:rsidR="008C56AC" w:rsidRPr="00635012" w:rsidRDefault="00B331FB" w:rsidP="007F6C67">
      <w:pPr>
        <w:ind w:left="567" w:right="567"/>
        <w:jc w:val="center"/>
        <w:rPr>
          <w:sz w:val="18"/>
          <w:lang w:val="lt-LT"/>
        </w:rPr>
      </w:pPr>
      <w:r w:rsidRPr="00635012">
        <w:rPr>
          <w:sz w:val="18"/>
          <w:lang w:val="lt-LT"/>
        </w:rPr>
        <w:t>Biudžetinė įstaiga,   Gedimino pr. 17, LT-01505 Vilnius,   tel. (8 5) 2</w:t>
      </w:r>
      <w:r w:rsidR="009A481E" w:rsidRPr="00635012">
        <w:rPr>
          <w:sz w:val="18"/>
          <w:lang w:val="lt-LT"/>
        </w:rPr>
        <w:t>61</w:t>
      </w:r>
      <w:r w:rsidRPr="00635012">
        <w:rPr>
          <w:sz w:val="18"/>
          <w:lang w:val="lt-LT"/>
        </w:rPr>
        <w:t xml:space="preserve"> </w:t>
      </w:r>
      <w:r w:rsidR="009A481E" w:rsidRPr="00635012">
        <w:rPr>
          <w:sz w:val="18"/>
          <w:lang w:val="lt-LT"/>
        </w:rPr>
        <w:t>2363</w:t>
      </w:r>
      <w:r w:rsidR="00583C24" w:rsidRPr="00635012">
        <w:rPr>
          <w:sz w:val="18"/>
          <w:lang w:val="lt-LT"/>
        </w:rPr>
        <w:t>,</w:t>
      </w:r>
    </w:p>
    <w:p w14:paraId="22627260" w14:textId="51EF015D" w:rsidR="00D81794" w:rsidRPr="00635012" w:rsidRDefault="00B331FB" w:rsidP="007F6C67">
      <w:pPr>
        <w:ind w:left="567" w:right="567"/>
        <w:jc w:val="center"/>
        <w:rPr>
          <w:sz w:val="18"/>
          <w:lang w:val="lt-LT"/>
        </w:rPr>
      </w:pPr>
      <w:r w:rsidRPr="00635012">
        <w:rPr>
          <w:sz w:val="18"/>
          <w:lang w:val="lt-LT"/>
        </w:rPr>
        <w:t>faks. (8 5) 212 4335</w:t>
      </w:r>
      <w:r w:rsidR="00583C24" w:rsidRPr="00635012">
        <w:rPr>
          <w:sz w:val="18"/>
          <w:lang w:val="lt-LT"/>
        </w:rPr>
        <w:t>,</w:t>
      </w:r>
      <w:r w:rsidRPr="00635012">
        <w:rPr>
          <w:sz w:val="18"/>
          <w:lang w:val="lt-LT"/>
        </w:rPr>
        <w:t xml:space="preserve"> el.</w:t>
      </w:r>
      <w:r w:rsidR="009A00B5" w:rsidRPr="00635012">
        <w:rPr>
          <w:sz w:val="18"/>
          <w:lang w:val="lt-LT"/>
        </w:rPr>
        <w:t xml:space="preserve"> </w:t>
      </w:r>
      <w:r w:rsidRPr="00635012">
        <w:rPr>
          <w:sz w:val="18"/>
          <w:lang w:val="lt-LT"/>
        </w:rPr>
        <w:t xml:space="preserve">p. </w:t>
      </w:r>
      <w:proofErr w:type="spellStart"/>
      <w:r w:rsidRPr="00635012">
        <w:rPr>
          <w:sz w:val="18"/>
          <w:lang w:val="lt-LT"/>
        </w:rPr>
        <w:t>sumin@sumin.lt</w:t>
      </w:r>
      <w:proofErr w:type="spellEnd"/>
      <w:r w:rsidR="009A00B5" w:rsidRPr="00635012">
        <w:rPr>
          <w:sz w:val="18"/>
          <w:lang w:val="lt-LT"/>
        </w:rPr>
        <w:t>.</w:t>
      </w:r>
    </w:p>
    <w:p w14:paraId="22627261" w14:textId="591433F6" w:rsidR="00D81794" w:rsidRPr="00635012" w:rsidRDefault="00CC15AA" w:rsidP="007F6C67">
      <w:pPr>
        <w:ind w:left="567" w:right="567"/>
        <w:jc w:val="center"/>
        <w:rPr>
          <w:sz w:val="18"/>
          <w:lang w:val="lt-LT"/>
        </w:rPr>
      </w:pPr>
      <w:r w:rsidRPr="00635012">
        <w:rPr>
          <w:b/>
          <w:noProof/>
          <w:sz w:val="28"/>
          <w:lang w:val="lt-LT" w:eastAsia="lt-LT"/>
        </w:rPr>
        <mc:AlternateContent>
          <mc:Choice Requires="wps">
            <w:drawing>
              <wp:anchor distT="0" distB="0" distL="114300" distR="114300" simplePos="0" relativeHeight="251657728" behindDoc="0" locked="0" layoutInCell="0" allowOverlap="1" wp14:anchorId="22627293" wp14:editId="771A42C6">
                <wp:simplePos x="0" y="0"/>
                <wp:positionH relativeFrom="column">
                  <wp:posOffset>13335</wp:posOffset>
                </wp:positionH>
                <wp:positionV relativeFrom="paragraph">
                  <wp:posOffset>156210</wp:posOffset>
                </wp:positionV>
                <wp:extent cx="6120130" cy="27940"/>
                <wp:effectExtent l="0" t="0" r="33020" b="2921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27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E0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3pt" to="482.9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xKEnFgIAAC0EAAAOAAAAZHJzL2Uyb0RvYy54bWysU8uu2yAQ3VfqPyD2iR/XzcOKc1XZSTdp G+nefgABHKNiQEDiRFX/vQN5KLfdVFW9wAMzczgzZ1g8n3qJjtw6oVWFs3GKEVdUM6H2Ff72uh7N MHKeKEakVrzCZ+7w8/L9u8VgSp7rTkvGLQIQ5crBVLjz3pRJ4mjHe+LG2nAFzlbbnnjY2n3CLBkA vZdJnqaTZNCWGaspdw5Om4sTLyN+23Lqv7at4x7JCgM3H1cb111Yk+WClHtLTCfolQb5BxY9EQou vUM1xBN0sOIPqF5Qq51u/ZjqPtFtKyiPNUA1WfpbNS8dMTzWAs1x5t4m9/9g6Zfj1iLBQDuMFOlB oo1QHOWhM4NxJQTUamtDbfSkXsxG0+8OKV13RO15ZPh6NpCWhYzkTUrYOAP4u+GzZhBDDl7HNp1a 2wdIaAA6RTXOdzX4ySMKh5MMWvIEolHw5dN5EdVKSHlLNtb5T1z3KBgVlsA7gpPjxvlAhpS3kHCX 0mshZRRcKjQA43yapjHDaSlY8IY4Z/e7Wlp0JGFm4hdLA89jmNUHxSJaxwlbXW1PhLzYcLtUAQ/q AT5X6zIUP+bpfDVbzYpRkU9WoyJtmtHHdV2MJuts+qF5auq6yX4GallRdoIxrgK724Bmxd8NwPWp XEbrPqL3PiRv0WPDgOztH0lHQYOGl2nYaXbe2pvQMJMx+Pp+wtA/7sF+fOXLXwAAAP//AwBQSwME FAAGAAgAAAAhAPAfSN/eAAAABwEAAA8AAABkcnMvZG93bnJldi54bWxMjsFOwzAQRO9I/IO1SNyo 0whCEuJUCFRVoF7aInF14yUOxOs0dtvw9ywnOI12ZjT7qsXkenHCMXSeFMxnCQikxpuOWgVvu+VN DiJETUb3nlDBNwZY1JcXlS6NP9MGT9vYCh6hUGoFNsahlDI0Fp0OMz8gcfbhR6cjn2MrzajPPO56 mSZJJp3uiD9YPeCTxeZre3QK9PNqE9/z9PW+e7Hrz93ysLL5Qanrq+nxAUTEKf6V4Ref0aFmpr0/ kgmiV5DOuchym4HguMjuChB7NooEZF3J//z1DwAAAP//AwBQSwECLQAUAAYACAAAACEAtoM4kv4A AADhAQAAEwAAAAAAAAAAAAAAAAAAAAAAW0NvbnRlbnRfVHlwZXNdLnhtbFBLAQItABQABgAIAAAA IQA4/SH/1gAAAJQBAAALAAAAAAAAAAAAAAAAAC8BAABfcmVscy8ucmVsc1BLAQItABQABgAIAAAA IQDzxKEnFgIAAC0EAAAOAAAAAAAAAAAAAAAAAC4CAABkcnMvZTJvRG9jLnhtbFBLAQItABQABgAI AAAAIQDwH0jf3gAAAAcBAAAPAAAAAAAAAAAAAAAAAHAEAABkcnMvZG93bnJldi54bWxQSwUGAAAA AAQABADzAAAAewUAAAAA " o:allowincell="f" strokeweight="1pt">
                <w10:wrap type="topAndBottom"/>
              </v:line>
            </w:pict>
          </mc:Fallback>
        </mc:AlternateContent>
      </w:r>
      <w:r w:rsidR="00B331FB" w:rsidRPr="00635012">
        <w:rPr>
          <w:sz w:val="18"/>
          <w:lang w:val="lt-LT"/>
        </w:rPr>
        <w:t>Duomenys kaupiami ir saugomi Juridinių asmenų registre,   kodas 188620589</w:t>
      </w:r>
    </w:p>
    <w:p w14:paraId="22627262" w14:textId="36F8BB7B" w:rsidR="008C56AC" w:rsidRPr="00635012" w:rsidRDefault="008C56AC">
      <w:pPr>
        <w:jc w:val="center"/>
        <w:rPr>
          <w:b/>
          <w:sz w:val="28"/>
          <w:lang w:val="lt-LT"/>
        </w:rPr>
      </w:pPr>
    </w:p>
    <w:p w14:paraId="22627263" w14:textId="77777777" w:rsidR="008C56AC" w:rsidRPr="00635012" w:rsidRDefault="008C56AC">
      <w:pPr>
        <w:jc w:val="center"/>
        <w:rPr>
          <w:b/>
          <w:sz w:val="28"/>
          <w:lang w:val="lt-LT"/>
        </w:rPr>
      </w:pPr>
    </w:p>
    <w:tbl>
      <w:tblPr>
        <w:tblW w:w="0" w:type="auto"/>
        <w:tblLayout w:type="fixed"/>
        <w:tblLook w:val="0000" w:firstRow="0" w:lastRow="0" w:firstColumn="0" w:lastColumn="0" w:noHBand="0" w:noVBand="0"/>
      </w:tblPr>
      <w:tblGrid>
        <w:gridCol w:w="4503"/>
        <w:gridCol w:w="850"/>
        <w:gridCol w:w="4499"/>
      </w:tblGrid>
      <w:tr w:rsidR="008C56AC" w:rsidRPr="00635012" w14:paraId="2262726A" w14:textId="77777777">
        <w:tc>
          <w:tcPr>
            <w:tcW w:w="4503" w:type="dxa"/>
          </w:tcPr>
          <w:p w14:paraId="38C32F33" w14:textId="552CC156" w:rsidR="00D861B7" w:rsidRPr="00635012" w:rsidRDefault="00D861B7" w:rsidP="00355A65">
            <w:pPr>
              <w:rPr>
                <w:sz w:val="24"/>
                <w:lang w:val="lt-LT" w:eastAsia="lt-LT"/>
              </w:rPr>
            </w:pPr>
            <w:r w:rsidRPr="00635012">
              <w:rPr>
                <w:sz w:val="24"/>
                <w:lang w:val="lt-LT" w:eastAsia="lt-LT"/>
              </w:rPr>
              <w:t>Lietuvos Respublikos Vyriausyb</w:t>
            </w:r>
            <w:r w:rsidR="009F2A48">
              <w:rPr>
                <w:sz w:val="24"/>
                <w:lang w:val="lt-LT" w:eastAsia="lt-LT"/>
              </w:rPr>
              <w:t>ei</w:t>
            </w:r>
          </w:p>
          <w:p w14:paraId="32F69843" w14:textId="77777777" w:rsidR="00D861B7" w:rsidRPr="00635012" w:rsidRDefault="00D861B7" w:rsidP="00355A65">
            <w:pPr>
              <w:rPr>
                <w:sz w:val="24"/>
                <w:lang w:val="lt-LT" w:eastAsia="lt-LT"/>
              </w:rPr>
            </w:pPr>
          </w:p>
          <w:p w14:paraId="3BCD802D" w14:textId="77777777" w:rsidR="003768C9" w:rsidRPr="00635012" w:rsidRDefault="003768C9" w:rsidP="00355A65">
            <w:pPr>
              <w:rPr>
                <w:sz w:val="24"/>
                <w:lang w:val="lt-LT" w:eastAsia="lt-LT"/>
              </w:rPr>
            </w:pPr>
          </w:p>
          <w:p w14:paraId="22627265" w14:textId="77777777" w:rsidR="008C56AC" w:rsidRPr="00635012" w:rsidRDefault="008C56AC" w:rsidP="00E61783">
            <w:pPr>
              <w:rPr>
                <w:sz w:val="24"/>
                <w:lang w:val="lt-LT"/>
              </w:rPr>
            </w:pPr>
          </w:p>
        </w:tc>
        <w:tc>
          <w:tcPr>
            <w:tcW w:w="850" w:type="dxa"/>
          </w:tcPr>
          <w:p w14:paraId="22627266" w14:textId="77777777" w:rsidR="008C56AC" w:rsidRPr="00635012" w:rsidRDefault="008C56AC">
            <w:pPr>
              <w:jc w:val="center"/>
              <w:rPr>
                <w:sz w:val="24"/>
                <w:lang w:val="lt-LT"/>
              </w:rPr>
            </w:pPr>
          </w:p>
        </w:tc>
        <w:tc>
          <w:tcPr>
            <w:tcW w:w="4499" w:type="dxa"/>
          </w:tcPr>
          <w:p w14:paraId="22627267" w14:textId="190C69BB" w:rsidR="008C56AC" w:rsidRPr="00635012" w:rsidRDefault="008C56AC">
            <w:pPr>
              <w:jc w:val="both"/>
              <w:rPr>
                <w:sz w:val="24"/>
                <w:lang w:val="lt-LT"/>
              </w:rPr>
            </w:pPr>
            <w:r w:rsidRPr="00635012">
              <w:rPr>
                <w:sz w:val="24"/>
                <w:lang w:val="lt-LT"/>
              </w:rPr>
              <w:t xml:space="preserve">  </w:t>
            </w:r>
            <w:r w:rsidR="00D528F2" w:rsidRPr="00635012">
              <w:rPr>
                <w:sz w:val="24"/>
                <w:lang w:val="lt-LT"/>
              </w:rPr>
              <w:t>201</w:t>
            </w:r>
            <w:r w:rsidR="00B47854" w:rsidRPr="00635012">
              <w:rPr>
                <w:sz w:val="24"/>
                <w:lang w:val="lt-LT"/>
              </w:rPr>
              <w:t>8</w:t>
            </w:r>
            <w:r w:rsidR="00914F08" w:rsidRPr="00635012">
              <w:rPr>
                <w:sz w:val="24"/>
                <w:lang w:val="lt-LT"/>
              </w:rPr>
              <w:t xml:space="preserve">-    </w:t>
            </w:r>
            <w:r w:rsidR="00B44166" w:rsidRPr="00635012">
              <w:rPr>
                <w:sz w:val="24"/>
                <w:lang w:val="lt-LT"/>
              </w:rPr>
              <w:t>-</w:t>
            </w:r>
            <w:r w:rsidRPr="00635012">
              <w:rPr>
                <w:sz w:val="24"/>
                <w:lang w:val="lt-LT"/>
              </w:rPr>
              <w:t xml:space="preserve"> </w:t>
            </w:r>
            <w:r w:rsidRPr="00635012">
              <w:rPr>
                <w:sz w:val="24"/>
                <w:lang w:val="lt-LT"/>
              </w:rPr>
              <w:tab/>
              <w:t xml:space="preserve">Nr. </w:t>
            </w:r>
            <w:sdt>
              <w:sdtPr>
                <w:rPr>
                  <w:sz w:val="24"/>
                  <w:lang w:val="lt-LT"/>
                </w:rPr>
                <w:id w:val="875203839"/>
                <w:placeholder>
                  <w:docPart w:val="1737544A32C745AE8390DF66C0EEED5A"/>
                </w:placeholder>
                <w:temporary/>
                <w:showingPlcHdr/>
              </w:sdtPr>
              <w:sdtEndPr/>
              <w:sdtContent>
                <w:r w:rsidR="00D944D9" w:rsidRPr="00635012">
                  <w:rPr>
                    <w:sz w:val="24"/>
                    <w:lang w:val="lt-LT"/>
                  </w:rPr>
                  <w:t xml:space="preserve">      </w:t>
                </w:r>
              </w:sdtContent>
            </w:sdt>
          </w:p>
          <w:p w14:paraId="22627268" w14:textId="77777777" w:rsidR="008C56AC" w:rsidRPr="00635012" w:rsidRDefault="008C56AC">
            <w:pPr>
              <w:jc w:val="both"/>
              <w:rPr>
                <w:sz w:val="12"/>
                <w:lang w:val="lt-LT"/>
              </w:rPr>
            </w:pPr>
          </w:p>
          <w:p w14:paraId="22627269" w14:textId="77777777" w:rsidR="008C56AC" w:rsidRPr="00635012" w:rsidRDefault="008C56AC" w:rsidP="00355A65">
            <w:pPr>
              <w:rPr>
                <w:sz w:val="26"/>
                <w:lang w:val="lt-LT"/>
              </w:rPr>
            </w:pPr>
            <w:r w:rsidRPr="00635012">
              <w:rPr>
                <w:sz w:val="24"/>
                <w:lang w:val="lt-LT"/>
              </w:rPr>
              <w:t xml:space="preserve">Į </w:t>
            </w:r>
            <w:r w:rsidR="00355A65" w:rsidRPr="00635012">
              <w:rPr>
                <w:sz w:val="24"/>
                <w:lang w:val="lt-LT"/>
              </w:rPr>
              <w:t xml:space="preserve">           </w:t>
            </w:r>
            <w:r w:rsidRPr="00635012">
              <w:rPr>
                <w:sz w:val="24"/>
                <w:lang w:val="lt-LT"/>
              </w:rPr>
              <w:t xml:space="preserve"> </w:t>
            </w:r>
            <w:r w:rsidRPr="00635012">
              <w:rPr>
                <w:sz w:val="24"/>
                <w:lang w:val="lt-LT"/>
              </w:rPr>
              <w:tab/>
              <w:t xml:space="preserve">Nr. </w:t>
            </w:r>
            <w:sdt>
              <w:sdtPr>
                <w:rPr>
                  <w:sz w:val="24"/>
                  <w:lang w:val="lt-LT"/>
                </w:rPr>
                <w:id w:val="875203884"/>
                <w:placeholder>
                  <w:docPart w:val="0D6049F41D484DD6802EDC3F062B4423"/>
                </w:placeholder>
                <w:temporary/>
                <w:showingPlcHdr/>
              </w:sdtPr>
              <w:sdtEndPr/>
              <w:sdtContent>
                <w:r w:rsidR="00D944D9" w:rsidRPr="00635012">
                  <w:rPr>
                    <w:sz w:val="24"/>
                    <w:lang w:val="lt-LT"/>
                  </w:rPr>
                  <w:t xml:space="preserve">      </w:t>
                </w:r>
              </w:sdtContent>
            </w:sdt>
          </w:p>
        </w:tc>
      </w:tr>
      <w:tr w:rsidR="008C56AC" w:rsidRPr="00635012" w14:paraId="2262726E" w14:textId="77777777">
        <w:tc>
          <w:tcPr>
            <w:tcW w:w="4503" w:type="dxa"/>
          </w:tcPr>
          <w:p w14:paraId="2262726B" w14:textId="77777777" w:rsidR="008C56AC" w:rsidRPr="00635012" w:rsidRDefault="008C56AC">
            <w:pPr>
              <w:jc w:val="center"/>
              <w:rPr>
                <w:sz w:val="24"/>
                <w:lang w:val="lt-LT"/>
              </w:rPr>
            </w:pPr>
          </w:p>
        </w:tc>
        <w:tc>
          <w:tcPr>
            <w:tcW w:w="850" w:type="dxa"/>
          </w:tcPr>
          <w:p w14:paraId="2262726C" w14:textId="77777777" w:rsidR="008C56AC" w:rsidRPr="00635012" w:rsidRDefault="008C56AC">
            <w:pPr>
              <w:jc w:val="center"/>
              <w:rPr>
                <w:sz w:val="24"/>
                <w:lang w:val="lt-LT"/>
              </w:rPr>
            </w:pPr>
          </w:p>
        </w:tc>
        <w:tc>
          <w:tcPr>
            <w:tcW w:w="4499" w:type="dxa"/>
          </w:tcPr>
          <w:p w14:paraId="2262726D" w14:textId="77777777" w:rsidR="008C56AC" w:rsidRPr="00635012" w:rsidRDefault="008C56AC">
            <w:pPr>
              <w:jc w:val="right"/>
              <w:rPr>
                <w:sz w:val="24"/>
                <w:lang w:val="lt-LT"/>
              </w:rPr>
            </w:pPr>
          </w:p>
        </w:tc>
      </w:tr>
    </w:tbl>
    <w:p w14:paraId="22627270" w14:textId="2D95E61B" w:rsidR="00355A65" w:rsidRPr="00635012" w:rsidRDefault="00355A65" w:rsidP="00355A65">
      <w:pPr>
        <w:jc w:val="both"/>
        <w:rPr>
          <w:b/>
          <w:bCs/>
          <w:caps/>
          <w:sz w:val="24"/>
          <w:szCs w:val="24"/>
          <w:lang w:val="lt-LT"/>
        </w:rPr>
      </w:pPr>
      <w:r w:rsidRPr="00635012">
        <w:rPr>
          <w:b/>
          <w:bCs/>
          <w:caps/>
          <w:sz w:val="24"/>
          <w:szCs w:val="24"/>
          <w:lang w:val="lt-LT"/>
        </w:rPr>
        <w:t xml:space="preserve">DĖL </w:t>
      </w:r>
      <w:r w:rsidR="00196333" w:rsidRPr="009F734A">
        <w:rPr>
          <w:b/>
          <w:sz w:val="24"/>
          <w:szCs w:val="24"/>
          <w:lang w:val="lt-LT" w:eastAsia="lt-LT"/>
        </w:rPr>
        <w:t>LIETUVOS RESPUBLIKOS VYRIAUSYBĖS NUTARIMO „DĖL LIETUVOS RESPUBLIKOS VYRIAUSYBĖS 2005 M. BALANDŽIO 21 D. NUTARIMO NR. 447 „DĖL LIETUVOS RESPUBLIKOS KELIŲ PRIEŽIŪROS IR PLĖTROS PROGRAMOS FINANSAVIMO ĮSTATYMO ĮGYVENDINIMO“ PAKEITIMO“</w:t>
      </w:r>
      <w:r w:rsidR="009F2A48" w:rsidRPr="00635012">
        <w:rPr>
          <w:b/>
          <w:bCs/>
          <w:sz w:val="24"/>
          <w:szCs w:val="24"/>
          <w:lang w:val="lt-LT"/>
        </w:rPr>
        <w:t xml:space="preserve"> </w:t>
      </w:r>
      <w:r w:rsidRPr="00635012">
        <w:rPr>
          <w:b/>
          <w:sz w:val="24"/>
          <w:szCs w:val="24"/>
          <w:lang w:val="lt-LT" w:eastAsia="lt-LT"/>
        </w:rPr>
        <w:t>PROJEKT</w:t>
      </w:r>
      <w:r w:rsidR="00901345">
        <w:rPr>
          <w:b/>
          <w:sz w:val="24"/>
          <w:szCs w:val="24"/>
          <w:lang w:val="lt-LT" w:eastAsia="lt-LT"/>
        </w:rPr>
        <w:t>O</w:t>
      </w:r>
      <w:r w:rsidRPr="00635012">
        <w:rPr>
          <w:b/>
          <w:sz w:val="24"/>
          <w:szCs w:val="24"/>
          <w:lang w:val="lt-LT" w:eastAsia="lt-LT"/>
        </w:rPr>
        <w:t xml:space="preserve"> </w:t>
      </w:r>
    </w:p>
    <w:p w14:paraId="22627271" w14:textId="77777777" w:rsidR="008C56AC" w:rsidRPr="00635012" w:rsidRDefault="008C56AC">
      <w:pPr>
        <w:rPr>
          <w:sz w:val="24"/>
          <w:lang w:val="lt-LT"/>
        </w:rPr>
      </w:pPr>
    </w:p>
    <w:p w14:paraId="22627274" w14:textId="6304795B" w:rsidR="00355A65" w:rsidRPr="00635012" w:rsidRDefault="00355A65" w:rsidP="00BC3DD3">
      <w:pPr>
        <w:ind w:firstLine="851"/>
        <w:jc w:val="both"/>
        <w:rPr>
          <w:sz w:val="24"/>
          <w:szCs w:val="24"/>
          <w:lang w:val="lt-LT" w:eastAsia="lt-LT"/>
        </w:rPr>
      </w:pPr>
      <w:r w:rsidRPr="00635012">
        <w:rPr>
          <w:sz w:val="24"/>
          <w:szCs w:val="24"/>
          <w:lang w:val="lt-LT" w:eastAsia="lt-LT"/>
        </w:rPr>
        <w:t xml:space="preserve">Lietuvos Respublikos susisiekimo ministerija (toliau – Susisiekimo ministerija) </w:t>
      </w:r>
      <w:r w:rsidR="00F33577">
        <w:rPr>
          <w:sz w:val="24"/>
          <w:szCs w:val="24"/>
          <w:lang w:val="lt-LT" w:eastAsia="lt-LT"/>
        </w:rPr>
        <w:t xml:space="preserve">parengė ir </w:t>
      </w:r>
      <w:r w:rsidRPr="00635012">
        <w:rPr>
          <w:sz w:val="24"/>
          <w:szCs w:val="24"/>
          <w:lang w:val="lt-LT" w:eastAsia="lt-LT"/>
        </w:rPr>
        <w:t xml:space="preserve">teikia </w:t>
      </w:r>
      <w:bookmarkStart w:id="7" w:name="antraste"/>
      <w:bookmarkEnd w:id="7"/>
      <w:r w:rsidR="00BC3DD3" w:rsidRPr="00BC3DD3">
        <w:rPr>
          <w:sz w:val="24"/>
          <w:szCs w:val="24"/>
          <w:lang w:val="lt-LT" w:eastAsia="lt-LT"/>
        </w:rPr>
        <w:t>Lietuvos</w:t>
      </w:r>
      <w:r w:rsidR="00BC3DD3">
        <w:rPr>
          <w:sz w:val="24"/>
          <w:szCs w:val="24"/>
          <w:lang w:val="lt-LT" w:eastAsia="lt-LT"/>
        </w:rPr>
        <w:t xml:space="preserve"> </w:t>
      </w:r>
      <w:r w:rsidR="00BC3DD3" w:rsidRPr="00BC3DD3">
        <w:rPr>
          <w:sz w:val="24"/>
          <w:szCs w:val="24"/>
          <w:lang w:val="lt-LT" w:eastAsia="lt-LT"/>
        </w:rPr>
        <w:t>Respublikos Vyriausybės nutarimo „Dėl Lietuvos Respublikos Vyriausybės 2005 m. balandžio</w:t>
      </w:r>
      <w:r w:rsidR="00BC3DD3">
        <w:rPr>
          <w:sz w:val="24"/>
          <w:szCs w:val="24"/>
          <w:lang w:val="lt-LT" w:eastAsia="lt-LT"/>
        </w:rPr>
        <w:t xml:space="preserve"> </w:t>
      </w:r>
      <w:r w:rsidR="00BC3DD3" w:rsidRPr="00BC3DD3">
        <w:rPr>
          <w:sz w:val="24"/>
          <w:szCs w:val="24"/>
          <w:lang w:val="lt-LT" w:eastAsia="lt-LT"/>
        </w:rPr>
        <w:t>21 d. nutarimo Nr. 447 „Dėl Lietuvos Respublikos kelių priežiūros ir plėtros programos</w:t>
      </w:r>
      <w:r w:rsidR="00BC3DD3">
        <w:rPr>
          <w:sz w:val="24"/>
          <w:szCs w:val="24"/>
          <w:lang w:val="lt-LT" w:eastAsia="lt-LT"/>
        </w:rPr>
        <w:t xml:space="preserve"> f</w:t>
      </w:r>
      <w:r w:rsidR="00BC3DD3" w:rsidRPr="00BC3DD3">
        <w:rPr>
          <w:sz w:val="24"/>
          <w:szCs w:val="24"/>
          <w:lang w:val="lt-LT" w:eastAsia="lt-LT"/>
        </w:rPr>
        <w:t>inansavimo įstatymo įgyvendinimo“ pakeitimo“ projektą (toliau – nutarimo projektas)</w:t>
      </w:r>
      <w:r w:rsidRPr="00635012">
        <w:rPr>
          <w:sz w:val="24"/>
          <w:szCs w:val="24"/>
          <w:lang w:val="lt-LT" w:eastAsia="lt-LT"/>
        </w:rPr>
        <w:t xml:space="preserve">. </w:t>
      </w:r>
    </w:p>
    <w:p w14:paraId="2EFEA630" w14:textId="29116400" w:rsidR="001D2A32" w:rsidRPr="00635012" w:rsidRDefault="00F95F61" w:rsidP="001D2A32">
      <w:pPr>
        <w:ind w:firstLine="851"/>
        <w:jc w:val="both"/>
        <w:rPr>
          <w:sz w:val="24"/>
          <w:szCs w:val="24"/>
          <w:lang w:val="lt-LT" w:eastAsia="lt-LT"/>
        </w:rPr>
      </w:pPr>
      <w:r>
        <w:rPr>
          <w:sz w:val="24"/>
          <w:szCs w:val="24"/>
          <w:lang w:val="lt-LT"/>
        </w:rPr>
        <w:t>Nutarimo</w:t>
      </w:r>
      <w:r w:rsidR="001D2A32" w:rsidRPr="00635012">
        <w:rPr>
          <w:sz w:val="24"/>
          <w:szCs w:val="24"/>
          <w:lang w:val="lt-LT" w:eastAsia="lt-LT"/>
        </w:rPr>
        <w:t xml:space="preserve"> projekt</w:t>
      </w:r>
      <w:r w:rsidR="0080713C" w:rsidRPr="00635012">
        <w:rPr>
          <w:sz w:val="24"/>
          <w:szCs w:val="24"/>
          <w:lang w:val="lt-LT" w:eastAsia="lt-LT"/>
        </w:rPr>
        <w:t>o</w:t>
      </w:r>
      <w:r w:rsidR="003E4890" w:rsidRPr="00635012">
        <w:rPr>
          <w:sz w:val="24"/>
          <w:szCs w:val="24"/>
          <w:lang w:val="lt-LT" w:eastAsia="lt-LT"/>
        </w:rPr>
        <w:t xml:space="preserve"> </w:t>
      </w:r>
      <w:r w:rsidR="001D2A32" w:rsidRPr="00635012">
        <w:rPr>
          <w:sz w:val="24"/>
          <w:szCs w:val="24"/>
          <w:lang w:val="lt-LT" w:eastAsia="lt-LT"/>
        </w:rPr>
        <w:t>tikslas</w:t>
      </w:r>
      <w:r w:rsidR="001D2A32" w:rsidRPr="00635012">
        <w:rPr>
          <w:b/>
          <w:bCs/>
          <w:sz w:val="24"/>
          <w:szCs w:val="24"/>
          <w:lang w:val="lt-LT" w:eastAsia="lt-LT"/>
        </w:rPr>
        <w:t xml:space="preserve"> </w:t>
      </w:r>
      <w:r w:rsidR="001D2A32" w:rsidRPr="00635012">
        <w:rPr>
          <w:sz w:val="24"/>
          <w:szCs w:val="24"/>
          <w:lang w:val="lt-LT" w:eastAsia="lt-LT"/>
        </w:rPr>
        <w:t xml:space="preserve">– </w:t>
      </w:r>
      <w:r w:rsidR="007F5371" w:rsidRPr="00635012">
        <w:rPr>
          <w:sz w:val="24"/>
          <w:szCs w:val="24"/>
          <w:lang w:val="lt-LT" w:eastAsia="lt-LT"/>
        </w:rPr>
        <w:t>sudaryti sąlygas efektyvia</w:t>
      </w:r>
      <w:r w:rsidR="005E7AAB" w:rsidRPr="00635012">
        <w:rPr>
          <w:sz w:val="24"/>
          <w:szCs w:val="24"/>
          <w:lang w:val="lt-LT" w:eastAsia="lt-LT"/>
        </w:rPr>
        <w:t>i</w:t>
      </w:r>
      <w:r w:rsidR="007F5371" w:rsidRPr="00635012">
        <w:rPr>
          <w:sz w:val="24"/>
          <w:szCs w:val="24"/>
          <w:lang w:val="lt-LT" w:eastAsia="lt-LT"/>
        </w:rPr>
        <w:t xml:space="preserve"> </w:t>
      </w:r>
      <w:r w:rsidR="005E7AAB" w:rsidRPr="00635012">
        <w:rPr>
          <w:sz w:val="24"/>
          <w:szCs w:val="24"/>
          <w:lang w:val="lt-LT" w:eastAsia="lt-LT"/>
        </w:rPr>
        <w:t xml:space="preserve">paskirstyti </w:t>
      </w:r>
      <w:r w:rsidR="007F5371" w:rsidRPr="00635012">
        <w:rPr>
          <w:sz w:val="24"/>
          <w:szCs w:val="24"/>
          <w:lang w:val="lt-LT" w:eastAsia="lt-LT"/>
        </w:rPr>
        <w:t xml:space="preserve">Kelių priežiūros ir plėtros programos (toliau – </w:t>
      </w:r>
      <w:r w:rsidR="00182535" w:rsidRPr="00635012">
        <w:rPr>
          <w:sz w:val="24"/>
          <w:szCs w:val="24"/>
          <w:lang w:val="lt-LT" w:eastAsia="lt-LT"/>
        </w:rPr>
        <w:t>P</w:t>
      </w:r>
      <w:r w:rsidR="007F5371" w:rsidRPr="00635012">
        <w:rPr>
          <w:sz w:val="24"/>
          <w:szCs w:val="24"/>
          <w:lang w:val="lt-LT" w:eastAsia="lt-LT"/>
        </w:rPr>
        <w:t>rograma) lėš</w:t>
      </w:r>
      <w:r w:rsidR="005E7AAB" w:rsidRPr="00635012">
        <w:rPr>
          <w:sz w:val="24"/>
          <w:szCs w:val="24"/>
          <w:lang w:val="lt-LT" w:eastAsia="lt-LT"/>
        </w:rPr>
        <w:t>as</w:t>
      </w:r>
      <w:r w:rsidR="007F5371" w:rsidRPr="00635012">
        <w:rPr>
          <w:sz w:val="24"/>
          <w:szCs w:val="24"/>
          <w:lang w:val="lt-LT" w:eastAsia="lt-LT"/>
        </w:rPr>
        <w:t xml:space="preserve"> ir panaudo</w:t>
      </w:r>
      <w:r w:rsidR="005E7AAB" w:rsidRPr="00635012">
        <w:rPr>
          <w:sz w:val="24"/>
          <w:szCs w:val="24"/>
          <w:lang w:val="lt-LT" w:eastAsia="lt-LT"/>
        </w:rPr>
        <w:t>t</w:t>
      </w:r>
      <w:r w:rsidR="007F5371" w:rsidRPr="00635012">
        <w:rPr>
          <w:sz w:val="24"/>
          <w:szCs w:val="24"/>
          <w:lang w:val="lt-LT" w:eastAsia="lt-LT"/>
        </w:rPr>
        <w:t xml:space="preserve">i </w:t>
      </w:r>
      <w:r w:rsidR="005E7AAB" w:rsidRPr="00635012">
        <w:rPr>
          <w:sz w:val="24"/>
          <w:szCs w:val="24"/>
          <w:lang w:val="lt-LT" w:eastAsia="lt-LT"/>
        </w:rPr>
        <w:t xml:space="preserve">jas </w:t>
      </w:r>
      <w:r w:rsidR="007F5371" w:rsidRPr="00635012">
        <w:rPr>
          <w:sz w:val="24"/>
          <w:szCs w:val="24"/>
          <w:lang w:val="lt-LT" w:eastAsia="lt-LT"/>
        </w:rPr>
        <w:t>valstybinės ir vietinės reikšmės kelių tinkl</w:t>
      </w:r>
      <w:r w:rsidR="005E7AAB" w:rsidRPr="00635012">
        <w:rPr>
          <w:sz w:val="24"/>
          <w:szCs w:val="24"/>
          <w:lang w:val="lt-LT" w:eastAsia="lt-LT"/>
        </w:rPr>
        <w:t>ui plėtoti</w:t>
      </w:r>
      <w:r w:rsidR="007F5371" w:rsidRPr="00635012">
        <w:rPr>
          <w:sz w:val="24"/>
          <w:szCs w:val="24"/>
          <w:lang w:val="lt-LT" w:eastAsia="lt-LT"/>
        </w:rPr>
        <w:t xml:space="preserve">. </w:t>
      </w:r>
    </w:p>
    <w:p w14:paraId="787DE7AE" w14:textId="46BEB983" w:rsidR="00720D6B" w:rsidRDefault="00F95F61" w:rsidP="00EC5317">
      <w:pPr>
        <w:tabs>
          <w:tab w:val="left" w:pos="851"/>
          <w:tab w:val="left" w:pos="993"/>
        </w:tabs>
        <w:ind w:firstLine="851"/>
        <w:jc w:val="both"/>
        <w:rPr>
          <w:sz w:val="24"/>
          <w:szCs w:val="24"/>
          <w:lang w:val="lt-LT"/>
        </w:rPr>
      </w:pPr>
      <w:r w:rsidRPr="002123FF">
        <w:rPr>
          <w:color w:val="000000"/>
          <w:sz w:val="24"/>
          <w:szCs w:val="24"/>
          <w:lang w:val="lt-LT"/>
        </w:rPr>
        <w:t>Nutarimo projektu keičiam</w:t>
      </w:r>
      <w:r>
        <w:rPr>
          <w:color w:val="000000"/>
          <w:sz w:val="24"/>
          <w:szCs w:val="24"/>
          <w:lang w:val="lt-LT"/>
        </w:rPr>
        <w:t>i</w:t>
      </w:r>
      <w:r w:rsidRPr="002123FF">
        <w:rPr>
          <w:color w:val="000000"/>
          <w:sz w:val="24"/>
          <w:szCs w:val="24"/>
          <w:lang w:val="lt-LT"/>
        </w:rPr>
        <w:t xml:space="preserve"> Programos finansavimo lėšų rezervo (toliau – rezervas) skirstymo principai. </w:t>
      </w:r>
      <w:r w:rsidR="005C68C4">
        <w:rPr>
          <w:color w:val="000000"/>
          <w:sz w:val="24"/>
          <w:szCs w:val="24"/>
          <w:lang w:val="lt-LT"/>
        </w:rPr>
        <w:t>5 proc. r</w:t>
      </w:r>
      <w:r w:rsidRPr="00A00E68">
        <w:rPr>
          <w:sz w:val="24"/>
          <w:szCs w:val="24"/>
          <w:lang w:val="lt-LT" w:eastAsia="lt-LT"/>
        </w:rPr>
        <w:t>ezerv</w:t>
      </w:r>
      <w:r w:rsidR="00580CB8">
        <w:rPr>
          <w:sz w:val="24"/>
          <w:szCs w:val="24"/>
          <w:lang w:val="lt-LT" w:eastAsia="lt-LT"/>
        </w:rPr>
        <w:t>as paskirstomas taip</w:t>
      </w:r>
      <w:r w:rsidRPr="00A00E68">
        <w:rPr>
          <w:sz w:val="24"/>
          <w:szCs w:val="24"/>
          <w:lang w:val="lt-LT" w:eastAsia="lt-LT"/>
        </w:rPr>
        <w:t>:</w:t>
      </w:r>
      <w:r w:rsidR="00580CB8">
        <w:rPr>
          <w:sz w:val="24"/>
          <w:szCs w:val="24"/>
          <w:lang w:val="lt-LT" w:eastAsia="lt-LT"/>
        </w:rPr>
        <w:t xml:space="preserve"> iki</w:t>
      </w:r>
      <w:r w:rsidRPr="00A00E68">
        <w:rPr>
          <w:sz w:val="24"/>
          <w:szCs w:val="24"/>
          <w:lang w:val="lt-LT" w:eastAsia="lt-LT"/>
        </w:rPr>
        <w:t xml:space="preserve"> </w:t>
      </w:r>
      <w:r w:rsidR="00580CB8" w:rsidRPr="005C68C4">
        <w:rPr>
          <w:sz w:val="24"/>
          <w:szCs w:val="24"/>
          <w:lang w:val="lt-LT"/>
        </w:rPr>
        <w:t xml:space="preserve">kiekvienų metų kovo 1 d. </w:t>
      </w:r>
      <w:r w:rsidR="00113FD3" w:rsidRPr="00113FD3">
        <w:rPr>
          <w:sz w:val="24"/>
          <w:szCs w:val="24"/>
          <w:lang w:val="lt-LT"/>
        </w:rPr>
        <w:t>sudaromas objektų, dėl kurių įgyvendinimo yra priimti Lietuvos Respublikos Vyriausybės nutarimai, sąrašas</w:t>
      </w:r>
      <w:r w:rsidR="00113FD3">
        <w:rPr>
          <w:sz w:val="24"/>
          <w:szCs w:val="24"/>
          <w:lang w:val="lt-LT"/>
        </w:rPr>
        <w:t>;</w:t>
      </w:r>
      <w:r w:rsidR="00580CB8">
        <w:rPr>
          <w:sz w:val="24"/>
          <w:szCs w:val="24"/>
          <w:lang w:val="lt-LT"/>
        </w:rPr>
        <w:t xml:space="preserve"> </w:t>
      </w:r>
      <w:r w:rsidR="00580CB8" w:rsidRPr="00662FC6">
        <w:rPr>
          <w:sz w:val="24"/>
          <w:szCs w:val="24"/>
          <w:lang w:val="lt-LT"/>
        </w:rPr>
        <w:t>lik</w:t>
      </w:r>
      <w:r w:rsidR="00580CB8">
        <w:rPr>
          <w:sz w:val="24"/>
          <w:szCs w:val="24"/>
          <w:lang w:val="lt-LT"/>
        </w:rPr>
        <w:t>ęs</w:t>
      </w:r>
      <w:r w:rsidR="00580CB8" w:rsidRPr="00662FC6">
        <w:rPr>
          <w:sz w:val="24"/>
          <w:szCs w:val="24"/>
          <w:lang w:val="lt-LT"/>
        </w:rPr>
        <w:t xml:space="preserve"> nepaskirstyt</w:t>
      </w:r>
      <w:r w:rsidR="00580CB8">
        <w:rPr>
          <w:sz w:val="24"/>
          <w:szCs w:val="24"/>
          <w:lang w:val="lt-LT"/>
        </w:rPr>
        <w:t>as rezervas paskirstomas taip:</w:t>
      </w:r>
      <w:r w:rsidR="00580CB8" w:rsidRPr="00662FC6">
        <w:rPr>
          <w:sz w:val="24"/>
          <w:szCs w:val="24"/>
          <w:lang w:val="lt-LT"/>
        </w:rPr>
        <w:t xml:space="preserve"> </w:t>
      </w:r>
      <w:r w:rsidR="00720D6B" w:rsidRPr="00720D6B">
        <w:rPr>
          <w:sz w:val="24"/>
          <w:szCs w:val="24"/>
          <w:lang w:val="lt-LT"/>
        </w:rPr>
        <w:t>valstybės institucijų ir savivaldybių valdomiems vietinės reikšmės keliams skubiai taisyti (remontuoti) ar rekonstruoti dėl avarijos grėsmės, taip pat avarijos ar stichinės nelaimės padariniams pašalinti – 10 procentų</w:t>
      </w:r>
      <w:bookmarkStart w:id="8" w:name="_GoBack"/>
      <w:bookmarkEnd w:id="8"/>
      <w:r w:rsidR="00720D6B" w:rsidRPr="00720D6B">
        <w:rPr>
          <w:sz w:val="24"/>
          <w:szCs w:val="24"/>
          <w:lang w:val="lt-LT"/>
        </w:rPr>
        <w:t>, jeigu savivaldybės skiria 50 procentų savivaldybės biudžeto lėšų</w:t>
      </w:r>
      <w:r w:rsidR="00720D6B">
        <w:rPr>
          <w:sz w:val="24"/>
          <w:szCs w:val="24"/>
          <w:lang w:val="lt-LT"/>
        </w:rPr>
        <w:t xml:space="preserve">; </w:t>
      </w:r>
      <w:r w:rsidR="00720D6B" w:rsidRPr="00720D6B">
        <w:rPr>
          <w:sz w:val="24"/>
          <w:szCs w:val="24"/>
          <w:lang w:val="lt-LT"/>
        </w:rPr>
        <w:t>valstybės institucijų ir savivaldybių valdomų vietinės reikšmės kelių, vedančių į teritorijas, kuriose kuriamos darbo vietos, projektams įgyvendinti – 45 procentai;</w:t>
      </w:r>
      <w:r w:rsidR="00720D6B">
        <w:rPr>
          <w:sz w:val="24"/>
          <w:szCs w:val="24"/>
          <w:lang w:val="lt-LT"/>
        </w:rPr>
        <w:t xml:space="preserve"> </w:t>
      </w:r>
      <w:r w:rsidR="00720D6B" w:rsidRPr="00720D6B">
        <w:rPr>
          <w:sz w:val="24"/>
          <w:szCs w:val="24"/>
          <w:lang w:val="lt-LT"/>
        </w:rPr>
        <w:t>mėgėjų sodų teritorijoje savivaldybių valdomiems vietinės reikšmės keliams inventorizuoti, šiems keliams taisyti (remontuoti) ar rekonstruoti, jeigu pareiškėjas skiria 50 procentų savo lėšų; valstybės institucijų, kitų institucijų ir įstaigų, išskyrus savivaldybių institucijas ir įstaigas, valdomiems vietinės reikšmės keliams tiesti, taisyti (remontuoti), rekonstruoti, jeigu pareiškėjas skiria 50 procentų savo lėšų, taip pat Lietuvos automobilių kelių direkcijai nustatytoms funkcijoms atlikti, tai yra Programos finansavimo lėšų naudojimo pagal paskirtį kontrolei, darbų kokybės kontrolei vietinės reikšmės kelių objektuose – 45 procentai</w:t>
      </w:r>
      <w:r w:rsidR="00577E18">
        <w:rPr>
          <w:sz w:val="24"/>
          <w:szCs w:val="24"/>
          <w:lang w:val="lt-LT"/>
        </w:rPr>
        <w:t>. R</w:t>
      </w:r>
      <w:r w:rsidR="00912494">
        <w:rPr>
          <w:sz w:val="24"/>
          <w:szCs w:val="24"/>
          <w:lang w:val="lt-LT"/>
        </w:rPr>
        <w:t>ezervo dalys</w:t>
      </w:r>
      <w:r w:rsidR="00577E18" w:rsidRPr="00577E18">
        <w:rPr>
          <w:sz w:val="24"/>
          <w:szCs w:val="24"/>
          <w:lang w:val="lt-LT"/>
        </w:rPr>
        <w:t xml:space="preserve"> </w:t>
      </w:r>
      <w:r w:rsidR="00912494" w:rsidRPr="00912494">
        <w:rPr>
          <w:sz w:val="24"/>
          <w:szCs w:val="24"/>
          <w:lang w:val="lt-LT"/>
        </w:rPr>
        <w:t>paskirstom</w:t>
      </w:r>
      <w:r w:rsidR="00912494">
        <w:rPr>
          <w:sz w:val="24"/>
          <w:szCs w:val="24"/>
          <w:lang w:val="lt-LT"/>
        </w:rPr>
        <w:t>os</w:t>
      </w:r>
      <w:r w:rsidR="00912494" w:rsidRPr="00912494">
        <w:rPr>
          <w:sz w:val="24"/>
          <w:szCs w:val="24"/>
          <w:lang w:val="lt-LT"/>
        </w:rPr>
        <w:t xml:space="preserve"> susisiekimo ministro nustatyta tvarka</w:t>
      </w:r>
      <w:r w:rsidR="00577E18">
        <w:rPr>
          <w:sz w:val="24"/>
          <w:szCs w:val="24"/>
          <w:lang w:val="lt-LT"/>
        </w:rPr>
        <w:t>.</w:t>
      </w:r>
      <w:r w:rsidR="00720D6B" w:rsidRPr="00720D6B">
        <w:rPr>
          <w:sz w:val="24"/>
          <w:szCs w:val="24"/>
          <w:lang w:val="lt-LT"/>
        </w:rPr>
        <w:t xml:space="preserve">  </w:t>
      </w:r>
    </w:p>
    <w:p w14:paraId="4D9FF959" w14:textId="0E2EA3C5" w:rsidR="00F95F61" w:rsidRDefault="00F95F61" w:rsidP="00EC5317">
      <w:pPr>
        <w:ind w:firstLine="851"/>
        <w:jc w:val="both"/>
        <w:rPr>
          <w:sz w:val="24"/>
          <w:szCs w:val="24"/>
          <w:lang w:val="lt-LT" w:eastAsia="lt-LT"/>
        </w:rPr>
      </w:pPr>
      <w:r>
        <w:rPr>
          <w:sz w:val="24"/>
          <w:szCs w:val="24"/>
          <w:lang w:val="lt-LT"/>
        </w:rPr>
        <w:t xml:space="preserve">Nutarimo projektu siūloma aiškiai paskirstyti skiriamas lėšas (4 proc.) </w:t>
      </w:r>
      <w:r w:rsidRPr="0017787F">
        <w:rPr>
          <w:sz w:val="24"/>
          <w:szCs w:val="24"/>
          <w:lang w:val="lt-LT" w:eastAsia="lt-LT"/>
        </w:rPr>
        <w:t>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w:t>
      </w:r>
      <w:r>
        <w:rPr>
          <w:sz w:val="24"/>
          <w:szCs w:val="24"/>
          <w:lang w:val="lt-LT" w:eastAsia="lt-LT"/>
        </w:rPr>
        <w:t xml:space="preserve">. Lėšos būtų skirstomos pagal šį principą: </w:t>
      </w:r>
      <w:r w:rsidRPr="00950FC5">
        <w:rPr>
          <w:sz w:val="24"/>
          <w:szCs w:val="24"/>
          <w:lang w:val="lt-LT" w:eastAsia="lt-LT"/>
        </w:rPr>
        <w:t>valstybinių miškų, valstybės saugomų teritorijų</w:t>
      </w:r>
      <w:r>
        <w:rPr>
          <w:sz w:val="24"/>
          <w:szCs w:val="24"/>
          <w:lang w:val="lt-LT" w:eastAsia="lt-LT"/>
        </w:rPr>
        <w:t xml:space="preserve"> vietinės reikšmės keliams</w:t>
      </w:r>
      <w:r w:rsidRPr="00950FC5">
        <w:rPr>
          <w:sz w:val="24"/>
          <w:szCs w:val="24"/>
          <w:lang w:val="lt-LT" w:eastAsia="lt-LT"/>
        </w:rPr>
        <w:t xml:space="preserve"> – </w:t>
      </w:r>
      <w:r w:rsidR="00B43FDF">
        <w:rPr>
          <w:sz w:val="24"/>
          <w:szCs w:val="24"/>
          <w:lang w:val="lt-LT" w:eastAsia="lt-LT"/>
        </w:rPr>
        <w:t>50</w:t>
      </w:r>
      <w:r w:rsidRPr="00950FC5">
        <w:rPr>
          <w:sz w:val="24"/>
          <w:szCs w:val="24"/>
          <w:lang w:val="lt-LT" w:eastAsia="lt-LT"/>
        </w:rPr>
        <w:t xml:space="preserve"> proc</w:t>
      </w:r>
      <w:r>
        <w:rPr>
          <w:sz w:val="24"/>
          <w:szCs w:val="24"/>
          <w:lang w:val="lt-LT" w:eastAsia="lt-LT"/>
        </w:rPr>
        <w:t>.</w:t>
      </w:r>
      <w:r w:rsidRPr="00950FC5">
        <w:rPr>
          <w:sz w:val="24"/>
          <w:szCs w:val="24"/>
          <w:lang w:val="lt-LT" w:eastAsia="lt-LT"/>
        </w:rPr>
        <w:t xml:space="preserve">; pasienio </w:t>
      </w:r>
      <w:r>
        <w:rPr>
          <w:sz w:val="24"/>
          <w:szCs w:val="24"/>
          <w:lang w:val="lt-LT" w:eastAsia="lt-LT"/>
        </w:rPr>
        <w:t xml:space="preserve">vietinės reikšmės keliams </w:t>
      </w:r>
      <w:r w:rsidRPr="00950FC5">
        <w:rPr>
          <w:sz w:val="24"/>
          <w:szCs w:val="24"/>
          <w:lang w:val="lt-LT" w:eastAsia="lt-LT"/>
        </w:rPr>
        <w:t xml:space="preserve">– </w:t>
      </w:r>
      <w:r w:rsidR="00B43FDF">
        <w:rPr>
          <w:sz w:val="24"/>
          <w:szCs w:val="24"/>
          <w:lang w:val="lt-LT" w:eastAsia="lt-LT"/>
        </w:rPr>
        <w:t>13</w:t>
      </w:r>
      <w:r w:rsidRPr="00950FC5">
        <w:rPr>
          <w:sz w:val="24"/>
          <w:szCs w:val="24"/>
          <w:lang w:val="lt-LT" w:eastAsia="lt-LT"/>
        </w:rPr>
        <w:t xml:space="preserve"> proc</w:t>
      </w:r>
      <w:r>
        <w:rPr>
          <w:sz w:val="24"/>
          <w:szCs w:val="24"/>
          <w:lang w:val="lt-LT" w:eastAsia="lt-LT"/>
        </w:rPr>
        <w:t>.</w:t>
      </w:r>
      <w:r w:rsidRPr="00950FC5">
        <w:rPr>
          <w:sz w:val="24"/>
          <w:szCs w:val="24"/>
          <w:lang w:val="lt-LT" w:eastAsia="lt-LT"/>
        </w:rPr>
        <w:t>; privažiuojamiesiems prie krašto apsaugos objektų vietinės reikšmės keliams ir vietinės reikšmės keliams, kurie patenka į Lietuvos kariuom</w:t>
      </w:r>
      <w:r>
        <w:rPr>
          <w:sz w:val="24"/>
          <w:szCs w:val="24"/>
          <w:lang w:val="lt-LT" w:eastAsia="lt-LT"/>
        </w:rPr>
        <w:t>e</w:t>
      </w:r>
      <w:r w:rsidRPr="00950FC5">
        <w:rPr>
          <w:sz w:val="24"/>
          <w:szCs w:val="24"/>
          <w:lang w:val="lt-LT" w:eastAsia="lt-LT"/>
        </w:rPr>
        <w:t>nės nurodytus priimančiosios šalies paramos poreikiams būtinus maršrutus</w:t>
      </w:r>
      <w:r>
        <w:rPr>
          <w:sz w:val="24"/>
          <w:szCs w:val="24"/>
          <w:lang w:val="lt-LT" w:eastAsia="lt-LT"/>
        </w:rPr>
        <w:t>,</w:t>
      </w:r>
      <w:r w:rsidRPr="00950FC5">
        <w:rPr>
          <w:sz w:val="24"/>
          <w:szCs w:val="24"/>
          <w:lang w:val="lt-LT" w:eastAsia="lt-LT"/>
        </w:rPr>
        <w:t xml:space="preserve"> – </w:t>
      </w:r>
      <w:r w:rsidR="00B43FDF">
        <w:rPr>
          <w:sz w:val="24"/>
          <w:szCs w:val="24"/>
          <w:lang w:val="lt-LT" w:eastAsia="lt-LT"/>
        </w:rPr>
        <w:t>37</w:t>
      </w:r>
      <w:r w:rsidRPr="00950FC5">
        <w:rPr>
          <w:sz w:val="24"/>
          <w:szCs w:val="24"/>
          <w:lang w:val="lt-LT" w:eastAsia="lt-LT"/>
        </w:rPr>
        <w:t xml:space="preserve"> proc.</w:t>
      </w:r>
    </w:p>
    <w:p w14:paraId="0D2DB536" w14:textId="487D3EB5" w:rsidR="00F95F61" w:rsidRDefault="00F95F61" w:rsidP="00EC5317">
      <w:pPr>
        <w:ind w:firstLine="851"/>
        <w:jc w:val="both"/>
        <w:rPr>
          <w:sz w:val="24"/>
          <w:szCs w:val="24"/>
          <w:lang w:val="lt-LT" w:eastAsia="lt-LT"/>
        </w:rPr>
      </w:pPr>
      <w:r>
        <w:rPr>
          <w:sz w:val="24"/>
          <w:szCs w:val="24"/>
          <w:lang w:val="lt-LT" w:eastAsia="lt-LT"/>
        </w:rPr>
        <w:lastRenderedPageBreak/>
        <w:t xml:space="preserve">Nutarimo projekte atsisakoma Programos lėšų (20 proc.) skirstymo vietinės reikšmės kelių projektams, kurių sąrašą sudarydavo ir raštu suderinęs su vidaus reikalų ministru tvirtindavo susisiekimo ministras. Lėšos vietinės reikšmės keliams sudarys 94 proc. ir bus paskirstytos </w:t>
      </w:r>
      <w:r w:rsidRPr="00307CE1">
        <w:rPr>
          <w:sz w:val="24"/>
          <w:szCs w:val="24"/>
          <w:lang w:val="lt-LT" w:eastAsia="lt-LT"/>
        </w:rPr>
        <w:t>miestų savivaldybėms vietinės reikšmės keliams – 35 proc</w:t>
      </w:r>
      <w:r>
        <w:rPr>
          <w:sz w:val="24"/>
          <w:szCs w:val="24"/>
          <w:lang w:val="lt-LT" w:eastAsia="lt-LT"/>
        </w:rPr>
        <w:t>.</w:t>
      </w:r>
      <w:r w:rsidRPr="00307CE1">
        <w:rPr>
          <w:sz w:val="24"/>
          <w:szCs w:val="24"/>
          <w:lang w:val="lt-LT" w:eastAsia="lt-LT"/>
        </w:rPr>
        <w:t xml:space="preserve"> ir kitoms savivaldybėms vietinės reikšmės keliams finansuoti – 65 proc</w:t>
      </w:r>
      <w:r>
        <w:rPr>
          <w:sz w:val="24"/>
          <w:szCs w:val="24"/>
          <w:lang w:val="lt-LT" w:eastAsia="lt-LT"/>
        </w:rPr>
        <w:t>. Taip pat nustatomi lėšų, skiriamų vietinės reikšmės keliams, paskirstymo principai</w:t>
      </w:r>
      <w:r w:rsidR="000A51AB">
        <w:rPr>
          <w:sz w:val="24"/>
          <w:szCs w:val="24"/>
          <w:lang w:val="lt-LT" w:eastAsia="lt-LT"/>
        </w:rPr>
        <w:t>. Siūlomas</w:t>
      </w:r>
      <w:r w:rsidR="00577E18">
        <w:rPr>
          <w:sz w:val="24"/>
          <w:szCs w:val="24"/>
          <w:lang w:val="lt-LT" w:eastAsia="lt-LT"/>
        </w:rPr>
        <w:t xml:space="preserve"> naujas </w:t>
      </w:r>
      <w:r w:rsidR="000A51AB">
        <w:rPr>
          <w:sz w:val="24"/>
          <w:szCs w:val="24"/>
          <w:lang w:val="lt-LT" w:eastAsia="lt-LT"/>
        </w:rPr>
        <w:t xml:space="preserve">lėšų paskirstymo </w:t>
      </w:r>
      <w:r w:rsidR="00577E18">
        <w:rPr>
          <w:sz w:val="24"/>
          <w:szCs w:val="24"/>
          <w:lang w:val="lt-LT" w:eastAsia="lt-LT"/>
        </w:rPr>
        <w:t>kriterijus „</w:t>
      </w:r>
      <w:r w:rsidR="00577E18" w:rsidRPr="00577E18">
        <w:rPr>
          <w:sz w:val="24"/>
          <w:szCs w:val="24"/>
          <w:lang w:val="lt-LT" w:eastAsia="lt-LT"/>
        </w:rPr>
        <w:t xml:space="preserve">Nekilnojamojo turto </w:t>
      </w:r>
      <w:r w:rsidR="00577E18">
        <w:rPr>
          <w:sz w:val="24"/>
          <w:szCs w:val="24"/>
          <w:lang w:val="lt-LT" w:eastAsia="lt-LT"/>
        </w:rPr>
        <w:t>registre įregistruotų kelių ilgis“</w:t>
      </w:r>
      <w:r w:rsidR="002A7B4C">
        <w:rPr>
          <w:sz w:val="24"/>
          <w:szCs w:val="24"/>
          <w:lang w:val="lt-LT" w:eastAsia="lt-LT"/>
        </w:rPr>
        <w:t xml:space="preserve">. </w:t>
      </w:r>
      <w:r w:rsidR="000A51AB">
        <w:rPr>
          <w:sz w:val="24"/>
          <w:szCs w:val="24"/>
          <w:lang w:val="lt-LT" w:eastAsia="lt-LT"/>
        </w:rPr>
        <w:t>L</w:t>
      </w:r>
      <w:r>
        <w:rPr>
          <w:sz w:val="24"/>
          <w:szCs w:val="24"/>
          <w:lang w:val="lt-LT" w:eastAsia="lt-LT"/>
        </w:rPr>
        <w:t>ėšos skirstomos</w:t>
      </w:r>
      <w:r w:rsidR="004C6783">
        <w:rPr>
          <w:sz w:val="24"/>
          <w:szCs w:val="24"/>
          <w:lang w:val="lt-LT" w:eastAsia="lt-LT"/>
        </w:rPr>
        <w:t xml:space="preserve"> Lietuvos Respublikos </w:t>
      </w:r>
      <w:r>
        <w:rPr>
          <w:sz w:val="24"/>
          <w:szCs w:val="24"/>
          <w:lang w:val="lt-LT" w:eastAsia="lt-LT"/>
        </w:rPr>
        <w:t>susisiekimo ministro nustatyta tvarka.</w:t>
      </w:r>
    </w:p>
    <w:p w14:paraId="2D8D7EFB" w14:textId="77EB1631" w:rsidR="00F95F61" w:rsidRDefault="00F95F61" w:rsidP="00EC5317">
      <w:pPr>
        <w:ind w:firstLine="851"/>
        <w:jc w:val="both"/>
        <w:rPr>
          <w:sz w:val="24"/>
          <w:szCs w:val="24"/>
          <w:lang w:val="lt-LT" w:eastAsia="lt-LT"/>
        </w:rPr>
      </w:pPr>
      <w:r w:rsidRPr="00B9425C">
        <w:rPr>
          <w:sz w:val="24"/>
          <w:szCs w:val="24"/>
          <w:lang w:val="lt-LT" w:eastAsia="lt-LT"/>
        </w:rPr>
        <w:t xml:space="preserve">Nutarimo projekte numatoma, </w:t>
      </w:r>
      <w:r>
        <w:rPr>
          <w:sz w:val="24"/>
          <w:szCs w:val="24"/>
          <w:lang w:val="lt-LT" w:eastAsia="lt-LT"/>
        </w:rPr>
        <w:t xml:space="preserve">kad </w:t>
      </w:r>
      <w:r w:rsidRPr="00B9425C">
        <w:rPr>
          <w:sz w:val="24"/>
          <w:szCs w:val="24"/>
          <w:lang w:val="lt-LT" w:eastAsia="lt-LT"/>
        </w:rPr>
        <w:t>ne</w:t>
      </w:r>
      <w:r w:rsidRPr="00B9425C">
        <w:rPr>
          <w:b/>
          <w:sz w:val="24"/>
          <w:szCs w:val="24"/>
          <w:lang w:val="lt-LT" w:eastAsia="lt-LT"/>
        </w:rPr>
        <w:t xml:space="preserve"> </w:t>
      </w:r>
      <w:r w:rsidRPr="00B9425C">
        <w:rPr>
          <w:sz w:val="24"/>
          <w:szCs w:val="24"/>
          <w:lang w:val="lt-LT" w:eastAsia="lt-LT"/>
        </w:rPr>
        <w:t>mažiau kaip 58 proc</w:t>
      </w:r>
      <w:r>
        <w:rPr>
          <w:sz w:val="24"/>
          <w:szCs w:val="24"/>
          <w:lang w:val="lt-LT" w:eastAsia="lt-LT"/>
        </w:rPr>
        <w:t>.</w:t>
      </w:r>
      <w:r w:rsidRPr="00B9425C">
        <w:rPr>
          <w:sz w:val="24"/>
          <w:szCs w:val="24"/>
          <w:lang w:val="lt-LT" w:eastAsia="lt-LT"/>
        </w:rPr>
        <w:t xml:space="preserve"> skirtų lėšų turi būti naudojama turtui įsigyti</w:t>
      </w:r>
      <w:r w:rsidRPr="00B9425C">
        <w:rPr>
          <w:b/>
          <w:sz w:val="24"/>
          <w:szCs w:val="24"/>
          <w:lang w:val="lt-LT" w:eastAsia="lt-LT"/>
        </w:rPr>
        <w:t xml:space="preserve"> – </w:t>
      </w:r>
      <w:r w:rsidRPr="00B9425C">
        <w:rPr>
          <w:sz w:val="24"/>
          <w:szCs w:val="24"/>
          <w:lang w:val="lt-LT" w:eastAsia="lt-LT"/>
        </w:rPr>
        <w:t>vietinės reikšmės keliams tiesti,</w:t>
      </w:r>
      <w:r w:rsidRPr="00B9425C">
        <w:rPr>
          <w:color w:val="FF0000"/>
          <w:sz w:val="24"/>
          <w:szCs w:val="24"/>
          <w:lang w:val="lt-LT"/>
        </w:rPr>
        <w:t xml:space="preserve"> </w:t>
      </w:r>
      <w:r w:rsidRPr="00B9425C">
        <w:rPr>
          <w:sz w:val="24"/>
          <w:szCs w:val="24"/>
          <w:lang w:val="lt-LT"/>
        </w:rPr>
        <w:t>teisiškai įregistruotiems vietinės reikšmės keliams</w:t>
      </w:r>
      <w:r w:rsidRPr="00B9425C">
        <w:rPr>
          <w:sz w:val="24"/>
          <w:szCs w:val="24"/>
          <w:lang w:val="lt-LT" w:eastAsia="lt-LT"/>
        </w:rPr>
        <w:t xml:space="preserve"> rekonstruoti ir kapitališkai remontuoti; ne mažiau kaip 5 proc</w:t>
      </w:r>
      <w:r>
        <w:rPr>
          <w:sz w:val="24"/>
          <w:szCs w:val="24"/>
          <w:lang w:val="lt-LT" w:eastAsia="lt-LT"/>
        </w:rPr>
        <w:t>.</w:t>
      </w:r>
      <w:r w:rsidRPr="00B9425C">
        <w:rPr>
          <w:sz w:val="24"/>
          <w:szCs w:val="24"/>
          <w:lang w:val="lt-LT" w:eastAsia="lt-LT"/>
        </w:rPr>
        <w:t xml:space="preserve"> skirtų lėšų turi būti naudojama saugaus eismo priemonėms vietinės reikšmės keliuose finansuoti;</w:t>
      </w:r>
      <w:r w:rsidRPr="00B9425C">
        <w:rPr>
          <w:b/>
          <w:sz w:val="24"/>
          <w:szCs w:val="24"/>
          <w:lang w:val="lt-LT" w:eastAsia="lt-LT"/>
        </w:rPr>
        <w:t xml:space="preserve"> </w:t>
      </w:r>
      <w:r w:rsidRPr="00B9425C">
        <w:rPr>
          <w:sz w:val="24"/>
          <w:szCs w:val="24"/>
          <w:lang w:val="lt-LT" w:eastAsia="lt-LT"/>
        </w:rPr>
        <w:t>ne mažiau kaip 2 proc</w:t>
      </w:r>
      <w:r>
        <w:rPr>
          <w:sz w:val="24"/>
          <w:szCs w:val="24"/>
          <w:lang w:val="lt-LT" w:eastAsia="lt-LT"/>
        </w:rPr>
        <w:t>.</w:t>
      </w:r>
      <w:r w:rsidRPr="00B9425C">
        <w:rPr>
          <w:sz w:val="24"/>
          <w:szCs w:val="24"/>
          <w:lang w:val="lt-LT" w:eastAsia="lt-LT"/>
        </w:rPr>
        <w:t xml:space="preserve"> skirtų lėšų turi būti naudojama </w:t>
      </w:r>
      <w:r w:rsidRPr="00B9425C">
        <w:rPr>
          <w:sz w:val="24"/>
          <w:szCs w:val="24"/>
          <w:lang w:val="lt-LT"/>
        </w:rPr>
        <w:t>savivaldybių valdomų vietinės reikšmės kelių</w:t>
      </w:r>
      <w:r w:rsidR="00EC5317">
        <w:rPr>
          <w:sz w:val="24"/>
          <w:szCs w:val="24"/>
          <w:lang w:val="lt-LT"/>
        </w:rPr>
        <w:t xml:space="preserve"> inventorizacijai ir </w:t>
      </w:r>
      <w:r w:rsidRPr="00B9425C">
        <w:rPr>
          <w:sz w:val="24"/>
          <w:szCs w:val="24"/>
          <w:lang w:val="lt-LT"/>
        </w:rPr>
        <w:t>teisinei registracijai būtinoms procedūroms, kol bus įregistruota 100 proc. savivaldyb</w:t>
      </w:r>
      <w:r>
        <w:rPr>
          <w:sz w:val="24"/>
          <w:szCs w:val="24"/>
          <w:lang w:val="lt-LT"/>
        </w:rPr>
        <w:t>ių</w:t>
      </w:r>
      <w:r w:rsidRPr="00B9425C">
        <w:rPr>
          <w:sz w:val="24"/>
          <w:szCs w:val="24"/>
          <w:lang w:val="lt-LT"/>
        </w:rPr>
        <w:t xml:space="preserve"> valdomų vietinės reikšmės kelių</w:t>
      </w:r>
      <w:r w:rsidRPr="00B9425C">
        <w:rPr>
          <w:sz w:val="24"/>
          <w:szCs w:val="24"/>
          <w:lang w:val="lt-LT" w:eastAsia="lt-LT"/>
        </w:rPr>
        <w:t>.</w:t>
      </w:r>
    </w:p>
    <w:p w14:paraId="362AE0DA" w14:textId="2600E496" w:rsidR="00F95F61" w:rsidRDefault="00F95F61" w:rsidP="00EC5317">
      <w:pPr>
        <w:ind w:firstLine="851"/>
        <w:jc w:val="both"/>
        <w:rPr>
          <w:sz w:val="24"/>
          <w:szCs w:val="24"/>
          <w:lang w:val="lt-LT" w:eastAsia="lt-LT"/>
        </w:rPr>
      </w:pPr>
      <w:r>
        <w:rPr>
          <w:sz w:val="24"/>
          <w:szCs w:val="24"/>
          <w:lang w:val="lt-LT" w:eastAsia="lt-LT"/>
        </w:rPr>
        <w:t>Informuojame, kad išanalizavus Lietuvos verslo konfederacijos siūlymus „Dėl transporto infrastruktūros gerinimo“, priėmus minėtus teisė</w:t>
      </w:r>
      <w:r w:rsidRPr="002123FF">
        <w:rPr>
          <w:sz w:val="24"/>
          <w:szCs w:val="24"/>
          <w:lang w:val="lt-LT" w:eastAsia="lt-LT"/>
        </w:rPr>
        <w:t>s</w:t>
      </w:r>
      <w:r>
        <w:rPr>
          <w:sz w:val="24"/>
          <w:szCs w:val="24"/>
          <w:lang w:val="lt-LT" w:eastAsia="lt-LT"/>
        </w:rPr>
        <w:t xml:space="preserve"> aktus, bus s</w:t>
      </w:r>
      <w:r w:rsidRPr="002123FF">
        <w:rPr>
          <w:sz w:val="24"/>
          <w:szCs w:val="24"/>
          <w:lang w:val="lt-LT" w:eastAsia="lt-LT"/>
        </w:rPr>
        <w:t>udaryt</w:t>
      </w:r>
      <w:r>
        <w:rPr>
          <w:sz w:val="24"/>
          <w:szCs w:val="24"/>
          <w:lang w:val="lt-LT" w:eastAsia="lt-LT"/>
        </w:rPr>
        <w:t>os</w:t>
      </w:r>
      <w:r w:rsidRPr="002123FF">
        <w:rPr>
          <w:sz w:val="24"/>
          <w:szCs w:val="24"/>
          <w:lang w:val="lt-LT" w:eastAsia="lt-LT"/>
        </w:rPr>
        <w:t xml:space="preserve"> sąlyg</w:t>
      </w:r>
      <w:r>
        <w:rPr>
          <w:sz w:val="24"/>
          <w:szCs w:val="24"/>
          <w:lang w:val="lt-LT" w:eastAsia="lt-LT"/>
        </w:rPr>
        <w:t>o</w:t>
      </w:r>
      <w:r w:rsidRPr="002123FF">
        <w:rPr>
          <w:sz w:val="24"/>
          <w:szCs w:val="24"/>
          <w:lang w:val="lt-LT" w:eastAsia="lt-LT"/>
        </w:rPr>
        <w:t>s efektyvia</w:t>
      </w:r>
      <w:r>
        <w:rPr>
          <w:sz w:val="24"/>
          <w:szCs w:val="24"/>
          <w:lang w:val="lt-LT" w:eastAsia="lt-LT"/>
        </w:rPr>
        <w:t>i paskirstyti</w:t>
      </w:r>
      <w:r w:rsidRPr="002123FF">
        <w:rPr>
          <w:sz w:val="24"/>
          <w:szCs w:val="24"/>
          <w:lang w:val="lt-LT" w:eastAsia="lt-LT"/>
        </w:rPr>
        <w:t xml:space="preserve"> </w:t>
      </w:r>
      <w:r>
        <w:rPr>
          <w:sz w:val="24"/>
          <w:szCs w:val="24"/>
          <w:lang w:val="lt-LT" w:eastAsia="lt-LT"/>
        </w:rPr>
        <w:t>P</w:t>
      </w:r>
      <w:r w:rsidRPr="002123FF">
        <w:rPr>
          <w:sz w:val="24"/>
          <w:szCs w:val="24"/>
          <w:lang w:val="lt-LT" w:eastAsia="lt-LT"/>
        </w:rPr>
        <w:t>rogramos lėš</w:t>
      </w:r>
      <w:r>
        <w:rPr>
          <w:sz w:val="24"/>
          <w:szCs w:val="24"/>
          <w:lang w:val="lt-LT" w:eastAsia="lt-LT"/>
        </w:rPr>
        <w:t>as</w:t>
      </w:r>
      <w:r w:rsidRPr="002123FF">
        <w:rPr>
          <w:sz w:val="24"/>
          <w:szCs w:val="24"/>
          <w:lang w:val="lt-LT" w:eastAsia="lt-LT"/>
        </w:rPr>
        <w:t xml:space="preserve"> ir panaudo</w:t>
      </w:r>
      <w:r>
        <w:rPr>
          <w:sz w:val="24"/>
          <w:szCs w:val="24"/>
          <w:lang w:val="lt-LT" w:eastAsia="lt-LT"/>
        </w:rPr>
        <w:t>t</w:t>
      </w:r>
      <w:r w:rsidRPr="002123FF">
        <w:rPr>
          <w:sz w:val="24"/>
          <w:szCs w:val="24"/>
          <w:lang w:val="lt-LT" w:eastAsia="lt-LT"/>
        </w:rPr>
        <w:t xml:space="preserve">i </w:t>
      </w:r>
      <w:r>
        <w:rPr>
          <w:sz w:val="24"/>
          <w:szCs w:val="24"/>
          <w:lang w:val="lt-LT" w:eastAsia="lt-LT"/>
        </w:rPr>
        <w:t xml:space="preserve">jas </w:t>
      </w:r>
      <w:r w:rsidRPr="002123FF">
        <w:rPr>
          <w:sz w:val="24"/>
          <w:szCs w:val="24"/>
          <w:lang w:val="lt-LT" w:eastAsia="lt-LT"/>
        </w:rPr>
        <w:t>valstybinės ir vietinės reikšmės kelių tinkl</w:t>
      </w:r>
      <w:r>
        <w:rPr>
          <w:sz w:val="24"/>
          <w:szCs w:val="24"/>
          <w:lang w:val="lt-LT" w:eastAsia="lt-LT"/>
        </w:rPr>
        <w:t>ui</w:t>
      </w:r>
      <w:r w:rsidRPr="003E29BC">
        <w:rPr>
          <w:sz w:val="24"/>
          <w:szCs w:val="24"/>
          <w:lang w:val="lt-LT" w:eastAsia="lt-LT"/>
        </w:rPr>
        <w:t xml:space="preserve"> </w:t>
      </w:r>
      <w:r w:rsidRPr="002123FF">
        <w:rPr>
          <w:sz w:val="24"/>
          <w:szCs w:val="24"/>
          <w:lang w:val="lt-LT" w:eastAsia="lt-LT"/>
        </w:rPr>
        <w:t>plėtot</w:t>
      </w:r>
      <w:r>
        <w:rPr>
          <w:sz w:val="24"/>
          <w:szCs w:val="24"/>
          <w:lang w:val="lt-LT" w:eastAsia="lt-LT"/>
        </w:rPr>
        <w:t>i</w:t>
      </w:r>
      <w:r w:rsidRPr="002123FF">
        <w:rPr>
          <w:sz w:val="24"/>
          <w:szCs w:val="24"/>
          <w:lang w:val="lt-LT" w:eastAsia="lt-LT"/>
        </w:rPr>
        <w:t>.</w:t>
      </w:r>
      <w:r>
        <w:rPr>
          <w:sz w:val="24"/>
          <w:szCs w:val="24"/>
          <w:lang w:val="lt-LT" w:eastAsia="lt-LT"/>
        </w:rPr>
        <w:t xml:space="preserve"> Programos lėšos bus paskirstomos greičiau, tai leis rangovams ir savivaldybėms efektyviau planuotis darbus ir paskirstyti turimus resursus.</w:t>
      </w:r>
    </w:p>
    <w:p w14:paraId="4F76BCFD" w14:textId="5492690F" w:rsidR="00317CE3" w:rsidRPr="00635012" w:rsidRDefault="00F95F61" w:rsidP="00317CE3">
      <w:pPr>
        <w:ind w:firstLine="851"/>
        <w:jc w:val="both"/>
        <w:rPr>
          <w:sz w:val="24"/>
          <w:szCs w:val="24"/>
          <w:lang w:val="lt-LT"/>
        </w:rPr>
      </w:pPr>
      <w:r>
        <w:rPr>
          <w:sz w:val="24"/>
          <w:szCs w:val="24"/>
          <w:lang w:val="lt-LT"/>
        </w:rPr>
        <w:t>Nutarimo</w:t>
      </w:r>
      <w:r w:rsidR="00577FEE" w:rsidRPr="00635012">
        <w:rPr>
          <w:sz w:val="24"/>
          <w:szCs w:val="24"/>
          <w:lang w:val="lt-LT" w:eastAsia="lt-LT"/>
        </w:rPr>
        <w:t xml:space="preserve"> projektas </w:t>
      </w:r>
      <w:r w:rsidR="00317CE3" w:rsidRPr="00635012">
        <w:rPr>
          <w:sz w:val="24"/>
          <w:szCs w:val="24"/>
          <w:lang w:val="lt-LT"/>
        </w:rPr>
        <w:t xml:space="preserve">atitinka Septynioliktosios Lietuvos Respublikos Vyriausybės programą, kuriai pritarta Lietuvos Respublikos Seimo 2016 m. gruodžio 13 d. nutarimu Nr. XIII-82 </w:t>
      </w:r>
      <w:r w:rsidR="00317CE3" w:rsidRPr="00635012">
        <w:rPr>
          <w:sz w:val="24"/>
          <w:szCs w:val="24"/>
          <w:lang w:val="lt-LT" w:eastAsia="lt-LT"/>
        </w:rPr>
        <w:t>„Dėl Lietuvos Respublikos Vyriausybės programos“</w:t>
      </w:r>
      <w:r w:rsidR="00317CE3" w:rsidRPr="00635012">
        <w:rPr>
          <w:sz w:val="24"/>
          <w:szCs w:val="24"/>
          <w:lang w:val="lt-LT"/>
        </w:rPr>
        <w:t>.</w:t>
      </w:r>
    </w:p>
    <w:p w14:paraId="193D0BB5" w14:textId="06EAFEB5" w:rsidR="00317CE3" w:rsidRPr="00635012" w:rsidRDefault="00F95F61" w:rsidP="00317CE3">
      <w:pPr>
        <w:ind w:firstLine="851"/>
        <w:jc w:val="both"/>
        <w:rPr>
          <w:sz w:val="24"/>
          <w:szCs w:val="24"/>
          <w:lang w:val="lt-LT" w:eastAsia="lt-LT"/>
        </w:rPr>
      </w:pPr>
      <w:r>
        <w:rPr>
          <w:sz w:val="24"/>
          <w:szCs w:val="24"/>
          <w:lang w:val="lt-LT"/>
        </w:rPr>
        <w:t>Nutarimo</w:t>
      </w:r>
      <w:r w:rsidR="00577FEE" w:rsidRPr="00635012">
        <w:rPr>
          <w:sz w:val="24"/>
          <w:szCs w:val="24"/>
          <w:lang w:val="lt-LT" w:eastAsia="lt-LT"/>
        </w:rPr>
        <w:t xml:space="preserve"> projektas</w:t>
      </w:r>
      <w:r w:rsidR="00317CE3" w:rsidRPr="00635012">
        <w:rPr>
          <w:sz w:val="24"/>
          <w:szCs w:val="24"/>
          <w:lang w:val="lt-LT" w:eastAsia="lt-LT"/>
        </w:rPr>
        <w:t xml:space="preserve"> neperkelia ir neįgyvendina Europos Sąjungos teisės aktų nuostatų.</w:t>
      </w:r>
    </w:p>
    <w:p w14:paraId="55F6D168" w14:textId="514B2E11" w:rsidR="00317CE3" w:rsidRPr="00635012" w:rsidRDefault="00F95F61" w:rsidP="00317CE3">
      <w:pPr>
        <w:ind w:firstLine="851"/>
        <w:jc w:val="both"/>
        <w:rPr>
          <w:sz w:val="24"/>
          <w:szCs w:val="24"/>
          <w:lang w:val="lt-LT" w:eastAsia="lt-LT"/>
        </w:rPr>
      </w:pPr>
      <w:r>
        <w:rPr>
          <w:sz w:val="24"/>
          <w:szCs w:val="24"/>
          <w:lang w:val="lt-LT"/>
        </w:rPr>
        <w:t>Nutarimo</w:t>
      </w:r>
      <w:r w:rsidR="00473272" w:rsidRPr="00635012">
        <w:rPr>
          <w:sz w:val="24"/>
          <w:szCs w:val="24"/>
          <w:lang w:val="lt-LT" w:eastAsia="lt-LT"/>
        </w:rPr>
        <w:t xml:space="preserve"> projektas </w:t>
      </w:r>
      <w:r w:rsidR="00317CE3" w:rsidRPr="00635012">
        <w:rPr>
          <w:sz w:val="24"/>
          <w:szCs w:val="24"/>
          <w:lang w:val="lt-LT" w:eastAsia="lt-LT"/>
        </w:rPr>
        <w:t>nėra notifikuotin</w:t>
      </w:r>
      <w:r w:rsidR="00473272" w:rsidRPr="00635012">
        <w:rPr>
          <w:sz w:val="24"/>
          <w:szCs w:val="24"/>
          <w:lang w:val="lt-LT" w:eastAsia="lt-LT"/>
        </w:rPr>
        <w:t>as</w:t>
      </w:r>
      <w:r w:rsidR="00317CE3" w:rsidRPr="00635012">
        <w:rPr>
          <w:sz w:val="24"/>
          <w:szCs w:val="24"/>
          <w:lang w:val="lt-LT" w:eastAsia="lt-LT"/>
        </w:rPr>
        <w:t xml:space="preserve"> Europos Komisijai pagal Lietuvos Respublikos Vyriausybės 1999 m. gegužės 20 d. nutarimo Nr. 617 „Dėl Informacijos apie techninius reglamentus ir atitikties įvertinimo procedūras teikimo taisyklių patvirtinimo“ reikalavimus.</w:t>
      </w:r>
    </w:p>
    <w:p w14:paraId="78CC5486" w14:textId="4CB319B6" w:rsidR="00317CE3" w:rsidRPr="00635012" w:rsidRDefault="00317CE3" w:rsidP="00317CE3">
      <w:pPr>
        <w:ind w:firstLine="851"/>
        <w:jc w:val="both"/>
        <w:rPr>
          <w:sz w:val="24"/>
          <w:szCs w:val="24"/>
          <w:lang w:val="lt-LT" w:eastAsia="lt-LT"/>
        </w:rPr>
      </w:pPr>
      <w:r w:rsidRPr="00635012">
        <w:rPr>
          <w:sz w:val="24"/>
          <w:szCs w:val="24"/>
          <w:lang w:val="lt-LT" w:eastAsia="lt-LT"/>
        </w:rPr>
        <w:t xml:space="preserve">Vadovaujantis Numatomo teisinio reguliavimo poveikio vertinimo metodikos, patvirtintos Lietuvos Respublikos Vyriausybės 2003 m. vasario 26 d. nutarimu Nr. 276 „Dėl Numatomo teisinio reguliavimo poveikio vertinimo metodikos patvirtinimo“, 4 punktu, </w:t>
      </w:r>
      <w:r w:rsidR="00B43FDF">
        <w:rPr>
          <w:sz w:val="24"/>
          <w:szCs w:val="24"/>
          <w:lang w:val="lt-LT" w:eastAsia="lt-LT"/>
        </w:rPr>
        <w:t>nutarimo</w:t>
      </w:r>
      <w:r w:rsidR="00473272" w:rsidRPr="00635012">
        <w:rPr>
          <w:sz w:val="24"/>
          <w:szCs w:val="24"/>
          <w:lang w:val="lt-LT" w:eastAsia="lt-LT"/>
        </w:rPr>
        <w:t xml:space="preserve"> projekto </w:t>
      </w:r>
      <w:r w:rsidRPr="00635012">
        <w:rPr>
          <w:sz w:val="24"/>
          <w:szCs w:val="24"/>
          <w:lang w:val="lt-LT" w:eastAsia="lt-LT"/>
        </w:rPr>
        <w:t>numatomo teisinio reguliavimo poveikio vertinimas neatliekamas.</w:t>
      </w:r>
    </w:p>
    <w:p w14:paraId="3E96FCAC" w14:textId="3ECC0B27" w:rsidR="00317CE3" w:rsidRPr="00635012" w:rsidRDefault="00F95F61" w:rsidP="00317CE3">
      <w:pPr>
        <w:ind w:firstLine="851"/>
        <w:jc w:val="both"/>
        <w:rPr>
          <w:sz w:val="24"/>
          <w:szCs w:val="24"/>
          <w:lang w:val="lt-LT"/>
        </w:rPr>
      </w:pPr>
      <w:r>
        <w:rPr>
          <w:sz w:val="24"/>
          <w:szCs w:val="24"/>
          <w:lang w:val="lt-LT"/>
        </w:rPr>
        <w:t>Nutarimo</w:t>
      </w:r>
      <w:r w:rsidRPr="00635012">
        <w:rPr>
          <w:sz w:val="24"/>
          <w:szCs w:val="24"/>
          <w:lang w:val="lt-LT" w:eastAsia="lt-LT"/>
        </w:rPr>
        <w:t xml:space="preserve"> projektas </w:t>
      </w:r>
      <w:r w:rsidR="00317CE3" w:rsidRPr="00635012">
        <w:rPr>
          <w:sz w:val="24"/>
          <w:szCs w:val="24"/>
          <w:lang w:val="lt-LT"/>
        </w:rPr>
        <w:t xml:space="preserve">atitinka Lietuvos Respublikos valstybinės kalbos įstatymo reikalavimus. </w:t>
      </w:r>
      <w:r w:rsidR="00B43FDF">
        <w:rPr>
          <w:sz w:val="24"/>
          <w:szCs w:val="24"/>
          <w:lang w:val="lt-LT"/>
        </w:rPr>
        <w:t>Nutarimo</w:t>
      </w:r>
      <w:r w:rsidR="00473272" w:rsidRPr="00635012">
        <w:rPr>
          <w:sz w:val="24"/>
          <w:szCs w:val="24"/>
          <w:lang w:val="lt-LT" w:eastAsia="lt-LT"/>
        </w:rPr>
        <w:t xml:space="preserve"> projekte </w:t>
      </w:r>
      <w:r w:rsidR="00317CE3" w:rsidRPr="00635012">
        <w:rPr>
          <w:sz w:val="24"/>
          <w:szCs w:val="24"/>
          <w:lang w:val="lt-LT"/>
        </w:rPr>
        <w:t xml:space="preserve">naujų terminų, vertintinų Lietuvos Respublikos terminų banko įstatymo nustatyta tvarka, nėra. </w:t>
      </w:r>
    </w:p>
    <w:p w14:paraId="62C4C530" w14:textId="47B239F0" w:rsidR="00910009" w:rsidRPr="00635012" w:rsidRDefault="00F95F61" w:rsidP="00910009">
      <w:pPr>
        <w:ind w:firstLine="851"/>
        <w:jc w:val="both"/>
        <w:rPr>
          <w:sz w:val="24"/>
          <w:lang w:val="lt-LT"/>
        </w:rPr>
      </w:pPr>
      <w:r>
        <w:rPr>
          <w:sz w:val="24"/>
          <w:szCs w:val="24"/>
          <w:lang w:val="lt-LT"/>
        </w:rPr>
        <w:t>Nutarimo</w:t>
      </w:r>
      <w:r w:rsidRPr="00635012">
        <w:rPr>
          <w:sz w:val="24"/>
          <w:szCs w:val="24"/>
          <w:lang w:val="lt-LT" w:eastAsia="lt-LT"/>
        </w:rPr>
        <w:t xml:space="preserve"> projektas</w:t>
      </w:r>
      <w:r w:rsidR="00643A0C">
        <w:rPr>
          <w:sz w:val="24"/>
          <w:szCs w:val="24"/>
          <w:lang w:val="lt-LT" w:eastAsia="lt-LT"/>
        </w:rPr>
        <w:t xml:space="preserve"> buvo</w:t>
      </w:r>
      <w:r w:rsidRPr="00635012">
        <w:rPr>
          <w:sz w:val="24"/>
          <w:szCs w:val="24"/>
          <w:lang w:val="lt-LT" w:eastAsia="lt-LT"/>
        </w:rPr>
        <w:t xml:space="preserve"> </w:t>
      </w:r>
      <w:r w:rsidR="00910009" w:rsidRPr="00635012">
        <w:rPr>
          <w:sz w:val="24"/>
          <w:lang w:val="lt-LT"/>
        </w:rPr>
        <w:t>paskelbt</w:t>
      </w:r>
      <w:r w:rsidR="00473272" w:rsidRPr="00635012">
        <w:rPr>
          <w:sz w:val="24"/>
          <w:lang w:val="lt-LT"/>
        </w:rPr>
        <w:t>as</w:t>
      </w:r>
      <w:r w:rsidR="00910009" w:rsidRPr="00635012">
        <w:rPr>
          <w:sz w:val="24"/>
          <w:lang w:val="lt-LT"/>
        </w:rPr>
        <w:t xml:space="preserve"> Lietuvos Respublikos Seimo kanceliarijos teisės aktų informacinėje sistemoje ir Susisiekimo ministerijos interneto svetainėje ir visi suinteresuoti asmenys gal</w:t>
      </w:r>
      <w:r w:rsidR="00643A0C">
        <w:rPr>
          <w:sz w:val="24"/>
          <w:lang w:val="lt-LT"/>
        </w:rPr>
        <w:t>ėjo</w:t>
      </w:r>
      <w:r w:rsidR="00910009" w:rsidRPr="00635012">
        <w:rPr>
          <w:sz w:val="24"/>
          <w:lang w:val="lt-LT"/>
        </w:rPr>
        <w:t xml:space="preserve"> teikti pastabas ir pasiūlymus. </w:t>
      </w:r>
    </w:p>
    <w:p w14:paraId="7F5B78FC" w14:textId="3AD0E42B" w:rsidR="00C517E0" w:rsidRDefault="00F95F61" w:rsidP="00C517E0">
      <w:pPr>
        <w:ind w:firstLine="851"/>
        <w:jc w:val="both"/>
        <w:rPr>
          <w:sz w:val="24"/>
          <w:szCs w:val="24"/>
          <w:lang w:val="lt-LT"/>
        </w:rPr>
      </w:pPr>
      <w:r>
        <w:rPr>
          <w:sz w:val="24"/>
          <w:szCs w:val="24"/>
          <w:lang w:val="lt-LT"/>
        </w:rPr>
        <w:t>Nutarimo</w:t>
      </w:r>
      <w:r w:rsidRPr="00635012">
        <w:rPr>
          <w:sz w:val="24"/>
          <w:szCs w:val="24"/>
          <w:lang w:val="lt-LT" w:eastAsia="lt-LT"/>
        </w:rPr>
        <w:t xml:space="preserve"> projektas </w:t>
      </w:r>
      <w:r w:rsidR="00C517E0" w:rsidRPr="00635012">
        <w:rPr>
          <w:sz w:val="24"/>
          <w:szCs w:val="24"/>
          <w:lang w:val="lt-LT"/>
        </w:rPr>
        <w:t xml:space="preserve">teiktas išvadoms gauti Lietuvos Respublikos ūkio ministerijai, Lietuvos Respublikos vidaus reikalų ministerijai, Lietuvos Respublikos žemės ūkio ministerijai, </w:t>
      </w:r>
      <w:r w:rsidR="00D72F2A" w:rsidRPr="00635012">
        <w:rPr>
          <w:sz w:val="24"/>
          <w:szCs w:val="24"/>
          <w:lang w:val="lt-LT"/>
        </w:rPr>
        <w:t xml:space="preserve">Lietuvos Respublikos finansų ministerijai, </w:t>
      </w:r>
      <w:r w:rsidR="00914F08" w:rsidRPr="00635012">
        <w:rPr>
          <w:sz w:val="24"/>
          <w:szCs w:val="24"/>
          <w:lang w:val="lt-LT"/>
        </w:rPr>
        <w:t xml:space="preserve">Lietuvos Respublikos aplinkos ministerijai, </w:t>
      </w:r>
      <w:r w:rsidR="00D72F2A" w:rsidRPr="00635012">
        <w:rPr>
          <w:sz w:val="24"/>
          <w:szCs w:val="24"/>
          <w:lang w:val="lt-LT"/>
        </w:rPr>
        <w:t xml:space="preserve">Lietuvos Respublikos teisingumo ministerijai, </w:t>
      </w:r>
      <w:r w:rsidR="00C517E0" w:rsidRPr="00635012">
        <w:rPr>
          <w:sz w:val="24"/>
          <w:szCs w:val="24"/>
          <w:lang w:val="lt-LT"/>
        </w:rPr>
        <w:t xml:space="preserve">Lietuvos </w:t>
      </w:r>
      <w:r w:rsidR="00D72F2A" w:rsidRPr="00635012">
        <w:rPr>
          <w:sz w:val="24"/>
          <w:szCs w:val="24"/>
          <w:lang w:val="lt-LT"/>
        </w:rPr>
        <w:t>savivaldybių asociacijai ir</w:t>
      </w:r>
      <w:r w:rsidR="00C517E0" w:rsidRPr="00635012">
        <w:rPr>
          <w:sz w:val="24"/>
          <w:szCs w:val="24"/>
          <w:lang w:val="lt-LT"/>
        </w:rPr>
        <w:t xml:space="preserve"> </w:t>
      </w:r>
      <w:r w:rsidR="00D72F2A" w:rsidRPr="00635012">
        <w:rPr>
          <w:sz w:val="24"/>
          <w:szCs w:val="24"/>
          <w:lang w:val="lt-LT"/>
        </w:rPr>
        <w:t xml:space="preserve">Lietuvos automobilių kelių direkcijai prie Susisiekimo ministerijos. </w:t>
      </w:r>
    </w:p>
    <w:p w14:paraId="137EE24F" w14:textId="22FB179B" w:rsidR="00AD07D3" w:rsidRPr="00635012" w:rsidRDefault="00AD07D3" w:rsidP="00C517E0">
      <w:pPr>
        <w:ind w:firstLine="851"/>
        <w:jc w:val="both"/>
        <w:rPr>
          <w:sz w:val="24"/>
          <w:szCs w:val="24"/>
          <w:lang w:val="lt-LT"/>
        </w:rPr>
      </w:pPr>
      <w:r w:rsidRPr="00AD07D3">
        <w:rPr>
          <w:sz w:val="24"/>
          <w:szCs w:val="24"/>
          <w:lang w:val="lt-LT"/>
        </w:rPr>
        <w:t>Papildomai raštu gautos pastabos iš Lietuvo</w:t>
      </w:r>
      <w:r>
        <w:rPr>
          <w:sz w:val="24"/>
          <w:szCs w:val="24"/>
          <w:lang w:val="lt-LT"/>
        </w:rPr>
        <w:t>s miško savininkų asociacijos,</w:t>
      </w:r>
      <w:r w:rsidRPr="00AD07D3">
        <w:rPr>
          <w:sz w:val="24"/>
          <w:szCs w:val="24"/>
          <w:lang w:val="lt-LT"/>
        </w:rPr>
        <w:t xml:space="preserve"> Lietuvos žemės ūkio bendrovių asociacijos</w:t>
      </w:r>
      <w:r>
        <w:rPr>
          <w:sz w:val="24"/>
          <w:szCs w:val="24"/>
          <w:lang w:val="lt-LT"/>
        </w:rPr>
        <w:t xml:space="preserve"> ir Mažeikių rajono savivaldybės administracijos</w:t>
      </w:r>
      <w:r w:rsidRPr="00AD07D3">
        <w:rPr>
          <w:sz w:val="24"/>
          <w:szCs w:val="24"/>
          <w:lang w:val="lt-LT"/>
        </w:rPr>
        <w:t>.</w:t>
      </w:r>
    </w:p>
    <w:p w14:paraId="733D5FA5" w14:textId="30860E42" w:rsidR="00C517E0" w:rsidRDefault="00C517E0" w:rsidP="00C517E0">
      <w:pPr>
        <w:ind w:firstLine="851"/>
        <w:jc w:val="both"/>
        <w:rPr>
          <w:sz w:val="24"/>
          <w:szCs w:val="24"/>
          <w:lang w:val="lt-LT"/>
        </w:rPr>
      </w:pPr>
      <w:r w:rsidRPr="00635012">
        <w:rPr>
          <w:sz w:val="24"/>
          <w:szCs w:val="24"/>
          <w:lang w:val="lt-LT"/>
        </w:rPr>
        <w:t xml:space="preserve">Neatsižvelgta arba atsižvelgta iš dalies į dalį Lietuvos Respublikos teisingumo ministerijos, </w:t>
      </w:r>
      <w:r w:rsidR="00F95F61" w:rsidRPr="00635012">
        <w:rPr>
          <w:sz w:val="24"/>
          <w:szCs w:val="24"/>
          <w:lang w:val="lt-LT"/>
        </w:rPr>
        <w:t xml:space="preserve">Lietuvos Respublikos </w:t>
      </w:r>
      <w:r w:rsidR="00F95F61">
        <w:rPr>
          <w:sz w:val="24"/>
          <w:szCs w:val="24"/>
          <w:lang w:val="lt-LT"/>
        </w:rPr>
        <w:t>ūkio</w:t>
      </w:r>
      <w:r w:rsidR="00F95F61" w:rsidRPr="00635012">
        <w:rPr>
          <w:sz w:val="24"/>
          <w:szCs w:val="24"/>
          <w:lang w:val="lt-LT"/>
        </w:rPr>
        <w:t xml:space="preserve"> ministerijos</w:t>
      </w:r>
      <w:r w:rsidR="00F95F61">
        <w:rPr>
          <w:sz w:val="24"/>
          <w:szCs w:val="24"/>
          <w:lang w:val="lt-LT"/>
        </w:rPr>
        <w:t>,</w:t>
      </w:r>
      <w:r w:rsidR="00F95F61" w:rsidRPr="00635012">
        <w:rPr>
          <w:sz w:val="24"/>
          <w:szCs w:val="24"/>
          <w:lang w:val="lt-LT"/>
        </w:rPr>
        <w:t xml:space="preserve"> </w:t>
      </w:r>
      <w:r w:rsidRPr="00635012">
        <w:rPr>
          <w:sz w:val="24"/>
          <w:szCs w:val="24"/>
          <w:lang w:val="lt-LT"/>
        </w:rPr>
        <w:t>Lietuvos</w:t>
      </w:r>
      <w:r w:rsidR="00914F08" w:rsidRPr="00635012">
        <w:rPr>
          <w:sz w:val="24"/>
          <w:szCs w:val="24"/>
          <w:lang w:val="lt-LT"/>
        </w:rPr>
        <w:t xml:space="preserve"> savivaldybių asociacijos</w:t>
      </w:r>
      <w:r w:rsidR="00082D16">
        <w:rPr>
          <w:sz w:val="24"/>
          <w:szCs w:val="24"/>
          <w:lang w:val="lt-LT"/>
        </w:rPr>
        <w:t xml:space="preserve">, </w:t>
      </w:r>
      <w:r w:rsidR="00F95F61">
        <w:rPr>
          <w:sz w:val="24"/>
          <w:szCs w:val="24"/>
          <w:lang w:val="lt-LT"/>
        </w:rPr>
        <w:t>Mažeikių rajono savivaldybės administracijos</w:t>
      </w:r>
      <w:r w:rsidR="00082D16">
        <w:rPr>
          <w:sz w:val="24"/>
          <w:szCs w:val="24"/>
          <w:lang w:val="lt-LT"/>
        </w:rPr>
        <w:t xml:space="preserve">, Lietuvos Respublikos aplinkos ministerijos ir </w:t>
      </w:r>
      <w:r w:rsidR="00082D16" w:rsidRPr="00082D16">
        <w:rPr>
          <w:sz w:val="24"/>
          <w:szCs w:val="24"/>
          <w:lang w:val="lt-LT"/>
        </w:rPr>
        <w:t>Lietuvos miško savininkų asociacijos</w:t>
      </w:r>
      <w:r w:rsidR="00681B37">
        <w:rPr>
          <w:sz w:val="24"/>
          <w:szCs w:val="24"/>
          <w:lang w:val="lt-LT"/>
        </w:rPr>
        <w:t xml:space="preserve"> pastabų</w:t>
      </w:r>
      <w:r w:rsidR="00914F08" w:rsidRPr="00635012">
        <w:rPr>
          <w:sz w:val="24"/>
          <w:szCs w:val="24"/>
          <w:lang w:val="lt-LT" w:eastAsia="lt-LT"/>
        </w:rPr>
        <w:t xml:space="preserve">, </w:t>
      </w:r>
      <w:r w:rsidRPr="00635012">
        <w:rPr>
          <w:sz w:val="24"/>
          <w:szCs w:val="24"/>
          <w:lang w:val="lt-LT"/>
        </w:rPr>
        <w:t>todėl pridedama derinimo pažyma.</w:t>
      </w:r>
    </w:p>
    <w:p w14:paraId="21BC7028" w14:textId="553FD8EE" w:rsidR="006F4C02" w:rsidRPr="00635012" w:rsidRDefault="006F4C02" w:rsidP="006F4C02">
      <w:pPr>
        <w:ind w:firstLine="851"/>
        <w:jc w:val="both"/>
        <w:rPr>
          <w:sz w:val="24"/>
          <w:szCs w:val="24"/>
          <w:lang w:val="lt-LT"/>
        </w:rPr>
      </w:pPr>
      <w:r w:rsidRPr="00D44333">
        <w:rPr>
          <w:sz w:val="24"/>
          <w:szCs w:val="24"/>
          <w:lang w:val="lt-LT"/>
        </w:rPr>
        <w:t xml:space="preserve">Lietuvos </w:t>
      </w:r>
      <w:r>
        <w:rPr>
          <w:sz w:val="24"/>
          <w:szCs w:val="24"/>
          <w:lang w:val="lt-LT"/>
        </w:rPr>
        <w:t xml:space="preserve">automobilių kelių direkcijos prie Susisiekimo ministerijos </w:t>
      </w:r>
      <w:r w:rsidRPr="00D44333">
        <w:rPr>
          <w:sz w:val="24"/>
          <w:szCs w:val="24"/>
          <w:lang w:val="lt-LT"/>
        </w:rPr>
        <w:t>pateiktos</w:t>
      </w:r>
      <w:r>
        <w:rPr>
          <w:sz w:val="24"/>
          <w:szCs w:val="24"/>
          <w:lang w:val="lt-LT"/>
        </w:rPr>
        <w:t xml:space="preserve"> </w:t>
      </w:r>
      <w:r w:rsidR="00196333">
        <w:rPr>
          <w:sz w:val="24"/>
          <w:szCs w:val="24"/>
          <w:lang w:val="lt-LT"/>
        </w:rPr>
        <w:t>pastabos</w:t>
      </w:r>
      <w:r>
        <w:rPr>
          <w:sz w:val="24"/>
          <w:szCs w:val="24"/>
          <w:lang w:val="lt-LT"/>
        </w:rPr>
        <w:t xml:space="preserve"> suderintos darbo tvarka </w:t>
      </w:r>
      <w:r w:rsidRPr="00D44333">
        <w:rPr>
          <w:sz w:val="24"/>
          <w:szCs w:val="24"/>
          <w:lang w:val="lt-LT"/>
        </w:rPr>
        <w:t xml:space="preserve">2018 m. </w:t>
      </w:r>
      <w:r>
        <w:rPr>
          <w:sz w:val="24"/>
          <w:szCs w:val="24"/>
          <w:lang w:val="lt-LT"/>
        </w:rPr>
        <w:t>spalio 18 d. vykusiame</w:t>
      </w:r>
      <w:r w:rsidRPr="00D44333">
        <w:rPr>
          <w:sz w:val="24"/>
          <w:szCs w:val="24"/>
          <w:lang w:val="lt-LT"/>
        </w:rPr>
        <w:t xml:space="preserve"> pasitarime su š</w:t>
      </w:r>
      <w:r>
        <w:rPr>
          <w:sz w:val="24"/>
          <w:szCs w:val="24"/>
          <w:lang w:val="lt-LT"/>
        </w:rPr>
        <w:t>ios</w:t>
      </w:r>
      <w:r w:rsidRPr="00D44333">
        <w:rPr>
          <w:sz w:val="24"/>
          <w:szCs w:val="24"/>
          <w:lang w:val="lt-LT"/>
        </w:rPr>
        <w:t xml:space="preserve"> institucij</w:t>
      </w:r>
      <w:r>
        <w:rPr>
          <w:sz w:val="24"/>
          <w:szCs w:val="24"/>
          <w:lang w:val="lt-LT"/>
        </w:rPr>
        <w:t>os</w:t>
      </w:r>
      <w:r w:rsidRPr="00D44333">
        <w:rPr>
          <w:sz w:val="24"/>
          <w:szCs w:val="24"/>
          <w:lang w:val="lt-LT"/>
        </w:rPr>
        <w:t xml:space="preserve"> atstovais. </w:t>
      </w:r>
    </w:p>
    <w:p w14:paraId="3F179AA8" w14:textId="649E4E23" w:rsidR="00C517E0" w:rsidRPr="00635012" w:rsidRDefault="00635012" w:rsidP="00635012">
      <w:pPr>
        <w:ind w:firstLine="851"/>
        <w:jc w:val="both"/>
        <w:rPr>
          <w:sz w:val="24"/>
          <w:szCs w:val="24"/>
          <w:lang w:val="lt-LT" w:eastAsia="lt-LT"/>
        </w:rPr>
      </w:pPr>
      <w:r>
        <w:rPr>
          <w:sz w:val="24"/>
          <w:szCs w:val="24"/>
          <w:lang w:val="lt-LT" w:eastAsia="lt-LT"/>
        </w:rPr>
        <w:t xml:space="preserve">Atkreiptinas dėmesys, kad </w:t>
      </w:r>
      <w:r w:rsidR="00C517E0" w:rsidRPr="00635012">
        <w:rPr>
          <w:sz w:val="24"/>
          <w:szCs w:val="24"/>
          <w:lang w:val="lt-LT" w:eastAsia="lt-LT"/>
        </w:rPr>
        <w:t>Susisiekimo ministerija</w:t>
      </w:r>
      <w:r>
        <w:rPr>
          <w:sz w:val="24"/>
          <w:szCs w:val="24"/>
          <w:lang w:val="lt-LT" w:eastAsia="lt-LT"/>
        </w:rPr>
        <w:t xml:space="preserve"> išvadoms gauti kartu su </w:t>
      </w:r>
      <w:r w:rsidR="00F95F61">
        <w:rPr>
          <w:sz w:val="24"/>
          <w:szCs w:val="24"/>
          <w:lang w:val="lt-LT" w:eastAsia="lt-LT"/>
        </w:rPr>
        <w:t xml:space="preserve">nutarimo </w:t>
      </w:r>
      <w:r>
        <w:rPr>
          <w:sz w:val="24"/>
          <w:szCs w:val="24"/>
          <w:lang w:val="lt-LT" w:eastAsia="lt-LT"/>
        </w:rPr>
        <w:t xml:space="preserve">projektu teikė derinti </w:t>
      </w:r>
      <w:r w:rsidR="00E70308" w:rsidRPr="002123FF">
        <w:rPr>
          <w:bCs/>
          <w:sz w:val="24"/>
          <w:szCs w:val="24"/>
          <w:lang w:val="lt-LT" w:eastAsia="lt-LT"/>
        </w:rPr>
        <w:t>Lietuvos Respublikos kelių priežiūros ir plėtros programos finansavimo įstatymo Nr. VIII-2032 4, 6 ir 9 straipsnių pakeitimo įstatymo projektą</w:t>
      </w:r>
      <w:r w:rsidR="00E70308" w:rsidRPr="002123FF">
        <w:rPr>
          <w:sz w:val="24"/>
          <w:szCs w:val="24"/>
          <w:lang w:val="lt-LT" w:eastAsia="lt-LT"/>
        </w:rPr>
        <w:t xml:space="preserve"> </w:t>
      </w:r>
      <w:r w:rsidR="00E70308">
        <w:rPr>
          <w:sz w:val="24"/>
          <w:szCs w:val="24"/>
          <w:lang w:val="lt-LT" w:eastAsia="lt-LT"/>
        </w:rPr>
        <w:t xml:space="preserve">(toliau – </w:t>
      </w:r>
      <w:r w:rsidR="00E70308" w:rsidRPr="002123FF">
        <w:rPr>
          <w:bCs/>
          <w:sz w:val="24"/>
          <w:szCs w:val="24"/>
          <w:lang w:val="lt-LT" w:eastAsia="lt-LT"/>
        </w:rPr>
        <w:t>įstatymo projek</w:t>
      </w:r>
      <w:r w:rsidR="00E70308">
        <w:rPr>
          <w:bCs/>
          <w:sz w:val="24"/>
          <w:szCs w:val="24"/>
          <w:lang w:val="lt-LT" w:eastAsia="lt-LT"/>
        </w:rPr>
        <w:t xml:space="preserve">tas) </w:t>
      </w:r>
      <w:r w:rsidRPr="00635012">
        <w:rPr>
          <w:sz w:val="24"/>
          <w:szCs w:val="24"/>
          <w:lang w:val="lt-LT" w:eastAsia="lt-LT"/>
        </w:rPr>
        <w:lastRenderedPageBreak/>
        <w:t>ir Lietuvos</w:t>
      </w:r>
      <w:r>
        <w:rPr>
          <w:sz w:val="24"/>
          <w:szCs w:val="24"/>
          <w:lang w:val="lt-LT" w:eastAsia="lt-LT"/>
        </w:rPr>
        <w:t xml:space="preserve"> </w:t>
      </w:r>
      <w:r w:rsidRPr="00635012">
        <w:rPr>
          <w:sz w:val="24"/>
          <w:szCs w:val="24"/>
          <w:lang w:val="lt-LT" w:eastAsia="lt-LT"/>
        </w:rPr>
        <w:t>Respublikos Vyriausybės pasitarimo protokolo „Dėl Kelių priežiūros ir plėtros programos lėšų</w:t>
      </w:r>
      <w:r>
        <w:rPr>
          <w:sz w:val="24"/>
          <w:szCs w:val="24"/>
          <w:lang w:val="lt-LT" w:eastAsia="lt-LT"/>
        </w:rPr>
        <w:t xml:space="preserve"> </w:t>
      </w:r>
      <w:r w:rsidRPr="00635012">
        <w:rPr>
          <w:sz w:val="24"/>
          <w:szCs w:val="24"/>
          <w:lang w:val="lt-LT" w:eastAsia="lt-LT"/>
        </w:rPr>
        <w:t>vietinės reikšmės ž</w:t>
      </w:r>
      <w:r w:rsidR="007521F6">
        <w:rPr>
          <w:sz w:val="24"/>
          <w:szCs w:val="24"/>
          <w:lang w:val="lt-LT" w:eastAsia="lt-LT"/>
        </w:rPr>
        <w:t>vyrkeliams asfaltuoti“ projektą</w:t>
      </w:r>
      <w:r w:rsidR="00616343">
        <w:rPr>
          <w:sz w:val="24"/>
          <w:szCs w:val="24"/>
          <w:lang w:val="lt-LT" w:eastAsia="lt-LT"/>
        </w:rPr>
        <w:t xml:space="preserve"> (toliau – protokolo projektas)</w:t>
      </w:r>
      <w:r w:rsidRPr="00635012">
        <w:rPr>
          <w:sz w:val="24"/>
          <w:szCs w:val="24"/>
          <w:lang w:val="lt-LT" w:eastAsia="lt-LT"/>
        </w:rPr>
        <w:t>.</w:t>
      </w:r>
      <w:r w:rsidR="00C517E0" w:rsidRPr="00635012">
        <w:rPr>
          <w:sz w:val="24"/>
          <w:szCs w:val="24"/>
          <w:lang w:val="lt-LT" w:eastAsia="lt-LT"/>
        </w:rPr>
        <w:t xml:space="preserve"> </w:t>
      </w:r>
      <w:r>
        <w:rPr>
          <w:sz w:val="24"/>
          <w:szCs w:val="24"/>
          <w:lang w:val="lt-LT" w:eastAsia="lt-LT"/>
        </w:rPr>
        <w:t>Tačiau įvertinus Lietuvos Respublikos teisingumo ministerijos ir Lietuvos Respublikos finansų ministerijos pas</w:t>
      </w:r>
      <w:r w:rsidR="007521F6">
        <w:rPr>
          <w:sz w:val="24"/>
          <w:szCs w:val="24"/>
          <w:lang w:val="lt-LT" w:eastAsia="lt-LT"/>
        </w:rPr>
        <w:t xml:space="preserve">tabas, Lietuvos Respublikos Vyriausybės kanceliarijai teikiamas </w:t>
      </w:r>
      <w:r w:rsidR="001E634D">
        <w:rPr>
          <w:sz w:val="24"/>
          <w:szCs w:val="24"/>
          <w:lang w:val="lt-LT" w:eastAsia="lt-LT"/>
        </w:rPr>
        <w:t xml:space="preserve">tik </w:t>
      </w:r>
      <w:r w:rsidR="00E70308">
        <w:rPr>
          <w:sz w:val="24"/>
          <w:szCs w:val="24"/>
          <w:lang w:val="lt-LT" w:eastAsia="lt-LT"/>
        </w:rPr>
        <w:t xml:space="preserve">nutarimo </w:t>
      </w:r>
      <w:r w:rsidR="007521F6">
        <w:rPr>
          <w:sz w:val="24"/>
          <w:szCs w:val="24"/>
          <w:lang w:val="lt-LT" w:eastAsia="lt-LT"/>
        </w:rPr>
        <w:t>projektas</w:t>
      </w:r>
      <w:r w:rsidR="00616343">
        <w:rPr>
          <w:sz w:val="24"/>
          <w:szCs w:val="24"/>
          <w:lang w:val="lt-LT" w:eastAsia="lt-LT"/>
        </w:rPr>
        <w:t>, pastabos</w:t>
      </w:r>
      <w:r w:rsidR="00196333">
        <w:rPr>
          <w:sz w:val="24"/>
          <w:szCs w:val="24"/>
          <w:lang w:val="lt-LT" w:eastAsia="lt-LT"/>
        </w:rPr>
        <w:t>,</w:t>
      </w:r>
      <w:r w:rsidR="00616343">
        <w:rPr>
          <w:sz w:val="24"/>
          <w:szCs w:val="24"/>
          <w:lang w:val="lt-LT" w:eastAsia="lt-LT"/>
        </w:rPr>
        <w:t xml:space="preserve"> pateiktos dėl </w:t>
      </w:r>
      <w:r w:rsidR="00E70308">
        <w:rPr>
          <w:sz w:val="24"/>
          <w:szCs w:val="24"/>
          <w:lang w:val="lt-LT" w:eastAsia="lt-LT"/>
        </w:rPr>
        <w:t xml:space="preserve">įstatymo </w:t>
      </w:r>
      <w:r w:rsidR="00616343">
        <w:rPr>
          <w:sz w:val="24"/>
          <w:szCs w:val="24"/>
          <w:lang w:val="lt-LT" w:eastAsia="lt-LT"/>
        </w:rPr>
        <w:t>projekto ir protokolo projekto</w:t>
      </w:r>
      <w:r w:rsidR="00196333">
        <w:rPr>
          <w:sz w:val="24"/>
          <w:szCs w:val="24"/>
          <w:lang w:val="lt-LT" w:eastAsia="lt-LT"/>
        </w:rPr>
        <w:t>,</w:t>
      </w:r>
      <w:r w:rsidR="00616343">
        <w:rPr>
          <w:sz w:val="24"/>
          <w:szCs w:val="24"/>
          <w:lang w:val="lt-LT" w:eastAsia="lt-LT"/>
        </w:rPr>
        <w:t xml:space="preserve"> nevertintos</w:t>
      </w:r>
      <w:r w:rsidR="007521F6">
        <w:rPr>
          <w:sz w:val="24"/>
          <w:szCs w:val="24"/>
          <w:lang w:val="lt-LT" w:eastAsia="lt-LT"/>
        </w:rPr>
        <w:t xml:space="preserve">. </w:t>
      </w:r>
      <w:r w:rsidR="00CB7077">
        <w:rPr>
          <w:sz w:val="24"/>
          <w:szCs w:val="24"/>
          <w:lang w:val="lt-LT" w:eastAsia="lt-LT"/>
        </w:rPr>
        <w:t>Taip pat įvertinus</w:t>
      </w:r>
      <w:r w:rsidR="00123A4F">
        <w:rPr>
          <w:sz w:val="24"/>
          <w:szCs w:val="24"/>
          <w:lang w:val="lt-LT" w:eastAsia="lt-LT"/>
        </w:rPr>
        <w:t>i</w:t>
      </w:r>
      <w:r w:rsidR="00CB7077" w:rsidRPr="00CB7077">
        <w:rPr>
          <w:sz w:val="24"/>
          <w:szCs w:val="24"/>
          <w:lang w:val="lt-LT" w:eastAsia="lt-LT"/>
        </w:rPr>
        <w:t xml:space="preserve"> </w:t>
      </w:r>
      <w:r w:rsidR="00CB7077">
        <w:rPr>
          <w:sz w:val="24"/>
          <w:szCs w:val="24"/>
          <w:lang w:val="lt-LT" w:eastAsia="lt-LT"/>
        </w:rPr>
        <w:t>Lietuvos Respublikos teisingumo ministerijos pastabą ir siek</w:t>
      </w:r>
      <w:r w:rsidR="00123A4F">
        <w:rPr>
          <w:sz w:val="24"/>
          <w:szCs w:val="24"/>
          <w:lang w:val="lt-LT" w:eastAsia="lt-LT"/>
        </w:rPr>
        <w:t>dama</w:t>
      </w:r>
      <w:r w:rsidR="00CB7077">
        <w:rPr>
          <w:sz w:val="24"/>
          <w:szCs w:val="24"/>
          <w:lang w:val="lt-LT" w:eastAsia="lt-LT"/>
        </w:rPr>
        <w:t xml:space="preserve"> </w:t>
      </w:r>
      <w:r w:rsidR="00123A4F">
        <w:rPr>
          <w:sz w:val="24"/>
          <w:szCs w:val="24"/>
          <w:lang w:val="lt-LT" w:eastAsia="lt-LT"/>
        </w:rPr>
        <w:t xml:space="preserve">išvengti </w:t>
      </w:r>
      <w:r w:rsidR="00CB7077">
        <w:rPr>
          <w:sz w:val="24"/>
          <w:szCs w:val="24"/>
          <w:lang w:val="lt-LT" w:eastAsia="lt-LT"/>
        </w:rPr>
        <w:t>teisin</w:t>
      </w:r>
      <w:r w:rsidR="00123A4F">
        <w:rPr>
          <w:sz w:val="24"/>
          <w:szCs w:val="24"/>
          <w:lang w:val="lt-LT" w:eastAsia="lt-LT"/>
        </w:rPr>
        <w:t>ės</w:t>
      </w:r>
      <w:r w:rsidR="00CB7077" w:rsidRPr="00CB7077">
        <w:rPr>
          <w:sz w:val="24"/>
          <w:szCs w:val="24"/>
          <w:lang w:val="lt-LT" w:eastAsia="lt-LT"/>
        </w:rPr>
        <w:t xml:space="preserve"> kolizi</w:t>
      </w:r>
      <w:r w:rsidR="00123A4F">
        <w:rPr>
          <w:sz w:val="24"/>
          <w:szCs w:val="24"/>
          <w:lang w:val="lt-LT" w:eastAsia="lt-LT"/>
        </w:rPr>
        <w:t>jos</w:t>
      </w:r>
      <w:r w:rsidR="00CB7077" w:rsidRPr="00CB7077">
        <w:rPr>
          <w:sz w:val="24"/>
          <w:szCs w:val="24"/>
          <w:lang w:val="lt-LT" w:eastAsia="lt-LT"/>
        </w:rPr>
        <w:t xml:space="preserve">, </w:t>
      </w:r>
      <w:r w:rsidR="00123A4F">
        <w:rPr>
          <w:sz w:val="24"/>
          <w:szCs w:val="24"/>
          <w:lang w:val="lt-LT" w:eastAsia="lt-LT"/>
        </w:rPr>
        <w:t xml:space="preserve">Susisiekimo ministerija parengė ir teikia </w:t>
      </w:r>
      <w:r w:rsidR="00CB7077" w:rsidRPr="00CB7077">
        <w:rPr>
          <w:sz w:val="24"/>
          <w:szCs w:val="24"/>
          <w:lang w:val="lt-LT" w:eastAsia="lt-LT"/>
        </w:rPr>
        <w:t xml:space="preserve">Lietuvos Respublikos Vyriausybės 2018 m. rugsėjo 19 d. nutarimo Nr. 932 „Dėl Lietuvos Respublikos Vyriausybės 2005 m. balandžio 21 d. nutarimo Nr. 447 „Dėl Lietuvos Respublikos kelių priežiūros ir plėtros programos finansavimo įstatymo įgyvendinimo“ pakeitimo“ </w:t>
      </w:r>
      <w:r w:rsidR="00123A4F">
        <w:rPr>
          <w:sz w:val="24"/>
          <w:szCs w:val="24"/>
          <w:lang w:val="lt-LT" w:eastAsia="lt-LT"/>
        </w:rPr>
        <w:t xml:space="preserve">pakeitimo projektą, kuriuo siūloma </w:t>
      </w:r>
      <w:r w:rsidR="000F2CDF">
        <w:rPr>
          <w:sz w:val="24"/>
          <w:szCs w:val="24"/>
          <w:lang w:val="lt-LT" w:eastAsia="lt-LT"/>
        </w:rPr>
        <w:t>pri</w:t>
      </w:r>
      <w:r w:rsidR="00123A4F" w:rsidRPr="00123A4F">
        <w:rPr>
          <w:sz w:val="24"/>
          <w:szCs w:val="24"/>
          <w:lang w:val="lt-LT" w:eastAsia="lt-LT"/>
        </w:rPr>
        <w:t>pažinti netekusiu galios 3 punktą</w:t>
      </w:r>
      <w:r w:rsidR="000F2CDF">
        <w:rPr>
          <w:sz w:val="24"/>
          <w:szCs w:val="24"/>
          <w:lang w:val="lt-LT" w:eastAsia="lt-LT"/>
        </w:rPr>
        <w:t>.</w:t>
      </w:r>
      <w:r w:rsidR="00123A4F">
        <w:rPr>
          <w:sz w:val="24"/>
          <w:szCs w:val="24"/>
          <w:lang w:val="lt-LT" w:eastAsia="lt-LT"/>
        </w:rPr>
        <w:t xml:space="preserve"> </w:t>
      </w:r>
    </w:p>
    <w:p w14:paraId="5481DD6F" w14:textId="0B53030B" w:rsidR="00317CE3" w:rsidRPr="00635012" w:rsidRDefault="00E70308" w:rsidP="00317CE3">
      <w:pPr>
        <w:ind w:firstLine="851"/>
        <w:jc w:val="both"/>
        <w:rPr>
          <w:sz w:val="24"/>
          <w:szCs w:val="24"/>
          <w:lang w:val="lt-LT"/>
        </w:rPr>
      </w:pPr>
      <w:r>
        <w:rPr>
          <w:sz w:val="24"/>
          <w:szCs w:val="24"/>
          <w:lang w:val="lt-LT" w:eastAsia="lt-LT"/>
        </w:rPr>
        <w:t>Nutarimo</w:t>
      </w:r>
      <w:r w:rsidR="00473272" w:rsidRPr="00635012">
        <w:rPr>
          <w:sz w:val="24"/>
          <w:szCs w:val="24"/>
          <w:lang w:val="lt-LT" w:eastAsia="lt-LT"/>
        </w:rPr>
        <w:t xml:space="preserve"> projektą </w:t>
      </w:r>
      <w:r w:rsidR="00317CE3" w:rsidRPr="00635012">
        <w:rPr>
          <w:sz w:val="24"/>
          <w:szCs w:val="24"/>
          <w:lang w:val="lt-LT"/>
        </w:rPr>
        <w:t>parengė Susisiekimo ministerijos Kelių transporto ir civilinės av</w:t>
      </w:r>
      <w:r w:rsidR="00D72F2A" w:rsidRPr="00635012">
        <w:rPr>
          <w:sz w:val="24"/>
          <w:szCs w:val="24"/>
          <w:lang w:val="lt-LT"/>
        </w:rPr>
        <w:t xml:space="preserve">iacijos politikos departamento </w:t>
      </w:r>
      <w:r w:rsidR="00897101">
        <w:rPr>
          <w:sz w:val="24"/>
          <w:szCs w:val="24"/>
          <w:lang w:val="lt-LT"/>
        </w:rPr>
        <w:t>(</w:t>
      </w:r>
      <w:r w:rsidR="00317CE3" w:rsidRPr="00635012">
        <w:rPr>
          <w:sz w:val="24"/>
          <w:szCs w:val="24"/>
          <w:lang w:val="lt-LT"/>
        </w:rPr>
        <w:t>l. e. direktoriaus</w:t>
      </w:r>
      <w:r w:rsidR="00D72F2A" w:rsidRPr="00635012">
        <w:rPr>
          <w:sz w:val="24"/>
          <w:szCs w:val="24"/>
          <w:lang w:val="lt-LT"/>
        </w:rPr>
        <w:t xml:space="preserve"> </w:t>
      </w:r>
      <w:r w:rsidR="00897101">
        <w:rPr>
          <w:sz w:val="24"/>
          <w:szCs w:val="24"/>
          <w:lang w:val="lt-LT"/>
        </w:rPr>
        <w:t xml:space="preserve">pareigas </w:t>
      </w:r>
      <w:proofErr w:type="spellStart"/>
      <w:r w:rsidR="00897101">
        <w:rPr>
          <w:sz w:val="24"/>
          <w:szCs w:val="24"/>
          <w:lang w:val="lt-LT"/>
        </w:rPr>
        <w:t>Vladislav</w:t>
      </w:r>
      <w:r w:rsidR="00B8296F">
        <w:rPr>
          <w:sz w:val="24"/>
          <w:szCs w:val="24"/>
          <w:lang w:val="lt-LT"/>
        </w:rPr>
        <w:t>as</w:t>
      </w:r>
      <w:proofErr w:type="spellEnd"/>
      <w:r w:rsidR="00897101">
        <w:rPr>
          <w:sz w:val="24"/>
          <w:szCs w:val="24"/>
          <w:lang w:val="lt-LT"/>
        </w:rPr>
        <w:t xml:space="preserve"> </w:t>
      </w:r>
      <w:proofErr w:type="spellStart"/>
      <w:r w:rsidR="00897101">
        <w:rPr>
          <w:sz w:val="24"/>
          <w:szCs w:val="24"/>
          <w:lang w:val="lt-LT"/>
        </w:rPr>
        <w:t>Kondratovič</w:t>
      </w:r>
      <w:r w:rsidR="00B8296F">
        <w:rPr>
          <w:sz w:val="24"/>
          <w:szCs w:val="24"/>
          <w:lang w:val="lt-LT"/>
        </w:rPr>
        <w:t>ius</w:t>
      </w:r>
      <w:proofErr w:type="spellEnd"/>
      <w:r w:rsidR="00897101">
        <w:rPr>
          <w:sz w:val="24"/>
          <w:szCs w:val="24"/>
          <w:lang w:val="lt-LT"/>
        </w:rPr>
        <w:t xml:space="preserve">, </w:t>
      </w:r>
      <w:r w:rsidR="00317CE3" w:rsidRPr="00635012">
        <w:rPr>
          <w:sz w:val="24"/>
          <w:szCs w:val="24"/>
          <w:lang w:val="lt-LT"/>
        </w:rPr>
        <w:t xml:space="preserve">tel. 239 3867, el. p. </w:t>
      </w:r>
      <w:proofErr w:type="spellStart"/>
      <w:r w:rsidR="00897101" w:rsidRPr="00897101">
        <w:rPr>
          <w:sz w:val="24"/>
          <w:szCs w:val="24"/>
          <w:lang w:val="lt-LT"/>
        </w:rPr>
        <w:t>vladislav.kondratovic@sumin.lt</w:t>
      </w:r>
      <w:proofErr w:type="spellEnd"/>
      <w:r w:rsidR="00317CE3" w:rsidRPr="00635012">
        <w:rPr>
          <w:sz w:val="24"/>
          <w:szCs w:val="24"/>
          <w:lang w:val="lt-LT"/>
        </w:rPr>
        <w:t>)</w:t>
      </w:r>
      <w:r w:rsidR="00897101">
        <w:rPr>
          <w:sz w:val="24"/>
          <w:szCs w:val="24"/>
          <w:lang w:val="lt-LT"/>
        </w:rPr>
        <w:t xml:space="preserve"> </w:t>
      </w:r>
      <w:r w:rsidR="00D72F2A" w:rsidRPr="00635012">
        <w:rPr>
          <w:sz w:val="24"/>
          <w:szCs w:val="24"/>
          <w:lang w:val="lt-LT"/>
        </w:rPr>
        <w:t>Kelių transporto skyriaus</w:t>
      </w:r>
      <w:r w:rsidR="007521F6">
        <w:rPr>
          <w:sz w:val="24"/>
          <w:szCs w:val="24"/>
          <w:lang w:val="lt-LT"/>
        </w:rPr>
        <w:t xml:space="preserve"> </w:t>
      </w:r>
      <w:r w:rsidR="00897101">
        <w:rPr>
          <w:sz w:val="24"/>
          <w:szCs w:val="24"/>
          <w:lang w:val="lt-LT"/>
        </w:rPr>
        <w:t>(</w:t>
      </w:r>
      <w:r w:rsidR="007521F6">
        <w:rPr>
          <w:sz w:val="24"/>
          <w:szCs w:val="24"/>
          <w:lang w:val="lt-LT"/>
        </w:rPr>
        <w:t xml:space="preserve">vedėjas </w:t>
      </w:r>
      <w:proofErr w:type="spellStart"/>
      <w:r w:rsidR="007521F6">
        <w:rPr>
          <w:sz w:val="24"/>
          <w:szCs w:val="24"/>
          <w:lang w:val="lt-LT"/>
        </w:rPr>
        <w:t>Dmitrij</w:t>
      </w:r>
      <w:r w:rsidR="00B8296F">
        <w:rPr>
          <w:sz w:val="24"/>
          <w:szCs w:val="24"/>
          <w:lang w:val="lt-LT"/>
        </w:rPr>
        <w:t>us</w:t>
      </w:r>
      <w:proofErr w:type="spellEnd"/>
      <w:r w:rsidR="007521F6">
        <w:rPr>
          <w:sz w:val="24"/>
          <w:szCs w:val="24"/>
          <w:lang w:val="lt-LT"/>
        </w:rPr>
        <w:t xml:space="preserve"> </w:t>
      </w:r>
      <w:proofErr w:type="spellStart"/>
      <w:r w:rsidR="007521F6">
        <w:rPr>
          <w:sz w:val="24"/>
          <w:szCs w:val="24"/>
          <w:lang w:val="lt-LT"/>
        </w:rPr>
        <w:t>Bial</w:t>
      </w:r>
      <w:r w:rsidR="00B8296F">
        <w:rPr>
          <w:sz w:val="24"/>
          <w:szCs w:val="24"/>
          <w:lang w:val="lt-LT"/>
        </w:rPr>
        <w:t>as</w:t>
      </w:r>
      <w:proofErr w:type="spellEnd"/>
      <w:r w:rsidR="00897101">
        <w:rPr>
          <w:sz w:val="24"/>
          <w:szCs w:val="24"/>
          <w:lang w:val="lt-LT"/>
        </w:rPr>
        <w:t xml:space="preserve">, </w:t>
      </w:r>
      <w:r w:rsidR="007521F6" w:rsidRPr="007521F6">
        <w:rPr>
          <w:sz w:val="24"/>
          <w:szCs w:val="24"/>
          <w:lang w:val="lt-LT"/>
        </w:rPr>
        <w:t xml:space="preserve">tel. 239 3937, el. p. </w:t>
      </w:r>
      <w:proofErr w:type="spellStart"/>
      <w:r w:rsidR="007521F6" w:rsidRPr="007521F6">
        <w:rPr>
          <w:sz w:val="24"/>
          <w:szCs w:val="24"/>
          <w:lang w:val="lt-LT"/>
        </w:rPr>
        <w:t>dmitrij.bial@sumin.lt</w:t>
      </w:r>
      <w:proofErr w:type="spellEnd"/>
      <w:r w:rsidR="007521F6" w:rsidRPr="007521F6">
        <w:rPr>
          <w:sz w:val="24"/>
          <w:szCs w:val="24"/>
          <w:lang w:val="lt-LT"/>
        </w:rPr>
        <w:t>)</w:t>
      </w:r>
      <w:r w:rsidR="007521F6">
        <w:rPr>
          <w:sz w:val="24"/>
          <w:szCs w:val="24"/>
          <w:lang w:val="lt-LT"/>
        </w:rPr>
        <w:t xml:space="preserve"> </w:t>
      </w:r>
      <w:r w:rsidR="00D72F2A" w:rsidRPr="00635012">
        <w:rPr>
          <w:sz w:val="24"/>
          <w:szCs w:val="24"/>
          <w:lang w:val="lt-LT"/>
        </w:rPr>
        <w:t>vyresnysis patarėjas Sergėjus Volkovas</w:t>
      </w:r>
      <w:r w:rsidR="00E565F8">
        <w:rPr>
          <w:sz w:val="24"/>
          <w:szCs w:val="24"/>
          <w:lang w:val="lt-LT"/>
        </w:rPr>
        <w:t xml:space="preserve"> (</w:t>
      </w:r>
      <w:r w:rsidR="00D72F2A" w:rsidRPr="00635012">
        <w:rPr>
          <w:sz w:val="24"/>
          <w:szCs w:val="24"/>
          <w:lang w:val="lt-LT"/>
        </w:rPr>
        <w:t>tel. 239 3877, el</w:t>
      </w:r>
      <w:r w:rsidR="00897101">
        <w:rPr>
          <w:sz w:val="24"/>
          <w:szCs w:val="24"/>
          <w:lang w:val="lt-LT"/>
        </w:rPr>
        <w:t xml:space="preserve">. p. </w:t>
      </w:r>
      <w:proofErr w:type="spellStart"/>
      <w:r w:rsidR="00897101">
        <w:rPr>
          <w:sz w:val="24"/>
          <w:szCs w:val="24"/>
          <w:lang w:val="lt-LT"/>
        </w:rPr>
        <w:t>sergejus.volkovas@sumin.lt</w:t>
      </w:r>
      <w:proofErr w:type="spellEnd"/>
      <w:r w:rsidR="00E565F8">
        <w:rPr>
          <w:sz w:val="24"/>
          <w:szCs w:val="24"/>
          <w:lang w:val="lt-LT"/>
        </w:rPr>
        <w:t>)</w:t>
      </w:r>
      <w:r w:rsidR="00317CE3" w:rsidRPr="00635012">
        <w:rPr>
          <w:sz w:val="24"/>
          <w:szCs w:val="24"/>
          <w:lang w:val="lt-LT"/>
        </w:rPr>
        <w:t xml:space="preserve">. </w:t>
      </w:r>
    </w:p>
    <w:p w14:paraId="22627280" w14:textId="77777777" w:rsidR="00355A65" w:rsidRPr="00635012" w:rsidRDefault="00355A65" w:rsidP="00355A65">
      <w:pPr>
        <w:ind w:firstLine="851"/>
        <w:jc w:val="both"/>
        <w:rPr>
          <w:sz w:val="24"/>
          <w:szCs w:val="24"/>
          <w:lang w:val="lt-LT"/>
        </w:rPr>
      </w:pPr>
      <w:r w:rsidRPr="00635012">
        <w:rPr>
          <w:sz w:val="24"/>
          <w:szCs w:val="24"/>
          <w:lang w:val="lt-LT"/>
        </w:rPr>
        <w:t>PRIDEDAMA:</w:t>
      </w:r>
    </w:p>
    <w:p w14:paraId="22627287" w14:textId="5D99F56C" w:rsidR="00F82FE4" w:rsidRPr="004613D3" w:rsidRDefault="00BF1FB1" w:rsidP="00C065F7">
      <w:pPr>
        <w:numPr>
          <w:ilvl w:val="0"/>
          <w:numId w:val="2"/>
        </w:numPr>
        <w:tabs>
          <w:tab w:val="left" w:pos="1134"/>
        </w:tabs>
        <w:ind w:left="0" w:firstLine="851"/>
        <w:jc w:val="both"/>
        <w:rPr>
          <w:sz w:val="24"/>
          <w:szCs w:val="24"/>
          <w:lang w:val="lt-LT"/>
        </w:rPr>
      </w:pPr>
      <w:r w:rsidRPr="00635012">
        <w:rPr>
          <w:rFonts w:eastAsia="Calibri"/>
          <w:sz w:val="24"/>
          <w:szCs w:val="24"/>
          <w:lang w:val="lt-LT"/>
        </w:rPr>
        <w:t xml:space="preserve">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V</w:t>
      </w:r>
      <w:r w:rsidR="00E70308" w:rsidRPr="00D656FE">
        <w:rPr>
          <w:sz w:val="24"/>
          <w:szCs w:val="24"/>
          <w:lang w:val="lt-LT" w:eastAsia="lt-LT"/>
        </w:rPr>
        <w:t>yriausybė</w:t>
      </w:r>
      <w:r w:rsidR="00E70308">
        <w:rPr>
          <w:sz w:val="24"/>
          <w:szCs w:val="24"/>
          <w:lang w:val="lt-LT" w:eastAsia="lt-LT"/>
        </w:rPr>
        <w:t>s</w:t>
      </w:r>
      <w:r w:rsidR="00E70308" w:rsidRPr="00D656FE">
        <w:rPr>
          <w:sz w:val="24"/>
          <w:szCs w:val="24"/>
          <w:lang w:val="lt-LT" w:eastAsia="lt-LT"/>
        </w:rPr>
        <w:t xml:space="preserve"> nutarim</w:t>
      </w:r>
      <w:r w:rsidR="00E70308">
        <w:rPr>
          <w:sz w:val="24"/>
          <w:szCs w:val="24"/>
          <w:lang w:val="lt-LT" w:eastAsia="lt-LT"/>
        </w:rPr>
        <w:t>o</w:t>
      </w:r>
      <w:r w:rsidR="00E70308" w:rsidRPr="00D656FE">
        <w:rPr>
          <w:sz w:val="24"/>
          <w:szCs w:val="24"/>
          <w:lang w:val="lt-LT" w:eastAsia="lt-LT"/>
        </w:rPr>
        <w:t xml:space="preserve"> </w:t>
      </w:r>
      <w:r w:rsidR="00E70308">
        <w:rPr>
          <w:sz w:val="24"/>
          <w:szCs w:val="24"/>
          <w:lang w:val="lt-LT" w:eastAsia="lt-LT"/>
        </w:rPr>
        <w:t>„D</w:t>
      </w:r>
      <w:r w:rsidR="00E70308" w:rsidRPr="00D656FE">
        <w:rPr>
          <w:sz w:val="24"/>
          <w:szCs w:val="24"/>
          <w:lang w:val="lt-LT" w:eastAsia="lt-LT"/>
        </w:rPr>
        <w:t xml:space="preserve">ėl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V</w:t>
      </w:r>
      <w:r w:rsidR="00E70308" w:rsidRPr="00D656FE">
        <w:rPr>
          <w:sz w:val="24"/>
          <w:szCs w:val="24"/>
          <w:lang w:val="lt-LT" w:eastAsia="lt-LT"/>
        </w:rPr>
        <w:t xml:space="preserve">yriausybės </w:t>
      </w:r>
      <w:r w:rsidR="00E70308">
        <w:rPr>
          <w:sz w:val="24"/>
          <w:szCs w:val="24"/>
          <w:lang w:val="lt-LT" w:eastAsia="lt-LT"/>
        </w:rPr>
        <w:br/>
      </w:r>
      <w:r w:rsidR="00E70308" w:rsidRPr="00D656FE">
        <w:rPr>
          <w:sz w:val="24"/>
          <w:szCs w:val="24"/>
          <w:lang w:val="lt-LT" w:eastAsia="lt-LT"/>
        </w:rPr>
        <w:t xml:space="preserve">2005 m. balandžio 21 d. nutarimo </w:t>
      </w:r>
      <w:r w:rsidR="00E70308">
        <w:rPr>
          <w:sz w:val="24"/>
          <w:szCs w:val="24"/>
          <w:lang w:val="lt-LT" w:eastAsia="lt-LT"/>
        </w:rPr>
        <w:t>N</w:t>
      </w:r>
      <w:r w:rsidR="00E70308" w:rsidRPr="00D656FE">
        <w:rPr>
          <w:sz w:val="24"/>
          <w:szCs w:val="24"/>
          <w:lang w:val="lt-LT" w:eastAsia="lt-LT"/>
        </w:rPr>
        <w:t xml:space="preserve">r. </w:t>
      </w:r>
      <w:r w:rsidR="00E70308">
        <w:rPr>
          <w:sz w:val="24"/>
          <w:szCs w:val="24"/>
          <w:lang w:val="lt-LT" w:eastAsia="lt-LT"/>
        </w:rPr>
        <w:t>447 „Dė</w:t>
      </w:r>
      <w:r w:rsidR="00E70308" w:rsidRPr="00D656FE">
        <w:rPr>
          <w:sz w:val="24"/>
          <w:szCs w:val="24"/>
          <w:lang w:val="lt-LT" w:eastAsia="lt-LT"/>
        </w:rPr>
        <w:t xml:space="preserve">l </w:t>
      </w:r>
      <w:r w:rsidR="00E70308">
        <w:rPr>
          <w:sz w:val="24"/>
          <w:szCs w:val="24"/>
          <w:lang w:val="lt-LT" w:eastAsia="lt-LT"/>
        </w:rPr>
        <w:t>L</w:t>
      </w:r>
      <w:r w:rsidR="00E70308" w:rsidRPr="00D656FE">
        <w:rPr>
          <w:sz w:val="24"/>
          <w:szCs w:val="24"/>
          <w:lang w:val="lt-LT" w:eastAsia="lt-LT"/>
        </w:rPr>
        <w:t xml:space="preserve">ietuvos </w:t>
      </w:r>
      <w:r w:rsidR="00E70308">
        <w:rPr>
          <w:sz w:val="24"/>
          <w:szCs w:val="24"/>
          <w:lang w:val="lt-LT" w:eastAsia="lt-LT"/>
        </w:rPr>
        <w:t>R</w:t>
      </w:r>
      <w:r w:rsidR="00E70308" w:rsidRPr="00D656FE">
        <w:rPr>
          <w:sz w:val="24"/>
          <w:szCs w:val="24"/>
          <w:lang w:val="lt-LT" w:eastAsia="lt-LT"/>
        </w:rPr>
        <w:t xml:space="preserve">espublikos </w:t>
      </w:r>
      <w:r w:rsidR="00E70308">
        <w:rPr>
          <w:sz w:val="24"/>
          <w:szCs w:val="24"/>
          <w:lang w:val="lt-LT" w:eastAsia="lt-LT"/>
        </w:rPr>
        <w:t>k</w:t>
      </w:r>
      <w:r w:rsidR="00E70308" w:rsidRPr="00D656FE">
        <w:rPr>
          <w:sz w:val="24"/>
          <w:szCs w:val="24"/>
          <w:lang w:val="lt-LT" w:eastAsia="lt-LT"/>
        </w:rPr>
        <w:t>elių priežiūros ir plėtros programos finansavimo įstatymo įgyvendinimo“ pakeitimo</w:t>
      </w:r>
      <w:r w:rsidR="00E70308">
        <w:rPr>
          <w:sz w:val="24"/>
          <w:szCs w:val="24"/>
          <w:lang w:val="lt-LT" w:eastAsia="lt-LT"/>
        </w:rPr>
        <w:t xml:space="preserve">“ projektas, </w:t>
      </w:r>
      <w:r w:rsidR="00577E18">
        <w:rPr>
          <w:sz w:val="24"/>
          <w:szCs w:val="24"/>
          <w:lang w:val="lt-LT" w:eastAsia="lt-LT"/>
        </w:rPr>
        <w:t>5</w:t>
      </w:r>
      <w:r w:rsidR="00E70308">
        <w:rPr>
          <w:sz w:val="24"/>
          <w:szCs w:val="24"/>
          <w:lang w:val="lt-LT" w:eastAsia="lt-LT"/>
        </w:rPr>
        <w:t xml:space="preserve"> lapai.</w:t>
      </w:r>
      <w:r w:rsidR="00F82FE4" w:rsidRPr="00635012">
        <w:rPr>
          <w:rFonts w:eastAsia="Calibri"/>
          <w:sz w:val="24"/>
          <w:szCs w:val="24"/>
          <w:lang w:val="lt-LT"/>
        </w:rPr>
        <w:t xml:space="preserve"> </w:t>
      </w:r>
    </w:p>
    <w:p w14:paraId="14696195" w14:textId="77777777" w:rsidR="0083240F" w:rsidRDefault="0083240F" w:rsidP="0083240F">
      <w:pPr>
        <w:numPr>
          <w:ilvl w:val="0"/>
          <w:numId w:val="2"/>
        </w:numPr>
        <w:tabs>
          <w:tab w:val="left" w:pos="1134"/>
        </w:tabs>
        <w:ind w:left="0" w:firstLine="851"/>
        <w:jc w:val="both"/>
        <w:rPr>
          <w:sz w:val="24"/>
          <w:szCs w:val="24"/>
          <w:lang w:val="lt-LT"/>
        </w:rPr>
      </w:pPr>
      <w:r>
        <w:rPr>
          <w:sz w:val="24"/>
          <w:szCs w:val="24"/>
          <w:lang w:val="lt-LT" w:eastAsia="lt-LT"/>
        </w:rPr>
        <w:t>L</w:t>
      </w:r>
      <w:r w:rsidRPr="00D656FE">
        <w:rPr>
          <w:sz w:val="24"/>
          <w:szCs w:val="24"/>
          <w:lang w:val="lt-LT" w:eastAsia="lt-LT"/>
        </w:rPr>
        <w:t xml:space="preserve">ietuvos </w:t>
      </w:r>
      <w:r>
        <w:rPr>
          <w:sz w:val="24"/>
          <w:szCs w:val="24"/>
          <w:lang w:val="lt-LT" w:eastAsia="lt-LT"/>
        </w:rPr>
        <w:t>R</w:t>
      </w:r>
      <w:r w:rsidRPr="00D656FE">
        <w:rPr>
          <w:sz w:val="24"/>
          <w:szCs w:val="24"/>
          <w:lang w:val="lt-LT" w:eastAsia="lt-LT"/>
        </w:rPr>
        <w:t xml:space="preserve">espublikos </w:t>
      </w:r>
      <w:r>
        <w:rPr>
          <w:sz w:val="24"/>
          <w:szCs w:val="24"/>
          <w:lang w:val="lt-LT" w:eastAsia="lt-LT"/>
        </w:rPr>
        <w:t>V</w:t>
      </w:r>
      <w:r w:rsidRPr="00D656FE">
        <w:rPr>
          <w:sz w:val="24"/>
          <w:szCs w:val="24"/>
          <w:lang w:val="lt-LT" w:eastAsia="lt-LT"/>
        </w:rPr>
        <w:t>yriausybė</w:t>
      </w:r>
      <w:r>
        <w:rPr>
          <w:sz w:val="24"/>
          <w:szCs w:val="24"/>
          <w:lang w:val="lt-LT" w:eastAsia="lt-LT"/>
        </w:rPr>
        <w:t>s</w:t>
      </w:r>
      <w:r w:rsidRPr="00D656FE">
        <w:rPr>
          <w:sz w:val="24"/>
          <w:szCs w:val="24"/>
          <w:lang w:val="lt-LT" w:eastAsia="lt-LT"/>
        </w:rPr>
        <w:t xml:space="preserve"> nutarim</w:t>
      </w:r>
      <w:r>
        <w:rPr>
          <w:sz w:val="24"/>
          <w:szCs w:val="24"/>
          <w:lang w:val="lt-LT" w:eastAsia="lt-LT"/>
        </w:rPr>
        <w:t>o</w:t>
      </w:r>
      <w:r w:rsidRPr="00D656FE">
        <w:rPr>
          <w:sz w:val="24"/>
          <w:szCs w:val="24"/>
          <w:lang w:val="lt-LT" w:eastAsia="lt-LT"/>
        </w:rPr>
        <w:t xml:space="preserve"> </w:t>
      </w:r>
      <w:r>
        <w:rPr>
          <w:sz w:val="24"/>
          <w:szCs w:val="24"/>
          <w:lang w:val="lt-LT" w:eastAsia="lt-LT"/>
        </w:rPr>
        <w:t xml:space="preserve">„Dėl </w:t>
      </w:r>
      <w:r w:rsidRPr="00656BC6">
        <w:rPr>
          <w:sz w:val="24"/>
          <w:szCs w:val="24"/>
          <w:lang w:val="lt-LT"/>
        </w:rPr>
        <w:t>Lietuvos Respublikos Vyriausybės 2018 m. rugs</w:t>
      </w:r>
      <w:r>
        <w:rPr>
          <w:sz w:val="24"/>
          <w:szCs w:val="24"/>
          <w:lang w:val="lt-LT"/>
        </w:rPr>
        <w:t xml:space="preserve">ėjo 19 d. nutarimo Nr. 932 „Dėl </w:t>
      </w:r>
      <w:r w:rsidRPr="00656BC6">
        <w:rPr>
          <w:sz w:val="24"/>
          <w:szCs w:val="24"/>
          <w:lang w:val="lt-LT"/>
        </w:rPr>
        <w:t>Lietuvos Respublikos Vyriausybės 2005 m. b</w:t>
      </w:r>
      <w:r>
        <w:rPr>
          <w:sz w:val="24"/>
          <w:szCs w:val="24"/>
          <w:lang w:val="lt-LT"/>
        </w:rPr>
        <w:t xml:space="preserve">alandžio 21 d. nutarimo Nr. 447 </w:t>
      </w:r>
      <w:r w:rsidRPr="00656BC6">
        <w:rPr>
          <w:sz w:val="24"/>
          <w:szCs w:val="24"/>
          <w:lang w:val="lt-LT"/>
        </w:rPr>
        <w:t>„Dėl Lietuvos Respublikos kelių priežiūros ir plėtros programos finansavimo įstatymo įgyvendinimo“ pakeitimo“</w:t>
      </w:r>
      <w:r>
        <w:rPr>
          <w:sz w:val="24"/>
          <w:szCs w:val="24"/>
          <w:lang w:val="lt-LT"/>
        </w:rPr>
        <w:t xml:space="preserve"> pakeitimo“ projektas, 2 lapai.</w:t>
      </w:r>
    </w:p>
    <w:p w14:paraId="703B27EE" w14:textId="07134A07" w:rsidR="004613D3" w:rsidRDefault="00A87A21" w:rsidP="00A87A21">
      <w:pPr>
        <w:numPr>
          <w:ilvl w:val="0"/>
          <w:numId w:val="2"/>
        </w:numPr>
        <w:tabs>
          <w:tab w:val="left" w:pos="1134"/>
        </w:tabs>
        <w:ind w:left="0" w:firstLine="851"/>
        <w:jc w:val="both"/>
        <w:rPr>
          <w:sz w:val="24"/>
          <w:szCs w:val="24"/>
          <w:lang w:val="lt-LT"/>
        </w:rPr>
      </w:pPr>
      <w:r w:rsidRPr="004613D3">
        <w:rPr>
          <w:sz w:val="24"/>
          <w:szCs w:val="24"/>
          <w:lang w:val="lt-LT"/>
        </w:rPr>
        <w:t xml:space="preserve">Derinimo pažyma, </w:t>
      </w:r>
      <w:r w:rsidR="008759A4" w:rsidRPr="004613D3">
        <w:rPr>
          <w:sz w:val="24"/>
          <w:szCs w:val="24"/>
          <w:lang w:val="lt-LT"/>
        </w:rPr>
        <w:t>1</w:t>
      </w:r>
      <w:r w:rsidR="00577E18" w:rsidRPr="004613D3">
        <w:rPr>
          <w:sz w:val="24"/>
          <w:szCs w:val="24"/>
          <w:lang w:val="lt-LT"/>
        </w:rPr>
        <w:t>2</w:t>
      </w:r>
      <w:r w:rsidRPr="004613D3">
        <w:rPr>
          <w:sz w:val="24"/>
          <w:szCs w:val="24"/>
          <w:lang w:val="lt-LT"/>
        </w:rPr>
        <w:t xml:space="preserve"> lap</w:t>
      </w:r>
      <w:r w:rsidR="004F0681" w:rsidRPr="004613D3">
        <w:rPr>
          <w:sz w:val="24"/>
          <w:szCs w:val="24"/>
          <w:lang w:val="lt-LT"/>
        </w:rPr>
        <w:t>ų</w:t>
      </w:r>
      <w:r w:rsidR="004613D3">
        <w:rPr>
          <w:sz w:val="24"/>
          <w:szCs w:val="24"/>
          <w:lang w:val="lt-LT"/>
        </w:rPr>
        <w:t>.</w:t>
      </w:r>
    </w:p>
    <w:p w14:paraId="3F6FF49E" w14:textId="2877C34F" w:rsidR="00A87A21" w:rsidRPr="004613D3" w:rsidRDefault="00635012" w:rsidP="00A87A21">
      <w:pPr>
        <w:numPr>
          <w:ilvl w:val="0"/>
          <w:numId w:val="2"/>
        </w:numPr>
        <w:tabs>
          <w:tab w:val="left" w:pos="1134"/>
        </w:tabs>
        <w:ind w:left="0" w:firstLine="851"/>
        <w:jc w:val="both"/>
        <w:rPr>
          <w:sz w:val="24"/>
          <w:szCs w:val="24"/>
          <w:lang w:val="lt-LT"/>
        </w:rPr>
      </w:pPr>
      <w:r w:rsidRPr="004613D3">
        <w:rPr>
          <w:sz w:val="24"/>
          <w:szCs w:val="24"/>
          <w:lang w:val="lt-LT"/>
        </w:rPr>
        <w:t xml:space="preserve">Suinteresuotų institucijų išvados, </w:t>
      </w:r>
      <w:r w:rsidR="00252F22" w:rsidRPr="004613D3">
        <w:rPr>
          <w:sz w:val="24"/>
          <w:szCs w:val="24"/>
          <w:lang w:val="lt-LT"/>
        </w:rPr>
        <w:t>2</w:t>
      </w:r>
      <w:r w:rsidRPr="004613D3">
        <w:rPr>
          <w:sz w:val="24"/>
          <w:szCs w:val="24"/>
          <w:lang w:val="lt-LT"/>
        </w:rPr>
        <w:t xml:space="preserve">9 lapai.  </w:t>
      </w:r>
    </w:p>
    <w:p w14:paraId="22627289" w14:textId="77777777" w:rsidR="00A72990" w:rsidRPr="00635012" w:rsidRDefault="00A72990">
      <w:pPr>
        <w:rPr>
          <w:sz w:val="24"/>
          <w:lang w:val="lt-LT"/>
        </w:rPr>
      </w:pPr>
    </w:p>
    <w:tbl>
      <w:tblPr>
        <w:tblW w:w="9821" w:type="dxa"/>
        <w:tblLayout w:type="fixed"/>
        <w:tblLook w:val="0000" w:firstRow="0" w:lastRow="0" w:firstColumn="0" w:lastColumn="0" w:noHBand="0" w:noVBand="0"/>
      </w:tblPr>
      <w:tblGrid>
        <w:gridCol w:w="3765"/>
        <w:gridCol w:w="2773"/>
        <w:gridCol w:w="3283"/>
      </w:tblGrid>
      <w:tr w:rsidR="008C56AC" w:rsidRPr="00635012" w14:paraId="2262728D" w14:textId="77777777" w:rsidTr="00D72F2A">
        <w:trPr>
          <w:trHeight w:val="240"/>
        </w:trPr>
        <w:tc>
          <w:tcPr>
            <w:tcW w:w="3765" w:type="dxa"/>
          </w:tcPr>
          <w:p w14:paraId="2262728A" w14:textId="65793323" w:rsidR="008C56AC" w:rsidRPr="00635012" w:rsidRDefault="00857E29" w:rsidP="00355A65">
            <w:pPr>
              <w:spacing w:before="480"/>
              <w:rPr>
                <w:sz w:val="24"/>
                <w:lang w:val="lt-LT"/>
              </w:rPr>
            </w:pPr>
            <w:r>
              <w:rPr>
                <w:sz w:val="24"/>
                <w:lang w:val="lt-LT"/>
              </w:rPr>
              <w:t>Susisiekimo ministras</w:t>
            </w:r>
          </w:p>
        </w:tc>
        <w:tc>
          <w:tcPr>
            <w:tcW w:w="2773" w:type="dxa"/>
          </w:tcPr>
          <w:p w14:paraId="2262728B" w14:textId="77777777" w:rsidR="008C56AC" w:rsidRPr="00635012" w:rsidRDefault="008C56AC">
            <w:pPr>
              <w:spacing w:before="480"/>
              <w:rPr>
                <w:sz w:val="24"/>
                <w:lang w:val="lt-LT"/>
              </w:rPr>
            </w:pPr>
          </w:p>
        </w:tc>
        <w:tc>
          <w:tcPr>
            <w:tcW w:w="3283" w:type="dxa"/>
          </w:tcPr>
          <w:p w14:paraId="2262728C" w14:textId="2729B880" w:rsidR="008C56AC" w:rsidRPr="00635012" w:rsidRDefault="00E61783" w:rsidP="00857E29">
            <w:pPr>
              <w:spacing w:before="480"/>
              <w:rPr>
                <w:sz w:val="24"/>
                <w:lang w:val="lt-LT"/>
              </w:rPr>
            </w:pPr>
            <w:r w:rsidRPr="00635012">
              <w:rPr>
                <w:sz w:val="24"/>
                <w:lang w:val="lt-LT"/>
              </w:rPr>
              <w:t xml:space="preserve">     </w:t>
            </w:r>
            <w:r w:rsidR="00857E29">
              <w:rPr>
                <w:sz w:val="24"/>
                <w:lang w:val="lt-LT"/>
              </w:rPr>
              <w:t xml:space="preserve"> Rokas Masiulis</w:t>
            </w:r>
          </w:p>
        </w:tc>
      </w:tr>
    </w:tbl>
    <w:p w14:paraId="55461F0F" w14:textId="77777777" w:rsidR="00D72F2A" w:rsidRPr="00635012" w:rsidRDefault="00D72F2A" w:rsidP="00635012">
      <w:pPr>
        <w:keepNext/>
        <w:framePr w:w="9549" w:h="346" w:hRule="exact" w:hSpace="181" w:wrap="around" w:vAnchor="page" w:hAnchor="page" w:x="1607" w:y="15671" w:anchorLock="1"/>
        <w:spacing w:after="480"/>
        <w:rPr>
          <w:lang w:val="lt-LT"/>
        </w:rPr>
      </w:pPr>
      <w:r w:rsidRPr="00635012">
        <w:rPr>
          <w:sz w:val="24"/>
          <w:szCs w:val="24"/>
          <w:lang w:val="lt-LT"/>
        </w:rPr>
        <w:t>S. Volkovas,</w:t>
      </w:r>
      <w:r w:rsidRPr="00635012">
        <w:rPr>
          <w:lang w:val="lt-LT"/>
        </w:rPr>
        <w:t xml:space="preserve"> </w:t>
      </w:r>
      <w:r w:rsidRPr="00635012">
        <w:rPr>
          <w:lang w:val="lt-LT"/>
        </w:rPr>
        <w:fldChar w:fldCharType="begin">
          <w:ffData>
            <w:name w:val="__Fieldmark__10937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9" w:name="__Fieldmark__10937_848341231"/>
      <w:bookmarkStart w:id="10" w:name="r25_211"/>
      <w:bookmarkEnd w:id="9"/>
      <w:r w:rsidRPr="00635012">
        <w:rPr>
          <w:sz w:val="24"/>
          <w:lang w:val="lt-LT"/>
        </w:rPr>
        <w:t>tel.</w:t>
      </w:r>
      <w:r w:rsidRPr="00635012">
        <w:rPr>
          <w:lang w:val="lt-LT"/>
        </w:rPr>
        <w:fldChar w:fldCharType="end"/>
      </w:r>
      <w:bookmarkEnd w:id="10"/>
      <w:r w:rsidRPr="00635012">
        <w:rPr>
          <w:lang w:val="lt-LT"/>
        </w:rPr>
        <w:t xml:space="preserve"> </w:t>
      </w:r>
      <w:r w:rsidRPr="00635012">
        <w:rPr>
          <w:sz w:val="24"/>
          <w:szCs w:val="24"/>
          <w:lang w:val="lt-LT"/>
        </w:rPr>
        <w:t>(8 5) 239 3877,</w:t>
      </w:r>
      <w:r w:rsidRPr="00635012">
        <w:rPr>
          <w:sz w:val="24"/>
          <w:lang w:val="lt-LT"/>
        </w:rPr>
        <w:t xml:space="preserve"> </w:t>
      </w:r>
      <w:r w:rsidRPr="00635012">
        <w:rPr>
          <w:lang w:val="lt-LT"/>
        </w:rPr>
        <w:fldChar w:fldCharType="begin">
          <w:ffData>
            <w:name w:val="__Fieldmark__10939_8"/>
            <w:enabled/>
            <w:calcOnExit w:val="0"/>
            <w:textInput/>
          </w:ffData>
        </w:fldChar>
      </w:r>
      <w:r w:rsidRPr="00635012">
        <w:rPr>
          <w:lang w:val="lt-LT"/>
        </w:rPr>
        <w:instrText>FORMTEXT</w:instrText>
      </w:r>
      <w:r w:rsidRPr="00635012">
        <w:rPr>
          <w:lang w:val="lt-LT"/>
        </w:rPr>
      </w:r>
      <w:r w:rsidRPr="00635012">
        <w:rPr>
          <w:lang w:val="lt-LT"/>
        </w:rPr>
        <w:fldChar w:fldCharType="separate"/>
      </w:r>
      <w:bookmarkStart w:id="11" w:name="__Fieldmark__10939_848341231"/>
      <w:bookmarkStart w:id="12" w:name="r25_611"/>
      <w:bookmarkEnd w:id="11"/>
      <w:r w:rsidRPr="00635012">
        <w:rPr>
          <w:sz w:val="24"/>
          <w:lang w:val="lt-LT"/>
        </w:rPr>
        <w:t>el. p.</w:t>
      </w:r>
      <w:r w:rsidRPr="00635012">
        <w:rPr>
          <w:lang w:val="lt-LT"/>
        </w:rPr>
        <w:fldChar w:fldCharType="end"/>
      </w:r>
      <w:bookmarkEnd w:id="12"/>
      <w:r w:rsidRPr="00635012">
        <w:rPr>
          <w:sz w:val="24"/>
          <w:lang w:val="lt-LT"/>
        </w:rPr>
        <w:t xml:space="preserve"> </w:t>
      </w:r>
      <w:r w:rsidRPr="00635012">
        <w:rPr>
          <w:sz w:val="24"/>
          <w:szCs w:val="24"/>
          <w:lang w:val="lt-LT"/>
        </w:rPr>
        <w:t xml:space="preserve">sergejus.volkovas@sumin.lt  </w:t>
      </w:r>
    </w:p>
    <w:p w14:paraId="22627291" w14:textId="77777777" w:rsidR="008C56AC" w:rsidRPr="00635012" w:rsidRDefault="008C56AC">
      <w:pPr>
        <w:rPr>
          <w:sz w:val="24"/>
          <w:lang w:val="lt-LT"/>
        </w:rPr>
      </w:pPr>
    </w:p>
    <w:sectPr w:rsidR="008C56AC" w:rsidRPr="00635012" w:rsidSect="00355A65">
      <w:headerReference w:type="even" r:id="rId10"/>
      <w:headerReference w:type="default" r:id="rId11"/>
      <w:footerReference w:type="first" r:id="rId12"/>
      <w:type w:val="continuous"/>
      <w:pgSz w:w="11906" w:h="16838" w:code="9"/>
      <w:pgMar w:top="851" w:right="567" w:bottom="1418" w:left="1701" w:header="567" w:footer="1164"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C7290" w16cid:durableId="1FABB5C9"/>
  <w16cid:commentId w16cid:paraId="4736BC62" w16cid:durableId="1FABB5CA"/>
  <w16cid:commentId w16cid:paraId="3CA006C3" w16cid:durableId="1FABB5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8EDF3" w14:textId="77777777" w:rsidR="004461B8" w:rsidRDefault="004461B8">
      <w:r>
        <w:separator/>
      </w:r>
    </w:p>
  </w:endnote>
  <w:endnote w:type="continuationSeparator" w:id="0">
    <w:p w14:paraId="5ED97C15" w14:textId="77777777" w:rsidR="004461B8" w:rsidRDefault="0044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E" w14:textId="77777777" w:rsidR="00941942" w:rsidRDefault="00941942" w:rsidP="00CC6858">
    <w:pPr>
      <w:pStyle w:val="Porat"/>
      <w:tabs>
        <w:tab w:val="clear" w:pos="4153"/>
        <w:tab w:val="clear" w:pos="8306"/>
      </w:tabs>
      <w:jc w:val="right"/>
    </w:pPr>
    <w:r>
      <w:rPr>
        <w:noProof/>
        <w:lang w:val="lt-LT" w:eastAsia="lt-LT"/>
      </w:rPr>
      <w:drawing>
        <wp:anchor distT="0" distB="0" distL="114300" distR="114300" simplePos="0" relativeHeight="251659264" behindDoc="0" locked="0" layoutInCell="1" allowOverlap="1" wp14:anchorId="2262729F" wp14:editId="226272A0">
          <wp:simplePos x="0" y="0"/>
          <wp:positionH relativeFrom="margin">
            <wp:posOffset>4216400</wp:posOffset>
          </wp:positionH>
          <wp:positionV relativeFrom="paragraph">
            <wp:posOffset>-39370</wp:posOffset>
          </wp:positionV>
          <wp:extent cx="1702800" cy="73080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35AC9" w14:textId="77777777" w:rsidR="004461B8" w:rsidRDefault="004461B8">
      <w:r>
        <w:separator/>
      </w:r>
    </w:p>
  </w:footnote>
  <w:footnote w:type="continuationSeparator" w:id="0">
    <w:p w14:paraId="155E09E0" w14:textId="77777777" w:rsidR="004461B8" w:rsidRDefault="0044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A"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262729B" w14:textId="77777777" w:rsidR="00941942" w:rsidRDefault="009419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2729C" w14:textId="77777777" w:rsidR="00941942" w:rsidRDefault="009419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28B2">
      <w:rPr>
        <w:rStyle w:val="Puslapionumeris"/>
        <w:noProof/>
      </w:rPr>
      <w:t>3</w:t>
    </w:r>
    <w:r>
      <w:rPr>
        <w:rStyle w:val="Puslapionumeris"/>
      </w:rPr>
      <w:fldChar w:fldCharType="end"/>
    </w:r>
  </w:p>
  <w:p w14:paraId="2262729D" w14:textId="77777777" w:rsidR="00941942" w:rsidRDefault="009419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E3F11"/>
    <w:multiLevelType w:val="hybridMultilevel"/>
    <w:tmpl w:val="489E2CA8"/>
    <w:lvl w:ilvl="0" w:tplc="49D26C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31701E9"/>
    <w:multiLevelType w:val="hybridMultilevel"/>
    <w:tmpl w:val="9CBAF5F0"/>
    <w:lvl w:ilvl="0" w:tplc="04270015">
      <w:start w:val="20"/>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506526"/>
    <w:multiLevelType w:val="hybridMultilevel"/>
    <w:tmpl w:val="6E3C8474"/>
    <w:lvl w:ilvl="0" w:tplc="A492F562">
      <w:start w:val="1"/>
      <w:numFmt w:val="decimal"/>
      <w:lvlText w:val="%1."/>
      <w:lvlJc w:val="left"/>
      <w:pPr>
        <w:ind w:left="2051" w:hanging="120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2634B05"/>
    <w:multiLevelType w:val="hybridMultilevel"/>
    <w:tmpl w:val="02304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F2"/>
    <w:rsid w:val="000051C6"/>
    <w:rsid w:val="00020D30"/>
    <w:rsid w:val="00044B0D"/>
    <w:rsid w:val="000571EA"/>
    <w:rsid w:val="00057A93"/>
    <w:rsid w:val="00057E08"/>
    <w:rsid w:val="00082D16"/>
    <w:rsid w:val="00090FD8"/>
    <w:rsid w:val="000A4829"/>
    <w:rsid w:val="000A51AB"/>
    <w:rsid w:val="000B59D3"/>
    <w:rsid w:val="000C36CA"/>
    <w:rsid w:val="000E1445"/>
    <w:rsid w:val="000E476E"/>
    <w:rsid w:val="000E67F8"/>
    <w:rsid w:val="000F2CDF"/>
    <w:rsid w:val="00105974"/>
    <w:rsid w:val="00113FD3"/>
    <w:rsid w:val="00123A4F"/>
    <w:rsid w:val="0013213C"/>
    <w:rsid w:val="00155553"/>
    <w:rsid w:val="0017787F"/>
    <w:rsid w:val="00182535"/>
    <w:rsid w:val="00185276"/>
    <w:rsid w:val="00187F72"/>
    <w:rsid w:val="00196333"/>
    <w:rsid w:val="001B268A"/>
    <w:rsid w:val="001C3711"/>
    <w:rsid w:val="001D2A32"/>
    <w:rsid w:val="001D2CF7"/>
    <w:rsid w:val="001E14B2"/>
    <w:rsid w:val="001E4BB6"/>
    <w:rsid w:val="001E634D"/>
    <w:rsid w:val="001F41D3"/>
    <w:rsid w:val="002026D2"/>
    <w:rsid w:val="002046CB"/>
    <w:rsid w:val="002123FF"/>
    <w:rsid w:val="002166BC"/>
    <w:rsid w:val="00220C03"/>
    <w:rsid w:val="00224936"/>
    <w:rsid w:val="00251265"/>
    <w:rsid w:val="00252F22"/>
    <w:rsid w:val="0025621B"/>
    <w:rsid w:val="00261B07"/>
    <w:rsid w:val="00264B57"/>
    <w:rsid w:val="002666DE"/>
    <w:rsid w:val="00267259"/>
    <w:rsid w:val="002735F1"/>
    <w:rsid w:val="0028220E"/>
    <w:rsid w:val="002A7B4C"/>
    <w:rsid w:val="002B6746"/>
    <w:rsid w:val="002D05C6"/>
    <w:rsid w:val="002D4BEE"/>
    <w:rsid w:val="002E2E97"/>
    <w:rsid w:val="002F0AA6"/>
    <w:rsid w:val="00301E48"/>
    <w:rsid w:val="00307CC4"/>
    <w:rsid w:val="00307CE1"/>
    <w:rsid w:val="003179A4"/>
    <w:rsid w:val="00317CE3"/>
    <w:rsid w:val="0033125C"/>
    <w:rsid w:val="00332278"/>
    <w:rsid w:val="003462E3"/>
    <w:rsid w:val="00355A65"/>
    <w:rsid w:val="0036608C"/>
    <w:rsid w:val="00370102"/>
    <w:rsid w:val="003768C9"/>
    <w:rsid w:val="003906DE"/>
    <w:rsid w:val="003B3BB3"/>
    <w:rsid w:val="003C6D02"/>
    <w:rsid w:val="003E29BC"/>
    <w:rsid w:val="003E4890"/>
    <w:rsid w:val="003F390D"/>
    <w:rsid w:val="004039FF"/>
    <w:rsid w:val="004062A9"/>
    <w:rsid w:val="004157D6"/>
    <w:rsid w:val="004461B8"/>
    <w:rsid w:val="0045503D"/>
    <w:rsid w:val="004613D3"/>
    <w:rsid w:val="00473272"/>
    <w:rsid w:val="00482645"/>
    <w:rsid w:val="00495C99"/>
    <w:rsid w:val="004A0D59"/>
    <w:rsid w:val="004A3598"/>
    <w:rsid w:val="004B4F4B"/>
    <w:rsid w:val="004C6783"/>
    <w:rsid w:val="004D5293"/>
    <w:rsid w:val="004E325B"/>
    <w:rsid w:val="004F0681"/>
    <w:rsid w:val="004F2CF2"/>
    <w:rsid w:val="004F7134"/>
    <w:rsid w:val="00500A44"/>
    <w:rsid w:val="00500AF4"/>
    <w:rsid w:val="0051427D"/>
    <w:rsid w:val="005349EC"/>
    <w:rsid w:val="00561D27"/>
    <w:rsid w:val="00570EE0"/>
    <w:rsid w:val="00577E18"/>
    <w:rsid w:val="00577FEE"/>
    <w:rsid w:val="00580CB8"/>
    <w:rsid w:val="00583C24"/>
    <w:rsid w:val="0059210A"/>
    <w:rsid w:val="005B0BFB"/>
    <w:rsid w:val="005B4947"/>
    <w:rsid w:val="005C68C4"/>
    <w:rsid w:val="005E0D10"/>
    <w:rsid w:val="005E7AAB"/>
    <w:rsid w:val="006079EB"/>
    <w:rsid w:val="00615688"/>
    <w:rsid w:val="00616343"/>
    <w:rsid w:val="006246B0"/>
    <w:rsid w:val="00624CD3"/>
    <w:rsid w:val="006274DB"/>
    <w:rsid w:val="00635012"/>
    <w:rsid w:val="00643A0C"/>
    <w:rsid w:val="00662FC6"/>
    <w:rsid w:val="00667691"/>
    <w:rsid w:val="00681B37"/>
    <w:rsid w:val="006B06C6"/>
    <w:rsid w:val="006B4BE1"/>
    <w:rsid w:val="006C0BE2"/>
    <w:rsid w:val="006C42BC"/>
    <w:rsid w:val="006F495C"/>
    <w:rsid w:val="006F4C02"/>
    <w:rsid w:val="00701693"/>
    <w:rsid w:val="0070762C"/>
    <w:rsid w:val="00711867"/>
    <w:rsid w:val="007177BE"/>
    <w:rsid w:val="0072003A"/>
    <w:rsid w:val="00720D6B"/>
    <w:rsid w:val="007521F6"/>
    <w:rsid w:val="007559A2"/>
    <w:rsid w:val="00770725"/>
    <w:rsid w:val="00770E70"/>
    <w:rsid w:val="00774F2E"/>
    <w:rsid w:val="007775A2"/>
    <w:rsid w:val="00782CD3"/>
    <w:rsid w:val="0079741E"/>
    <w:rsid w:val="007A115C"/>
    <w:rsid w:val="007B3BE7"/>
    <w:rsid w:val="007C0B89"/>
    <w:rsid w:val="007C4430"/>
    <w:rsid w:val="007D1F85"/>
    <w:rsid w:val="007D5EE5"/>
    <w:rsid w:val="007E0792"/>
    <w:rsid w:val="007E279E"/>
    <w:rsid w:val="007E3360"/>
    <w:rsid w:val="007F5371"/>
    <w:rsid w:val="007F6C67"/>
    <w:rsid w:val="00800E9C"/>
    <w:rsid w:val="0080713C"/>
    <w:rsid w:val="0083240F"/>
    <w:rsid w:val="00845923"/>
    <w:rsid w:val="00857E29"/>
    <w:rsid w:val="00865E36"/>
    <w:rsid w:val="008759A4"/>
    <w:rsid w:val="00897101"/>
    <w:rsid w:val="008C56AC"/>
    <w:rsid w:val="008D1B01"/>
    <w:rsid w:val="008D479B"/>
    <w:rsid w:val="008D5880"/>
    <w:rsid w:val="008E2476"/>
    <w:rsid w:val="008E4AFA"/>
    <w:rsid w:val="008F27C3"/>
    <w:rsid w:val="00901345"/>
    <w:rsid w:val="00904D8F"/>
    <w:rsid w:val="00910009"/>
    <w:rsid w:val="00912494"/>
    <w:rsid w:val="00914F08"/>
    <w:rsid w:val="00921558"/>
    <w:rsid w:val="009237EC"/>
    <w:rsid w:val="00927D49"/>
    <w:rsid w:val="00941942"/>
    <w:rsid w:val="00946266"/>
    <w:rsid w:val="00950FC5"/>
    <w:rsid w:val="00961EA8"/>
    <w:rsid w:val="00963A0B"/>
    <w:rsid w:val="0096694C"/>
    <w:rsid w:val="0097031A"/>
    <w:rsid w:val="00983DEE"/>
    <w:rsid w:val="00987D82"/>
    <w:rsid w:val="009A00B5"/>
    <w:rsid w:val="009A151F"/>
    <w:rsid w:val="009A481E"/>
    <w:rsid w:val="009D4E76"/>
    <w:rsid w:val="009D5AEF"/>
    <w:rsid w:val="009E73B4"/>
    <w:rsid w:val="009F2A48"/>
    <w:rsid w:val="009F4E43"/>
    <w:rsid w:val="009F5CAA"/>
    <w:rsid w:val="009F734A"/>
    <w:rsid w:val="00A00E68"/>
    <w:rsid w:val="00A06EE0"/>
    <w:rsid w:val="00A0740F"/>
    <w:rsid w:val="00A10878"/>
    <w:rsid w:val="00A201A5"/>
    <w:rsid w:val="00A32C9E"/>
    <w:rsid w:val="00A53B71"/>
    <w:rsid w:val="00A61CBA"/>
    <w:rsid w:val="00A62E76"/>
    <w:rsid w:val="00A660ED"/>
    <w:rsid w:val="00A72990"/>
    <w:rsid w:val="00A77D9C"/>
    <w:rsid w:val="00A86319"/>
    <w:rsid w:val="00A87A21"/>
    <w:rsid w:val="00A937A3"/>
    <w:rsid w:val="00AA6F70"/>
    <w:rsid w:val="00AB52BA"/>
    <w:rsid w:val="00AB6166"/>
    <w:rsid w:val="00AB6851"/>
    <w:rsid w:val="00AD07BB"/>
    <w:rsid w:val="00AD07D3"/>
    <w:rsid w:val="00AD1305"/>
    <w:rsid w:val="00AD2216"/>
    <w:rsid w:val="00AE7092"/>
    <w:rsid w:val="00AF1B4D"/>
    <w:rsid w:val="00B24D17"/>
    <w:rsid w:val="00B331FB"/>
    <w:rsid w:val="00B33EF9"/>
    <w:rsid w:val="00B40CE1"/>
    <w:rsid w:val="00B43FDF"/>
    <w:rsid w:val="00B44166"/>
    <w:rsid w:val="00B47854"/>
    <w:rsid w:val="00B66ED3"/>
    <w:rsid w:val="00B8296F"/>
    <w:rsid w:val="00B9425C"/>
    <w:rsid w:val="00B96ABE"/>
    <w:rsid w:val="00BA3D7D"/>
    <w:rsid w:val="00BC1207"/>
    <w:rsid w:val="00BC1E8A"/>
    <w:rsid w:val="00BC2CB6"/>
    <w:rsid w:val="00BC3DD3"/>
    <w:rsid w:val="00BC5449"/>
    <w:rsid w:val="00BD3A58"/>
    <w:rsid w:val="00BD5FC3"/>
    <w:rsid w:val="00BF1FB1"/>
    <w:rsid w:val="00C02C56"/>
    <w:rsid w:val="00C065F7"/>
    <w:rsid w:val="00C12E7D"/>
    <w:rsid w:val="00C469F4"/>
    <w:rsid w:val="00C517E0"/>
    <w:rsid w:val="00C52A35"/>
    <w:rsid w:val="00C71C73"/>
    <w:rsid w:val="00C75110"/>
    <w:rsid w:val="00C92000"/>
    <w:rsid w:val="00C957F9"/>
    <w:rsid w:val="00C96AD1"/>
    <w:rsid w:val="00CB13D9"/>
    <w:rsid w:val="00CB7077"/>
    <w:rsid w:val="00CC15AA"/>
    <w:rsid w:val="00CC5F99"/>
    <w:rsid w:val="00CC6858"/>
    <w:rsid w:val="00CE0F9D"/>
    <w:rsid w:val="00CF5BD6"/>
    <w:rsid w:val="00D01AC4"/>
    <w:rsid w:val="00D110FF"/>
    <w:rsid w:val="00D3177C"/>
    <w:rsid w:val="00D3377B"/>
    <w:rsid w:val="00D51931"/>
    <w:rsid w:val="00D528F2"/>
    <w:rsid w:val="00D656FE"/>
    <w:rsid w:val="00D666AC"/>
    <w:rsid w:val="00D72F2A"/>
    <w:rsid w:val="00D81794"/>
    <w:rsid w:val="00D861B7"/>
    <w:rsid w:val="00D91FC5"/>
    <w:rsid w:val="00D944D9"/>
    <w:rsid w:val="00DA33AB"/>
    <w:rsid w:val="00DC04B6"/>
    <w:rsid w:val="00DC0594"/>
    <w:rsid w:val="00DC1879"/>
    <w:rsid w:val="00DD3855"/>
    <w:rsid w:val="00DF3527"/>
    <w:rsid w:val="00DF7F6C"/>
    <w:rsid w:val="00E000D8"/>
    <w:rsid w:val="00E06013"/>
    <w:rsid w:val="00E1626D"/>
    <w:rsid w:val="00E17428"/>
    <w:rsid w:val="00E529B3"/>
    <w:rsid w:val="00E55862"/>
    <w:rsid w:val="00E565F8"/>
    <w:rsid w:val="00E61783"/>
    <w:rsid w:val="00E70308"/>
    <w:rsid w:val="00E717AF"/>
    <w:rsid w:val="00E86CF4"/>
    <w:rsid w:val="00E92284"/>
    <w:rsid w:val="00E969F0"/>
    <w:rsid w:val="00E975A0"/>
    <w:rsid w:val="00EC4DC1"/>
    <w:rsid w:val="00EC5317"/>
    <w:rsid w:val="00F03574"/>
    <w:rsid w:val="00F0359C"/>
    <w:rsid w:val="00F11979"/>
    <w:rsid w:val="00F223AC"/>
    <w:rsid w:val="00F33577"/>
    <w:rsid w:val="00F405AC"/>
    <w:rsid w:val="00F42BC1"/>
    <w:rsid w:val="00F57448"/>
    <w:rsid w:val="00F82FE4"/>
    <w:rsid w:val="00F95F61"/>
    <w:rsid w:val="00F96674"/>
    <w:rsid w:val="00F966FB"/>
    <w:rsid w:val="00FB56FB"/>
    <w:rsid w:val="00FB601D"/>
    <w:rsid w:val="00FB6626"/>
    <w:rsid w:val="00FD1390"/>
    <w:rsid w:val="00FD28B2"/>
    <w:rsid w:val="00FD4267"/>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627254"/>
  <w15:docId w15:val="{F4382423-4DB6-48AE-B4C0-6031EC11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2">
    <w:name w:val="heading 2"/>
    <w:basedOn w:val="prastasis"/>
    <w:next w:val="prastasis"/>
    <w:link w:val="Antrat2Diagrama"/>
    <w:unhideWhenUsed/>
    <w:qFormat/>
    <w:rsid w:val="00D656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D528F2"/>
    <w:rPr>
      <w:sz w:val="24"/>
      <w:lang w:eastAsia="en-US"/>
    </w:rPr>
  </w:style>
  <w:style w:type="paragraph" w:styleId="Sraopastraipa">
    <w:name w:val="List Paragraph"/>
    <w:basedOn w:val="prastasis"/>
    <w:uiPriority w:val="34"/>
    <w:qFormat/>
    <w:rsid w:val="00D528F2"/>
    <w:pPr>
      <w:ind w:left="720"/>
      <w:contextualSpacing/>
    </w:pPr>
  </w:style>
  <w:style w:type="character" w:styleId="Komentaronuoroda">
    <w:name w:val="annotation reference"/>
    <w:basedOn w:val="Numatytasispastraiposriftas"/>
    <w:semiHidden/>
    <w:unhideWhenUsed/>
    <w:rsid w:val="00941942"/>
    <w:rPr>
      <w:sz w:val="16"/>
      <w:szCs w:val="16"/>
    </w:rPr>
  </w:style>
  <w:style w:type="paragraph" w:styleId="Komentarotekstas">
    <w:name w:val="annotation text"/>
    <w:basedOn w:val="prastasis"/>
    <w:link w:val="KomentarotekstasDiagrama"/>
    <w:semiHidden/>
    <w:unhideWhenUsed/>
    <w:rsid w:val="00941942"/>
  </w:style>
  <w:style w:type="character" w:customStyle="1" w:styleId="KomentarotekstasDiagrama">
    <w:name w:val="Komentaro tekstas Diagrama"/>
    <w:basedOn w:val="Numatytasispastraiposriftas"/>
    <w:link w:val="Komentarotekstas"/>
    <w:semiHidden/>
    <w:rsid w:val="00941942"/>
    <w:rPr>
      <w:lang w:val="en-GB" w:eastAsia="en-US"/>
    </w:rPr>
  </w:style>
  <w:style w:type="paragraph" w:styleId="Komentarotema">
    <w:name w:val="annotation subject"/>
    <w:basedOn w:val="Komentarotekstas"/>
    <w:next w:val="Komentarotekstas"/>
    <w:link w:val="KomentarotemaDiagrama"/>
    <w:semiHidden/>
    <w:unhideWhenUsed/>
    <w:rsid w:val="00941942"/>
    <w:rPr>
      <w:b/>
      <w:bCs/>
    </w:rPr>
  </w:style>
  <w:style w:type="character" w:customStyle="1" w:styleId="KomentarotemaDiagrama">
    <w:name w:val="Komentaro tema Diagrama"/>
    <w:basedOn w:val="KomentarotekstasDiagrama"/>
    <w:link w:val="Komentarotema"/>
    <w:semiHidden/>
    <w:rsid w:val="00941942"/>
    <w:rPr>
      <w:b/>
      <w:bCs/>
      <w:lang w:val="en-GB" w:eastAsia="en-US"/>
    </w:rPr>
  </w:style>
  <w:style w:type="character" w:styleId="Hipersaitas">
    <w:name w:val="Hyperlink"/>
    <w:basedOn w:val="Numatytasispastraiposriftas"/>
    <w:unhideWhenUsed/>
    <w:rsid w:val="0036608C"/>
    <w:rPr>
      <w:color w:val="0000FF" w:themeColor="hyperlink"/>
      <w:u w:val="single"/>
    </w:rPr>
  </w:style>
  <w:style w:type="character" w:customStyle="1" w:styleId="Antrat2Diagrama">
    <w:name w:val="Antraštė 2 Diagrama"/>
    <w:basedOn w:val="Numatytasispastraiposriftas"/>
    <w:link w:val="Antrat2"/>
    <w:rsid w:val="00D656FE"/>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49228">
      <w:bodyDiv w:val="1"/>
      <w:marLeft w:val="0"/>
      <w:marRight w:val="0"/>
      <w:marTop w:val="0"/>
      <w:marBottom w:val="0"/>
      <w:divBdr>
        <w:top w:val="none" w:sz="0" w:space="0" w:color="auto"/>
        <w:left w:val="none" w:sz="0" w:space="0" w:color="auto"/>
        <w:bottom w:val="none" w:sz="0" w:space="0" w:color="auto"/>
        <w:right w:val="none" w:sz="0" w:space="0" w:color="auto"/>
      </w:divBdr>
    </w:div>
    <w:div w:id="743842270">
      <w:bodyDiv w:val="1"/>
      <w:marLeft w:val="0"/>
      <w:marRight w:val="0"/>
      <w:marTop w:val="0"/>
      <w:marBottom w:val="0"/>
      <w:divBdr>
        <w:top w:val="none" w:sz="0" w:space="0" w:color="auto"/>
        <w:left w:val="none" w:sz="0" w:space="0" w:color="auto"/>
        <w:bottom w:val="none" w:sz="0" w:space="0" w:color="auto"/>
        <w:right w:val="none" w:sz="0" w:space="0" w:color="auto"/>
      </w:divBdr>
    </w:div>
    <w:div w:id="17574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4FF601F521498985504FC9F6CBA511"/>
        <w:category>
          <w:name w:val="Bendrosios nuostatos"/>
          <w:gallery w:val="placeholder"/>
        </w:category>
        <w:types>
          <w:type w:val="bbPlcHdr"/>
        </w:types>
        <w:behaviors>
          <w:behavior w:val="content"/>
        </w:behaviors>
        <w:guid w:val="{9995F8BF-1D59-45FC-88AC-2FB8D9833036}"/>
      </w:docPartPr>
      <w:docPartBody>
        <w:p w:rsidR="00C90092" w:rsidRDefault="0043682E">
          <w:pPr>
            <w:pStyle w:val="D04FF601F521498985504FC9F6CBA511"/>
          </w:pPr>
          <w:r w:rsidRPr="00F362A0">
            <w:rPr>
              <w:rStyle w:val="Vietosrezervavimoenklotekstas"/>
            </w:rPr>
            <w:t>.</w:t>
          </w:r>
        </w:p>
      </w:docPartBody>
    </w:docPart>
    <w:docPart>
      <w:docPartPr>
        <w:name w:val="1737544A32C745AE8390DF66C0EEED5A"/>
        <w:category>
          <w:name w:val="Bendrosios nuostatos"/>
          <w:gallery w:val="placeholder"/>
        </w:category>
        <w:types>
          <w:type w:val="bbPlcHdr"/>
        </w:types>
        <w:behaviors>
          <w:behavior w:val="content"/>
        </w:behaviors>
        <w:guid w:val="{F132752E-9493-4A59-82A1-345ADFA6EE72}"/>
      </w:docPartPr>
      <w:docPartBody>
        <w:p w:rsidR="00C90092" w:rsidRDefault="0043682E">
          <w:pPr>
            <w:pStyle w:val="1737544A32C745AE8390DF66C0EEED5A"/>
          </w:pPr>
          <w:r>
            <w:rPr>
              <w:sz w:val="24"/>
            </w:rPr>
            <w:t xml:space="preserve">      </w:t>
          </w:r>
        </w:p>
      </w:docPartBody>
    </w:docPart>
    <w:docPart>
      <w:docPartPr>
        <w:name w:val="0D6049F41D484DD6802EDC3F062B4423"/>
        <w:category>
          <w:name w:val="Bendrosios nuostatos"/>
          <w:gallery w:val="placeholder"/>
        </w:category>
        <w:types>
          <w:type w:val="bbPlcHdr"/>
        </w:types>
        <w:behaviors>
          <w:behavior w:val="content"/>
        </w:behaviors>
        <w:guid w:val="{FC159CFE-CFAD-4B38-B8FE-E30020399717}"/>
      </w:docPartPr>
      <w:docPartBody>
        <w:p w:rsidR="00C90092" w:rsidRDefault="0043682E">
          <w:pPr>
            <w:pStyle w:val="0D6049F41D484DD6802EDC3F062B442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43682E"/>
    <w:rsid w:val="00032F63"/>
    <w:rsid w:val="0003770C"/>
    <w:rsid w:val="00154A28"/>
    <w:rsid w:val="00241A76"/>
    <w:rsid w:val="00272293"/>
    <w:rsid w:val="00282EF5"/>
    <w:rsid w:val="00292EBF"/>
    <w:rsid w:val="002F51CF"/>
    <w:rsid w:val="0030189F"/>
    <w:rsid w:val="00304F15"/>
    <w:rsid w:val="003471DD"/>
    <w:rsid w:val="00364150"/>
    <w:rsid w:val="00396F5A"/>
    <w:rsid w:val="003D3B93"/>
    <w:rsid w:val="0043682E"/>
    <w:rsid w:val="00454200"/>
    <w:rsid w:val="004E15F0"/>
    <w:rsid w:val="00531A85"/>
    <w:rsid w:val="00554D68"/>
    <w:rsid w:val="00556077"/>
    <w:rsid w:val="00587A13"/>
    <w:rsid w:val="005E5AE9"/>
    <w:rsid w:val="0060200B"/>
    <w:rsid w:val="006E74F5"/>
    <w:rsid w:val="00795FF0"/>
    <w:rsid w:val="008266B0"/>
    <w:rsid w:val="0084195C"/>
    <w:rsid w:val="00991514"/>
    <w:rsid w:val="009A334A"/>
    <w:rsid w:val="009E20AB"/>
    <w:rsid w:val="00A1164F"/>
    <w:rsid w:val="00A55594"/>
    <w:rsid w:val="00AC30ED"/>
    <w:rsid w:val="00B25C5E"/>
    <w:rsid w:val="00B51802"/>
    <w:rsid w:val="00C24270"/>
    <w:rsid w:val="00C8244E"/>
    <w:rsid w:val="00C90092"/>
    <w:rsid w:val="00C96DD8"/>
    <w:rsid w:val="00D35CDF"/>
    <w:rsid w:val="00D9312D"/>
    <w:rsid w:val="00DC1D24"/>
    <w:rsid w:val="00DE569C"/>
    <w:rsid w:val="00E5303F"/>
    <w:rsid w:val="00E65514"/>
    <w:rsid w:val="00F35CC0"/>
    <w:rsid w:val="00F824E3"/>
    <w:rsid w:val="00FA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D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DD8"/>
    <w:rPr>
      <w:color w:val="808080"/>
    </w:rPr>
  </w:style>
  <w:style w:type="paragraph" w:customStyle="1" w:styleId="D04FF601F521498985504FC9F6CBA511">
    <w:name w:val="D04FF601F521498985504FC9F6CBA511"/>
    <w:rsid w:val="00C96DD8"/>
  </w:style>
  <w:style w:type="paragraph" w:customStyle="1" w:styleId="07273DE6D46D4ACE80F8F8D3009CBC91">
    <w:name w:val="07273DE6D46D4ACE80F8F8D3009CBC91"/>
    <w:rsid w:val="00C96DD8"/>
  </w:style>
  <w:style w:type="paragraph" w:customStyle="1" w:styleId="BCCCC463F98A447BB770014CF5D76EB2">
    <w:name w:val="BCCCC463F98A447BB770014CF5D76EB2"/>
    <w:rsid w:val="00C96DD8"/>
  </w:style>
  <w:style w:type="paragraph" w:customStyle="1" w:styleId="4FA7B2E3E1704E8880BF640CCF7EFB4D">
    <w:name w:val="4FA7B2E3E1704E8880BF640CCF7EFB4D"/>
    <w:rsid w:val="00C96DD8"/>
  </w:style>
  <w:style w:type="paragraph" w:customStyle="1" w:styleId="F4AF8F0C7AA348CFA9AA3A0DB913F0A7">
    <w:name w:val="F4AF8F0C7AA348CFA9AA3A0DB913F0A7"/>
    <w:rsid w:val="00C96DD8"/>
  </w:style>
  <w:style w:type="paragraph" w:customStyle="1" w:styleId="B491F7A748D04D6A9939D02894D3BB61">
    <w:name w:val="B491F7A748D04D6A9939D02894D3BB61"/>
    <w:rsid w:val="00C96DD8"/>
  </w:style>
  <w:style w:type="paragraph" w:customStyle="1" w:styleId="1737544A32C745AE8390DF66C0EEED5A">
    <w:name w:val="1737544A32C745AE8390DF66C0EEED5A"/>
    <w:rsid w:val="00C96DD8"/>
  </w:style>
  <w:style w:type="paragraph" w:customStyle="1" w:styleId="14633E56BF274BA582FD96841B8D5F48">
    <w:name w:val="14633E56BF274BA582FD96841B8D5F48"/>
    <w:rsid w:val="00C96DD8"/>
  </w:style>
  <w:style w:type="paragraph" w:customStyle="1" w:styleId="0D6049F41D484DD6802EDC3F062B4423">
    <w:name w:val="0D6049F41D484DD6802EDC3F062B4423"/>
    <w:rsid w:val="00C96DD8"/>
  </w:style>
  <w:style w:type="paragraph" w:customStyle="1" w:styleId="8601364FB97148F5800234FEC6B9B6C1">
    <w:name w:val="8601364FB97148F5800234FEC6B9B6C1"/>
    <w:rsid w:val="00C96DD8"/>
  </w:style>
  <w:style w:type="paragraph" w:customStyle="1" w:styleId="7819655E7E6F446D94F80EF72CC9E293">
    <w:name w:val="7819655E7E6F446D94F80EF72CC9E293"/>
    <w:rsid w:val="00C96DD8"/>
  </w:style>
  <w:style w:type="paragraph" w:customStyle="1" w:styleId="9CFA1C7DA4584B0688167E187BBE0156">
    <w:name w:val="9CFA1C7DA4584B0688167E187BBE0156"/>
    <w:rsid w:val="00C96DD8"/>
  </w:style>
  <w:style w:type="paragraph" w:customStyle="1" w:styleId="2C349A25FA504861A6245F58A05A85C7">
    <w:name w:val="2C349A25FA504861A6245F58A05A85C7"/>
    <w:rsid w:val="00C96DD8"/>
  </w:style>
  <w:style w:type="paragraph" w:customStyle="1" w:styleId="6669791AC3FA4B41AC72C23EFDDF67CC">
    <w:name w:val="6669791AC3FA4B41AC72C23EFDDF67CC"/>
    <w:rsid w:val="00C96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FAEAC-D490-4E34-A914-F75FE56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1174</Words>
  <Characters>8851</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2018-12-03T10:59:00Z</dcterms:created>
  <dc:creator>Andrius Karnilavicius</dc:creator>
  <cp:lastModifiedBy>Sergėjus Volkovas</cp:lastModifiedBy>
  <cp:lastPrinted>2014-07-16T08:25:00Z</cp:lastPrinted>
  <dcterms:modified xsi:type="dcterms:W3CDTF">2018-12-07T09:40:00Z</dcterms:modified>
  <cp:revision>7</cp:revision>
</cp:coreProperties>
</file>