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834" w:rsidRDefault="006F75E0" w:rsidP="0047208F">
      <w:pPr>
        <w:ind w:left="7938"/>
        <w:rPr>
          <w:b/>
        </w:rPr>
      </w:pPr>
      <w:r>
        <w:rPr>
          <w:b/>
        </w:rPr>
        <w:t xml:space="preserve">Projekto </w:t>
      </w:r>
    </w:p>
    <w:p w:rsidR="008C333E" w:rsidRDefault="006F75E0" w:rsidP="0047208F">
      <w:pPr>
        <w:ind w:left="7938"/>
        <w:rPr>
          <w:b/>
        </w:rPr>
      </w:pPr>
      <w:r>
        <w:rPr>
          <w:b/>
        </w:rPr>
        <w:t>lyginamasis varianta</w:t>
      </w:r>
      <w:r w:rsidR="008C333E">
        <w:rPr>
          <w:b/>
        </w:rPr>
        <w:t>s</w:t>
      </w:r>
    </w:p>
    <w:p w:rsidR="008C333E" w:rsidRDefault="008C333E" w:rsidP="00B151C6">
      <w:pPr>
        <w:jc w:val="center"/>
        <w:rPr>
          <w:b/>
        </w:rPr>
      </w:pPr>
    </w:p>
    <w:p w:rsidR="004D7948" w:rsidRPr="00312CE9" w:rsidRDefault="00F724E4" w:rsidP="00B151C6">
      <w:pPr>
        <w:jc w:val="center"/>
        <w:rPr>
          <w:b/>
        </w:rPr>
      </w:pPr>
      <w:proofErr w:type="gramStart"/>
      <w:r w:rsidRPr="00312CE9">
        <w:rPr>
          <w:b/>
        </w:rPr>
        <w:t xml:space="preserve">LIETUVOS </w:t>
      </w:r>
      <w:r w:rsidR="004D7948" w:rsidRPr="00312CE9">
        <w:rPr>
          <w:b/>
        </w:rPr>
        <w:t>RESPUBLIKOS</w:t>
      </w:r>
      <w:proofErr w:type="gramEnd"/>
    </w:p>
    <w:p w:rsidR="00212137" w:rsidRDefault="00BE627F" w:rsidP="00BE627F">
      <w:pPr>
        <w:jc w:val="center"/>
        <w:rPr>
          <w:b/>
        </w:rPr>
      </w:pPr>
      <w:r>
        <w:rPr>
          <w:b/>
        </w:rPr>
        <w:t>LYGIŲ GALIMYBIŲ</w:t>
      </w:r>
      <w:r w:rsidR="00761F29" w:rsidRPr="00312CE9">
        <w:rPr>
          <w:b/>
        </w:rPr>
        <w:t xml:space="preserve"> </w:t>
      </w:r>
      <w:r w:rsidR="00F724E4" w:rsidRPr="00312CE9">
        <w:rPr>
          <w:b/>
        </w:rPr>
        <w:t>ĮSTATYMO</w:t>
      </w:r>
      <w:r w:rsidR="00646294">
        <w:rPr>
          <w:b/>
        </w:rPr>
        <w:t xml:space="preserve"> NR</w:t>
      </w:r>
      <w:r>
        <w:rPr>
          <w:b/>
        </w:rPr>
        <w:t>.</w:t>
      </w:r>
      <w:r w:rsidR="00212137">
        <w:rPr>
          <w:b/>
        </w:rPr>
        <w:t xml:space="preserve"> </w:t>
      </w:r>
      <w:r w:rsidR="00212137" w:rsidRPr="003B7918">
        <w:rPr>
          <w:b/>
        </w:rPr>
        <w:t>IX-1826</w:t>
      </w:r>
      <w:r w:rsidR="00212137">
        <w:rPr>
          <w:b/>
        </w:rPr>
        <w:t xml:space="preserve"> </w:t>
      </w:r>
    </w:p>
    <w:p w:rsidR="00673E44" w:rsidRDefault="00BE627F" w:rsidP="00BE627F">
      <w:pPr>
        <w:jc w:val="center"/>
        <w:rPr>
          <w:b/>
        </w:rPr>
      </w:pPr>
      <w:r w:rsidRPr="00AB05D0">
        <w:rPr>
          <w:b/>
        </w:rPr>
        <w:t xml:space="preserve">2 </w:t>
      </w:r>
      <w:r w:rsidR="00611794" w:rsidRPr="00AB05D0">
        <w:rPr>
          <w:b/>
        </w:rPr>
        <w:t>IR 4 STRAIPSNIŲ</w:t>
      </w:r>
      <w:r w:rsidR="00F724E4" w:rsidRPr="00AB05D0">
        <w:rPr>
          <w:b/>
        </w:rPr>
        <w:t xml:space="preserve"> </w:t>
      </w:r>
      <w:r w:rsidR="004D7948" w:rsidRPr="00AB05D0">
        <w:rPr>
          <w:b/>
        </w:rPr>
        <w:t>PAKEITIMO</w:t>
      </w:r>
      <w:r w:rsidR="00B151C6" w:rsidRPr="00312CE9">
        <w:rPr>
          <w:b/>
        </w:rPr>
        <w:t xml:space="preserve"> </w:t>
      </w:r>
    </w:p>
    <w:p w:rsidR="004D7948" w:rsidRPr="00312CE9" w:rsidRDefault="004D7948" w:rsidP="00B151C6">
      <w:pPr>
        <w:jc w:val="center"/>
        <w:rPr>
          <w:b/>
        </w:rPr>
      </w:pPr>
      <w:r w:rsidRPr="00312CE9">
        <w:rPr>
          <w:b/>
        </w:rPr>
        <w:t>ĮSTATYMAS</w:t>
      </w:r>
    </w:p>
    <w:p w:rsidR="004D7948" w:rsidRPr="00312CE9" w:rsidRDefault="004D7948" w:rsidP="004D7948">
      <w:pPr>
        <w:jc w:val="center"/>
        <w:rPr>
          <w:b/>
        </w:rPr>
      </w:pPr>
    </w:p>
    <w:p w:rsidR="004D7948" w:rsidRPr="00312CE9" w:rsidRDefault="001A05AB" w:rsidP="004D7948">
      <w:pPr>
        <w:jc w:val="center"/>
      </w:pPr>
      <w:r w:rsidRPr="00312CE9">
        <w:t>20</w:t>
      </w:r>
      <w:r w:rsidR="004A2627">
        <w:t>1</w:t>
      </w:r>
      <w:r w:rsidR="00BE627F">
        <w:t>9</w:t>
      </w:r>
      <w:r w:rsidR="004A2627">
        <w:t xml:space="preserve"> </w:t>
      </w:r>
      <w:r w:rsidR="004D7948" w:rsidRPr="00312CE9">
        <w:t>m.</w:t>
      </w:r>
      <w:proofErr w:type="gramStart"/>
      <w:r w:rsidR="004D7948" w:rsidRPr="00312CE9">
        <w:t xml:space="preserve">                </w:t>
      </w:r>
      <w:r w:rsidR="00DC45B4" w:rsidRPr="00312CE9">
        <w:t xml:space="preserve">               </w:t>
      </w:r>
      <w:proofErr w:type="gramEnd"/>
      <w:r w:rsidR="004D7948" w:rsidRPr="00312CE9">
        <w:t>d. Nr.</w:t>
      </w:r>
    </w:p>
    <w:p w:rsidR="004D7948" w:rsidRPr="00312CE9" w:rsidRDefault="004D7948" w:rsidP="004D7948">
      <w:pPr>
        <w:jc w:val="center"/>
      </w:pPr>
      <w:r w:rsidRPr="00312CE9">
        <w:t>Vilnius</w:t>
      </w:r>
    </w:p>
    <w:p w:rsidR="00C225CE" w:rsidRDefault="00C225CE" w:rsidP="00930C81">
      <w:pPr>
        <w:autoSpaceDE w:val="0"/>
        <w:autoSpaceDN w:val="0"/>
        <w:adjustRightInd w:val="0"/>
        <w:spacing w:line="360" w:lineRule="auto"/>
        <w:ind w:firstLine="1134"/>
        <w:jc w:val="both"/>
        <w:rPr>
          <w:b/>
        </w:rPr>
      </w:pPr>
    </w:p>
    <w:p w:rsidR="00930C81" w:rsidRDefault="00BE627F" w:rsidP="00930C81">
      <w:pPr>
        <w:autoSpaceDE w:val="0"/>
        <w:autoSpaceDN w:val="0"/>
        <w:adjustRightInd w:val="0"/>
        <w:spacing w:line="360" w:lineRule="auto"/>
        <w:ind w:firstLine="1134"/>
        <w:jc w:val="both"/>
        <w:rPr>
          <w:b/>
        </w:rPr>
      </w:pPr>
      <w:r>
        <w:rPr>
          <w:b/>
        </w:rPr>
        <w:t>1</w:t>
      </w:r>
      <w:r w:rsidR="00930C81" w:rsidRPr="003518F9">
        <w:rPr>
          <w:b/>
        </w:rPr>
        <w:t xml:space="preserve"> straipsnis.</w:t>
      </w:r>
      <w:r w:rsidR="00930C81">
        <w:t xml:space="preserve"> </w:t>
      </w:r>
      <w:r>
        <w:rPr>
          <w:b/>
        </w:rPr>
        <w:t>2</w:t>
      </w:r>
      <w:r w:rsidR="00930C81" w:rsidRPr="00930C81">
        <w:rPr>
          <w:b/>
        </w:rPr>
        <w:t xml:space="preserve"> straipsnio</w:t>
      </w:r>
      <w:r w:rsidR="00930C81" w:rsidRPr="00CD61B0">
        <w:rPr>
          <w:b/>
        </w:rPr>
        <w:t xml:space="preserve"> </w:t>
      </w:r>
      <w:r w:rsidR="00930C81" w:rsidRPr="007D5437">
        <w:rPr>
          <w:b/>
        </w:rPr>
        <w:t>pakeitimas</w:t>
      </w:r>
    </w:p>
    <w:p w:rsidR="00CE6991" w:rsidRDefault="00CE6991" w:rsidP="00DD3E20">
      <w:pPr>
        <w:autoSpaceDE w:val="0"/>
        <w:autoSpaceDN w:val="0"/>
        <w:adjustRightInd w:val="0"/>
        <w:spacing w:line="360" w:lineRule="auto"/>
        <w:ind w:firstLine="1134"/>
        <w:jc w:val="both"/>
      </w:pPr>
      <w:r>
        <w:t>Pakeisti 2 straipsnio 1 dalį ir ją išdėstyti taip:</w:t>
      </w:r>
    </w:p>
    <w:p w:rsidR="00CE6991" w:rsidRDefault="00CE6991" w:rsidP="00CE6991">
      <w:pPr>
        <w:autoSpaceDE w:val="0"/>
        <w:autoSpaceDN w:val="0"/>
        <w:adjustRightInd w:val="0"/>
        <w:spacing w:line="360" w:lineRule="auto"/>
        <w:ind w:firstLine="1134"/>
        <w:jc w:val="both"/>
      </w:pPr>
      <w:r>
        <w:t>„1</w:t>
      </w:r>
      <w:r w:rsidRPr="004A18BB">
        <w:t>. Diskriminacija – tiesioginė ir netiesioginė diskriminacija, priekabiavimas, nurodymas diskriminuoti lyties, rasės, tautybės, pilietybės, kalbos, kilmės, socialinės padėties, tikėjimo, įsitikinimų ar pažiūrų, amžiaus, lytinės orientacijos, negalios, etninės priklausomybės, religijos pagrindu</w:t>
      </w:r>
      <w:r w:rsidRPr="00DD3E20">
        <w:rPr>
          <w:b/>
        </w:rPr>
        <w:t>,</w:t>
      </w:r>
      <w:r w:rsidRPr="004A18BB">
        <w:t xml:space="preserve"> </w:t>
      </w:r>
      <w:r w:rsidRPr="00CE6991">
        <w:rPr>
          <w:b/>
        </w:rPr>
        <w:t xml:space="preserve">persekiojimas </w:t>
      </w:r>
      <w:proofErr w:type="gramStart"/>
      <w:r w:rsidRPr="00CE6991">
        <w:rPr>
          <w:b/>
        </w:rPr>
        <w:t>ar kitas priešiškas elgesys ar neigiamos pasekmės</w:t>
      </w:r>
      <w:proofErr w:type="gramEnd"/>
      <w:r w:rsidRPr="00CE6991">
        <w:rPr>
          <w:b/>
        </w:rPr>
        <w:t xml:space="preserve"> dėl skundo dėl diskriminacijos pateikimo ar dalyvavimo byloje dėl diskriminacijos</w:t>
      </w:r>
      <w:r w:rsidRPr="00DD3E20">
        <w:t>.</w:t>
      </w:r>
      <w:r>
        <w:t>“</w:t>
      </w:r>
    </w:p>
    <w:p w:rsidR="00253CB4" w:rsidRPr="00D74CB1" w:rsidRDefault="00253CB4" w:rsidP="00E11834">
      <w:pPr>
        <w:spacing w:line="360" w:lineRule="auto"/>
        <w:ind w:firstLine="1134"/>
        <w:jc w:val="both"/>
        <w:rPr>
          <w:bCs/>
        </w:rPr>
      </w:pPr>
    </w:p>
    <w:p w:rsidR="00446A91" w:rsidRPr="00AB05D0" w:rsidRDefault="00446A91" w:rsidP="00446A91">
      <w:pPr>
        <w:autoSpaceDE w:val="0"/>
        <w:autoSpaceDN w:val="0"/>
        <w:adjustRightInd w:val="0"/>
        <w:spacing w:line="360" w:lineRule="auto"/>
        <w:ind w:firstLine="1134"/>
        <w:jc w:val="both"/>
        <w:rPr>
          <w:b/>
        </w:rPr>
      </w:pPr>
      <w:r w:rsidRPr="00AB05D0">
        <w:rPr>
          <w:b/>
        </w:rPr>
        <w:t>2 straipsnis.</w:t>
      </w:r>
      <w:r w:rsidRPr="00AB05D0">
        <w:t xml:space="preserve"> </w:t>
      </w:r>
      <w:r w:rsidRPr="00AB05D0">
        <w:rPr>
          <w:b/>
        </w:rPr>
        <w:t>4 straipsnio pakeitimas</w:t>
      </w:r>
    </w:p>
    <w:p w:rsidR="00446A91" w:rsidRPr="00AB05D0" w:rsidRDefault="00446A91" w:rsidP="00446A91">
      <w:pPr>
        <w:autoSpaceDE w:val="0"/>
        <w:autoSpaceDN w:val="0"/>
        <w:adjustRightInd w:val="0"/>
        <w:spacing w:line="360" w:lineRule="auto"/>
        <w:ind w:firstLine="1134"/>
        <w:jc w:val="both"/>
      </w:pPr>
      <w:r w:rsidRPr="00AB05D0">
        <w:t>Pakeisti 4 straipsnį ir jį išdėstyti taip:</w:t>
      </w:r>
    </w:p>
    <w:p w:rsidR="00446A91" w:rsidRPr="00AB05D0" w:rsidRDefault="00446A91" w:rsidP="00446A91">
      <w:pPr>
        <w:autoSpaceDE w:val="0"/>
        <w:autoSpaceDN w:val="0"/>
        <w:adjustRightInd w:val="0"/>
        <w:spacing w:line="360" w:lineRule="auto"/>
        <w:ind w:firstLine="1134"/>
        <w:jc w:val="both"/>
        <w:rPr>
          <w:b/>
        </w:rPr>
      </w:pPr>
      <w:r w:rsidRPr="00AB05D0">
        <w:t>„</w:t>
      </w:r>
      <w:r w:rsidRPr="00AB05D0">
        <w:rPr>
          <w:b/>
        </w:rPr>
        <w:t>4 straipsnis. Įrodinėjimo pareiga</w:t>
      </w:r>
    </w:p>
    <w:p w:rsidR="00446A91" w:rsidRDefault="00446A91" w:rsidP="00446A91">
      <w:pPr>
        <w:autoSpaceDE w:val="0"/>
        <w:autoSpaceDN w:val="0"/>
        <w:adjustRightInd w:val="0"/>
        <w:spacing w:line="360" w:lineRule="auto"/>
        <w:ind w:firstLine="1134"/>
        <w:jc w:val="both"/>
      </w:pPr>
      <w:r w:rsidRPr="00AB05D0">
        <w:t>Teismuose ar kitose kompetentingose institucijose nagrinėjant fizinių, juridinių asmenų, kitų organizacijų ir jų padalinių skundus, pareiškimus, prašymus, pranešimus ar ieškinius dėl diskriminacijos lyties, rasės, tautybės, pilietybės, kalbos, kilmės, socialinės padėties, tikėjimo, įsitikinimų ar pažiūrų, amžiaus, lytinės orientacijos, negalios, etninės priklausomybės, religijos pagrindu, pareiškėjui nurodžius aplinkybes, leidžiančias daryti prielaidą dėl tiesioginės ar netiesioginės diskriminacijos</w:t>
      </w:r>
      <w:r w:rsidR="00731D6C" w:rsidRPr="00AB05D0">
        <w:rPr>
          <w:b/>
        </w:rPr>
        <w:t>,</w:t>
      </w:r>
      <w:r w:rsidR="00731D6C" w:rsidRPr="00AB05D0">
        <w:t xml:space="preserve"> </w:t>
      </w:r>
      <w:r w:rsidR="00731D6C" w:rsidRPr="00AB05D0">
        <w:rPr>
          <w:b/>
        </w:rPr>
        <w:t>priekabiavimo, nurodymo diskriminuoti</w:t>
      </w:r>
      <w:r w:rsidR="00AB05D0">
        <w:t xml:space="preserve">, </w:t>
      </w:r>
      <w:r w:rsidR="00731D6C" w:rsidRPr="00AB05D0">
        <w:rPr>
          <w:b/>
        </w:rPr>
        <w:t>persekiojimo ar kito priešiško elgesio ar neigiamų pasekmių dėl skundo dėl diskriminacijos pateikimo ar dalyvavimo byloje dėl diskriminacijos</w:t>
      </w:r>
      <w:r w:rsidR="00731D6C" w:rsidRPr="00AB05D0">
        <w:t xml:space="preserve"> </w:t>
      </w:r>
      <w:r w:rsidRPr="00AB05D0">
        <w:t>buvimo, preziumuojama, kad tiesioginės ar netiesioginės diskriminacijos, priekabiavimo</w:t>
      </w:r>
      <w:r w:rsidRPr="00AB05D0">
        <w:rPr>
          <w:b/>
        </w:rPr>
        <w:t>,</w:t>
      </w:r>
      <w:r w:rsidRPr="00AB05D0">
        <w:t xml:space="preserve"> </w:t>
      </w:r>
      <w:r w:rsidR="0028548C" w:rsidRPr="00AB05D0">
        <w:rPr>
          <w:strike/>
        </w:rPr>
        <w:t>ar</w:t>
      </w:r>
      <w:r w:rsidR="0028548C" w:rsidRPr="00AB05D0">
        <w:t xml:space="preserve"> </w:t>
      </w:r>
      <w:r w:rsidR="00AB05D0">
        <w:t>nurodymo diskriminuoti,</w:t>
      </w:r>
      <w:r w:rsidRPr="00AB05D0">
        <w:rPr>
          <w:b/>
        </w:rPr>
        <w:t xml:space="preserve"> persekiojimo ar kito priešiško elgesio ar neigiamų pasekmių dėl skundo dėl diskriminacijos pateik</w:t>
      </w:r>
      <w:bookmarkStart w:id="0" w:name="_GoBack"/>
      <w:bookmarkEnd w:id="0"/>
      <w:r w:rsidRPr="00AB05D0">
        <w:rPr>
          <w:b/>
        </w:rPr>
        <w:t>imo ar dalyvavimo byloje dėl diskriminacijos</w:t>
      </w:r>
      <w:r w:rsidRPr="00AB05D0">
        <w:t xml:space="preserve"> faktas buvo. Skundžiamas asmuo turi įrodyti, kad lygių galimybių principas nebuvo pažeistas.“</w:t>
      </w:r>
    </w:p>
    <w:p w:rsidR="009A5233" w:rsidRDefault="009A5233" w:rsidP="00C823A8">
      <w:pPr>
        <w:spacing w:line="360" w:lineRule="auto"/>
        <w:ind w:firstLine="1134"/>
        <w:jc w:val="both"/>
        <w:rPr>
          <w:bCs/>
          <w:i/>
        </w:rPr>
      </w:pPr>
    </w:p>
    <w:p w:rsidR="00E11834" w:rsidRDefault="00E11834" w:rsidP="00E11834">
      <w:pPr>
        <w:spacing w:line="360" w:lineRule="auto"/>
        <w:ind w:firstLine="1134"/>
        <w:jc w:val="both"/>
        <w:rPr>
          <w:bCs/>
          <w:i/>
        </w:rPr>
      </w:pPr>
      <w:r w:rsidRPr="00E96083">
        <w:rPr>
          <w:bCs/>
          <w:i/>
        </w:rPr>
        <w:t>Skelbiu šį Lietuvos Respublikos Seimo priimtą įstatymą.</w:t>
      </w:r>
    </w:p>
    <w:p w:rsidR="00E11834" w:rsidRDefault="00E11834" w:rsidP="00E11834">
      <w:pPr>
        <w:spacing w:line="360" w:lineRule="auto"/>
        <w:ind w:firstLine="1134"/>
        <w:jc w:val="both"/>
        <w:rPr>
          <w:bCs/>
          <w:i/>
        </w:rPr>
      </w:pPr>
    </w:p>
    <w:p w:rsidR="00E11834" w:rsidRPr="003D175A" w:rsidRDefault="00E11834" w:rsidP="00446A91">
      <w:pPr>
        <w:spacing w:line="360" w:lineRule="auto"/>
        <w:jc w:val="both"/>
        <w:rPr>
          <w:bCs/>
        </w:rPr>
      </w:pPr>
      <w:r w:rsidRPr="00F50741">
        <w:rPr>
          <w:bCs/>
        </w:rPr>
        <w:t>Respublikos Prezidentas</w:t>
      </w:r>
    </w:p>
    <w:sectPr w:rsidR="00E11834" w:rsidRPr="003D175A" w:rsidSect="00D74CB1">
      <w:headerReference w:type="default" r:id="rId8"/>
      <w:footerReference w:type="default" r:id="rId9"/>
      <w:pgSz w:w="12240" w:h="15840"/>
      <w:pgMar w:top="993" w:right="900"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76" w:rsidRDefault="00045076" w:rsidP="00A1145A">
      <w:r>
        <w:separator/>
      </w:r>
    </w:p>
  </w:endnote>
  <w:endnote w:type="continuationSeparator" w:id="0">
    <w:p w:rsidR="00045076" w:rsidRDefault="00045076" w:rsidP="00A1145A">
      <w:r>
        <w:continuationSeparator/>
      </w:r>
    </w:p>
  </w:endnote>
  <w:endnote w:type="continuationNotice" w:id="1">
    <w:p w:rsidR="00045076" w:rsidRDefault="00045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36" w:rsidRDefault="00630E36">
    <w:pPr>
      <w:pStyle w:val="Porat"/>
      <w:jc w:val="center"/>
    </w:pPr>
  </w:p>
  <w:p w:rsidR="00630E36" w:rsidRDefault="00630E3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76" w:rsidRDefault="00045076" w:rsidP="00A1145A">
      <w:r>
        <w:separator/>
      </w:r>
    </w:p>
  </w:footnote>
  <w:footnote w:type="continuationSeparator" w:id="0">
    <w:p w:rsidR="00045076" w:rsidRDefault="00045076" w:rsidP="00A1145A">
      <w:r>
        <w:continuationSeparator/>
      </w:r>
    </w:p>
  </w:footnote>
  <w:footnote w:type="continuationNotice" w:id="1">
    <w:p w:rsidR="00045076" w:rsidRDefault="000450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36" w:rsidRDefault="00630E36">
    <w:pPr>
      <w:pStyle w:val="Antrats"/>
      <w:jc w:val="center"/>
    </w:pPr>
    <w:r>
      <w:fldChar w:fldCharType="begin"/>
    </w:r>
    <w:r>
      <w:instrText>PAGE   \* MERGEFORMAT</w:instrText>
    </w:r>
    <w:r>
      <w:fldChar w:fldCharType="separate"/>
    </w:r>
    <w:r w:rsidR="00D74CB1">
      <w:rPr>
        <w:noProof/>
      </w:rPr>
      <w:t>2</w:t>
    </w:r>
    <w:r>
      <w:fldChar w:fldCharType="end"/>
    </w:r>
  </w:p>
  <w:p w:rsidR="00630E36" w:rsidRDefault="00630E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6A9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C5BE5"/>
    <w:multiLevelType w:val="hybridMultilevel"/>
    <w:tmpl w:val="9FFAC9B2"/>
    <w:lvl w:ilvl="0" w:tplc="BA828812">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03062087"/>
    <w:multiLevelType w:val="hybridMultilevel"/>
    <w:tmpl w:val="1D22F460"/>
    <w:lvl w:ilvl="0" w:tplc="BCB4F6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0CDC192B"/>
    <w:multiLevelType w:val="hybridMultilevel"/>
    <w:tmpl w:val="3F8C6696"/>
    <w:lvl w:ilvl="0" w:tplc="C4A47956">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F3A35EC"/>
    <w:multiLevelType w:val="hybridMultilevel"/>
    <w:tmpl w:val="08B2FEB6"/>
    <w:lvl w:ilvl="0" w:tplc="CECAAC5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1FB92BA2"/>
    <w:multiLevelType w:val="hybridMultilevel"/>
    <w:tmpl w:val="FD6CBACA"/>
    <w:lvl w:ilvl="0" w:tplc="48A6784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26A66B27"/>
    <w:multiLevelType w:val="hybridMultilevel"/>
    <w:tmpl w:val="A11084A6"/>
    <w:lvl w:ilvl="0" w:tplc="FC7E2194">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2C1A2B8E"/>
    <w:multiLevelType w:val="hybridMultilevel"/>
    <w:tmpl w:val="312A72C6"/>
    <w:lvl w:ilvl="0" w:tplc="280EF55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2DFD6EF4"/>
    <w:multiLevelType w:val="hybridMultilevel"/>
    <w:tmpl w:val="C12C3F78"/>
    <w:lvl w:ilvl="0" w:tplc="399475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36620F31"/>
    <w:multiLevelType w:val="hybridMultilevel"/>
    <w:tmpl w:val="CF8CB4BC"/>
    <w:lvl w:ilvl="0" w:tplc="1142761E">
      <w:start w:val="1"/>
      <w:numFmt w:val="decimal"/>
      <w:lvlText w:val="%1"/>
      <w:lvlJc w:val="left"/>
      <w:pPr>
        <w:ind w:left="1554" w:hanging="360"/>
      </w:pPr>
      <w:rPr>
        <w:rFonts w:hint="default"/>
        <w:b/>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nsid w:val="37A31DE6"/>
    <w:multiLevelType w:val="hybridMultilevel"/>
    <w:tmpl w:val="86781FB6"/>
    <w:lvl w:ilvl="0" w:tplc="E6140ED6">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1">
    <w:nsid w:val="3D855173"/>
    <w:multiLevelType w:val="hybridMultilevel"/>
    <w:tmpl w:val="B9DE2D44"/>
    <w:lvl w:ilvl="0" w:tplc="318C526E">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2">
    <w:nsid w:val="488C7083"/>
    <w:multiLevelType w:val="hybridMultilevel"/>
    <w:tmpl w:val="1CFA0832"/>
    <w:lvl w:ilvl="0" w:tplc="C504B2E6">
      <w:start w:val="1"/>
      <w:numFmt w:val="decimal"/>
      <w:lvlText w:val="%1."/>
      <w:lvlJc w:val="left"/>
      <w:pPr>
        <w:ind w:left="1554" w:hanging="360"/>
      </w:pPr>
      <w:rPr>
        <w:rFonts w:hint="default"/>
        <w:b w:val="0"/>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3">
    <w:nsid w:val="4A347959"/>
    <w:multiLevelType w:val="hybridMultilevel"/>
    <w:tmpl w:val="9E361FD4"/>
    <w:lvl w:ilvl="0" w:tplc="5DEA41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4">
    <w:nsid w:val="569D199D"/>
    <w:multiLevelType w:val="hybridMultilevel"/>
    <w:tmpl w:val="DDA818B4"/>
    <w:lvl w:ilvl="0" w:tplc="F252DB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650F4AB0"/>
    <w:multiLevelType w:val="hybridMultilevel"/>
    <w:tmpl w:val="AA32F006"/>
    <w:lvl w:ilvl="0" w:tplc="003AEF3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nsid w:val="6CA25D5B"/>
    <w:multiLevelType w:val="hybridMultilevel"/>
    <w:tmpl w:val="EE6644C8"/>
    <w:lvl w:ilvl="0" w:tplc="7BB425B4">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7">
    <w:nsid w:val="72741B8E"/>
    <w:multiLevelType w:val="hybridMultilevel"/>
    <w:tmpl w:val="79C6108A"/>
    <w:lvl w:ilvl="0" w:tplc="CA244160">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8">
    <w:nsid w:val="7B193174"/>
    <w:multiLevelType w:val="hybridMultilevel"/>
    <w:tmpl w:val="EE26BCA8"/>
    <w:lvl w:ilvl="0" w:tplc="9FB4358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9">
    <w:nsid w:val="7E6F3068"/>
    <w:multiLevelType w:val="hybridMultilevel"/>
    <w:tmpl w:val="7F648970"/>
    <w:lvl w:ilvl="0" w:tplc="44386C34">
      <w:start w:val="3"/>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nsid w:val="7FAF2859"/>
    <w:multiLevelType w:val="hybridMultilevel"/>
    <w:tmpl w:val="08CA69B0"/>
    <w:lvl w:ilvl="0" w:tplc="339EB7B4">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abstractNumId w:val="7"/>
  </w:num>
  <w:num w:numId="2">
    <w:abstractNumId w:val="18"/>
  </w:num>
  <w:num w:numId="3">
    <w:abstractNumId w:val="12"/>
  </w:num>
  <w:num w:numId="4">
    <w:abstractNumId w:val="13"/>
  </w:num>
  <w:num w:numId="5">
    <w:abstractNumId w:val="19"/>
  </w:num>
  <w:num w:numId="6">
    <w:abstractNumId w:val="20"/>
  </w:num>
  <w:num w:numId="7">
    <w:abstractNumId w:val="17"/>
  </w:num>
  <w:num w:numId="8">
    <w:abstractNumId w:val="11"/>
  </w:num>
  <w:num w:numId="9">
    <w:abstractNumId w:val="3"/>
  </w:num>
  <w:num w:numId="10">
    <w:abstractNumId w:val="16"/>
  </w:num>
  <w:num w:numId="11">
    <w:abstractNumId w:val="4"/>
  </w:num>
  <w:num w:numId="12">
    <w:abstractNumId w:val="6"/>
  </w:num>
  <w:num w:numId="13">
    <w:abstractNumId w:val="9"/>
  </w:num>
  <w:num w:numId="14">
    <w:abstractNumId w:val="10"/>
  </w:num>
  <w:num w:numId="15">
    <w:abstractNumId w:val="5"/>
  </w:num>
  <w:num w:numId="16">
    <w:abstractNumId w:val="1"/>
  </w:num>
  <w:num w:numId="17">
    <w:abstractNumId w:val="2"/>
  </w:num>
  <w:num w:numId="18">
    <w:abstractNumId w:val="14"/>
  </w:num>
  <w:num w:numId="19">
    <w:abstractNumId w:val="8"/>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4A"/>
    <w:rsid w:val="00001C0B"/>
    <w:rsid w:val="00003771"/>
    <w:rsid w:val="00004F16"/>
    <w:rsid w:val="00015CB7"/>
    <w:rsid w:val="000172B7"/>
    <w:rsid w:val="00022BDB"/>
    <w:rsid w:val="00036A86"/>
    <w:rsid w:val="00037D41"/>
    <w:rsid w:val="00042C02"/>
    <w:rsid w:val="00045076"/>
    <w:rsid w:val="00050230"/>
    <w:rsid w:val="000532EF"/>
    <w:rsid w:val="0006013E"/>
    <w:rsid w:val="000618F0"/>
    <w:rsid w:val="00062DA6"/>
    <w:rsid w:val="000632CA"/>
    <w:rsid w:val="00064CBB"/>
    <w:rsid w:val="000741B8"/>
    <w:rsid w:val="000854C7"/>
    <w:rsid w:val="000A1378"/>
    <w:rsid w:val="000A2BE5"/>
    <w:rsid w:val="000B1DDB"/>
    <w:rsid w:val="000B7CBA"/>
    <w:rsid w:val="000B7E1A"/>
    <w:rsid w:val="000C02A3"/>
    <w:rsid w:val="000D1A42"/>
    <w:rsid w:val="000E5CAB"/>
    <w:rsid w:val="000F5102"/>
    <w:rsid w:val="000F759D"/>
    <w:rsid w:val="00100D13"/>
    <w:rsid w:val="00116092"/>
    <w:rsid w:val="001206D8"/>
    <w:rsid w:val="00121400"/>
    <w:rsid w:val="00132FDD"/>
    <w:rsid w:val="00136226"/>
    <w:rsid w:val="001418E4"/>
    <w:rsid w:val="00142008"/>
    <w:rsid w:val="00152A71"/>
    <w:rsid w:val="00160DE1"/>
    <w:rsid w:val="00167277"/>
    <w:rsid w:val="00167446"/>
    <w:rsid w:val="00171BD1"/>
    <w:rsid w:val="001720E0"/>
    <w:rsid w:val="00174597"/>
    <w:rsid w:val="00191FC7"/>
    <w:rsid w:val="001A05AB"/>
    <w:rsid w:val="001A6E88"/>
    <w:rsid w:val="001A76BF"/>
    <w:rsid w:val="001B21A3"/>
    <w:rsid w:val="001D27FA"/>
    <w:rsid w:val="001D50E0"/>
    <w:rsid w:val="001F3099"/>
    <w:rsid w:val="001F389F"/>
    <w:rsid w:val="001F3B31"/>
    <w:rsid w:val="00207A93"/>
    <w:rsid w:val="0021103D"/>
    <w:rsid w:val="00212137"/>
    <w:rsid w:val="002155DF"/>
    <w:rsid w:val="00217AAA"/>
    <w:rsid w:val="0022279B"/>
    <w:rsid w:val="002234BB"/>
    <w:rsid w:val="002239A1"/>
    <w:rsid w:val="00224E9C"/>
    <w:rsid w:val="00233120"/>
    <w:rsid w:val="002333F3"/>
    <w:rsid w:val="00233B6A"/>
    <w:rsid w:val="00242A37"/>
    <w:rsid w:val="0024711C"/>
    <w:rsid w:val="00251C1E"/>
    <w:rsid w:val="00253CB4"/>
    <w:rsid w:val="00253FF7"/>
    <w:rsid w:val="002543D8"/>
    <w:rsid w:val="002550D6"/>
    <w:rsid w:val="00255848"/>
    <w:rsid w:val="002642BF"/>
    <w:rsid w:val="002752B7"/>
    <w:rsid w:val="002752C8"/>
    <w:rsid w:val="00282558"/>
    <w:rsid w:val="0028272E"/>
    <w:rsid w:val="00282E3A"/>
    <w:rsid w:val="0028548C"/>
    <w:rsid w:val="00285C7C"/>
    <w:rsid w:val="00286F61"/>
    <w:rsid w:val="00293287"/>
    <w:rsid w:val="002C6BC2"/>
    <w:rsid w:val="002D1677"/>
    <w:rsid w:val="002D18EF"/>
    <w:rsid w:val="002D5C2D"/>
    <w:rsid w:val="002E186E"/>
    <w:rsid w:val="002E3E94"/>
    <w:rsid w:val="002F2D1B"/>
    <w:rsid w:val="002F3388"/>
    <w:rsid w:val="00301B3C"/>
    <w:rsid w:val="00302ED3"/>
    <w:rsid w:val="00312CE9"/>
    <w:rsid w:val="00322A2C"/>
    <w:rsid w:val="00326926"/>
    <w:rsid w:val="00326B3F"/>
    <w:rsid w:val="003306DB"/>
    <w:rsid w:val="0033662C"/>
    <w:rsid w:val="003518F9"/>
    <w:rsid w:val="00353709"/>
    <w:rsid w:val="00365D74"/>
    <w:rsid w:val="00377F68"/>
    <w:rsid w:val="00381F07"/>
    <w:rsid w:val="0038310E"/>
    <w:rsid w:val="00385ECE"/>
    <w:rsid w:val="00386BE5"/>
    <w:rsid w:val="003928D1"/>
    <w:rsid w:val="00396FBB"/>
    <w:rsid w:val="003A0B46"/>
    <w:rsid w:val="003A338F"/>
    <w:rsid w:val="003B02B5"/>
    <w:rsid w:val="003B0BD7"/>
    <w:rsid w:val="003B2A4E"/>
    <w:rsid w:val="003C267E"/>
    <w:rsid w:val="003D175A"/>
    <w:rsid w:val="003D2EB7"/>
    <w:rsid w:val="003D3C10"/>
    <w:rsid w:val="003D6CAB"/>
    <w:rsid w:val="003F12AA"/>
    <w:rsid w:val="003F28B6"/>
    <w:rsid w:val="003F4712"/>
    <w:rsid w:val="004019BF"/>
    <w:rsid w:val="004029C5"/>
    <w:rsid w:val="00407605"/>
    <w:rsid w:val="00412343"/>
    <w:rsid w:val="00412ACE"/>
    <w:rsid w:val="00412BF6"/>
    <w:rsid w:val="00420274"/>
    <w:rsid w:val="00421535"/>
    <w:rsid w:val="00421FBF"/>
    <w:rsid w:val="00424BBC"/>
    <w:rsid w:val="00427E48"/>
    <w:rsid w:val="00443E4C"/>
    <w:rsid w:val="00446A91"/>
    <w:rsid w:val="00452386"/>
    <w:rsid w:val="00454266"/>
    <w:rsid w:val="00471049"/>
    <w:rsid w:val="0047208F"/>
    <w:rsid w:val="00472DE5"/>
    <w:rsid w:val="004804CF"/>
    <w:rsid w:val="00480812"/>
    <w:rsid w:val="00483558"/>
    <w:rsid w:val="00490E48"/>
    <w:rsid w:val="00495C84"/>
    <w:rsid w:val="004A2627"/>
    <w:rsid w:val="004B13E8"/>
    <w:rsid w:val="004B32CF"/>
    <w:rsid w:val="004C6882"/>
    <w:rsid w:val="004C6B38"/>
    <w:rsid w:val="004C76C7"/>
    <w:rsid w:val="004D14DB"/>
    <w:rsid w:val="004D7948"/>
    <w:rsid w:val="004E1714"/>
    <w:rsid w:val="004E274A"/>
    <w:rsid w:val="004F0CED"/>
    <w:rsid w:val="004F1D8E"/>
    <w:rsid w:val="004F7482"/>
    <w:rsid w:val="00501299"/>
    <w:rsid w:val="00501955"/>
    <w:rsid w:val="00505B49"/>
    <w:rsid w:val="005119B9"/>
    <w:rsid w:val="00517969"/>
    <w:rsid w:val="00532AE9"/>
    <w:rsid w:val="0055165C"/>
    <w:rsid w:val="00551A0C"/>
    <w:rsid w:val="005529C7"/>
    <w:rsid w:val="00552ED5"/>
    <w:rsid w:val="00553A04"/>
    <w:rsid w:val="0055435B"/>
    <w:rsid w:val="005606C9"/>
    <w:rsid w:val="00562093"/>
    <w:rsid w:val="00564A1F"/>
    <w:rsid w:val="00566240"/>
    <w:rsid w:val="00566BA2"/>
    <w:rsid w:val="00571AD3"/>
    <w:rsid w:val="00571B10"/>
    <w:rsid w:val="00582348"/>
    <w:rsid w:val="00591839"/>
    <w:rsid w:val="00592E58"/>
    <w:rsid w:val="005A3C2A"/>
    <w:rsid w:val="005A7119"/>
    <w:rsid w:val="005B0B68"/>
    <w:rsid w:val="005B0FCE"/>
    <w:rsid w:val="005B2418"/>
    <w:rsid w:val="005B2A1C"/>
    <w:rsid w:val="005B2A92"/>
    <w:rsid w:val="005B2F19"/>
    <w:rsid w:val="005B3122"/>
    <w:rsid w:val="005D2D14"/>
    <w:rsid w:val="005D5773"/>
    <w:rsid w:val="005D739E"/>
    <w:rsid w:val="00600229"/>
    <w:rsid w:val="00600EBC"/>
    <w:rsid w:val="0060110E"/>
    <w:rsid w:val="00604F22"/>
    <w:rsid w:val="00611794"/>
    <w:rsid w:val="006119B1"/>
    <w:rsid w:val="0062048E"/>
    <w:rsid w:val="00624FB8"/>
    <w:rsid w:val="00626A29"/>
    <w:rsid w:val="00630E36"/>
    <w:rsid w:val="00632E6F"/>
    <w:rsid w:val="00635A38"/>
    <w:rsid w:val="006453E0"/>
    <w:rsid w:val="00646294"/>
    <w:rsid w:val="00664EA2"/>
    <w:rsid w:val="00671616"/>
    <w:rsid w:val="00673E44"/>
    <w:rsid w:val="0068039D"/>
    <w:rsid w:val="0068124E"/>
    <w:rsid w:val="00694114"/>
    <w:rsid w:val="006A1F67"/>
    <w:rsid w:val="006A3588"/>
    <w:rsid w:val="006A3B98"/>
    <w:rsid w:val="006B36F4"/>
    <w:rsid w:val="006D0C9F"/>
    <w:rsid w:val="006D3F61"/>
    <w:rsid w:val="006E6793"/>
    <w:rsid w:val="006F00C3"/>
    <w:rsid w:val="006F1129"/>
    <w:rsid w:val="006F64AB"/>
    <w:rsid w:val="006F75E0"/>
    <w:rsid w:val="007055FE"/>
    <w:rsid w:val="00710193"/>
    <w:rsid w:val="0071150D"/>
    <w:rsid w:val="007159D8"/>
    <w:rsid w:val="00731D6C"/>
    <w:rsid w:val="00735C21"/>
    <w:rsid w:val="0074074A"/>
    <w:rsid w:val="00754CE6"/>
    <w:rsid w:val="00761F29"/>
    <w:rsid w:val="00763C0D"/>
    <w:rsid w:val="00764246"/>
    <w:rsid w:val="00771009"/>
    <w:rsid w:val="00771F31"/>
    <w:rsid w:val="00781BD2"/>
    <w:rsid w:val="007902EC"/>
    <w:rsid w:val="0079077B"/>
    <w:rsid w:val="007A1BF1"/>
    <w:rsid w:val="007B7175"/>
    <w:rsid w:val="007B73F0"/>
    <w:rsid w:val="007C3203"/>
    <w:rsid w:val="007C6829"/>
    <w:rsid w:val="007C6B4F"/>
    <w:rsid w:val="007D20D5"/>
    <w:rsid w:val="007D5437"/>
    <w:rsid w:val="007E11A7"/>
    <w:rsid w:val="007E5E9D"/>
    <w:rsid w:val="007F0064"/>
    <w:rsid w:val="007F0A75"/>
    <w:rsid w:val="007F3203"/>
    <w:rsid w:val="00800486"/>
    <w:rsid w:val="00802776"/>
    <w:rsid w:val="008063DD"/>
    <w:rsid w:val="00811403"/>
    <w:rsid w:val="00816879"/>
    <w:rsid w:val="008258B1"/>
    <w:rsid w:val="00825C76"/>
    <w:rsid w:val="00841927"/>
    <w:rsid w:val="00845990"/>
    <w:rsid w:val="0085285F"/>
    <w:rsid w:val="0086156F"/>
    <w:rsid w:val="0086375E"/>
    <w:rsid w:val="00871556"/>
    <w:rsid w:val="00875E0B"/>
    <w:rsid w:val="008870AC"/>
    <w:rsid w:val="00892CB8"/>
    <w:rsid w:val="00895268"/>
    <w:rsid w:val="00896C35"/>
    <w:rsid w:val="008B2463"/>
    <w:rsid w:val="008B6410"/>
    <w:rsid w:val="008C1BB2"/>
    <w:rsid w:val="008C264A"/>
    <w:rsid w:val="008C333E"/>
    <w:rsid w:val="008E50C9"/>
    <w:rsid w:val="008F6192"/>
    <w:rsid w:val="00901BA7"/>
    <w:rsid w:val="0091343D"/>
    <w:rsid w:val="0091551C"/>
    <w:rsid w:val="00922209"/>
    <w:rsid w:val="00926AFF"/>
    <w:rsid w:val="00930C81"/>
    <w:rsid w:val="00931C13"/>
    <w:rsid w:val="009476BB"/>
    <w:rsid w:val="009550D5"/>
    <w:rsid w:val="00960A7D"/>
    <w:rsid w:val="009622FE"/>
    <w:rsid w:val="009744B3"/>
    <w:rsid w:val="0097472E"/>
    <w:rsid w:val="00977292"/>
    <w:rsid w:val="00984BF5"/>
    <w:rsid w:val="009860F2"/>
    <w:rsid w:val="009878A6"/>
    <w:rsid w:val="009A4275"/>
    <w:rsid w:val="009A5066"/>
    <w:rsid w:val="009A5233"/>
    <w:rsid w:val="009A60FE"/>
    <w:rsid w:val="009B01C5"/>
    <w:rsid w:val="009B426F"/>
    <w:rsid w:val="009C0556"/>
    <w:rsid w:val="009C39C9"/>
    <w:rsid w:val="009C675A"/>
    <w:rsid w:val="009C7D38"/>
    <w:rsid w:val="009C7F43"/>
    <w:rsid w:val="009D1F26"/>
    <w:rsid w:val="009E4D6F"/>
    <w:rsid w:val="009F78C0"/>
    <w:rsid w:val="00A02549"/>
    <w:rsid w:val="00A07B38"/>
    <w:rsid w:val="00A1145A"/>
    <w:rsid w:val="00A15736"/>
    <w:rsid w:val="00A20AD7"/>
    <w:rsid w:val="00A314C5"/>
    <w:rsid w:val="00A32BBE"/>
    <w:rsid w:val="00A51D21"/>
    <w:rsid w:val="00A52B6D"/>
    <w:rsid w:val="00A52EB5"/>
    <w:rsid w:val="00A60C54"/>
    <w:rsid w:val="00A62835"/>
    <w:rsid w:val="00A637F7"/>
    <w:rsid w:val="00A65CB4"/>
    <w:rsid w:val="00A72213"/>
    <w:rsid w:val="00A72E0A"/>
    <w:rsid w:val="00A76A4B"/>
    <w:rsid w:val="00A77371"/>
    <w:rsid w:val="00A8380E"/>
    <w:rsid w:val="00A84851"/>
    <w:rsid w:val="00A855F8"/>
    <w:rsid w:val="00A862F5"/>
    <w:rsid w:val="00A86538"/>
    <w:rsid w:val="00A92686"/>
    <w:rsid w:val="00A947C6"/>
    <w:rsid w:val="00A9522F"/>
    <w:rsid w:val="00A96C85"/>
    <w:rsid w:val="00AA0DD1"/>
    <w:rsid w:val="00AB05D0"/>
    <w:rsid w:val="00AB2ADF"/>
    <w:rsid w:val="00AD4775"/>
    <w:rsid w:val="00AE0BAC"/>
    <w:rsid w:val="00AF5AAF"/>
    <w:rsid w:val="00B01D5E"/>
    <w:rsid w:val="00B047DA"/>
    <w:rsid w:val="00B06D38"/>
    <w:rsid w:val="00B151C6"/>
    <w:rsid w:val="00B270F2"/>
    <w:rsid w:val="00B303A0"/>
    <w:rsid w:val="00B30EC0"/>
    <w:rsid w:val="00B34804"/>
    <w:rsid w:val="00B43FFB"/>
    <w:rsid w:val="00B45A86"/>
    <w:rsid w:val="00B63CCA"/>
    <w:rsid w:val="00B67331"/>
    <w:rsid w:val="00B6792A"/>
    <w:rsid w:val="00B7365C"/>
    <w:rsid w:val="00B7611E"/>
    <w:rsid w:val="00B77A0C"/>
    <w:rsid w:val="00B80E33"/>
    <w:rsid w:val="00B82568"/>
    <w:rsid w:val="00B85491"/>
    <w:rsid w:val="00B95DBB"/>
    <w:rsid w:val="00BA5330"/>
    <w:rsid w:val="00BA5E7A"/>
    <w:rsid w:val="00BA7948"/>
    <w:rsid w:val="00BA7E78"/>
    <w:rsid w:val="00BC3D82"/>
    <w:rsid w:val="00BD30BD"/>
    <w:rsid w:val="00BD3D24"/>
    <w:rsid w:val="00BD4FFB"/>
    <w:rsid w:val="00BE2796"/>
    <w:rsid w:val="00BE5E6C"/>
    <w:rsid w:val="00BE627F"/>
    <w:rsid w:val="00BF47D6"/>
    <w:rsid w:val="00C02203"/>
    <w:rsid w:val="00C13E9F"/>
    <w:rsid w:val="00C14F7A"/>
    <w:rsid w:val="00C16D8B"/>
    <w:rsid w:val="00C225CE"/>
    <w:rsid w:val="00C22EB8"/>
    <w:rsid w:val="00C23A7A"/>
    <w:rsid w:val="00C2639D"/>
    <w:rsid w:val="00C275AF"/>
    <w:rsid w:val="00C27D7F"/>
    <w:rsid w:val="00C34041"/>
    <w:rsid w:val="00C6262D"/>
    <w:rsid w:val="00C823A8"/>
    <w:rsid w:val="00C828B1"/>
    <w:rsid w:val="00C87D68"/>
    <w:rsid w:val="00C95AC3"/>
    <w:rsid w:val="00CA4F9C"/>
    <w:rsid w:val="00CB1C1C"/>
    <w:rsid w:val="00CB35FC"/>
    <w:rsid w:val="00CB7201"/>
    <w:rsid w:val="00CB78B9"/>
    <w:rsid w:val="00CC367D"/>
    <w:rsid w:val="00CC3B94"/>
    <w:rsid w:val="00CC7285"/>
    <w:rsid w:val="00CD26C9"/>
    <w:rsid w:val="00CD464A"/>
    <w:rsid w:val="00CD71BB"/>
    <w:rsid w:val="00CE12D2"/>
    <w:rsid w:val="00CE5DB2"/>
    <w:rsid w:val="00CE6991"/>
    <w:rsid w:val="00CE7FF2"/>
    <w:rsid w:val="00CF1F37"/>
    <w:rsid w:val="00CF690A"/>
    <w:rsid w:val="00D10253"/>
    <w:rsid w:val="00D21BD2"/>
    <w:rsid w:val="00D23AB6"/>
    <w:rsid w:val="00D35EB7"/>
    <w:rsid w:val="00D36D87"/>
    <w:rsid w:val="00D419EB"/>
    <w:rsid w:val="00D46439"/>
    <w:rsid w:val="00D5171C"/>
    <w:rsid w:val="00D54A51"/>
    <w:rsid w:val="00D62D46"/>
    <w:rsid w:val="00D6320E"/>
    <w:rsid w:val="00D63ED4"/>
    <w:rsid w:val="00D6487F"/>
    <w:rsid w:val="00D7257B"/>
    <w:rsid w:val="00D72F95"/>
    <w:rsid w:val="00D73283"/>
    <w:rsid w:val="00D74730"/>
    <w:rsid w:val="00D74CB1"/>
    <w:rsid w:val="00D9140A"/>
    <w:rsid w:val="00D97125"/>
    <w:rsid w:val="00DA13E3"/>
    <w:rsid w:val="00DB030A"/>
    <w:rsid w:val="00DC2AF1"/>
    <w:rsid w:val="00DC45B4"/>
    <w:rsid w:val="00DC4BDC"/>
    <w:rsid w:val="00DC64BB"/>
    <w:rsid w:val="00DD3E20"/>
    <w:rsid w:val="00DD3FCB"/>
    <w:rsid w:val="00DD4284"/>
    <w:rsid w:val="00DD4578"/>
    <w:rsid w:val="00DE1959"/>
    <w:rsid w:val="00DF003C"/>
    <w:rsid w:val="00DF7A09"/>
    <w:rsid w:val="00E11834"/>
    <w:rsid w:val="00E1381F"/>
    <w:rsid w:val="00E13A67"/>
    <w:rsid w:val="00E152E3"/>
    <w:rsid w:val="00E1564C"/>
    <w:rsid w:val="00E207E1"/>
    <w:rsid w:val="00E212E0"/>
    <w:rsid w:val="00E35574"/>
    <w:rsid w:val="00E43136"/>
    <w:rsid w:val="00E54C41"/>
    <w:rsid w:val="00E55EA8"/>
    <w:rsid w:val="00E62B05"/>
    <w:rsid w:val="00E63289"/>
    <w:rsid w:val="00E662B0"/>
    <w:rsid w:val="00E707CB"/>
    <w:rsid w:val="00E74D9B"/>
    <w:rsid w:val="00E77B8E"/>
    <w:rsid w:val="00E8021C"/>
    <w:rsid w:val="00E8172E"/>
    <w:rsid w:val="00E84A61"/>
    <w:rsid w:val="00E8534B"/>
    <w:rsid w:val="00E9207D"/>
    <w:rsid w:val="00E93EE0"/>
    <w:rsid w:val="00E96083"/>
    <w:rsid w:val="00E97F61"/>
    <w:rsid w:val="00EA1FA0"/>
    <w:rsid w:val="00EA5EA0"/>
    <w:rsid w:val="00EB673F"/>
    <w:rsid w:val="00EB691F"/>
    <w:rsid w:val="00EC39F4"/>
    <w:rsid w:val="00EC6829"/>
    <w:rsid w:val="00EC7D4A"/>
    <w:rsid w:val="00EE7F59"/>
    <w:rsid w:val="00EF1F23"/>
    <w:rsid w:val="00EF49CA"/>
    <w:rsid w:val="00EF798D"/>
    <w:rsid w:val="00EF7F95"/>
    <w:rsid w:val="00F026A1"/>
    <w:rsid w:val="00F0472C"/>
    <w:rsid w:val="00F11E92"/>
    <w:rsid w:val="00F1551C"/>
    <w:rsid w:val="00F15717"/>
    <w:rsid w:val="00F15F1C"/>
    <w:rsid w:val="00F27A36"/>
    <w:rsid w:val="00F50741"/>
    <w:rsid w:val="00F52858"/>
    <w:rsid w:val="00F56F66"/>
    <w:rsid w:val="00F62A01"/>
    <w:rsid w:val="00F70EC4"/>
    <w:rsid w:val="00F724E4"/>
    <w:rsid w:val="00F84AEE"/>
    <w:rsid w:val="00FA0403"/>
    <w:rsid w:val="00FA1EE0"/>
    <w:rsid w:val="00FA3DA8"/>
    <w:rsid w:val="00FA4178"/>
    <w:rsid w:val="00FB1DBB"/>
    <w:rsid w:val="00FB4DA8"/>
    <w:rsid w:val="00FB5BBB"/>
    <w:rsid w:val="00FC14A0"/>
    <w:rsid w:val="00FC37E5"/>
    <w:rsid w:val="00FC6396"/>
    <w:rsid w:val="00FC7FBC"/>
    <w:rsid w:val="00FD1BA4"/>
    <w:rsid w:val="00FD2B53"/>
    <w:rsid w:val="00FD35F7"/>
    <w:rsid w:val="00FD441A"/>
    <w:rsid w:val="00FE6365"/>
    <w:rsid w:val="00FE6C5E"/>
    <w:rsid w:val="00FF059B"/>
    <w:rsid w:val="00FF36F6"/>
    <w:rsid w:val="00FF7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79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EF798D"/>
    <w:rPr>
      <w:rFonts w:ascii="Tahoma" w:hAnsi="Tahoma" w:cs="Tahoma"/>
      <w:sz w:val="16"/>
      <w:szCs w:val="16"/>
    </w:rPr>
  </w:style>
  <w:style w:type="paragraph" w:styleId="HTMLiankstoformatuotas">
    <w:name w:val="HTML Preformatted"/>
    <w:basedOn w:val="prastasis"/>
    <w:link w:val="HTMLiankstoformatuotasDiagrama"/>
    <w:uiPriority w:val="99"/>
    <w:rsid w:val="00C1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C14F7A"/>
    <w:rPr>
      <w:rFonts w:ascii="Courier New" w:hAnsi="Courier New" w:cs="Courier New"/>
    </w:rPr>
  </w:style>
  <w:style w:type="paragraph" w:styleId="Pagrindinistekstas">
    <w:name w:val="Body Text"/>
    <w:basedOn w:val="prastasis"/>
    <w:link w:val="PagrindinistekstasDiagrama"/>
    <w:rsid w:val="00C14F7A"/>
    <w:pPr>
      <w:jc w:val="both"/>
    </w:pPr>
    <w:rPr>
      <w:sz w:val="20"/>
      <w:szCs w:val="20"/>
      <w:lang w:val="x-none" w:eastAsia="en-US"/>
    </w:rPr>
  </w:style>
  <w:style w:type="character" w:customStyle="1" w:styleId="PagrindinistekstasDiagrama">
    <w:name w:val="Pagrindinis tekstas Diagrama"/>
    <w:link w:val="Pagrindinistekstas"/>
    <w:rsid w:val="00C14F7A"/>
    <w:rPr>
      <w:lang w:eastAsia="en-US"/>
    </w:rPr>
  </w:style>
  <w:style w:type="paragraph" w:customStyle="1" w:styleId="x">
    <w:name w:val="x"/>
    <w:basedOn w:val="prastasis"/>
    <w:rsid w:val="00A65CB4"/>
    <w:pPr>
      <w:spacing w:before="100" w:beforeAutospacing="1" w:after="100" w:afterAutospacing="1"/>
    </w:pPr>
    <w:rPr>
      <w:lang w:val="en-US" w:eastAsia="en-US"/>
    </w:rPr>
  </w:style>
  <w:style w:type="character" w:styleId="Grietas">
    <w:name w:val="Strong"/>
    <w:uiPriority w:val="22"/>
    <w:qFormat/>
    <w:rsid w:val="00A65CB4"/>
    <w:rPr>
      <w:rFonts w:cs="Times New Roman"/>
      <w:b/>
      <w:bCs/>
    </w:rPr>
  </w:style>
  <w:style w:type="paragraph" w:styleId="Antrats">
    <w:name w:val="header"/>
    <w:basedOn w:val="prastasis"/>
    <w:link w:val="AntratsDiagrama"/>
    <w:uiPriority w:val="99"/>
    <w:unhideWhenUsed/>
    <w:rsid w:val="00A1145A"/>
    <w:pPr>
      <w:tabs>
        <w:tab w:val="center" w:pos="4819"/>
        <w:tab w:val="right" w:pos="9638"/>
      </w:tabs>
    </w:pPr>
    <w:rPr>
      <w:lang w:val="x-none" w:eastAsia="x-none"/>
    </w:rPr>
  </w:style>
  <w:style w:type="character" w:customStyle="1" w:styleId="AntratsDiagrama">
    <w:name w:val="Antraštės Diagrama"/>
    <w:link w:val="Antrats"/>
    <w:uiPriority w:val="99"/>
    <w:rsid w:val="00A1145A"/>
    <w:rPr>
      <w:sz w:val="24"/>
      <w:szCs w:val="24"/>
    </w:rPr>
  </w:style>
  <w:style w:type="paragraph" w:styleId="Porat">
    <w:name w:val="footer"/>
    <w:basedOn w:val="prastasis"/>
    <w:link w:val="PoratDiagrama"/>
    <w:uiPriority w:val="99"/>
    <w:unhideWhenUsed/>
    <w:rsid w:val="00A1145A"/>
    <w:pPr>
      <w:tabs>
        <w:tab w:val="center" w:pos="4819"/>
        <w:tab w:val="right" w:pos="9638"/>
      </w:tabs>
    </w:pPr>
    <w:rPr>
      <w:lang w:val="x-none" w:eastAsia="x-none"/>
    </w:rPr>
  </w:style>
  <w:style w:type="character" w:customStyle="1" w:styleId="PoratDiagrama">
    <w:name w:val="Poraštė Diagrama"/>
    <w:link w:val="Porat"/>
    <w:uiPriority w:val="99"/>
    <w:rsid w:val="00A1145A"/>
    <w:rPr>
      <w:sz w:val="24"/>
      <w:szCs w:val="24"/>
    </w:rPr>
  </w:style>
  <w:style w:type="character" w:styleId="Hipersaitas">
    <w:name w:val="Hyperlink"/>
    <w:uiPriority w:val="99"/>
    <w:unhideWhenUsed/>
    <w:rsid w:val="00582348"/>
    <w:rPr>
      <w:color w:val="0000FF"/>
      <w:u w:val="single"/>
    </w:rPr>
  </w:style>
  <w:style w:type="character" w:styleId="Komentaronuoroda">
    <w:name w:val="annotation reference"/>
    <w:semiHidden/>
    <w:unhideWhenUsed/>
    <w:rsid w:val="00D97125"/>
    <w:rPr>
      <w:sz w:val="16"/>
      <w:szCs w:val="16"/>
    </w:rPr>
  </w:style>
  <w:style w:type="paragraph" w:styleId="Komentarotekstas">
    <w:name w:val="annotation text"/>
    <w:basedOn w:val="prastasis"/>
    <w:link w:val="KomentarotekstasDiagrama"/>
    <w:uiPriority w:val="99"/>
    <w:unhideWhenUsed/>
    <w:rsid w:val="00D97125"/>
    <w:rPr>
      <w:sz w:val="20"/>
      <w:szCs w:val="20"/>
    </w:rPr>
  </w:style>
  <w:style w:type="character" w:customStyle="1" w:styleId="KomentarotekstasDiagrama">
    <w:name w:val="Komentaro tekstas Diagrama"/>
    <w:basedOn w:val="Numatytasispastraiposriftas"/>
    <w:link w:val="Komentarotekstas"/>
    <w:uiPriority w:val="99"/>
    <w:rsid w:val="00D97125"/>
  </w:style>
  <w:style w:type="paragraph" w:styleId="Komentarotema">
    <w:name w:val="annotation subject"/>
    <w:basedOn w:val="Komentarotekstas"/>
    <w:next w:val="Komentarotekstas"/>
    <w:link w:val="KomentarotemaDiagrama"/>
    <w:uiPriority w:val="99"/>
    <w:semiHidden/>
    <w:unhideWhenUsed/>
    <w:rsid w:val="00D97125"/>
    <w:rPr>
      <w:b/>
      <w:bCs/>
      <w:lang w:val="x-none" w:eastAsia="x-none"/>
    </w:rPr>
  </w:style>
  <w:style w:type="character" w:customStyle="1" w:styleId="KomentarotemaDiagrama">
    <w:name w:val="Komentaro tema Diagrama"/>
    <w:link w:val="Komentarotema"/>
    <w:uiPriority w:val="99"/>
    <w:semiHidden/>
    <w:rsid w:val="00D971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79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EF798D"/>
    <w:rPr>
      <w:rFonts w:ascii="Tahoma" w:hAnsi="Tahoma" w:cs="Tahoma"/>
      <w:sz w:val="16"/>
      <w:szCs w:val="16"/>
    </w:rPr>
  </w:style>
  <w:style w:type="paragraph" w:styleId="HTMLiankstoformatuotas">
    <w:name w:val="HTML Preformatted"/>
    <w:basedOn w:val="prastasis"/>
    <w:link w:val="HTMLiankstoformatuotasDiagrama"/>
    <w:uiPriority w:val="99"/>
    <w:rsid w:val="00C1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C14F7A"/>
    <w:rPr>
      <w:rFonts w:ascii="Courier New" w:hAnsi="Courier New" w:cs="Courier New"/>
    </w:rPr>
  </w:style>
  <w:style w:type="paragraph" w:styleId="Pagrindinistekstas">
    <w:name w:val="Body Text"/>
    <w:basedOn w:val="prastasis"/>
    <w:link w:val="PagrindinistekstasDiagrama"/>
    <w:rsid w:val="00C14F7A"/>
    <w:pPr>
      <w:jc w:val="both"/>
    </w:pPr>
    <w:rPr>
      <w:sz w:val="20"/>
      <w:szCs w:val="20"/>
      <w:lang w:val="x-none" w:eastAsia="en-US"/>
    </w:rPr>
  </w:style>
  <w:style w:type="character" w:customStyle="1" w:styleId="PagrindinistekstasDiagrama">
    <w:name w:val="Pagrindinis tekstas Diagrama"/>
    <w:link w:val="Pagrindinistekstas"/>
    <w:rsid w:val="00C14F7A"/>
    <w:rPr>
      <w:lang w:eastAsia="en-US"/>
    </w:rPr>
  </w:style>
  <w:style w:type="paragraph" w:customStyle="1" w:styleId="x">
    <w:name w:val="x"/>
    <w:basedOn w:val="prastasis"/>
    <w:rsid w:val="00A65CB4"/>
    <w:pPr>
      <w:spacing w:before="100" w:beforeAutospacing="1" w:after="100" w:afterAutospacing="1"/>
    </w:pPr>
    <w:rPr>
      <w:lang w:val="en-US" w:eastAsia="en-US"/>
    </w:rPr>
  </w:style>
  <w:style w:type="character" w:styleId="Grietas">
    <w:name w:val="Strong"/>
    <w:uiPriority w:val="22"/>
    <w:qFormat/>
    <w:rsid w:val="00A65CB4"/>
    <w:rPr>
      <w:rFonts w:cs="Times New Roman"/>
      <w:b/>
      <w:bCs/>
    </w:rPr>
  </w:style>
  <w:style w:type="paragraph" w:styleId="Antrats">
    <w:name w:val="header"/>
    <w:basedOn w:val="prastasis"/>
    <w:link w:val="AntratsDiagrama"/>
    <w:uiPriority w:val="99"/>
    <w:unhideWhenUsed/>
    <w:rsid w:val="00A1145A"/>
    <w:pPr>
      <w:tabs>
        <w:tab w:val="center" w:pos="4819"/>
        <w:tab w:val="right" w:pos="9638"/>
      </w:tabs>
    </w:pPr>
    <w:rPr>
      <w:lang w:val="x-none" w:eastAsia="x-none"/>
    </w:rPr>
  </w:style>
  <w:style w:type="character" w:customStyle="1" w:styleId="AntratsDiagrama">
    <w:name w:val="Antraštės Diagrama"/>
    <w:link w:val="Antrats"/>
    <w:uiPriority w:val="99"/>
    <w:rsid w:val="00A1145A"/>
    <w:rPr>
      <w:sz w:val="24"/>
      <w:szCs w:val="24"/>
    </w:rPr>
  </w:style>
  <w:style w:type="paragraph" w:styleId="Porat">
    <w:name w:val="footer"/>
    <w:basedOn w:val="prastasis"/>
    <w:link w:val="PoratDiagrama"/>
    <w:uiPriority w:val="99"/>
    <w:unhideWhenUsed/>
    <w:rsid w:val="00A1145A"/>
    <w:pPr>
      <w:tabs>
        <w:tab w:val="center" w:pos="4819"/>
        <w:tab w:val="right" w:pos="9638"/>
      </w:tabs>
    </w:pPr>
    <w:rPr>
      <w:lang w:val="x-none" w:eastAsia="x-none"/>
    </w:rPr>
  </w:style>
  <w:style w:type="character" w:customStyle="1" w:styleId="PoratDiagrama">
    <w:name w:val="Poraštė Diagrama"/>
    <w:link w:val="Porat"/>
    <w:uiPriority w:val="99"/>
    <w:rsid w:val="00A1145A"/>
    <w:rPr>
      <w:sz w:val="24"/>
      <w:szCs w:val="24"/>
    </w:rPr>
  </w:style>
  <w:style w:type="character" w:styleId="Hipersaitas">
    <w:name w:val="Hyperlink"/>
    <w:uiPriority w:val="99"/>
    <w:unhideWhenUsed/>
    <w:rsid w:val="00582348"/>
    <w:rPr>
      <w:color w:val="0000FF"/>
      <w:u w:val="single"/>
    </w:rPr>
  </w:style>
  <w:style w:type="character" w:styleId="Komentaronuoroda">
    <w:name w:val="annotation reference"/>
    <w:semiHidden/>
    <w:unhideWhenUsed/>
    <w:rsid w:val="00D97125"/>
    <w:rPr>
      <w:sz w:val="16"/>
      <w:szCs w:val="16"/>
    </w:rPr>
  </w:style>
  <w:style w:type="paragraph" w:styleId="Komentarotekstas">
    <w:name w:val="annotation text"/>
    <w:basedOn w:val="prastasis"/>
    <w:link w:val="KomentarotekstasDiagrama"/>
    <w:uiPriority w:val="99"/>
    <w:unhideWhenUsed/>
    <w:rsid w:val="00D97125"/>
    <w:rPr>
      <w:sz w:val="20"/>
      <w:szCs w:val="20"/>
    </w:rPr>
  </w:style>
  <w:style w:type="character" w:customStyle="1" w:styleId="KomentarotekstasDiagrama">
    <w:name w:val="Komentaro tekstas Diagrama"/>
    <w:basedOn w:val="Numatytasispastraiposriftas"/>
    <w:link w:val="Komentarotekstas"/>
    <w:uiPriority w:val="99"/>
    <w:rsid w:val="00D97125"/>
  </w:style>
  <w:style w:type="paragraph" w:styleId="Komentarotema">
    <w:name w:val="annotation subject"/>
    <w:basedOn w:val="Komentarotekstas"/>
    <w:next w:val="Komentarotekstas"/>
    <w:link w:val="KomentarotemaDiagrama"/>
    <w:uiPriority w:val="99"/>
    <w:semiHidden/>
    <w:unhideWhenUsed/>
    <w:rsid w:val="00D97125"/>
    <w:rPr>
      <w:b/>
      <w:bCs/>
      <w:lang w:val="x-none" w:eastAsia="x-none"/>
    </w:rPr>
  </w:style>
  <w:style w:type="character" w:customStyle="1" w:styleId="KomentarotemaDiagrama">
    <w:name w:val="Komentaro tema Diagrama"/>
    <w:link w:val="Komentarotema"/>
    <w:uiPriority w:val="99"/>
    <w:semiHidden/>
    <w:rsid w:val="00D97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9255">
      <w:bodyDiv w:val="1"/>
      <w:marLeft w:val="0"/>
      <w:marRight w:val="0"/>
      <w:marTop w:val="0"/>
      <w:marBottom w:val="0"/>
      <w:divBdr>
        <w:top w:val="none" w:sz="0" w:space="0" w:color="auto"/>
        <w:left w:val="none" w:sz="0" w:space="0" w:color="auto"/>
        <w:bottom w:val="none" w:sz="0" w:space="0" w:color="auto"/>
        <w:right w:val="none" w:sz="0" w:space="0" w:color="auto"/>
      </w:divBdr>
    </w:div>
    <w:div w:id="609551110">
      <w:bodyDiv w:val="1"/>
      <w:marLeft w:val="0"/>
      <w:marRight w:val="0"/>
      <w:marTop w:val="0"/>
      <w:marBottom w:val="0"/>
      <w:divBdr>
        <w:top w:val="none" w:sz="0" w:space="0" w:color="auto"/>
        <w:left w:val="none" w:sz="0" w:space="0" w:color="auto"/>
        <w:bottom w:val="none" w:sz="0" w:space="0" w:color="auto"/>
        <w:right w:val="none" w:sz="0" w:space="0" w:color="auto"/>
      </w:divBdr>
    </w:div>
    <w:div w:id="824324346">
      <w:bodyDiv w:val="1"/>
      <w:marLeft w:val="0"/>
      <w:marRight w:val="0"/>
      <w:marTop w:val="0"/>
      <w:marBottom w:val="0"/>
      <w:divBdr>
        <w:top w:val="none" w:sz="0" w:space="0" w:color="auto"/>
        <w:left w:val="none" w:sz="0" w:space="0" w:color="auto"/>
        <w:bottom w:val="none" w:sz="0" w:space="0" w:color="auto"/>
        <w:right w:val="none" w:sz="0" w:space="0" w:color="auto"/>
      </w:divBdr>
    </w:div>
    <w:div w:id="1459446693">
      <w:bodyDiv w:val="1"/>
      <w:marLeft w:val="0"/>
      <w:marRight w:val="0"/>
      <w:marTop w:val="0"/>
      <w:marBottom w:val="0"/>
      <w:divBdr>
        <w:top w:val="none" w:sz="0" w:space="0" w:color="auto"/>
        <w:left w:val="none" w:sz="0" w:space="0" w:color="auto"/>
        <w:bottom w:val="none" w:sz="0" w:space="0" w:color="auto"/>
        <w:right w:val="none" w:sz="0" w:space="0" w:color="auto"/>
      </w:divBdr>
    </w:div>
    <w:div w:id="17390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1246</Words>
  <Characters>711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Projektas Nr</vt:lpstr>
    </vt:vector>
  </TitlesOfParts>
  <Company>Soc. apsaugos ir darbo min.</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2019-06-10T07:50:00Z</dcterms:created>
  <dc:creator>LR SADM</dc:creator>
  <cp:lastModifiedBy>Sigita Aleknė</cp:lastModifiedBy>
  <cp:lastPrinted>2017-04-04T08:31:00Z</cp:lastPrinted>
  <dcterms:modified xsi:type="dcterms:W3CDTF">2019-07-17T13:49:00Z</dcterms:modified>
  <cp:revision>13</cp:revision>
  <dc:title>Projektas 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-1593461166</vt:i4>
  </property>
  <property fmtid="{D5CDD505-2E9C-101B-9397-08002B2CF9AE}" pid="4" name="_EmailSubject">
    <vt:lpwstr>LGĮ 2 ir 4 str pakeitimo projektas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1851869739</vt:i4>
  </property>
</Properties>
</file>