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5E08745" w14:textId="77777777" w:rsidTr="00F0160F">
        <w:trPr>
          <w:cantSplit/>
          <w:trHeight w:val="426"/>
        </w:trPr>
        <w:tc>
          <w:tcPr>
            <w:tcW w:w="4084" w:type="dxa"/>
            <w:gridSpan w:val="2"/>
          </w:tcPr>
          <w:p w14:paraId="15E08744" w14:textId="77777777" w:rsidR="00033F22" w:rsidRDefault="00033F22" w:rsidP="00DE293F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  <w:r>
              <w:t>20</w:t>
            </w:r>
            <w:r w:rsidR="00935287">
              <w:t>1</w:t>
            </w:r>
            <w:r w:rsidR="00F356BF">
              <w:t>8</w:t>
            </w:r>
            <w:r>
              <w:t>-</w:t>
            </w:r>
            <w:r w:rsidR="009D0A90">
              <w:t xml:space="preserve">    </w:t>
            </w:r>
            <w:r>
              <w:t>-</w:t>
            </w:r>
            <w:r w:rsidR="00BE0789">
              <w:t xml:space="preserve">  </w:t>
            </w:r>
            <w:r w:rsidR="00E75D83">
              <w:t xml:space="preserve"> </w:t>
            </w:r>
            <w:r>
              <w:t xml:space="preserve">Nr. </w:t>
            </w:r>
          </w:p>
        </w:tc>
      </w:tr>
      <w:tr w:rsidR="00033F22" w14:paraId="15E08747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15E08746" w14:textId="77777777" w:rsidR="00033F22" w:rsidRDefault="00E214C4" w:rsidP="00BD163E">
            <w:pPr>
              <w:framePr w:hSpace="180" w:wrap="around" w:vAnchor="text" w:hAnchor="page" w:x="7286" w:y="12"/>
              <w:ind w:right="24"/>
            </w:pPr>
            <w:r w:rsidRPr="00794A9E">
              <w:t>Į 201</w:t>
            </w:r>
            <w:r w:rsidR="00F356BF" w:rsidRPr="00794A9E">
              <w:t>8</w:t>
            </w:r>
            <w:r w:rsidR="00E75D83" w:rsidRPr="00794A9E">
              <w:t>-</w:t>
            </w:r>
            <w:r w:rsidR="00877D42">
              <w:t>09</w:t>
            </w:r>
            <w:r w:rsidR="00E75D83" w:rsidRPr="00794A9E">
              <w:t>-</w:t>
            </w:r>
            <w:r w:rsidR="00BD163E">
              <w:t>11</w:t>
            </w:r>
            <w:r w:rsidR="00E75D83" w:rsidRPr="00794A9E">
              <w:t xml:space="preserve"> Nr.</w:t>
            </w:r>
            <w:r w:rsidR="00DD4FD6" w:rsidRPr="00794A9E">
              <w:t xml:space="preserve"> </w:t>
            </w:r>
            <w:r w:rsidR="00BD163E">
              <w:t>1D-4503</w:t>
            </w:r>
          </w:p>
        </w:tc>
      </w:tr>
    </w:tbl>
    <w:p w14:paraId="15E08748" w14:textId="77777777" w:rsidR="00670A1B" w:rsidRDefault="000F533C" w:rsidP="00CC51AC">
      <w:pPr>
        <w:pStyle w:val="Adresas"/>
      </w:pPr>
      <w:r>
        <w:t xml:space="preserve">Lietuvos Respublikos </w:t>
      </w:r>
      <w:r w:rsidR="00BD163E">
        <w:t>vidaus reikalų</w:t>
      </w:r>
      <w:r w:rsidR="000C7001">
        <w:t xml:space="preserve"> ministerijai</w:t>
      </w:r>
    </w:p>
    <w:p w14:paraId="15E08749" w14:textId="77777777" w:rsidR="00670A1B" w:rsidRDefault="00670A1B" w:rsidP="00E75D83">
      <w:pPr>
        <w:pStyle w:val="Adresas"/>
      </w:pPr>
    </w:p>
    <w:p w14:paraId="15E0874A" w14:textId="77777777" w:rsidR="00163A8B" w:rsidRDefault="00163A8B" w:rsidP="00FA5E64">
      <w:pPr>
        <w:pStyle w:val="Kopija"/>
        <w:ind w:right="279"/>
        <w:jc w:val="both"/>
        <w:rPr>
          <w:b/>
          <w:caps/>
        </w:rPr>
      </w:pPr>
    </w:p>
    <w:p w14:paraId="15E0874B" w14:textId="77777777" w:rsidR="00A5112D" w:rsidRDefault="00A5112D" w:rsidP="00FA5E64">
      <w:pPr>
        <w:pStyle w:val="Kopija"/>
        <w:ind w:right="279"/>
        <w:jc w:val="both"/>
        <w:rPr>
          <w:b/>
          <w:caps/>
        </w:rPr>
      </w:pPr>
    </w:p>
    <w:p w14:paraId="15E0874C" w14:textId="77777777" w:rsidR="007D4E48" w:rsidRDefault="007D4E48" w:rsidP="00FA5E64">
      <w:pPr>
        <w:pStyle w:val="Kopija"/>
        <w:ind w:right="279"/>
        <w:jc w:val="both"/>
        <w:rPr>
          <w:b/>
          <w:caps/>
        </w:rPr>
      </w:pPr>
    </w:p>
    <w:p w14:paraId="15E0874D" w14:textId="77777777" w:rsidR="00FA5E64" w:rsidRPr="0073246B" w:rsidRDefault="00A949BA" w:rsidP="00A377DA">
      <w:pPr>
        <w:pStyle w:val="Kopija"/>
        <w:ind w:right="279"/>
        <w:jc w:val="both"/>
        <w:rPr>
          <w:b/>
          <w:caps/>
        </w:rPr>
      </w:pPr>
      <w:r w:rsidRPr="00A949BA">
        <w:rPr>
          <w:b/>
          <w:caps/>
        </w:rPr>
        <w:t xml:space="preserve">Dėl </w:t>
      </w:r>
      <w:r w:rsidR="00BD163E" w:rsidRPr="00BD163E">
        <w:rPr>
          <w:b/>
          <w:caps/>
        </w:rPr>
        <w:t xml:space="preserve">Lietuvos Respublikos valstybės tarnybos įstatymo Nr. VIII-1316 pakeitimo įstatymo Nr. XIII-1370 1 ir 3 straipsnių pakeitimo įstatymo projekto ir </w:t>
      </w:r>
      <w:r w:rsidR="00BD163E">
        <w:rPr>
          <w:b/>
          <w:caps/>
        </w:rPr>
        <w:t xml:space="preserve">Lietuvos Respublikos </w:t>
      </w:r>
      <w:r w:rsidR="00BD163E" w:rsidRPr="00BD163E">
        <w:rPr>
          <w:b/>
          <w:caps/>
        </w:rPr>
        <w:t>vidaus tarnybos statuto pakeitimo įstatymo Nr. XIII-1381 1 ir 2 straipsnių pakeitimo įstatymo</w:t>
      </w:r>
      <w:r w:rsidR="00BD163E">
        <w:rPr>
          <w:b/>
          <w:caps/>
        </w:rPr>
        <w:t xml:space="preserve"> projekto</w:t>
      </w:r>
    </w:p>
    <w:p w14:paraId="15E0874E" w14:textId="77777777" w:rsidR="00FA5E64" w:rsidRDefault="00FA5E64" w:rsidP="00A377DA">
      <w:pPr>
        <w:pStyle w:val="Kopija"/>
        <w:ind w:right="279"/>
        <w:rPr>
          <w:b/>
        </w:rPr>
      </w:pPr>
      <w:r w:rsidRPr="0073246B">
        <w:rPr>
          <w:b/>
        </w:rPr>
        <w:tab/>
      </w:r>
      <w:r w:rsidRPr="0073246B">
        <w:rPr>
          <w:b/>
        </w:rPr>
        <w:tab/>
      </w:r>
      <w:r w:rsidRPr="0073246B">
        <w:rPr>
          <w:b/>
        </w:rPr>
        <w:tab/>
      </w:r>
      <w:r w:rsidRPr="0073246B">
        <w:rPr>
          <w:b/>
        </w:rPr>
        <w:tab/>
      </w:r>
      <w:r w:rsidRPr="0073246B">
        <w:rPr>
          <w:b/>
        </w:rPr>
        <w:tab/>
      </w:r>
      <w:r w:rsidRPr="0073246B">
        <w:rPr>
          <w:b/>
        </w:rPr>
        <w:tab/>
      </w:r>
      <w:r w:rsidRPr="0073246B">
        <w:rPr>
          <w:b/>
        </w:rPr>
        <w:tab/>
        <w:t xml:space="preserve"> </w:t>
      </w:r>
    </w:p>
    <w:p w14:paraId="15E0874F" w14:textId="77777777" w:rsidR="007D4E48" w:rsidRDefault="007D4E48" w:rsidP="00A377DA">
      <w:pPr>
        <w:pStyle w:val="Kopija"/>
        <w:ind w:right="279"/>
        <w:rPr>
          <w:b/>
        </w:rPr>
      </w:pPr>
    </w:p>
    <w:p w14:paraId="15E08750" w14:textId="77777777" w:rsidR="004570FE" w:rsidRDefault="00FA5E64" w:rsidP="001C2594">
      <w:pPr>
        <w:spacing w:line="276" w:lineRule="auto"/>
        <w:ind w:firstLine="993"/>
        <w:jc w:val="both"/>
      </w:pPr>
      <w:r>
        <w:t xml:space="preserve">Lietuvos Respublikos teisingumo </w:t>
      </w:r>
      <w:r w:rsidR="00DB2C73">
        <w:t xml:space="preserve">ministerija, </w:t>
      </w:r>
      <w:r w:rsidR="00F33D0E">
        <w:t>išnagrinėjusi</w:t>
      </w:r>
      <w:r w:rsidR="001B4177">
        <w:t xml:space="preserve"> derinimui pateikt</w:t>
      </w:r>
      <w:r w:rsidR="00BD163E">
        <w:t xml:space="preserve">us </w:t>
      </w:r>
      <w:r w:rsidR="001B4177">
        <w:t xml:space="preserve"> </w:t>
      </w:r>
      <w:hyperlink r:id="rId8" w:history="1">
        <w:r w:rsidR="00BD163E" w:rsidRPr="003C4DA5">
          <w:rPr>
            <w:rStyle w:val="Hipersaitas"/>
          </w:rPr>
          <w:t>Lietuvos Respublikos valstybės tarnybos įstatymo Nr. VIII-1316 pakeitimo įstatymo Nr. XIII-1370 1 ir 3 straipsnių pakeitimo įstatymo projektą</w:t>
        </w:r>
      </w:hyperlink>
      <w:r w:rsidR="00CB4890">
        <w:t xml:space="preserve"> (toliau–VTĮ projektas)</w:t>
      </w:r>
      <w:r w:rsidR="00BD163E" w:rsidRPr="00BD163E">
        <w:t xml:space="preserve"> ir </w:t>
      </w:r>
      <w:hyperlink r:id="rId9" w:history="1">
        <w:r w:rsidR="00BD163E" w:rsidRPr="003C4DA5">
          <w:rPr>
            <w:rStyle w:val="Hipersaitas"/>
          </w:rPr>
          <w:t>Lietuvos Respublikos vidaus tarnybos statuto pakeitimo įstatymo Nr. XIII-1381 1 ir 2 straipsnių pakeitimo įstatymo projektą</w:t>
        </w:r>
      </w:hyperlink>
      <w:r w:rsidR="00CB4890">
        <w:t xml:space="preserve"> (toliau – VTS projektas)</w:t>
      </w:r>
      <w:r w:rsidR="000B5D67">
        <w:t xml:space="preserve">, </w:t>
      </w:r>
      <w:r w:rsidR="00BD163E">
        <w:t>teikia šias pastabas ir pasiūlymus:</w:t>
      </w:r>
    </w:p>
    <w:p w14:paraId="15E08751" w14:textId="77777777" w:rsidR="00BD163E" w:rsidRDefault="00BD163E" w:rsidP="00CB4890">
      <w:pPr>
        <w:pStyle w:val="Sraopastraipa"/>
        <w:numPr>
          <w:ilvl w:val="0"/>
          <w:numId w:val="43"/>
        </w:numPr>
        <w:spacing w:line="276" w:lineRule="auto"/>
        <w:ind w:left="0" w:firstLine="993"/>
        <w:jc w:val="both"/>
      </w:pPr>
      <w:r>
        <w:t xml:space="preserve">Įvertinant tai, kad nustatomos išmokos apvalinamos dviejų skaičių po kablelio tikslumu, manytina, Valstybės tarnybos įstatymo 49 str. 2 d. vietoj 12 </w:t>
      </w:r>
      <w:r w:rsidR="00FE7851">
        <w:t>mėnesių, turėtų būti nurodoma 9,</w:t>
      </w:r>
      <w:r>
        <w:t>31 mėnesi</w:t>
      </w:r>
      <w:r w:rsidR="00CB4890">
        <w:t>o</w:t>
      </w:r>
      <w:r>
        <w:t xml:space="preserve"> gauto vidutinio darbo užmokesčio dydžio kompensacija</w:t>
      </w:r>
      <w:r w:rsidR="00CB4890">
        <w:t>.</w:t>
      </w:r>
    </w:p>
    <w:p w14:paraId="15E08752" w14:textId="77777777" w:rsidR="00CB4890" w:rsidRDefault="00CB4890" w:rsidP="00CB4890">
      <w:pPr>
        <w:pStyle w:val="Sraopastraipa"/>
        <w:numPr>
          <w:ilvl w:val="0"/>
          <w:numId w:val="43"/>
        </w:numPr>
        <w:spacing w:line="276" w:lineRule="auto"/>
        <w:ind w:left="0" w:firstLine="993"/>
        <w:jc w:val="both"/>
      </w:pPr>
      <w:r>
        <w:t xml:space="preserve">VTĮ projekto 3 str. pavadinime turėtų būti nurodomas keičiamo priedo numeris. Analogiškai ir dėstant pakeitimo esmę. Be to, atsižvelgiant į tai, kad 1 priedo lentelė numeruota, pakeitimai dėstytini kaip lentelės punktų keitimas, o atskiro punkto keitimas turėtų būti </w:t>
      </w:r>
      <w:r w:rsidR="00FE7851">
        <w:t>atliekamas</w:t>
      </w:r>
      <w:r>
        <w:t xml:space="preserve"> atskira VTĮ projekto 3 str. dalimi.</w:t>
      </w:r>
    </w:p>
    <w:p w14:paraId="15E08753" w14:textId="77777777" w:rsidR="00C8781C" w:rsidRDefault="00CB4890" w:rsidP="00CB4890">
      <w:pPr>
        <w:pStyle w:val="Sraopastraipa"/>
        <w:numPr>
          <w:ilvl w:val="0"/>
          <w:numId w:val="43"/>
        </w:numPr>
        <w:spacing w:line="276" w:lineRule="auto"/>
        <w:ind w:left="0" w:firstLine="993"/>
        <w:jc w:val="both"/>
      </w:pPr>
      <w:r>
        <w:t xml:space="preserve">Pastebėtina, kad taikant </w:t>
      </w:r>
      <w:r w:rsidRPr="00CB4890">
        <w:t>Lietuvos Respublikos valstybės tarnybos įstatymo Nr. VIII-1316 pakeitimo įstatymo Nr. XIII-1370</w:t>
      </w:r>
      <w:r w:rsidR="00C8781C">
        <w:t xml:space="preserve"> (toliau – VTĮ pakeitimo įstatymas) </w:t>
      </w:r>
      <w:r>
        <w:t>3 str. 13</w:t>
      </w:r>
      <w:r w:rsidRPr="00CB4890">
        <w:rPr>
          <w:vertAlign w:val="superscript"/>
        </w:rPr>
        <w:t>1</w:t>
      </w:r>
      <w:r>
        <w:t xml:space="preserve"> d., valstybės tarnautojams, turintiems kvalifikacinę klasę, dėl apvalinimo taisyklės taikymo gali iki 0,004 pareiginės algos dydžių mažėti gaunamas </w:t>
      </w:r>
      <w:r w:rsidR="00C8781C">
        <w:t>atlyginimas. Pastebėtina, kad pvz. VTS projekto 1 str. perskaičiuojamos kompensacijos apvalinamos išimtinai į didesnę pusę. Atsižvelgiant į tai, siekiant išvengti galimo  faktiškai gaunamo atlyginimo sumažėjimo, turėtų būti įvertinama, ar ir apskaičiuojant taikytiną pareiginės algos koeficientą neturėtų būti apvalinama į didesnę pusę. Analogiška pastaba ir VTS projekto 3 str.</w:t>
      </w:r>
      <w:r w:rsidR="00E331D2">
        <w:t xml:space="preserve"> 3 d.</w:t>
      </w:r>
    </w:p>
    <w:p w14:paraId="15E08754" w14:textId="77777777" w:rsidR="00CB4890" w:rsidRDefault="00C8781C" w:rsidP="00CB4890">
      <w:pPr>
        <w:pStyle w:val="Sraopastraipa"/>
        <w:numPr>
          <w:ilvl w:val="0"/>
          <w:numId w:val="43"/>
        </w:numPr>
        <w:spacing w:line="276" w:lineRule="auto"/>
        <w:ind w:left="0" w:firstLine="993"/>
        <w:jc w:val="both"/>
      </w:pPr>
      <w:r>
        <w:t>Vertinant siūlomas VTĮ pakeitimo įstatymo 3 str.</w:t>
      </w:r>
      <w:r w:rsidR="005F78E2">
        <w:t xml:space="preserve"> </w:t>
      </w:r>
      <w:r>
        <w:t xml:space="preserve">16 d. nuostatas, pastebėtina, kad asmenims, </w:t>
      </w:r>
      <w:r w:rsidR="00122573">
        <w:t xml:space="preserve">kuriems bus paliktas </w:t>
      </w:r>
      <w:r>
        <w:t>pagal šio straipsnio 13 ir</w:t>
      </w:r>
      <w:r w:rsidR="005F78E2">
        <w:t xml:space="preserve"> </w:t>
      </w:r>
      <w:r>
        <w:t>13</w:t>
      </w:r>
      <w:r w:rsidRPr="005F78E2">
        <w:rPr>
          <w:vertAlign w:val="superscript"/>
        </w:rPr>
        <w:t>1</w:t>
      </w:r>
      <w:r>
        <w:t xml:space="preserve"> d. apskaičiuotas pareiginės algos koeficientas</w:t>
      </w:r>
      <w:r w:rsidR="00E331D2">
        <w:t xml:space="preserve">, didesnis už 1 priede nustatytą didžiausią tos pareigybės pareiginės algos koeficientą, nebebus galimybių padidinti pareiginę algą, todėl </w:t>
      </w:r>
      <w:r w:rsidR="00122573">
        <w:t xml:space="preserve">nuostatos pabaigoje </w:t>
      </w:r>
      <w:r w:rsidR="00E331D2">
        <w:t>aktualu</w:t>
      </w:r>
      <w:r w:rsidR="00122573">
        <w:t xml:space="preserve"> minėti tik atveju</w:t>
      </w:r>
      <w:r w:rsidR="00E331D2">
        <w:t>s, kai asmeniu</w:t>
      </w:r>
      <w:r w:rsidR="005F78E2">
        <w:t>i</w:t>
      </w:r>
      <w:r w:rsidR="00122573">
        <w:t xml:space="preserve"> </w:t>
      </w:r>
      <w:r w:rsidR="00E331D2">
        <w:t xml:space="preserve">Valstybės tarnybos įstatymo nustatyta tvarka bus sumažinta pareiginė alga. </w:t>
      </w:r>
      <w:r w:rsidR="00122573">
        <w:t xml:space="preserve">Tuo atveju, jeigu </w:t>
      </w:r>
      <w:r w:rsidR="00122573">
        <w:lastRenderedPageBreak/>
        <w:t>siekiama apimti galimus Valstybės tarnybos įstatymo pakeitimus ateityje, pagal kuriuos galėtų didėti didžiausias tos pareigybės pareiginės algos koeficientas, nuostata neturėtų būti siejama su šio įstatymo 1 str. išdėstytu Valstybės tarnybos įstatymu (konkrečia Valstybės tarnybos įstatymo redakcija).</w:t>
      </w:r>
    </w:p>
    <w:p w14:paraId="15E08755" w14:textId="77777777" w:rsidR="00E331D2" w:rsidRDefault="00E331D2" w:rsidP="00E331D2">
      <w:pPr>
        <w:pStyle w:val="Sraopastraipa"/>
        <w:numPr>
          <w:ilvl w:val="0"/>
          <w:numId w:val="43"/>
        </w:numPr>
        <w:spacing w:line="276" w:lineRule="auto"/>
        <w:ind w:left="0" w:firstLine="993"/>
        <w:jc w:val="both"/>
      </w:pPr>
      <w:r>
        <w:t>VTĮ pakeitimo įstatymo 3 str. 24 d. nuostatose vietoj „mokėjimas numatomas“ siūlome rašyti „mokėjimas vykdomas“. Be to, atsižvelgiant į tai, kad kompensacijos dydį apspręs teisės į kompensaciją atsiradimo metu buvęs reguliavimas, vietoj formuluotės „ne mažesnės negu“ siūlome vartoti „tokio pat dydžio“. Analogiškos p</w:t>
      </w:r>
      <w:r w:rsidR="008530A4">
        <w:t>astabos ir VTS projekto 3 str. 5</w:t>
      </w:r>
      <w:r>
        <w:t xml:space="preserve"> d.</w:t>
      </w:r>
    </w:p>
    <w:p w14:paraId="15E08756" w14:textId="77777777" w:rsidR="00FE7851" w:rsidRDefault="00FE7851" w:rsidP="00B72CBA">
      <w:pPr>
        <w:pStyle w:val="Sraopastraipa"/>
        <w:numPr>
          <w:ilvl w:val="0"/>
          <w:numId w:val="43"/>
        </w:numPr>
        <w:spacing w:line="276" w:lineRule="auto"/>
        <w:ind w:left="0" w:firstLine="993"/>
        <w:jc w:val="both"/>
      </w:pPr>
      <w:r>
        <w:t>VTS projekto 2 str. tikslintina nuoroda į reglamentą (ES) Nr. 2016/679, suderinant nuorodą su lyginamuoju variantu.</w:t>
      </w:r>
    </w:p>
    <w:p w14:paraId="15E08757" w14:textId="77777777" w:rsidR="002C01CC" w:rsidRDefault="000A49FC" w:rsidP="00B72CBA">
      <w:pPr>
        <w:pStyle w:val="Pavadinimas1"/>
        <w:spacing w:before="0" w:after="0" w:line="276" w:lineRule="auto"/>
        <w:ind w:right="0" w:firstLine="993"/>
        <w:jc w:val="both"/>
        <w:rPr>
          <w:caps w:val="0"/>
          <w:snapToGrid w:val="0"/>
        </w:rPr>
      </w:pPr>
      <w:r>
        <w:rPr>
          <w:caps w:val="0"/>
          <w:snapToGrid w:val="0"/>
        </w:rPr>
        <w:t>7. Kartu atkreipiame dėmesį, kad 2018 m. birželio 29 d. buvo priimtas Tarnybos Kalėjimų departamente prie Lietuvos Respublikos teisingumo ministerijos statuto 2 straipsnio pakeitimo įstatymas Nr. XIII-1382 (toliau – įstatymas Nr. XIII-1382), pagal kurio nuostatas iki 2018 m. gruodžio 1 d. pataisos pareigūno sąvokos neatitinkančios pareigybės turės būti panaikintos. Atitinkamai įstatyme Nr. XIII-1382 numatyta galimybė asmenis, kurių pareigybės naikinamos, perkelti į karjeros valstybės tarnautojo pareigas. Kad perkeltų į karjeros valstybės tarnautojų pareigas asmenų darbo užmokestis ne</w:t>
      </w:r>
      <w:r w:rsidR="00C341C5">
        <w:rPr>
          <w:caps w:val="0"/>
          <w:snapToGrid w:val="0"/>
        </w:rPr>
        <w:t>su</w:t>
      </w:r>
      <w:r>
        <w:rPr>
          <w:caps w:val="0"/>
          <w:snapToGrid w:val="0"/>
        </w:rPr>
        <w:t xml:space="preserve">mažėtų, </w:t>
      </w:r>
      <w:r w:rsidR="00C341C5">
        <w:rPr>
          <w:caps w:val="0"/>
          <w:snapToGrid w:val="0"/>
        </w:rPr>
        <w:t xml:space="preserve">darbuotojai nepradėtų masiškai palikti valstybės tarnybą, </w:t>
      </w:r>
      <w:r>
        <w:rPr>
          <w:caps w:val="0"/>
          <w:snapToGrid w:val="0"/>
        </w:rPr>
        <w:t xml:space="preserve">įstatymo Nr. XIII-1382 2 </w:t>
      </w:r>
      <w:r w:rsidR="00B72CBA">
        <w:rPr>
          <w:caps w:val="0"/>
          <w:snapToGrid w:val="0"/>
        </w:rPr>
        <w:t xml:space="preserve">str. </w:t>
      </w:r>
      <w:r>
        <w:rPr>
          <w:caps w:val="0"/>
          <w:snapToGrid w:val="0"/>
        </w:rPr>
        <w:t xml:space="preserve">7 </w:t>
      </w:r>
      <w:r w:rsidR="00B72CBA">
        <w:rPr>
          <w:caps w:val="0"/>
          <w:snapToGrid w:val="0"/>
        </w:rPr>
        <w:t xml:space="preserve">d. </w:t>
      </w:r>
      <w:r>
        <w:rPr>
          <w:caps w:val="0"/>
          <w:snapToGrid w:val="0"/>
        </w:rPr>
        <w:t>nustatyta, kad tokiems asmenims turi būti mokamas buvusio darbo užmokesčio (įskaitant priedą už tarnybinį rangą) ir naujai po perkėlimo nustatyto darbo užmokesčio skirtumo dydžio priedas</w:t>
      </w:r>
      <w:r w:rsidR="00B72CBA">
        <w:rPr>
          <w:caps w:val="0"/>
          <w:snapToGrid w:val="0"/>
        </w:rPr>
        <w:t xml:space="preserve"> (toliau – Priedas)</w:t>
      </w:r>
      <w:r>
        <w:rPr>
          <w:caps w:val="0"/>
          <w:snapToGrid w:val="0"/>
        </w:rPr>
        <w:t>. Tokia socialinė garantija, Teisingumo ministerijos nuomone, bus taikoma tik iki 2019 m. sausio 1 d., t. y. tik mėnesį laiko, kadangi Lietuvos Respublikos Tarnybos Kalėjimų departamente prie Lietuvos Respublikos teisingumo ministerijos statuto patvirtinimo įstatymo Nr. VIII-1631 pripažinimo netekusiu galios įstatymu Nr. XIII-1385 nuo 2019 m. sausio 1 d. Tarnybos Kalėjimų departamente prie Lietuvos Respublikos teisingumo ministerijos statuto  patvirtinimo įstatymas Nr. VIII-1631 su visais jį keitusiais įstatymais neteks galios.</w:t>
      </w:r>
    </w:p>
    <w:p w14:paraId="15E08758" w14:textId="77777777" w:rsidR="00CA551D" w:rsidRDefault="002C01CC" w:rsidP="00B72CBA">
      <w:pPr>
        <w:pStyle w:val="Pavadinimas1"/>
        <w:spacing w:before="0" w:after="0" w:line="276" w:lineRule="auto"/>
        <w:ind w:right="0" w:firstLine="993"/>
        <w:jc w:val="both"/>
        <w:rPr>
          <w:caps w:val="0"/>
          <w:snapToGrid w:val="0"/>
        </w:rPr>
      </w:pPr>
      <w:r>
        <w:rPr>
          <w:caps w:val="0"/>
          <w:snapToGrid w:val="0"/>
        </w:rPr>
        <w:t xml:space="preserve">Pastebėtina, kad Lietuvos Respublikos valstybės tarnybos įstatymo Nr. VIII-1316 pakeitimo įstatymo Nr. XIII-1370, 3 </w:t>
      </w:r>
      <w:r w:rsidR="00B72CBA">
        <w:rPr>
          <w:caps w:val="0"/>
          <w:snapToGrid w:val="0"/>
        </w:rPr>
        <w:t xml:space="preserve">str. </w:t>
      </w:r>
      <w:r>
        <w:rPr>
          <w:caps w:val="0"/>
          <w:snapToGrid w:val="0"/>
        </w:rPr>
        <w:t xml:space="preserve">nepasisakyta dėl </w:t>
      </w:r>
      <w:r w:rsidR="00C341C5">
        <w:rPr>
          <w:caps w:val="0"/>
          <w:snapToGrid w:val="0"/>
        </w:rPr>
        <w:t xml:space="preserve">tolesnio </w:t>
      </w:r>
      <w:r w:rsidR="00B72CBA">
        <w:rPr>
          <w:caps w:val="0"/>
          <w:snapToGrid w:val="0"/>
        </w:rPr>
        <w:t>P</w:t>
      </w:r>
      <w:r w:rsidR="00C341C5">
        <w:rPr>
          <w:caps w:val="0"/>
          <w:snapToGrid w:val="0"/>
        </w:rPr>
        <w:t xml:space="preserve">riedo mokėjimo minėtiems asmenims, perkeltiems į karjeros valstybės tarnautojo pareigas, arba </w:t>
      </w:r>
      <w:r>
        <w:rPr>
          <w:caps w:val="0"/>
          <w:snapToGrid w:val="0"/>
        </w:rPr>
        <w:t xml:space="preserve">dėl </w:t>
      </w:r>
      <w:r w:rsidR="00C341C5">
        <w:rPr>
          <w:caps w:val="0"/>
          <w:snapToGrid w:val="0"/>
        </w:rPr>
        <w:t xml:space="preserve">šio priedo integravimo į </w:t>
      </w:r>
      <w:r>
        <w:rPr>
          <w:caps w:val="0"/>
          <w:snapToGrid w:val="0"/>
        </w:rPr>
        <w:t>pareiginę algą, kai kitų karjeros valstybės tarnautojų pareiginės algos perskaičiavimo aspektai</w:t>
      </w:r>
      <w:r w:rsidR="00CA551D">
        <w:rPr>
          <w:caps w:val="0"/>
          <w:snapToGrid w:val="0"/>
        </w:rPr>
        <w:t xml:space="preserve">, įskaitant ir priedus už kvalifikacines klases, </w:t>
      </w:r>
      <w:r>
        <w:rPr>
          <w:caps w:val="0"/>
          <w:snapToGrid w:val="0"/>
        </w:rPr>
        <w:t>yra aptarti</w:t>
      </w:r>
      <w:r w:rsidR="00C341C5">
        <w:rPr>
          <w:caps w:val="0"/>
          <w:snapToGrid w:val="0"/>
        </w:rPr>
        <w:t>.</w:t>
      </w:r>
      <w:r>
        <w:rPr>
          <w:caps w:val="0"/>
          <w:snapToGrid w:val="0"/>
        </w:rPr>
        <w:t xml:space="preserve"> Todėl </w:t>
      </w:r>
      <w:r w:rsidR="00CA551D">
        <w:rPr>
          <w:caps w:val="0"/>
          <w:snapToGrid w:val="0"/>
        </w:rPr>
        <w:t>pagal minėtą įstatymą keičiantis darbo apmokėjimo reguliavimui, asmenys, ėję pataisos pareigūno pareigas ir perkelti į karjeros valstybės tarnautojo pareigas</w:t>
      </w:r>
      <w:r w:rsidR="00CA551D" w:rsidRPr="00CA551D">
        <w:rPr>
          <w:caps w:val="0"/>
          <w:snapToGrid w:val="0"/>
        </w:rPr>
        <w:t xml:space="preserve"> </w:t>
      </w:r>
      <w:r w:rsidR="00CA551D">
        <w:rPr>
          <w:caps w:val="0"/>
          <w:snapToGrid w:val="0"/>
        </w:rPr>
        <w:t xml:space="preserve">pagal įstatymą Nr. XIII-1382, bus prastesnėje padėtyje nei </w:t>
      </w:r>
      <w:r w:rsidR="00C341C5">
        <w:rPr>
          <w:caps w:val="0"/>
          <w:snapToGrid w:val="0"/>
        </w:rPr>
        <w:t>kiti karjeros valstybės tarnautojai</w:t>
      </w:r>
      <w:r w:rsidR="00CA551D">
        <w:rPr>
          <w:caps w:val="0"/>
          <w:snapToGrid w:val="0"/>
        </w:rPr>
        <w:t>.</w:t>
      </w:r>
    </w:p>
    <w:p w14:paraId="15E08759" w14:textId="77777777" w:rsidR="00BD163E" w:rsidRDefault="00CA551D" w:rsidP="00B72CBA">
      <w:pPr>
        <w:pStyle w:val="Pavadinimas1"/>
        <w:spacing w:before="0" w:after="0" w:line="276" w:lineRule="auto"/>
        <w:ind w:right="0" w:firstLine="993"/>
        <w:jc w:val="both"/>
      </w:pPr>
      <w:r>
        <w:rPr>
          <w:caps w:val="0"/>
          <w:snapToGrid w:val="0"/>
        </w:rPr>
        <w:t>Siekiant užtikrinti</w:t>
      </w:r>
      <w:r w:rsidR="00C341C5">
        <w:rPr>
          <w:caps w:val="0"/>
          <w:snapToGrid w:val="0"/>
        </w:rPr>
        <w:t xml:space="preserve"> </w:t>
      </w:r>
      <w:r>
        <w:rPr>
          <w:caps w:val="0"/>
          <w:snapToGrid w:val="0"/>
        </w:rPr>
        <w:t xml:space="preserve">socialinės garantijos tęstinumą asmenims, kurie į karjeros valstybės tarnautojo pareigas buvo perkelti pagal įstatymą Nr. XIII-1382, </w:t>
      </w:r>
      <w:r w:rsidR="00C341C5">
        <w:rPr>
          <w:caps w:val="0"/>
          <w:snapToGrid w:val="0"/>
        </w:rPr>
        <w:t xml:space="preserve">Teisingumo ministerija siūlo </w:t>
      </w:r>
      <w:r w:rsidR="002C01CC">
        <w:rPr>
          <w:caps w:val="0"/>
          <w:snapToGrid w:val="0"/>
        </w:rPr>
        <w:t xml:space="preserve">papildyti </w:t>
      </w:r>
      <w:r w:rsidR="00C341C5">
        <w:rPr>
          <w:caps w:val="0"/>
          <w:snapToGrid w:val="0"/>
        </w:rPr>
        <w:t>VTĮ projekt</w:t>
      </w:r>
      <w:r>
        <w:rPr>
          <w:caps w:val="0"/>
          <w:snapToGrid w:val="0"/>
        </w:rPr>
        <w:t>o</w:t>
      </w:r>
      <w:r w:rsidR="00C341C5">
        <w:rPr>
          <w:caps w:val="0"/>
          <w:snapToGrid w:val="0"/>
        </w:rPr>
        <w:t xml:space="preserve"> 4 </w:t>
      </w:r>
      <w:r w:rsidR="00B72CBA">
        <w:rPr>
          <w:caps w:val="0"/>
          <w:snapToGrid w:val="0"/>
        </w:rPr>
        <w:t>str.</w:t>
      </w:r>
      <w:r w:rsidR="002C01CC">
        <w:rPr>
          <w:caps w:val="0"/>
          <w:snapToGrid w:val="0"/>
        </w:rPr>
        <w:t>, kuriuo keičiamas įstatymo Nr. XIII-</w:t>
      </w:r>
      <w:r w:rsidR="00B72CBA">
        <w:rPr>
          <w:caps w:val="0"/>
          <w:snapToGrid w:val="0"/>
        </w:rPr>
        <w:lastRenderedPageBreak/>
        <w:t xml:space="preserve">1370 </w:t>
      </w:r>
      <w:r w:rsidR="002C01CC">
        <w:rPr>
          <w:caps w:val="0"/>
          <w:snapToGrid w:val="0"/>
        </w:rPr>
        <w:t xml:space="preserve">3 </w:t>
      </w:r>
      <w:r w:rsidR="00B72CBA">
        <w:rPr>
          <w:caps w:val="0"/>
          <w:snapToGrid w:val="0"/>
        </w:rPr>
        <w:t>str.</w:t>
      </w:r>
      <w:r w:rsidR="002C01CC">
        <w:rPr>
          <w:caps w:val="0"/>
          <w:snapToGrid w:val="0"/>
        </w:rPr>
        <w:t>, ir nustatyti</w:t>
      </w:r>
      <w:r>
        <w:rPr>
          <w:caps w:val="0"/>
          <w:snapToGrid w:val="0"/>
        </w:rPr>
        <w:t xml:space="preserve"> galimybę toliau mokėti </w:t>
      </w:r>
      <w:r w:rsidR="00B72CBA">
        <w:rPr>
          <w:caps w:val="0"/>
          <w:snapToGrid w:val="0"/>
        </w:rPr>
        <w:t>P</w:t>
      </w:r>
      <w:r>
        <w:rPr>
          <w:caps w:val="0"/>
          <w:snapToGrid w:val="0"/>
        </w:rPr>
        <w:t xml:space="preserve">riedą minėtiems asmenims arba pareiginės algos, kuri bus mokama nuo 2019 m. sausio 1 d., perskaičiavimo mechanizmą, kad perskaičiuojant būtų atsižvelgiama ne tik į gaunamą pareiginę algą, bet ir mokamą </w:t>
      </w:r>
      <w:r w:rsidR="00B72CBA">
        <w:rPr>
          <w:caps w:val="0"/>
          <w:snapToGrid w:val="0"/>
        </w:rPr>
        <w:t>P</w:t>
      </w:r>
      <w:r>
        <w:rPr>
          <w:caps w:val="0"/>
          <w:snapToGrid w:val="0"/>
        </w:rPr>
        <w:t>riedą.</w:t>
      </w:r>
    </w:p>
    <w:p w14:paraId="15E0875A" w14:textId="77777777" w:rsidR="00BE2F03" w:rsidRDefault="00BE2F03" w:rsidP="00B72CBA">
      <w:pPr>
        <w:spacing w:line="276" w:lineRule="auto"/>
        <w:jc w:val="both"/>
      </w:pPr>
    </w:p>
    <w:p w14:paraId="15E0875B" w14:textId="77777777" w:rsidR="003224CD" w:rsidRPr="004A3F3A" w:rsidRDefault="003224CD" w:rsidP="00B72CBA">
      <w:pPr>
        <w:spacing w:line="276" w:lineRule="auto"/>
        <w:jc w:val="both"/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543"/>
        <w:gridCol w:w="2263"/>
      </w:tblGrid>
      <w:tr w:rsidR="00CA6C2B" w14:paraId="15E0875F" w14:textId="77777777" w:rsidTr="00411D08">
        <w:tc>
          <w:tcPr>
            <w:tcW w:w="3398" w:type="dxa"/>
          </w:tcPr>
          <w:p w14:paraId="15E0875C" w14:textId="77777777" w:rsidR="00CA6C2B" w:rsidRDefault="002C60DB" w:rsidP="00595C64">
            <w:pPr>
              <w:pStyle w:val="Adresas"/>
              <w:ind w:right="0"/>
            </w:pPr>
            <w:r>
              <w:t>Teisingumo ministras</w:t>
            </w:r>
          </w:p>
        </w:tc>
        <w:tc>
          <w:tcPr>
            <w:tcW w:w="3543" w:type="dxa"/>
          </w:tcPr>
          <w:p w14:paraId="15E0875D" w14:textId="77777777" w:rsidR="00CA6C2B" w:rsidRDefault="00CA6C2B" w:rsidP="0026699D">
            <w:pPr>
              <w:pStyle w:val="Adresas"/>
              <w:ind w:right="0"/>
              <w:jc w:val="both"/>
            </w:pPr>
          </w:p>
        </w:tc>
        <w:tc>
          <w:tcPr>
            <w:tcW w:w="2263" w:type="dxa"/>
          </w:tcPr>
          <w:p w14:paraId="15E0875E" w14:textId="77777777" w:rsidR="00CA6C2B" w:rsidRDefault="002C60DB" w:rsidP="0026699D">
            <w:pPr>
              <w:pStyle w:val="Adresas"/>
              <w:ind w:right="0"/>
              <w:jc w:val="both"/>
            </w:pPr>
            <w:r>
              <w:t>Elvinas Jankevičius</w:t>
            </w:r>
          </w:p>
        </w:tc>
      </w:tr>
    </w:tbl>
    <w:p w14:paraId="15E08760" w14:textId="77777777" w:rsidR="000F47A8" w:rsidRDefault="000F47A8" w:rsidP="0026699D">
      <w:pPr>
        <w:pStyle w:val="Adresas"/>
        <w:ind w:right="0"/>
        <w:jc w:val="both"/>
        <w:rPr>
          <w:sz w:val="20"/>
          <w:szCs w:val="20"/>
        </w:rPr>
      </w:pPr>
    </w:p>
    <w:p w14:paraId="15E08761" w14:textId="77777777" w:rsidR="00E15EE6" w:rsidRDefault="00E15EE6" w:rsidP="0026699D">
      <w:pPr>
        <w:pStyle w:val="Adresas"/>
        <w:ind w:right="0"/>
        <w:jc w:val="both"/>
        <w:rPr>
          <w:sz w:val="20"/>
          <w:szCs w:val="20"/>
        </w:rPr>
      </w:pPr>
    </w:p>
    <w:p w14:paraId="15E08762" w14:textId="77777777" w:rsidR="00334A70" w:rsidRDefault="00334A70" w:rsidP="0026699D">
      <w:pPr>
        <w:pStyle w:val="Adresas"/>
        <w:ind w:right="0"/>
        <w:jc w:val="both"/>
        <w:rPr>
          <w:sz w:val="20"/>
          <w:szCs w:val="20"/>
        </w:rPr>
      </w:pPr>
    </w:p>
    <w:p w14:paraId="15E08763" w14:textId="77777777" w:rsidR="00334A70" w:rsidRDefault="00334A70" w:rsidP="0026699D">
      <w:pPr>
        <w:pStyle w:val="Adresas"/>
        <w:ind w:right="0"/>
        <w:jc w:val="both"/>
        <w:rPr>
          <w:sz w:val="20"/>
          <w:szCs w:val="20"/>
        </w:rPr>
      </w:pPr>
    </w:p>
    <w:p w14:paraId="15E08764" w14:textId="77777777" w:rsidR="00334A70" w:rsidRDefault="00334A70" w:rsidP="0026699D">
      <w:pPr>
        <w:pStyle w:val="Adresas"/>
        <w:ind w:right="0"/>
        <w:jc w:val="both"/>
        <w:rPr>
          <w:sz w:val="20"/>
          <w:szCs w:val="20"/>
        </w:rPr>
      </w:pPr>
    </w:p>
    <w:p w14:paraId="15E08765" w14:textId="77777777" w:rsidR="00334A70" w:rsidRDefault="00334A70" w:rsidP="0026699D">
      <w:pPr>
        <w:pStyle w:val="Adresas"/>
        <w:ind w:right="0"/>
        <w:jc w:val="both"/>
        <w:rPr>
          <w:sz w:val="20"/>
          <w:szCs w:val="20"/>
        </w:rPr>
      </w:pPr>
    </w:p>
    <w:p w14:paraId="15E08766" w14:textId="77777777" w:rsidR="00334A70" w:rsidRDefault="00334A70" w:rsidP="0026699D">
      <w:pPr>
        <w:pStyle w:val="Adresas"/>
        <w:ind w:right="0"/>
        <w:jc w:val="both"/>
        <w:rPr>
          <w:sz w:val="20"/>
          <w:szCs w:val="20"/>
        </w:rPr>
      </w:pPr>
    </w:p>
    <w:p w14:paraId="15E08767" w14:textId="77777777" w:rsidR="00334A70" w:rsidRDefault="00334A70" w:rsidP="0026699D">
      <w:pPr>
        <w:pStyle w:val="Adresas"/>
        <w:ind w:right="0"/>
        <w:jc w:val="both"/>
        <w:rPr>
          <w:sz w:val="20"/>
          <w:szCs w:val="20"/>
        </w:rPr>
      </w:pPr>
    </w:p>
    <w:p w14:paraId="15E08768" w14:textId="77777777" w:rsidR="00334A70" w:rsidRDefault="00334A70" w:rsidP="0026699D">
      <w:pPr>
        <w:pStyle w:val="Adresas"/>
        <w:ind w:right="0"/>
        <w:jc w:val="both"/>
        <w:rPr>
          <w:sz w:val="20"/>
          <w:szCs w:val="20"/>
        </w:rPr>
      </w:pPr>
    </w:p>
    <w:p w14:paraId="15E08769" w14:textId="77777777" w:rsidR="00334A70" w:rsidRDefault="00334A70" w:rsidP="0026699D">
      <w:pPr>
        <w:pStyle w:val="Adresas"/>
        <w:ind w:right="0"/>
        <w:jc w:val="both"/>
        <w:rPr>
          <w:sz w:val="20"/>
          <w:szCs w:val="20"/>
        </w:rPr>
      </w:pPr>
    </w:p>
    <w:p w14:paraId="15E0876A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6B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6C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6D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6E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6F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70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71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72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73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74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75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76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77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78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79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7A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7B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7C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7D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7E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7F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80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81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82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83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84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85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86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87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88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89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8A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8B" w14:textId="77777777" w:rsidR="007D4E48" w:rsidRDefault="007D4E48" w:rsidP="0026699D">
      <w:pPr>
        <w:pStyle w:val="Adresas"/>
        <w:ind w:right="0"/>
        <w:jc w:val="both"/>
        <w:rPr>
          <w:sz w:val="20"/>
          <w:szCs w:val="20"/>
        </w:rPr>
      </w:pPr>
    </w:p>
    <w:p w14:paraId="15E0878C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8D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8E" w14:textId="77777777" w:rsidR="00E331D2" w:rsidRDefault="00E331D2" w:rsidP="0026699D">
      <w:pPr>
        <w:pStyle w:val="Adresas"/>
        <w:ind w:right="0"/>
        <w:jc w:val="both"/>
        <w:rPr>
          <w:sz w:val="20"/>
          <w:szCs w:val="20"/>
        </w:rPr>
      </w:pPr>
    </w:p>
    <w:p w14:paraId="15E0878F" w14:textId="77777777" w:rsidR="00334A70" w:rsidRDefault="00334A70" w:rsidP="0026699D">
      <w:pPr>
        <w:pStyle w:val="Adresas"/>
        <w:ind w:right="0"/>
        <w:jc w:val="both"/>
        <w:rPr>
          <w:sz w:val="20"/>
          <w:szCs w:val="20"/>
        </w:rPr>
      </w:pPr>
    </w:p>
    <w:p w14:paraId="15E08790" w14:textId="77777777" w:rsidR="005542E8" w:rsidRDefault="005542E8" w:rsidP="0026699D">
      <w:pPr>
        <w:pStyle w:val="Adresas"/>
        <w:ind w:right="0"/>
        <w:jc w:val="both"/>
        <w:rPr>
          <w:sz w:val="20"/>
          <w:szCs w:val="20"/>
        </w:rPr>
      </w:pPr>
    </w:p>
    <w:p w14:paraId="15E08791" w14:textId="77777777" w:rsidR="00B72CBA" w:rsidRDefault="008D4958" w:rsidP="0026699D">
      <w:pPr>
        <w:pStyle w:val="Adresas"/>
        <w:ind w:right="0"/>
        <w:jc w:val="both"/>
        <w:rPr>
          <w:rStyle w:val="Hipersaitas"/>
          <w:sz w:val="20"/>
          <w:szCs w:val="20"/>
        </w:rPr>
      </w:pPr>
      <w:r>
        <w:rPr>
          <w:sz w:val="20"/>
          <w:szCs w:val="20"/>
        </w:rPr>
        <w:t>D</w:t>
      </w:r>
      <w:r w:rsidR="00613F3C" w:rsidRPr="00F02716">
        <w:rPr>
          <w:sz w:val="20"/>
          <w:szCs w:val="20"/>
        </w:rPr>
        <w:t xml:space="preserve">arius Trinkūnas, (8 5) 266 2912, el. p. </w:t>
      </w:r>
      <w:hyperlink r:id="rId10" w:history="1">
        <w:r w:rsidR="00613F3C" w:rsidRPr="00F02716">
          <w:rPr>
            <w:rStyle w:val="Hipersaitas"/>
            <w:sz w:val="20"/>
            <w:szCs w:val="20"/>
          </w:rPr>
          <w:t>darius.trinkunas@tm.lt</w:t>
        </w:r>
      </w:hyperlink>
    </w:p>
    <w:p w14:paraId="15E08792" w14:textId="77777777" w:rsidR="00B2401F" w:rsidRPr="00B2401F" w:rsidRDefault="00B72CBA" w:rsidP="0026699D">
      <w:pPr>
        <w:pStyle w:val="Adresas"/>
        <w:ind w:right="0"/>
        <w:jc w:val="both"/>
        <w:rPr>
          <w:sz w:val="20"/>
          <w:szCs w:val="20"/>
        </w:rPr>
      </w:pPr>
      <w:r w:rsidRPr="00B72CBA">
        <w:rPr>
          <w:rStyle w:val="Hipersaitas"/>
          <w:color w:val="auto"/>
          <w:sz w:val="20"/>
          <w:szCs w:val="20"/>
          <w:u w:val="none"/>
        </w:rPr>
        <w:lastRenderedPageBreak/>
        <w:t xml:space="preserve">Rimvydas Laukis, (8 5) 266 2897, el. p. </w:t>
      </w:r>
      <w:hyperlink r:id="rId11" w:history="1">
        <w:r w:rsidRPr="00C41830">
          <w:rPr>
            <w:rStyle w:val="Hipersaitas"/>
            <w:sz w:val="20"/>
            <w:szCs w:val="20"/>
          </w:rPr>
          <w:t>rimvydas.laukis@tm.lt</w:t>
        </w:r>
      </w:hyperlink>
      <w:r>
        <w:rPr>
          <w:rStyle w:val="Hipersaitas"/>
          <w:sz w:val="20"/>
          <w:szCs w:val="20"/>
        </w:rPr>
        <w:t xml:space="preserve"> </w:t>
      </w:r>
      <w:r w:rsidR="00C61072" w:rsidRPr="001451AF">
        <w:rPr>
          <w:sz w:val="23"/>
          <w:szCs w:val="23"/>
        </w:rPr>
        <w:t xml:space="preserve"> </w:t>
      </w:r>
      <w:r w:rsidR="009F534B" w:rsidRPr="001451AF">
        <w:rPr>
          <w:sz w:val="23"/>
          <w:szCs w:val="23"/>
        </w:rPr>
        <w:t xml:space="preserve">                        </w:t>
      </w:r>
      <w:r w:rsidR="00F02716">
        <w:rPr>
          <w:sz w:val="23"/>
          <w:szCs w:val="23"/>
        </w:rPr>
        <w:t xml:space="preserve">   </w:t>
      </w:r>
    </w:p>
    <w:sectPr w:rsidR="00B2401F" w:rsidRPr="00B2401F" w:rsidSect="00F9325A"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426" w:right="1132" w:bottom="1418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08796" w14:textId="77777777" w:rsidR="000323D7" w:rsidRDefault="000323D7">
      <w:r>
        <w:separator/>
      </w:r>
    </w:p>
  </w:endnote>
  <w:endnote w:type="continuationSeparator" w:id="0">
    <w:p w14:paraId="15E08797" w14:textId="77777777" w:rsidR="000323D7" w:rsidRDefault="000323D7">
      <w:r>
        <w:continuationSeparator/>
      </w:r>
    </w:p>
  </w:endnote>
  <w:endnote w:type="continuationNotice" w:id="1">
    <w:p w14:paraId="15E08798" w14:textId="77777777" w:rsidR="000323D7" w:rsidRDefault="00032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087A4" w14:textId="77777777" w:rsidR="00C613F0" w:rsidRDefault="00C613F0" w:rsidP="007B3C8C">
    <w:pPr>
      <w:pStyle w:val="Porat"/>
      <w:jc w:val="center"/>
    </w:pPr>
  </w:p>
  <w:p w14:paraId="15E087A5" w14:textId="77777777" w:rsidR="00C613F0" w:rsidRDefault="00C613F0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>
      <w:tab/>
    </w:r>
  </w:p>
  <w:p w14:paraId="15E087A6" w14:textId="77777777" w:rsidR="00C613F0" w:rsidRDefault="00597FF0" w:rsidP="00392BAA">
    <w:pPr>
      <w:pStyle w:val="Porat"/>
    </w:pPr>
    <w:r>
      <w:rPr>
        <w:noProof/>
        <w:lang w:eastAsia="lt-LT"/>
      </w:rPr>
      <w:drawing>
        <wp:inline distT="0" distB="0" distL="0" distR="0" wp14:anchorId="15E087A9" wp14:editId="15E087AA">
          <wp:extent cx="1706880" cy="731520"/>
          <wp:effectExtent l="0" t="0" r="0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613F0">
      <w:rPr>
        <w:noProof/>
        <w:lang w:eastAsia="lt-LT"/>
      </w:rPr>
      <w:drawing>
        <wp:inline distT="0" distB="0" distL="0" distR="0" wp14:anchorId="15E087AB" wp14:editId="15E087AC">
          <wp:extent cx="793267" cy="660400"/>
          <wp:effectExtent l="19050" t="0" r="6833" b="0"/>
          <wp:docPr id="4" name="Paveikslėlis 1" descr="C:\Users\i.sakalauskiene\AppData\Local\Microsoft\Windows\Temporary Internet Files\Content.Outlook\9EJKD1RA\ISO 9001 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sakalauskiene\AppData\Local\Microsoft\Windows\Temporary Internet Files\Content.Outlook\9EJKD1RA\ISO 9001 sp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39" cy="660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13F0"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08793" w14:textId="77777777" w:rsidR="000323D7" w:rsidRDefault="000323D7">
      <w:r>
        <w:separator/>
      </w:r>
    </w:p>
  </w:footnote>
  <w:footnote w:type="continuationSeparator" w:id="0">
    <w:p w14:paraId="15E08794" w14:textId="77777777" w:rsidR="000323D7" w:rsidRDefault="000323D7">
      <w:r>
        <w:continuationSeparator/>
      </w:r>
    </w:p>
  </w:footnote>
  <w:footnote w:type="continuationNotice" w:id="1">
    <w:p w14:paraId="15E08795" w14:textId="77777777" w:rsidR="000323D7" w:rsidRDefault="000323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8982366"/>
      <w:docPartObj>
        <w:docPartGallery w:val="Page Numbers (Top of Page)"/>
        <w:docPartUnique/>
      </w:docPartObj>
    </w:sdtPr>
    <w:sdtEndPr/>
    <w:sdtContent>
      <w:p w14:paraId="15E08799" w14:textId="77777777" w:rsidR="003719AF" w:rsidRDefault="003719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319">
          <w:rPr>
            <w:noProof/>
          </w:rPr>
          <w:t>2</w:t>
        </w:r>
        <w:r>
          <w:fldChar w:fldCharType="end"/>
        </w:r>
      </w:p>
    </w:sdtContent>
  </w:sdt>
  <w:p w14:paraId="15E0879A" w14:textId="77777777" w:rsidR="00C613F0" w:rsidRDefault="00C613F0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0879B" w14:textId="77777777" w:rsidR="00C613F0" w:rsidRPr="006A0169" w:rsidRDefault="00C613F0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15E087A7" wp14:editId="15E087A8">
          <wp:extent cx="587100" cy="669600"/>
          <wp:effectExtent l="19050" t="0" r="3450" b="0"/>
          <wp:docPr id="2" name="Paveikslėlis 2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5E0879C" w14:textId="77777777" w:rsidR="00C613F0" w:rsidRPr="006A0169" w:rsidRDefault="00C613F0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15E0879D" w14:textId="77777777" w:rsidR="00C613F0" w:rsidRPr="006A0169" w:rsidRDefault="00C613F0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5E0879E" w14:textId="77777777" w:rsidR="00C613F0" w:rsidRPr="006A0169" w:rsidRDefault="00C613F0" w:rsidP="006A0169">
    <w:pPr>
      <w:suppressAutoHyphens w:val="0"/>
      <w:jc w:val="center"/>
      <w:rPr>
        <w:b/>
        <w:bCs/>
        <w:sz w:val="26"/>
        <w:lang w:eastAsia="en-US"/>
      </w:rPr>
    </w:pPr>
  </w:p>
  <w:p w14:paraId="15E0879F" w14:textId="77777777" w:rsidR="00C613F0" w:rsidRPr="006A0169" w:rsidRDefault="00C613F0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Pr="006A0169">
      <w:rPr>
        <w:sz w:val="20"/>
        <w:lang w:eastAsia="en-US"/>
      </w:rPr>
      <w:t xml:space="preserve">iudžetinė įstaiga, Gedimino pr. 30, LT-01104 Vilnius, </w:t>
    </w:r>
  </w:p>
  <w:p w14:paraId="15E087A0" w14:textId="77777777" w:rsidR="00C613F0" w:rsidRPr="006A0169" w:rsidRDefault="00C613F0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r>
      <w:rPr>
        <w:sz w:val="20"/>
        <w:lang w:eastAsia="en-US"/>
      </w:rPr>
      <w:t>rastine</w:t>
    </w:r>
    <w:r w:rsidRPr="006A0169">
      <w:rPr>
        <w:sz w:val="20"/>
        <w:lang w:eastAsia="en-US"/>
      </w:rPr>
      <w:t>@tm.lt,</w:t>
    </w:r>
  </w:p>
  <w:p w14:paraId="15E087A1" w14:textId="77777777" w:rsidR="00C613F0" w:rsidRPr="006A0169" w:rsidRDefault="00C613F0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6A0169">
      <w:rPr>
        <w:sz w:val="20"/>
        <w:lang w:eastAsia="en-US"/>
      </w:rPr>
      <w:t xml:space="preserve">atsisk. sąskaita </w:t>
    </w:r>
    <w:r w:rsidRPr="006A0169">
      <w:rPr>
        <w:sz w:val="20"/>
        <w:szCs w:val="20"/>
        <w:lang w:eastAsia="en-US"/>
      </w:rPr>
      <w:t>LT267044060000269484</w:t>
    </w:r>
    <w:r w:rsidRPr="006A0169">
      <w:rPr>
        <w:sz w:val="20"/>
        <w:lang w:eastAsia="en-US"/>
      </w:rPr>
      <w:t xml:space="preserve"> AB </w:t>
    </w:r>
    <w:r w:rsidRPr="006A0169">
      <w:rPr>
        <w:sz w:val="20"/>
        <w:szCs w:val="20"/>
        <w:lang w:eastAsia="en-US"/>
      </w:rPr>
      <w:t>SEB bankas, banko kodas 70440.</w:t>
    </w:r>
  </w:p>
  <w:p w14:paraId="15E087A2" w14:textId="77777777" w:rsidR="00C613F0" w:rsidRPr="006A0169" w:rsidRDefault="00C613F0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14:paraId="15E087A3" w14:textId="77777777" w:rsidR="00C613F0" w:rsidRPr="006A0169" w:rsidRDefault="00C613F0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970DC5"/>
    <w:multiLevelType w:val="hybridMultilevel"/>
    <w:tmpl w:val="26C0117C"/>
    <w:lvl w:ilvl="0" w:tplc="3ABE1A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FC765E1"/>
    <w:multiLevelType w:val="hybridMultilevel"/>
    <w:tmpl w:val="44FE4CB6"/>
    <w:lvl w:ilvl="0" w:tplc="05FC07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4" w15:restartNumberingAfterBreak="0">
    <w:nsid w:val="1BF94F3E"/>
    <w:multiLevelType w:val="hybridMultilevel"/>
    <w:tmpl w:val="D3202578"/>
    <w:lvl w:ilvl="0" w:tplc="85B29D0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C692593"/>
    <w:multiLevelType w:val="hybridMultilevel"/>
    <w:tmpl w:val="3FB6A8C8"/>
    <w:lvl w:ilvl="0" w:tplc="7102FB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E2304E"/>
    <w:multiLevelType w:val="hybridMultilevel"/>
    <w:tmpl w:val="13921C3C"/>
    <w:lvl w:ilvl="0" w:tplc="C2CE0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1D8E75EB"/>
    <w:multiLevelType w:val="hybridMultilevel"/>
    <w:tmpl w:val="E26CE932"/>
    <w:lvl w:ilvl="0" w:tplc="2FC05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FB52AF2"/>
    <w:multiLevelType w:val="hybridMultilevel"/>
    <w:tmpl w:val="29BC9354"/>
    <w:lvl w:ilvl="0" w:tplc="4C6669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0A20C32"/>
    <w:multiLevelType w:val="hybridMultilevel"/>
    <w:tmpl w:val="B90ED75E"/>
    <w:lvl w:ilvl="0" w:tplc="EE76E3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30C2A32"/>
    <w:multiLevelType w:val="hybridMultilevel"/>
    <w:tmpl w:val="BCE89E8A"/>
    <w:lvl w:ilvl="0" w:tplc="53007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CA5A6C"/>
    <w:multiLevelType w:val="hybridMultilevel"/>
    <w:tmpl w:val="7A9E9FD6"/>
    <w:lvl w:ilvl="0" w:tplc="78245E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A9716DE"/>
    <w:multiLevelType w:val="multilevel"/>
    <w:tmpl w:val="A468C71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2DDE59DD"/>
    <w:multiLevelType w:val="hybridMultilevel"/>
    <w:tmpl w:val="3D16F690"/>
    <w:lvl w:ilvl="0" w:tplc="4DA4F0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F254FCD"/>
    <w:multiLevelType w:val="hybridMultilevel"/>
    <w:tmpl w:val="0CD6DD8A"/>
    <w:lvl w:ilvl="0" w:tplc="A7B65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EB2A67"/>
    <w:multiLevelType w:val="hybridMultilevel"/>
    <w:tmpl w:val="EB362D6A"/>
    <w:lvl w:ilvl="0" w:tplc="287ED3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2F17F1F"/>
    <w:multiLevelType w:val="hybridMultilevel"/>
    <w:tmpl w:val="28F0045E"/>
    <w:lvl w:ilvl="0" w:tplc="B89A74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52218BB"/>
    <w:multiLevelType w:val="hybridMultilevel"/>
    <w:tmpl w:val="5BDCA114"/>
    <w:lvl w:ilvl="0" w:tplc="212C07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1" w15:restartNumberingAfterBreak="0">
    <w:nsid w:val="39FE06DD"/>
    <w:multiLevelType w:val="hybridMultilevel"/>
    <w:tmpl w:val="59A0B530"/>
    <w:lvl w:ilvl="0" w:tplc="C77EA98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3ACA0ED8"/>
    <w:multiLevelType w:val="hybridMultilevel"/>
    <w:tmpl w:val="13669C28"/>
    <w:lvl w:ilvl="0" w:tplc="D94A8C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3F560217"/>
    <w:multiLevelType w:val="hybridMultilevel"/>
    <w:tmpl w:val="23ACEAF2"/>
    <w:lvl w:ilvl="0" w:tplc="005E548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FA610F8"/>
    <w:multiLevelType w:val="hybridMultilevel"/>
    <w:tmpl w:val="3A482AAE"/>
    <w:lvl w:ilvl="0" w:tplc="E2D4A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955D5D"/>
    <w:multiLevelType w:val="hybridMultilevel"/>
    <w:tmpl w:val="23782A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45877"/>
    <w:multiLevelType w:val="hybridMultilevel"/>
    <w:tmpl w:val="132E2C50"/>
    <w:lvl w:ilvl="0" w:tplc="CE7851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42E50C4F"/>
    <w:multiLevelType w:val="multilevel"/>
    <w:tmpl w:val="D3B697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9" w15:restartNumberingAfterBreak="0">
    <w:nsid w:val="46DE7B34"/>
    <w:multiLevelType w:val="multilevel"/>
    <w:tmpl w:val="D6BA320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9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6" w:hanging="1800"/>
      </w:pPr>
      <w:rPr>
        <w:rFonts w:hint="default"/>
      </w:rPr>
    </w:lvl>
  </w:abstractNum>
  <w:abstractNum w:abstractNumId="30" w15:restartNumberingAfterBreak="0">
    <w:nsid w:val="47AA7BAB"/>
    <w:multiLevelType w:val="hybridMultilevel"/>
    <w:tmpl w:val="B1CEC31C"/>
    <w:lvl w:ilvl="0" w:tplc="5C8C0352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33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34" w15:restartNumberingAfterBreak="0">
    <w:nsid w:val="5E355763"/>
    <w:multiLevelType w:val="hybridMultilevel"/>
    <w:tmpl w:val="23ACEAF2"/>
    <w:lvl w:ilvl="0" w:tplc="005E548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3D52295"/>
    <w:multiLevelType w:val="hybridMultilevel"/>
    <w:tmpl w:val="AD341562"/>
    <w:lvl w:ilvl="0" w:tplc="58C4D7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726622D"/>
    <w:multiLevelType w:val="hybridMultilevel"/>
    <w:tmpl w:val="96CEE554"/>
    <w:lvl w:ilvl="0" w:tplc="396C72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9FD6FCC"/>
    <w:multiLevelType w:val="hybridMultilevel"/>
    <w:tmpl w:val="5B80BAA4"/>
    <w:lvl w:ilvl="0" w:tplc="C3C270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29C0DB6"/>
    <w:multiLevelType w:val="hybridMultilevel"/>
    <w:tmpl w:val="DFB22DE8"/>
    <w:lvl w:ilvl="0" w:tplc="5E1E18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7676B44"/>
    <w:multiLevelType w:val="hybridMultilevel"/>
    <w:tmpl w:val="450A1856"/>
    <w:lvl w:ilvl="0" w:tplc="D74E47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7C8A0D60"/>
    <w:multiLevelType w:val="hybridMultilevel"/>
    <w:tmpl w:val="050291D6"/>
    <w:lvl w:ilvl="0" w:tplc="D556044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3"/>
  </w:num>
  <w:num w:numId="3">
    <w:abstractNumId w:val="3"/>
  </w:num>
  <w:num w:numId="4">
    <w:abstractNumId w:val="36"/>
  </w:num>
  <w:num w:numId="5">
    <w:abstractNumId w:val="31"/>
  </w:num>
  <w:num w:numId="6">
    <w:abstractNumId w:val="27"/>
  </w:num>
  <w:num w:numId="7">
    <w:abstractNumId w:val="7"/>
  </w:num>
  <w:num w:numId="8">
    <w:abstractNumId w:val="14"/>
  </w:num>
  <w:num w:numId="9">
    <w:abstractNumId w:val="20"/>
  </w:num>
  <w:num w:numId="10">
    <w:abstractNumId w:val="32"/>
  </w:num>
  <w:num w:numId="11">
    <w:abstractNumId w:val="33"/>
  </w:num>
  <w:num w:numId="12">
    <w:abstractNumId w:val="29"/>
  </w:num>
  <w:num w:numId="13">
    <w:abstractNumId w:val="8"/>
  </w:num>
  <w:num w:numId="14">
    <w:abstractNumId w:val="1"/>
  </w:num>
  <w:num w:numId="15">
    <w:abstractNumId w:val="35"/>
  </w:num>
  <w:num w:numId="16">
    <w:abstractNumId w:val="21"/>
  </w:num>
  <w:num w:numId="17">
    <w:abstractNumId w:val="40"/>
  </w:num>
  <w:num w:numId="18">
    <w:abstractNumId w:val="26"/>
  </w:num>
  <w:num w:numId="19">
    <w:abstractNumId w:val="28"/>
  </w:num>
  <w:num w:numId="20">
    <w:abstractNumId w:val="11"/>
  </w:num>
  <w:num w:numId="21">
    <w:abstractNumId w:val="41"/>
  </w:num>
  <w:num w:numId="22">
    <w:abstractNumId w:val="39"/>
  </w:num>
  <w:num w:numId="23">
    <w:abstractNumId w:val="17"/>
  </w:num>
  <w:num w:numId="24">
    <w:abstractNumId w:val="37"/>
  </w:num>
  <w:num w:numId="25">
    <w:abstractNumId w:val="19"/>
  </w:num>
  <w:num w:numId="26">
    <w:abstractNumId w:val="23"/>
  </w:num>
  <w:num w:numId="27">
    <w:abstractNumId w:val="34"/>
  </w:num>
  <w:num w:numId="28">
    <w:abstractNumId w:val="5"/>
  </w:num>
  <w:num w:numId="29">
    <w:abstractNumId w:val="25"/>
  </w:num>
  <w:num w:numId="30">
    <w:abstractNumId w:val="6"/>
  </w:num>
  <w:num w:numId="31">
    <w:abstractNumId w:val="24"/>
  </w:num>
  <w:num w:numId="32">
    <w:abstractNumId w:val="16"/>
  </w:num>
  <w:num w:numId="33">
    <w:abstractNumId w:val="9"/>
  </w:num>
  <w:num w:numId="34">
    <w:abstractNumId w:val="4"/>
  </w:num>
  <w:num w:numId="35">
    <w:abstractNumId w:val="22"/>
  </w:num>
  <w:num w:numId="36">
    <w:abstractNumId w:val="13"/>
  </w:num>
  <w:num w:numId="37">
    <w:abstractNumId w:val="38"/>
  </w:num>
  <w:num w:numId="38">
    <w:abstractNumId w:val="12"/>
  </w:num>
  <w:num w:numId="39">
    <w:abstractNumId w:val="18"/>
  </w:num>
  <w:num w:numId="40">
    <w:abstractNumId w:val="10"/>
  </w:num>
  <w:num w:numId="41">
    <w:abstractNumId w:val="15"/>
  </w:num>
  <w:num w:numId="42">
    <w:abstractNumId w:val="30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0357"/>
    <w:rsid w:val="00003D47"/>
    <w:rsid w:val="00005156"/>
    <w:rsid w:val="00007BBB"/>
    <w:rsid w:val="000126A3"/>
    <w:rsid w:val="0001478A"/>
    <w:rsid w:val="000203F3"/>
    <w:rsid w:val="000228AF"/>
    <w:rsid w:val="00022E3C"/>
    <w:rsid w:val="00024130"/>
    <w:rsid w:val="0002423E"/>
    <w:rsid w:val="000277EC"/>
    <w:rsid w:val="00030CC0"/>
    <w:rsid w:val="000323D7"/>
    <w:rsid w:val="000337CF"/>
    <w:rsid w:val="00033F22"/>
    <w:rsid w:val="00033FCE"/>
    <w:rsid w:val="000356BD"/>
    <w:rsid w:val="00036E9B"/>
    <w:rsid w:val="00040EBB"/>
    <w:rsid w:val="000410F2"/>
    <w:rsid w:val="000422B5"/>
    <w:rsid w:val="0004325E"/>
    <w:rsid w:val="00043464"/>
    <w:rsid w:val="000517B9"/>
    <w:rsid w:val="000518F0"/>
    <w:rsid w:val="00051AA1"/>
    <w:rsid w:val="000523A7"/>
    <w:rsid w:val="0005551A"/>
    <w:rsid w:val="000562D5"/>
    <w:rsid w:val="0006186E"/>
    <w:rsid w:val="00064E8E"/>
    <w:rsid w:val="000656CE"/>
    <w:rsid w:val="0006600D"/>
    <w:rsid w:val="0006670E"/>
    <w:rsid w:val="000721B1"/>
    <w:rsid w:val="00072523"/>
    <w:rsid w:val="00072919"/>
    <w:rsid w:val="00072B78"/>
    <w:rsid w:val="00075253"/>
    <w:rsid w:val="000756A8"/>
    <w:rsid w:val="0007587A"/>
    <w:rsid w:val="0009157F"/>
    <w:rsid w:val="00093791"/>
    <w:rsid w:val="000A0820"/>
    <w:rsid w:val="000A1BB8"/>
    <w:rsid w:val="000A49FC"/>
    <w:rsid w:val="000A59CC"/>
    <w:rsid w:val="000B0D10"/>
    <w:rsid w:val="000B1ECA"/>
    <w:rsid w:val="000B4915"/>
    <w:rsid w:val="000B4C43"/>
    <w:rsid w:val="000B5D67"/>
    <w:rsid w:val="000C3D68"/>
    <w:rsid w:val="000C5D19"/>
    <w:rsid w:val="000C6A91"/>
    <w:rsid w:val="000C7001"/>
    <w:rsid w:val="000D047E"/>
    <w:rsid w:val="000D3171"/>
    <w:rsid w:val="000D72E0"/>
    <w:rsid w:val="000E0981"/>
    <w:rsid w:val="000E1939"/>
    <w:rsid w:val="000E1EF8"/>
    <w:rsid w:val="000E2008"/>
    <w:rsid w:val="000E34D4"/>
    <w:rsid w:val="000E404A"/>
    <w:rsid w:val="000E6D2F"/>
    <w:rsid w:val="000E6E4F"/>
    <w:rsid w:val="000E7556"/>
    <w:rsid w:val="000E766E"/>
    <w:rsid w:val="000F2580"/>
    <w:rsid w:val="000F2958"/>
    <w:rsid w:val="000F47A8"/>
    <w:rsid w:val="000F533C"/>
    <w:rsid w:val="001010B1"/>
    <w:rsid w:val="001025BA"/>
    <w:rsid w:val="001056D2"/>
    <w:rsid w:val="00106269"/>
    <w:rsid w:val="00106F73"/>
    <w:rsid w:val="00110A05"/>
    <w:rsid w:val="001120C8"/>
    <w:rsid w:val="00112E92"/>
    <w:rsid w:val="0011383D"/>
    <w:rsid w:val="00114585"/>
    <w:rsid w:val="00114E2E"/>
    <w:rsid w:val="00115951"/>
    <w:rsid w:val="00115C0C"/>
    <w:rsid w:val="00117757"/>
    <w:rsid w:val="00120BE3"/>
    <w:rsid w:val="00120D24"/>
    <w:rsid w:val="00122573"/>
    <w:rsid w:val="00124615"/>
    <w:rsid w:val="0012469C"/>
    <w:rsid w:val="00125F8A"/>
    <w:rsid w:val="00127D47"/>
    <w:rsid w:val="00130795"/>
    <w:rsid w:val="0013103D"/>
    <w:rsid w:val="00133358"/>
    <w:rsid w:val="00133689"/>
    <w:rsid w:val="0014008D"/>
    <w:rsid w:val="00140250"/>
    <w:rsid w:val="00141005"/>
    <w:rsid w:val="0014130F"/>
    <w:rsid w:val="001429CF"/>
    <w:rsid w:val="00142A91"/>
    <w:rsid w:val="001451AF"/>
    <w:rsid w:val="00146286"/>
    <w:rsid w:val="001511D8"/>
    <w:rsid w:val="00151F0A"/>
    <w:rsid w:val="001527C7"/>
    <w:rsid w:val="0015432D"/>
    <w:rsid w:val="001549F4"/>
    <w:rsid w:val="00163A8B"/>
    <w:rsid w:val="00164072"/>
    <w:rsid w:val="00164578"/>
    <w:rsid w:val="00171B43"/>
    <w:rsid w:val="00172FF4"/>
    <w:rsid w:val="00173430"/>
    <w:rsid w:val="00173460"/>
    <w:rsid w:val="001750AB"/>
    <w:rsid w:val="00190B04"/>
    <w:rsid w:val="001925C4"/>
    <w:rsid w:val="001940A6"/>
    <w:rsid w:val="001969A1"/>
    <w:rsid w:val="001A120C"/>
    <w:rsid w:val="001A2BEB"/>
    <w:rsid w:val="001A3219"/>
    <w:rsid w:val="001B0319"/>
    <w:rsid w:val="001B0512"/>
    <w:rsid w:val="001B0A9E"/>
    <w:rsid w:val="001B27F1"/>
    <w:rsid w:val="001B28DE"/>
    <w:rsid w:val="001B4177"/>
    <w:rsid w:val="001B60D5"/>
    <w:rsid w:val="001B760D"/>
    <w:rsid w:val="001C1840"/>
    <w:rsid w:val="001C2594"/>
    <w:rsid w:val="001C60BE"/>
    <w:rsid w:val="001C636C"/>
    <w:rsid w:val="001C78F2"/>
    <w:rsid w:val="001C7F97"/>
    <w:rsid w:val="001D4C6D"/>
    <w:rsid w:val="001D7ED9"/>
    <w:rsid w:val="001E005D"/>
    <w:rsid w:val="001E0731"/>
    <w:rsid w:val="001E192A"/>
    <w:rsid w:val="001E213B"/>
    <w:rsid w:val="001E26B4"/>
    <w:rsid w:val="001E70FC"/>
    <w:rsid w:val="001F0799"/>
    <w:rsid w:val="001F1762"/>
    <w:rsid w:val="001F1F76"/>
    <w:rsid w:val="001F2727"/>
    <w:rsid w:val="001F2B6A"/>
    <w:rsid w:val="001F3A7E"/>
    <w:rsid w:val="001F4940"/>
    <w:rsid w:val="001F560A"/>
    <w:rsid w:val="001F596B"/>
    <w:rsid w:val="00200E01"/>
    <w:rsid w:val="002020C3"/>
    <w:rsid w:val="00204ADC"/>
    <w:rsid w:val="00205CCA"/>
    <w:rsid w:val="00206C63"/>
    <w:rsid w:val="00211224"/>
    <w:rsid w:val="00214F74"/>
    <w:rsid w:val="00215333"/>
    <w:rsid w:val="002162BA"/>
    <w:rsid w:val="00217818"/>
    <w:rsid w:val="002238E0"/>
    <w:rsid w:val="00224C7E"/>
    <w:rsid w:val="00225009"/>
    <w:rsid w:val="0022640D"/>
    <w:rsid w:val="00226E14"/>
    <w:rsid w:val="00226F0C"/>
    <w:rsid w:val="0023002F"/>
    <w:rsid w:val="00231E1B"/>
    <w:rsid w:val="0023256B"/>
    <w:rsid w:val="00235A4C"/>
    <w:rsid w:val="00240598"/>
    <w:rsid w:val="00241748"/>
    <w:rsid w:val="00242144"/>
    <w:rsid w:val="002447C5"/>
    <w:rsid w:val="002475C3"/>
    <w:rsid w:val="00247655"/>
    <w:rsid w:val="0025091C"/>
    <w:rsid w:val="00253AB4"/>
    <w:rsid w:val="00253CF7"/>
    <w:rsid w:val="0025491E"/>
    <w:rsid w:val="00254D21"/>
    <w:rsid w:val="00256EEC"/>
    <w:rsid w:val="002640AE"/>
    <w:rsid w:val="00264BD0"/>
    <w:rsid w:val="00266681"/>
    <w:rsid w:val="0026699D"/>
    <w:rsid w:val="00271BCA"/>
    <w:rsid w:val="002733AE"/>
    <w:rsid w:val="00274DE5"/>
    <w:rsid w:val="0027526A"/>
    <w:rsid w:val="00275ADB"/>
    <w:rsid w:val="00275E2C"/>
    <w:rsid w:val="00285C9A"/>
    <w:rsid w:val="0029298E"/>
    <w:rsid w:val="00297B08"/>
    <w:rsid w:val="002A2193"/>
    <w:rsid w:val="002A28AA"/>
    <w:rsid w:val="002A2BF9"/>
    <w:rsid w:val="002A5C71"/>
    <w:rsid w:val="002B0A07"/>
    <w:rsid w:val="002B1805"/>
    <w:rsid w:val="002B2082"/>
    <w:rsid w:val="002B215E"/>
    <w:rsid w:val="002B3BA6"/>
    <w:rsid w:val="002B529E"/>
    <w:rsid w:val="002C01CC"/>
    <w:rsid w:val="002C0406"/>
    <w:rsid w:val="002C258F"/>
    <w:rsid w:val="002C489E"/>
    <w:rsid w:val="002C52D2"/>
    <w:rsid w:val="002C60DB"/>
    <w:rsid w:val="002C7937"/>
    <w:rsid w:val="002D00A9"/>
    <w:rsid w:val="002D24DA"/>
    <w:rsid w:val="002D2A32"/>
    <w:rsid w:val="002D4E44"/>
    <w:rsid w:val="002D5668"/>
    <w:rsid w:val="002E2D80"/>
    <w:rsid w:val="002E2E1F"/>
    <w:rsid w:val="002E3DF6"/>
    <w:rsid w:val="002E481D"/>
    <w:rsid w:val="002E56DB"/>
    <w:rsid w:val="002E581C"/>
    <w:rsid w:val="002E629A"/>
    <w:rsid w:val="002F0855"/>
    <w:rsid w:val="002F357E"/>
    <w:rsid w:val="003000DA"/>
    <w:rsid w:val="00301371"/>
    <w:rsid w:val="003013A0"/>
    <w:rsid w:val="0030272B"/>
    <w:rsid w:val="0030394C"/>
    <w:rsid w:val="003053EF"/>
    <w:rsid w:val="00310E05"/>
    <w:rsid w:val="00311581"/>
    <w:rsid w:val="00311AAD"/>
    <w:rsid w:val="00312B0C"/>
    <w:rsid w:val="00313AA6"/>
    <w:rsid w:val="00313AFC"/>
    <w:rsid w:val="00314A0D"/>
    <w:rsid w:val="0031547F"/>
    <w:rsid w:val="003162EA"/>
    <w:rsid w:val="0031756E"/>
    <w:rsid w:val="003178CD"/>
    <w:rsid w:val="0032234D"/>
    <w:rsid w:val="003224CD"/>
    <w:rsid w:val="00322B2F"/>
    <w:rsid w:val="0032470C"/>
    <w:rsid w:val="00331985"/>
    <w:rsid w:val="00332954"/>
    <w:rsid w:val="00332E42"/>
    <w:rsid w:val="00334A70"/>
    <w:rsid w:val="00335E75"/>
    <w:rsid w:val="00336331"/>
    <w:rsid w:val="003370BE"/>
    <w:rsid w:val="00337B31"/>
    <w:rsid w:val="003414AC"/>
    <w:rsid w:val="003416A6"/>
    <w:rsid w:val="00341CCC"/>
    <w:rsid w:val="003432C2"/>
    <w:rsid w:val="00345C41"/>
    <w:rsid w:val="00347B42"/>
    <w:rsid w:val="0035095A"/>
    <w:rsid w:val="0035138F"/>
    <w:rsid w:val="0035263F"/>
    <w:rsid w:val="003551FA"/>
    <w:rsid w:val="00355A10"/>
    <w:rsid w:val="0035628B"/>
    <w:rsid w:val="00357B11"/>
    <w:rsid w:val="0036301F"/>
    <w:rsid w:val="00363389"/>
    <w:rsid w:val="003719AF"/>
    <w:rsid w:val="00371EF9"/>
    <w:rsid w:val="00374572"/>
    <w:rsid w:val="003746B1"/>
    <w:rsid w:val="00375936"/>
    <w:rsid w:val="00377F50"/>
    <w:rsid w:val="0038066F"/>
    <w:rsid w:val="00380A5E"/>
    <w:rsid w:val="00384300"/>
    <w:rsid w:val="00384A74"/>
    <w:rsid w:val="0038610F"/>
    <w:rsid w:val="00387FEE"/>
    <w:rsid w:val="00392BAA"/>
    <w:rsid w:val="003A0D57"/>
    <w:rsid w:val="003A1F2B"/>
    <w:rsid w:val="003A26F7"/>
    <w:rsid w:val="003A409A"/>
    <w:rsid w:val="003A478F"/>
    <w:rsid w:val="003A5111"/>
    <w:rsid w:val="003A6B37"/>
    <w:rsid w:val="003A6CAA"/>
    <w:rsid w:val="003A6DA6"/>
    <w:rsid w:val="003A6FE2"/>
    <w:rsid w:val="003B3A96"/>
    <w:rsid w:val="003B4C40"/>
    <w:rsid w:val="003B79C5"/>
    <w:rsid w:val="003C04BD"/>
    <w:rsid w:val="003C0F0A"/>
    <w:rsid w:val="003C1BC9"/>
    <w:rsid w:val="003C4201"/>
    <w:rsid w:val="003C4DA5"/>
    <w:rsid w:val="003C6E33"/>
    <w:rsid w:val="003C7188"/>
    <w:rsid w:val="003C76FB"/>
    <w:rsid w:val="003D5ABF"/>
    <w:rsid w:val="003E18D1"/>
    <w:rsid w:val="003E2D3F"/>
    <w:rsid w:val="003E4FD0"/>
    <w:rsid w:val="003E5C79"/>
    <w:rsid w:val="003F24EF"/>
    <w:rsid w:val="003F387B"/>
    <w:rsid w:val="0040109E"/>
    <w:rsid w:val="0040113B"/>
    <w:rsid w:val="00406537"/>
    <w:rsid w:val="00406E5B"/>
    <w:rsid w:val="00407FB9"/>
    <w:rsid w:val="004117C4"/>
    <w:rsid w:val="00411D08"/>
    <w:rsid w:val="004145D1"/>
    <w:rsid w:val="00415288"/>
    <w:rsid w:val="00417BB2"/>
    <w:rsid w:val="00421437"/>
    <w:rsid w:val="00422D47"/>
    <w:rsid w:val="00422F55"/>
    <w:rsid w:val="0042407E"/>
    <w:rsid w:val="0042665B"/>
    <w:rsid w:val="00427557"/>
    <w:rsid w:val="00427873"/>
    <w:rsid w:val="00427E00"/>
    <w:rsid w:val="00431EA6"/>
    <w:rsid w:val="00436E3B"/>
    <w:rsid w:val="004379B8"/>
    <w:rsid w:val="004400C5"/>
    <w:rsid w:val="00441202"/>
    <w:rsid w:val="00444D3C"/>
    <w:rsid w:val="00444E84"/>
    <w:rsid w:val="004473FF"/>
    <w:rsid w:val="00447670"/>
    <w:rsid w:val="00451014"/>
    <w:rsid w:val="00454A77"/>
    <w:rsid w:val="004570FE"/>
    <w:rsid w:val="00457254"/>
    <w:rsid w:val="004576EB"/>
    <w:rsid w:val="004616B6"/>
    <w:rsid w:val="0047134F"/>
    <w:rsid w:val="004718C4"/>
    <w:rsid w:val="00473220"/>
    <w:rsid w:val="004733FA"/>
    <w:rsid w:val="004749F1"/>
    <w:rsid w:val="004811C5"/>
    <w:rsid w:val="00484510"/>
    <w:rsid w:val="0048662A"/>
    <w:rsid w:val="004879FB"/>
    <w:rsid w:val="00487A45"/>
    <w:rsid w:val="00490DD3"/>
    <w:rsid w:val="0049344C"/>
    <w:rsid w:val="00493EC4"/>
    <w:rsid w:val="004957BA"/>
    <w:rsid w:val="00495DDB"/>
    <w:rsid w:val="004A0717"/>
    <w:rsid w:val="004A25E0"/>
    <w:rsid w:val="004A3F3A"/>
    <w:rsid w:val="004A5814"/>
    <w:rsid w:val="004A7664"/>
    <w:rsid w:val="004B067E"/>
    <w:rsid w:val="004B0A8A"/>
    <w:rsid w:val="004B1268"/>
    <w:rsid w:val="004B25E7"/>
    <w:rsid w:val="004B3741"/>
    <w:rsid w:val="004B6535"/>
    <w:rsid w:val="004B71D3"/>
    <w:rsid w:val="004C0B51"/>
    <w:rsid w:val="004C157C"/>
    <w:rsid w:val="004C2EA9"/>
    <w:rsid w:val="004C36BF"/>
    <w:rsid w:val="004C5D13"/>
    <w:rsid w:val="004C660E"/>
    <w:rsid w:val="004C73D8"/>
    <w:rsid w:val="004D3FBF"/>
    <w:rsid w:val="004D6C35"/>
    <w:rsid w:val="004E1C84"/>
    <w:rsid w:val="004E3269"/>
    <w:rsid w:val="004E4C97"/>
    <w:rsid w:val="004E5782"/>
    <w:rsid w:val="004E60B5"/>
    <w:rsid w:val="004E74EE"/>
    <w:rsid w:val="004F06AA"/>
    <w:rsid w:val="004F4310"/>
    <w:rsid w:val="004F5214"/>
    <w:rsid w:val="004F5626"/>
    <w:rsid w:val="004F786C"/>
    <w:rsid w:val="004F7AD9"/>
    <w:rsid w:val="004F7B3A"/>
    <w:rsid w:val="004F7E5E"/>
    <w:rsid w:val="00503401"/>
    <w:rsid w:val="0050680A"/>
    <w:rsid w:val="005077BF"/>
    <w:rsid w:val="00510911"/>
    <w:rsid w:val="0051248D"/>
    <w:rsid w:val="00512D9E"/>
    <w:rsid w:val="0051548F"/>
    <w:rsid w:val="0052226B"/>
    <w:rsid w:val="00522DF9"/>
    <w:rsid w:val="00526983"/>
    <w:rsid w:val="00526F42"/>
    <w:rsid w:val="00532660"/>
    <w:rsid w:val="005327CD"/>
    <w:rsid w:val="005468FA"/>
    <w:rsid w:val="0055114C"/>
    <w:rsid w:val="005542E8"/>
    <w:rsid w:val="00554996"/>
    <w:rsid w:val="00567A30"/>
    <w:rsid w:val="00572A8D"/>
    <w:rsid w:val="00574BF3"/>
    <w:rsid w:val="00585412"/>
    <w:rsid w:val="00592DFB"/>
    <w:rsid w:val="005934F7"/>
    <w:rsid w:val="00595707"/>
    <w:rsid w:val="00595C64"/>
    <w:rsid w:val="00595F5B"/>
    <w:rsid w:val="00597FF0"/>
    <w:rsid w:val="005A2039"/>
    <w:rsid w:val="005A2C9B"/>
    <w:rsid w:val="005A32E3"/>
    <w:rsid w:val="005B0823"/>
    <w:rsid w:val="005B0C43"/>
    <w:rsid w:val="005B22EF"/>
    <w:rsid w:val="005B46B7"/>
    <w:rsid w:val="005B7020"/>
    <w:rsid w:val="005B71DB"/>
    <w:rsid w:val="005B7FAE"/>
    <w:rsid w:val="005C1666"/>
    <w:rsid w:val="005C2250"/>
    <w:rsid w:val="005C5FE6"/>
    <w:rsid w:val="005C6586"/>
    <w:rsid w:val="005D0654"/>
    <w:rsid w:val="005D27F7"/>
    <w:rsid w:val="005D32F5"/>
    <w:rsid w:val="005D4F7D"/>
    <w:rsid w:val="005D598A"/>
    <w:rsid w:val="005D6D66"/>
    <w:rsid w:val="005E0DC3"/>
    <w:rsid w:val="005E2DBF"/>
    <w:rsid w:val="005E3CBC"/>
    <w:rsid w:val="005E7F01"/>
    <w:rsid w:val="005F032E"/>
    <w:rsid w:val="005F06F1"/>
    <w:rsid w:val="005F4177"/>
    <w:rsid w:val="005F5BA9"/>
    <w:rsid w:val="005F6849"/>
    <w:rsid w:val="005F70CA"/>
    <w:rsid w:val="005F78E2"/>
    <w:rsid w:val="005F7B79"/>
    <w:rsid w:val="00601485"/>
    <w:rsid w:val="00602556"/>
    <w:rsid w:val="00612176"/>
    <w:rsid w:val="006124C5"/>
    <w:rsid w:val="00613E5A"/>
    <w:rsid w:val="00613F3C"/>
    <w:rsid w:val="00615A3B"/>
    <w:rsid w:val="00617343"/>
    <w:rsid w:val="006233CC"/>
    <w:rsid w:val="00631354"/>
    <w:rsid w:val="00632C30"/>
    <w:rsid w:val="00633893"/>
    <w:rsid w:val="00634A0D"/>
    <w:rsid w:val="006373C7"/>
    <w:rsid w:val="00645BB7"/>
    <w:rsid w:val="00647BBD"/>
    <w:rsid w:val="006505C6"/>
    <w:rsid w:val="00650CF0"/>
    <w:rsid w:val="00651276"/>
    <w:rsid w:val="00651AA8"/>
    <w:rsid w:val="00652CCE"/>
    <w:rsid w:val="00654D8D"/>
    <w:rsid w:val="00656431"/>
    <w:rsid w:val="0065696F"/>
    <w:rsid w:val="00662162"/>
    <w:rsid w:val="00662836"/>
    <w:rsid w:val="0066335B"/>
    <w:rsid w:val="00664A67"/>
    <w:rsid w:val="00670A1B"/>
    <w:rsid w:val="0067218F"/>
    <w:rsid w:val="006729EC"/>
    <w:rsid w:val="00673967"/>
    <w:rsid w:val="006825BD"/>
    <w:rsid w:val="00685024"/>
    <w:rsid w:val="00687769"/>
    <w:rsid w:val="006903C5"/>
    <w:rsid w:val="0069050B"/>
    <w:rsid w:val="00691B00"/>
    <w:rsid w:val="00692B0B"/>
    <w:rsid w:val="00693BCC"/>
    <w:rsid w:val="006972EF"/>
    <w:rsid w:val="006A0169"/>
    <w:rsid w:val="006A1127"/>
    <w:rsid w:val="006A1B31"/>
    <w:rsid w:val="006A3AEE"/>
    <w:rsid w:val="006A4B9C"/>
    <w:rsid w:val="006B07E3"/>
    <w:rsid w:val="006B27CB"/>
    <w:rsid w:val="006B317D"/>
    <w:rsid w:val="006B5A00"/>
    <w:rsid w:val="006B6D0B"/>
    <w:rsid w:val="006C16ED"/>
    <w:rsid w:val="006C2313"/>
    <w:rsid w:val="006C4170"/>
    <w:rsid w:val="006C4CAC"/>
    <w:rsid w:val="006C7DD5"/>
    <w:rsid w:val="006D4146"/>
    <w:rsid w:val="006E2FF8"/>
    <w:rsid w:val="006E5FF8"/>
    <w:rsid w:val="006F0EF8"/>
    <w:rsid w:val="006F68D4"/>
    <w:rsid w:val="0070100A"/>
    <w:rsid w:val="00702860"/>
    <w:rsid w:val="00707A4F"/>
    <w:rsid w:val="00710518"/>
    <w:rsid w:val="0071113A"/>
    <w:rsid w:val="0071151B"/>
    <w:rsid w:val="007155A1"/>
    <w:rsid w:val="007158C6"/>
    <w:rsid w:val="0072236F"/>
    <w:rsid w:val="0072348A"/>
    <w:rsid w:val="0073217F"/>
    <w:rsid w:val="00732A3C"/>
    <w:rsid w:val="00733096"/>
    <w:rsid w:val="007337B9"/>
    <w:rsid w:val="00733DFF"/>
    <w:rsid w:val="00735C7F"/>
    <w:rsid w:val="00736CE3"/>
    <w:rsid w:val="0073799D"/>
    <w:rsid w:val="00740D59"/>
    <w:rsid w:val="00742CA2"/>
    <w:rsid w:val="00745123"/>
    <w:rsid w:val="007454BC"/>
    <w:rsid w:val="007461DE"/>
    <w:rsid w:val="0074745C"/>
    <w:rsid w:val="007475AA"/>
    <w:rsid w:val="00750E11"/>
    <w:rsid w:val="00750FEE"/>
    <w:rsid w:val="00751A7F"/>
    <w:rsid w:val="00755247"/>
    <w:rsid w:val="00755334"/>
    <w:rsid w:val="0075654B"/>
    <w:rsid w:val="0075689A"/>
    <w:rsid w:val="007655DD"/>
    <w:rsid w:val="007663C5"/>
    <w:rsid w:val="00767A9D"/>
    <w:rsid w:val="0077358A"/>
    <w:rsid w:val="00774641"/>
    <w:rsid w:val="00774F46"/>
    <w:rsid w:val="00775BDF"/>
    <w:rsid w:val="007806A7"/>
    <w:rsid w:val="00780F8C"/>
    <w:rsid w:val="007813A2"/>
    <w:rsid w:val="00782EC7"/>
    <w:rsid w:val="007832AD"/>
    <w:rsid w:val="007832FD"/>
    <w:rsid w:val="00785276"/>
    <w:rsid w:val="00790956"/>
    <w:rsid w:val="00794A9E"/>
    <w:rsid w:val="00796E88"/>
    <w:rsid w:val="00797597"/>
    <w:rsid w:val="007A0E77"/>
    <w:rsid w:val="007A2EA5"/>
    <w:rsid w:val="007A3E31"/>
    <w:rsid w:val="007A6243"/>
    <w:rsid w:val="007A73D8"/>
    <w:rsid w:val="007A7717"/>
    <w:rsid w:val="007A7730"/>
    <w:rsid w:val="007A7DC1"/>
    <w:rsid w:val="007B07A6"/>
    <w:rsid w:val="007B0DE6"/>
    <w:rsid w:val="007B1F82"/>
    <w:rsid w:val="007B269D"/>
    <w:rsid w:val="007B31E1"/>
    <w:rsid w:val="007B387E"/>
    <w:rsid w:val="007B3C8A"/>
    <w:rsid w:val="007B3C8C"/>
    <w:rsid w:val="007B4A13"/>
    <w:rsid w:val="007B4CFA"/>
    <w:rsid w:val="007B5912"/>
    <w:rsid w:val="007B7FDD"/>
    <w:rsid w:val="007C0527"/>
    <w:rsid w:val="007C09B1"/>
    <w:rsid w:val="007C339E"/>
    <w:rsid w:val="007C64C5"/>
    <w:rsid w:val="007C6620"/>
    <w:rsid w:val="007D0DD2"/>
    <w:rsid w:val="007D1607"/>
    <w:rsid w:val="007D4E48"/>
    <w:rsid w:val="007D661E"/>
    <w:rsid w:val="007E25E9"/>
    <w:rsid w:val="007E342D"/>
    <w:rsid w:val="007E44CB"/>
    <w:rsid w:val="007E70B9"/>
    <w:rsid w:val="007E762A"/>
    <w:rsid w:val="007F0CB3"/>
    <w:rsid w:val="007F0E07"/>
    <w:rsid w:val="007F135E"/>
    <w:rsid w:val="007F320C"/>
    <w:rsid w:val="007F4312"/>
    <w:rsid w:val="007F4EB5"/>
    <w:rsid w:val="007F62FA"/>
    <w:rsid w:val="007F7B9B"/>
    <w:rsid w:val="00800F34"/>
    <w:rsid w:val="008021AE"/>
    <w:rsid w:val="00804490"/>
    <w:rsid w:val="008050FF"/>
    <w:rsid w:val="00815339"/>
    <w:rsid w:val="008225E7"/>
    <w:rsid w:val="00822839"/>
    <w:rsid w:val="00822DD6"/>
    <w:rsid w:val="008256A7"/>
    <w:rsid w:val="00825F12"/>
    <w:rsid w:val="008275AF"/>
    <w:rsid w:val="00827989"/>
    <w:rsid w:val="00830F8C"/>
    <w:rsid w:val="008330E6"/>
    <w:rsid w:val="008332CC"/>
    <w:rsid w:val="00834432"/>
    <w:rsid w:val="00841C7E"/>
    <w:rsid w:val="00844E44"/>
    <w:rsid w:val="00845D7C"/>
    <w:rsid w:val="00852588"/>
    <w:rsid w:val="008530A4"/>
    <w:rsid w:val="00856358"/>
    <w:rsid w:val="00857C07"/>
    <w:rsid w:val="00861351"/>
    <w:rsid w:val="0086152B"/>
    <w:rsid w:val="00870404"/>
    <w:rsid w:val="008744C7"/>
    <w:rsid w:val="00874BB2"/>
    <w:rsid w:val="00874EB4"/>
    <w:rsid w:val="00877D42"/>
    <w:rsid w:val="00882A1C"/>
    <w:rsid w:val="0088398B"/>
    <w:rsid w:val="00884448"/>
    <w:rsid w:val="00884C0C"/>
    <w:rsid w:val="00885DBD"/>
    <w:rsid w:val="00887848"/>
    <w:rsid w:val="008A05BD"/>
    <w:rsid w:val="008A0D6C"/>
    <w:rsid w:val="008A1128"/>
    <w:rsid w:val="008A11B8"/>
    <w:rsid w:val="008A5254"/>
    <w:rsid w:val="008A67ED"/>
    <w:rsid w:val="008A6E6F"/>
    <w:rsid w:val="008B1048"/>
    <w:rsid w:val="008B1A3D"/>
    <w:rsid w:val="008B3FFE"/>
    <w:rsid w:val="008B5AAF"/>
    <w:rsid w:val="008C056B"/>
    <w:rsid w:val="008C08A4"/>
    <w:rsid w:val="008C14CB"/>
    <w:rsid w:val="008C162A"/>
    <w:rsid w:val="008C1A8A"/>
    <w:rsid w:val="008C6B55"/>
    <w:rsid w:val="008C6E47"/>
    <w:rsid w:val="008D4958"/>
    <w:rsid w:val="008D6BAF"/>
    <w:rsid w:val="008D6C7E"/>
    <w:rsid w:val="008D7E5C"/>
    <w:rsid w:val="008E1066"/>
    <w:rsid w:val="008E71F9"/>
    <w:rsid w:val="008E734A"/>
    <w:rsid w:val="00900453"/>
    <w:rsid w:val="0090292F"/>
    <w:rsid w:val="0090615D"/>
    <w:rsid w:val="009079A7"/>
    <w:rsid w:val="00907FDB"/>
    <w:rsid w:val="00910990"/>
    <w:rsid w:val="009149B0"/>
    <w:rsid w:val="009154D4"/>
    <w:rsid w:val="00915D17"/>
    <w:rsid w:val="00917015"/>
    <w:rsid w:val="0091775A"/>
    <w:rsid w:val="00921A20"/>
    <w:rsid w:val="00922AC5"/>
    <w:rsid w:val="00922E86"/>
    <w:rsid w:val="00923BC7"/>
    <w:rsid w:val="009251CD"/>
    <w:rsid w:val="00927441"/>
    <w:rsid w:val="00931A68"/>
    <w:rsid w:val="00932425"/>
    <w:rsid w:val="00935287"/>
    <w:rsid w:val="00942F53"/>
    <w:rsid w:val="00943593"/>
    <w:rsid w:val="00946C3F"/>
    <w:rsid w:val="009508FD"/>
    <w:rsid w:val="009515EB"/>
    <w:rsid w:val="00953E5C"/>
    <w:rsid w:val="0095587D"/>
    <w:rsid w:val="00956EE1"/>
    <w:rsid w:val="009576FF"/>
    <w:rsid w:val="00963B6F"/>
    <w:rsid w:val="0096414D"/>
    <w:rsid w:val="00965FC7"/>
    <w:rsid w:val="00967256"/>
    <w:rsid w:val="00967916"/>
    <w:rsid w:val="00970A96"/>
    <w:rsid w:val="00972F58"/>
    <w:rsid w:val="00973737"/>
    <w:rsid w:val="00974057"/>
    <w:rsid w:val="00977775"/>
    <w:rsid w:val="00977F51"/>
    <w:rsid w:val="00980BFF"/>
    <w:rsid w:val="00981C29"/>
    <w:rsid w:val="00982AB3"/>
    <w:rsid w:val="00984DCC"/>
    <w:rsid w:val="00991395"/>
    <w:rsid w:val="0099277A"/>
    <w:rsid w:val="009931D3"/>
    <w:rsid w:val="009977CC"/>
    <w:rsid w:val="00997EF4"/>
    <w:rsid w:val="009A118E"/>
    <w:rsid w:val="009A11A6"/>
    <w:rsid w:val="009A34E0"/>
    <w:rsid w:val="009A3A89"/>
    <w:rsid w:val="009B0944"/>
    <w:rsid w:val="009B11CC"/>
    <w:rsid w:val="009B1FD5"/>
    <w:rsid w:val="009B4871"/>
    <w:rsid w:val="009B7119"/>
    <w:rsid w:val="009B760A"/>
    <w:rsid w:val="009C2837"/>
    <w:rsid w:val="009C599D"/>
    <w:rsid w:val="009C66E2"/>
    <w:rsid w:val="009C695C"/>
    <w:rsid w:val="009C751E"/>
    <w:rsid w:val="009C78BE"/>
    <w:rsid w:val="009D01EF"/>
    <w:rsid w:val="009D0A90"/>
    <w:rsid w:val="009D5D3E"/>
    <w:rsid w:val="009E11EE"/>
    <w:rsid w:val="009E12E8"/>
    <w:rsid w:val="009E135C"/>
    <w:rsid w:val="009E5F4F"/>
    <w:rsid w:val="009F534B"/>
    <w:rsid w:val="009F59E4"/>
    <w:rsid w:val="00A01F7C"/>
    <w:rsid w:val="00A02688"/>
    <w:rsid w:val="00A076DC"/>
    <w:rsid w:val="00A07963"/>
    <w:rsid w:val="00A16B07"/>
    <w:rsid w:val="00A17E41"/>
    <w:rsid w:val="00A20882"/>
    <w:rsid w:val="00A2261B"/>
    <w:rsid w:val="00A2359B"/>
    <w:rsid w:val="00A23752"/>
    <w:rsid w:val="00A321DA"/>
    <w:rsid w:val="00A32E74"/>
    <w:rsid w:val="00A33658"/>
    <w:rsid w:val="00A35018"/>
    <w:rsid w:val="00A35E42"/>
    <w:rsid w:val="00A36467"/>
    <w:rsid w:val="00A36688"/>
    <w:rsid w:val="00A377DA"/>
    <w:rsid w:val="00A40CD2"/>
    <w:rsid w:val="00A43DDD"/>
    <w:rsid w:val="00A44CA5"/>
    <w:rsid w:val="00A453C0"/>
    <w:rsid w:val="00A45A83"/>
    <w:rsid w:val="00A5068D"/>
    <w:rsid w:val="00A5112D"/>
    <w:rsid w:val="00A51241"/>
    <w:rsid w:val="00A53352"/>
    <w:rsid w:val="00A572C5"/>
    <w:rsid w:val="00A61A3D"/>
    <w:rsid w:val="00A63ED2"/>
    <w:rsid w:val="00A6429D"/>
    <w:rsid w:val="00A648C7"/>
    <w:rsid w:val="00A7089C"/>
    <w:rsid w:val="00A70F6A"/>
    <w:rsid w:val="00A73D13"/>
    <w:rsid w:val="00A744FC"/>
    <w:rsid w:val="00A76F5E"/>
    <w:rsid w:val="00A777DB"/>
    <w:rsid w:val="00A82D3F"/>
    <w:rsid w:val="00A84D0D"/>
    <w:rsid w:val="00A931BB"/>
    <w:rsid w:val="00A94549"/>
    <w:rsid w:val="00A949BA"/>
    <w:rsid w:val="00AA2842"/>
    <w:rsid w:val="00AA3E04"/>
    <w:rsid w:val="00AA4C74"/>
    <w:rsid w:val="00AA66E3"/>
    <w:rsid w:val="00AA7C3C"/>
    <w:rsid w:val="00AA7FD3"/>
    <w:rsid w:val="00AB1434"/>
    <w:rsid w:val="00AB4027"/>
    <w:rsid w:val="00AB4EBD"/>
    <w:rsid w:val="00AC27D6"/>
    <w:rsid w:val="00AC7710"/>
    <w:rsid w:val="00AC7766"/>
    <w:rsid w:val="00AD3F29"/>
    <w:rsid w:val="00AD6F94"/>
    <w:rsid w:val="00AE0614"/>
    <w:rsid w:val="00AE2C99"/>
    <w:rsid w:val="00AE3511"/>
    <w:rsid w:val="00AE3C52"/>
    <w:rsid w:val="00AE3F52"/>
    <w:rsid w:val="00AE3F9A"/>
    <w:rsid w:val="00AE4592"/>
    <w:rsid w:val="00AE504F"/>
    <w:rsid w:val="00AE5857"/>
    <w:rsid w:val="00AE5A45"/>
    <w:rsid w:val="00AE7EBE"/>
    <w:rsid w:val="00AF0205"/>
    <w:rsid w:val="00AF0224"/>
    <w:rsid w:val="00AF0CCC"/>
    <w:rsid w:val="00AF3EA5"/>
    <w:rsid w:val="00AF5084"/>
    <w:rsid w:val="00AF687E"/>
    <w:rsid w:val="00B003C4"/>
    <w:rsid w:val="00B033FA"/>
    <w:rsid w:val="00B04BF2"/>
    <w:rsid w:val="00B10327"/>
    <w:rsid w:val="00B1088D"/>
    <w:rsid w:val="00B119F4"/>
    <w:rsid w:val="00B11A38"/>
    <w:rsid w:val="00B1291F"/>
    <w:rsid w:val="00B1338B"/>
    <w:rsid w:val="00B13BD9"/>
    <w:rsid w:val="00B14DBE"/>
    <w:rsid w:val="00B17AC3"/>
    <w:rsid w:val="00B20FAA"/>
    <w:rsid w:val="00B228DE"/>
    <w:rsid w:val="00B2401F"/>
    <w:rsid w:val="00B25E16"/>
    <w:rsid w:val="00B326EA"/>
    <w:rsid w:val="00B34A6B"/>
    <w:rsid w:val="00B40D2F"/>
    <w:rsid w:val="00B41577"/>
    <w:rsid w:val="00B43D9E"/>
    <w:rsid w:val="00B4412E"/>
    <w:rsid w:val="00B44FE5"/>
    <w:rsid w:val="00B53D2E"/>
    <w:rsid w:val="00B55D75"/>
    <w:rsid w:val="00B5650A"/>
    <w:rsid w:val="00B63239"/>
    <w:rsid w:val="00B63C13"/>
    <w:rsid w:val="00B64102"/>
    <w:rsid w:val="00B6441C"/>
    <w:rsid w:val="00B725B4"/>
    <w:rsid w:val="00B7293E"/>
    <w:rsid w:val="00B72CBA"/>
    <w:rsid w:val="00B7339D"/>
    <w:rsid w:val="00B73CB1"/>
    <w:rsid w:val="00B751A7"/>
    <w:rsid w:val="00B761E9"/>
    <w:rsid w:val="00B7707B"/>
    <w:rsid w:val="00B80F50"/>
    <w:rsid w:val="00B8164B"/>
    <w:rsid w:val="00B8235F"/>
    <w:rsid w:val="00B854B3"/>
    <w:rsid w:val="00B86D54"/>
    <w:rsid w:val="00B9030F"/>
    <w:rsid w:val="00B90364"/>
    <w:rsid w:val="00B9230B"/>
    <w:rsid w:val="00B942CE"/>
    <w:rsid w:val="00B944D9"/>
    <w:rsid w:val="00B96700"/>
    <w:rsid w:val="00BA3816"/>
    <w:rsid w:val="00BA473A"/>
    <w:rsid w:val="00BA60D3"/>
    <w:rsid w:val="00BA6343"/>
    <w:rsid w:val="00BB18C4"/>
    <w:rsid w:val="00BB1BC1"/>
    <w:rsid w:val="00BB4C50"/>
    <w:rsid w:val="00BB5F8A"/>
    <w:rsid w:val="00BC3A3D"/>
    <w:rsid w:val="00BC44E6"/>
    <w:rsid w:val="00BC4760"/>
    <w:rsid w:val="00BC52F0"/>
    <w:rsid w:val="00BC578E"/>
    <w:rsid w:val="00BC7A08"/>
    <w:rsid w:val="00BD01B6"/>
    <w:rsid w:val="00BD163E"/>
    <w:rsid w:val="00BD3998"/>
    <w:rsid w:val="00BD3BF3"/>
    <w:rsid w:val="00BD4BF3"/>
    <w:rsid w:val="00BD61A1"/>
    <w:rsid w:val="00BD62CA"/>
    <w:rsid w:val="00BD6E10"/>
    <w:rsid w:val="00BD7B08"/>
    <w:rsid w:val="00BE0789"/>
    <w:rsid w:val="00BE2F03"/>
    <w:rsid w:val="00BF3290"/>
    <w:rsid w:val="00BF4400"/>
    <w:rsid w:val="00BF4EE7"/>
    <w:rsid w:val="00BF50EF"/>
    <w:rsid w:val="00BF5791"/>
    <w:rsid w:val="00BF5BC8"/>
    <w:rsid w:val="00BF5C6E"/>
    <w:rsid w:val="00BF6DA1"/>
    <w:rsid w:val="00BF74FA"/>
    <w:rsid w:val="00C01328"/>
    <w:rsid w:val="00C03F31"/>
    <w:rsid w:val="00C045F4"/>
    <w:rsid w:val="00C070AA"/>
    <w:rsid w:val="00C0735E"/>
    <w:rsid w:val="00C11EA9"/>
    <w:rsid w:val="00C13B5B"/>
    <w:rsid w:val="00C14FAF"/>
    <w:rsid w:val="00C2072F"/>
    <w:rsid w:val="00C2360C"/>
    <w:rsid w:val="00C242A4"/>
    <w:rsid w:val="00C26436"/>
    <w:rsid w:val="00C26D5D"/>
    <w:rsid w:val="00C31E46"/>
    <w:rsid w:val="00C341C5"/>
    <w:rsid w:val="00C343FF"/>
    <w:rsid w:val="00C3573A"/>
    <w:rsid w:val="00C36513"/>
    <w:rsid w:val="00C3759D"/>
    <w:rsid w:val="00C4036E"/>
    <w:rsid w:val="00C408A0"/>
    <w:rsid w:val="00C40ED0"/>
    <w:rsid w:val="00C42089"/>
    <w:rsid w:val="00C43A57"/>
    <w:rsid w:val="00C45AD7"/>
    <w:rsid w:val="00C50855"/>
    <w:rsid w:val="00C5160D"/>
    <w:rsid w:val="00C52D99"/>
    <w:rsid w:val="00C53F79"/>
    <w:rsid w:val="00C54EEA"/>
    <w:rsid w:val="00C55A61"/>
    <w:rsid w:val="00C55B44"/>
    <w:rsid w:val="00C574AA"/>
    <w:rsid w:val="00C57CDD"/>
    <w:rsid w:val="00C61072"/>
    <w:rsid w:val="00C613F0"/>
    <w:rsid w:val="00C651A9"/>
    <w:rsid w:val="00C70641"/>
    <w:rsid w:val="00C7105C"/>
    <w:rsid w:val="00C728F8"/>
    <w:rsid w:val="00C76789"/>
    <w:rsid w:val="00C776F5"/>
    <w:rsid w:val="00C830FA"/>
    <w:rsid w:val="00C83199"/>
    <w:rsid w:val="00C843F3"/>
    <w:rsid w:val="00C844CF"/>
    <w:rsid w:val="00C866F6"/>
    <w:rsid w:val="00C876FB"/>
    <w:rsid w:val="00C8781C"/>
    <w:rsid w:val="00C94D6D"/>
    <w:rsid w:val="00C94ED5"/>
    <w:rsid w:val="00C95B01"/>
    <w:rsid w:val="00C9614E"/>
    <w:rsid w:val="00C97614"/>
    <w:rsid w:val="00CA2B9A"/>
    <w:rsid w:val="00CA551D"/>
    <w:rsid w:val="00CA5BCC"/>
    <w:rsid w:val="00CA649A"/>
    <w:rsid w:val="00CA6871"/>
    <w:rsid w:val="00CA6C2B"/>
    <w:rsid w:val="00CA761A"/>
    <w:rsid w:val="00CB0490"/>
    <w:rsid w:val="00CB1D28"/>
    <w:rsid w:val="00CB3F6A"/>
    <w:rsid w:val="00CB4890"/>
    <w:rsid w:val="00CC02B6"/>
    <w:rsid w:val="00CC12DC"/>
    <w:rsid w:val="00CC16A9"/>
    <w:rsid w:val="00CC51AC"/>
    <w:rsid w:val="00CC742A"/>
    <w:rsid w:val="00CD5DDE"/>
    <w:rsid w:val="00CD660D"/>
    <w:rsid w:val="00CE0024"/>
    <w:rsid w:val="00CE06ED"/>
    <w:rsid w:val="00CE4822"/>
    <w:rsid w:val="00CE6519"/>
    <w:rsid w:val="00CE6B17"/>
    <w:rsid w:val="00CF04E2"/>
    <w:rsid w:val="00CF0FEF"/>
    <w:rsid w:val="00CF1D90"/>
    <w:rsid w:val="00CF2E59"/>
    <w:rsid w:val="00CF30C3"/>
    <w:rsid w:val="00CF4F6F"/>
    <w:rsid w:val="00CF79E6"/>
    <w:rsid w:val="00D036EB"/>
    <w:rsid w:val="00D06F9E"/>
    <w:rsid w:val="00D079F1"/>
    <w:rsid w:val="00D105E2"/>
    <w:rsid w:val="00D10BD2"/>
    <w:rsid w:val="00D1247D"/>
    <w:rsid w:val="00D131BB"/>
    <w:rsid w:val="00D20B19"/>
    <w:rsid w:val="00D2173F"/>
    <w:rsid w:val="00D21F10"/>
    <w:rsid w:val="00D228B8"/>
    <w:rsid w:val="00D22A39"/>
    <w:rsid w:val="00D24CC8"/>
    <w:rsid w:val="00D26B69"/>
    <w:rsid w:val="00D27B61"/>
    <w:rsid w:val="00D311EF"/>
    <w:rsid w:val="00D31297"/>
    <w:rsid w:val="00D318FE"/>
    <w:rsid w:val="00D33A6E"/>
    <w:rsid w:val="00D3697A"/>
    <w:rsid w:val="00D43620"/>
    <w:rsid w:val="00D44437"/>
    <w:rsid w:val="00D472D3"/>
    <w:rsid w:val="00D50D3A"/>
    <w:rsid w:val="00D519E9"/>
    <w:rsid w:val="00D52872"/>
    <w:rsid w:val="00D54265"/>
    <w:rsid w:val="00D553A0"/>
    <w:rsid w:val="00D55D97"/>
    <w:rsid w:val="00D57C02"/>
    <w:rsid w:val="00D6461F"/>
    <w:rsid w:val="00D650AE"/>
    <w:rsid w:val="00D659A3"/>
    <w:rsid w:val="00D66174"/>
    <w:rsid w:val="00D70119"/>
    <w:rsid w:val="00D759EC"/>
    <w:rsid w:val="00D80488"/>
    <w:rsid w:val="00D81E68"/>
    <w:rsid w:val="00D831A8"/>
    <w:rsid w:val="00D85930"/>
    <w:rsid w:val="00D86E8B"/>
    <w:rsid w:val="00D92320"/>
    <w:rsid w:val="00D945BE"/>
    <w:rsid w:val="00D95168"/>
    <w:rsid w:val="00D96F38"/>
    <w:rsid w:val="00D97358"/>
    <w:rsid w:val="00D9792E"/>
    <w:rsid w:val="00DA10E1"/>
    <w:rsid w:val="00DA16FD"/>
    <w:rsid w:val="00DA2262"/>
    <w:rsid w:val="00DA475D"/>
    <w:rsid w:val="00DA5E69"/>
    <w:rsid w:val="00DB2C73"/>
    <w:rsid w:val="00DB4E1B"/>
    <w:rsid w:val="00DB5978"/>
    <w:rsid w:val="00DB7A73"/>
    <w:rsid w:val="00DC12C1"/>
    <w:rsid w:val="00DC1331"/>
    <w:rsid w:val="00DC3293"/>
    <w:rsid w:val="00DC3B8C"/>
    <w:rsid w:val="00DC4191"/>
    <w:rsid w:val="00DC6E2D"/>
    <w:rsid w:val="00DD1B33"/>
    <w:rsid w:val="00DD4FD6"/>
    <w:rsid w:val="00DD77D1"/>
    <w:rsid w:val="00DE035F"/>
    <w:rsid w:val="00DE293F"/>
    <w:rsid w:val="00DE7BCB"/>
    <w:rsid w:val="00DF35E6"/>
    <w:rsid w:val="00DF382C"/>
    <w:rsid w:val="00DF6F36"/>
    <w:rsid w:val="00E00F12"/>
    <w:rsid w:val="00E01BB0"/>
    <w:rsid w:val="00E0226F"/>
    <w:rsid w:val="00E03B24"/>
    <w:rsid w:val="00E04931"/>
    <w:rsid w:val="00E050C5"/>
    <w:rsid w:val="00E06F57"/>
    <w:rsid w:val="00E07605"/>
    <w:rsid w:val="00E11044"/>
    <w:rsid w:val="00E12AD6"/>
    <w:rsid w:val="00E1528B"/>
    <w:rsid w:val="00E15EE6"/>
    <w:rsid w:val="00E214C4"/>
    <w:rsid w:val="00E22F3D"/>
    <w:rsid w:val="00E24732"/>
    <w:rsid w:val="00E3012E"/>
    <w:rsid w:val="00E30457"/>
    <w:rsid w:val="00E31917"/>
    <w:rsid w:val="00E32345"/>
    <w:rsid w:val="00E32D88"/>
    <w:rsid w:val="00E331D2"/>
    <w:rsid w:val="00E343FA"/>
    <w:rsid w:val="00E35543"/>
    <w:rsid w:val="00E36636"/>
    <w:rsid w:val="00E36DC1"/>
    <w:rsid w:val="00E37453"/>
    <w:rsid w:val="00E40C17"/>
    <w:rsid w:val="00E411BC"/>
    <w:rsid w:val="00E4138D"/>
    <w:rsid w:val="00E42F4D"/>
    <w:rsid w:val="00E46F44"/>
    <w:rsid w:val="00E50B60"/>
    <w:rsid w:val="00E53C9A"/>
    <w:rsid w:val="00E6029C"/>
    <w:rsid w:val="00E67803"/>
    <w:rsid w:val="00E71894"/>
    <w:rsid w:val="00E737D6"/>
    <w:rsid w:val="00E7566A"/>
    <w:rsid w:val="00E75D83"/>
    <w:rsid w:val="00E775F2"/>
    <w:rsid w:val="00E77B2E"/>
    <w:rsid w:val="00E81D88"/>
    <w:rsid w:val="00E81F28"/>
    <w:rsid w:val="00E843B1"/>
    <w:rsid w:val="00E85CF1"/>
    <w:rsid w:val="00E8648E"/>
    <w:rsid w:val="00E87EE5"/>
    <w:rsid w:val="00E90420"/>
    <w:rsid w:val="00E908B8"/>
    <w:rsid w:val="00E90A6A"/>
    <w:rsid w:val="00E9150B"/>
    <w:rsid w:val="00E918DC"/>
    <w:rsid w:val="00E945A1"/>
    <w:rsid w:val="00E9680E"/>
    <w:rsid w:val="00E96B50"/>
    <w:rsid w:val="00E96C7E"/>
    <w:rsid w:val="00EA0C85"/>
    <w:rsid w:val="00EA3009"/>
    <w:rsid w:val="00EA32EA"/>
    <w:rsid w:val="00EA3A1B"/>
    <w:rsid w:val="00EA51D8"/>
    <w:rsid w:val="00EB1F4F"/>
    <w:rsid w:val="00EB66CA"/>
    <w:rsid w:val="00EB7358"/>
    <w:rsid w:val="00EC5045"/>
    <w:rsid w:val="00EC57DC"/>
    <w:rsid w:val="00ED05B5"/>
    <w:rsid w:val="00ED18DD"/>
    <w:rsid w:val="00ED2EC4"/>
    <w:rsid w:val="00ED59C6"/>
    <w:rsid w:val="00EE1603"/>
    <w:rsid w:val="00EE1AEA"/>
    <w:rsid w:val="00EE44EC"/>
    <w:rsid w:val="00EE480C"/>
    <w:rsid w:val="00EE5859"/>
    <w:rsid w:val="00EE67A8"/>
    <w:rsid w:val="00EF07A0"/>
    <w:rsid w:val="00EF1164"/>
    <w:rsid w:val="00EF1A3D"/>
    <w:rsid w:val="00EF4F05"/>
    <w:rsid w:val="00EF5630"/>
    <w:rsid w:val="00EF7EC0"/>
    <w:rsid w:val="00F0160F"/>
    <w:rsid w:val="00F02716"/>
    <w:rsid w:val="00F05433"/>
    <w:rsid w:val="00F05FB4"/>
    <w:rsid w:val="00F1013F"/>
    <w:rsid w:val="00F12B6D"/>
    <w:rsid w:val="00F12F04"/>
    <w:rsid w:val="00F13983"/>
    <w:rsid w:val="00F13E08"/>
    <w:rsid w:val="00F15179"/>
    <w:rsid w:val="00F159DF"/>
    <w:rsid w:val="00F171A1"/>
    <w:rsid w:val="00F20120"/>
    <w:rsid w:val="00F21FE2"/>
    <w:rsid w:val="00F22ED8"/>
    <w:rsid w:val="00F33D0E"/>
    <w:rsid w:val="00F356BF"/>
    <w:rsid w:val="00F35965"/>
    <w:rsid w:val="00F35AA2"/>
    <w:rsid w:val="00F36E4C"/>
    <w:rsid w:val="00F37552"/>
    <w:rsid w:val="00F375F2"/>
    <w:rsid w:val="00F40DD4"/>
    <w:rsid w:val="00F42E25"/>
    <w:rsid w:val="00F447FE"/>
    <w:rsid w:val="00F45FDA"/>
    <w:rsid w:val="00F51B1B"/>
    <w:rsid w:val="00F56858"/>
    <w:rsid w:val="00F6147E"/>
    <w:rsid w:val="00F61B43"/>
    <w:rsid w:val="00F625C3"/>
    <w:rsid w:val="00F62712"/>
    <w:rsid w:val="00F630ED"/>
    <w:rsid w:val="00F64784"/>
    <w:rsid w:val="00F667CE"/>
    <w:rsid w:val="00F6693B"/>
    <w:rsid w:val="00F72AA4"/>
    <w:rsid w:val="00F73A02"/>
    <w:rsid w:val="00F7667C"/>
    <w:rsid w:val="00F82AC2"/>
    <w:rsid w:val="00F85A80"/>
    <w:rsid w:val="00F92A38"/>
    <w:rsid w:val="00F9325A"/>
    <w:rsid w:val="00F9421D"/>
    <w:rsid w:val="00F9444F"/>
    <w:rsid w:val="00F947AC"/>
    <w:rsid w:val="00F95B19"/>
    <w:rsid w:val="00F96282"/>
    <w:rsid w:val="00FA1E23"/>
    <w:rsid w:val="00FA217C"/>
    <w:rsid w:val="00FA5E64"/>
    <w:rsid w:val="00FA7F3D"/>
    <w:rsid w:val="00FB183B"/>
    <w:rsid w:val="00FB1DCE"/>
    <w:rsid w:val="00FB295F"/>
    <w:rsid w:val="00FB41D3"/>
    <w:rsid w:val="00FB5D01"/>
    <w:rsid w:val="00FC01B8"/>
    <w:rsid w:val="00FC0237"/>
    <w:rsid w:val="00FC0E93"/>
    <w:rsid w:val="00FC1981"/>
    <w:rsid w:val="00FC2F8F"/>
    <w:rsid w:val="00FC4910"/>
    <w:rsid w:val="00FC51E2"/>
    <w:rsid w:val="00FD27E3"/>
    <w:rsid w:val="00FD2FDD"/>
    <w:rsid w:val="00FD6232"/>
    <w:rsid w:val="00FD74F4"/>
    <w:rsid w:val="00FE0B38"/>
    <w:rsid w:val="00FE2B69"/>
    <w:rsid w:val="00FE4E62"/>
    <w:rsid w:val="00FE63B8"/>
    <w:rsid w:val="00FE7851"/>
    <w:rsid w:val="00FF1485"/>
    <w:rsid w:val="00FF29D8"/>
    <w:rsid w:val="00FF68E3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E08744"/>
  <w15:docId w15:val="{6F285728-D3E9-46F8-87E7-53946F86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link w:val="PagrindinistekstasDiagrama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D95168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19AF"/>
    <w:rPr>
      <w:sz w:val="24"/>
      <w:szCs w:val="24"/>
      <w:lang w:eastAsia="ar-SA"/>
    </w:rPr>
  </w:style>
  <w:style w:type="paragraph" w:customStyle="1" w:styleId="tajtip">
    <w:name w:val="tajtip"/>
    <w:basedOn w:val="prastasis"/>
    <w:rsid w:val="000517B9"/>
    <w:pPr>
      <w:suppressAutoHyphens w:val="0"/>
      <w:spacing w:after="150"/>
    </w:pPr>
    <w:rPr>
      <w:lang w:eastAsia="lt-LT"/>
    </w:rPr>
  </w:style>
  <w:style w:type="character" w:styleId="Perirtashipersaitas">
    <w:name w:val="FollowedHyperlink"/>
    <w:basedOn w:val="Numatytasispastraiposriftas"/>
    <w:semiHidden/>
    <w:unhideWhenUsed/>
    <w:rsid w:val="0022640D"/>
    <w:rPr>
      <w:color w:val="800080" w:themeColor="followedHyperlink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E9B"/>
    <w:rPr>
      <w:sz w:val="24"/>
      <w:szCs w:val="24"/>
      <w:lang w:eastAsia="ar-SA"/>
    </w:rPr>
  </w:style>
  <w:style w:type="paragraph" w:customStyle="1" w:styleId="tin">
    <w:name w:val="tin"/>
    <w:basedOn w:val="prastasis"/>
    <w:rsid w:val="004A7664"/>
    <w:pPr>
      <w:suppressAutoHyphens w:val="0"/>
      <w:spacing w:after="150"/>
    </w:pPr>
    <w:rPr>
      <w:lang w:eastAsia="lt-LT"/>
    </w:rPr>
  </w:style>
  <w:style w:type="table" w:styleId="Lentelstinklelis">
    <w:name w:val="Table Grid"/>
    <w:basedOn w:val="prastojilentel"/>
    <w:rsid w:val="00CA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1">
    <w:name w:val="bold1"/>
    <w:basedOn w:val="Numatytasispastraiposriftas"/>
    <w:rsid w:val="000A4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6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f637a191b58c11e8aa33fe8f0fea665f?positionInSearchResults=1&amp;searchModelUUID=2fe32603-100c-4624-ab70-9e404811fb7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mvydas.laukis@t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ius.trinkunas@tm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29894bc0b58d11e8aa33fe8f0fea665f?positionInSearchResults=2&amp;searchModelUUID=2fe32603-100c-4624-ab70-9e404811fb7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859A-BA69-4852-9F94-03FA76DE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4233</Words>
  <Characters>2414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Inga Čypienė</cp:lastModifiedBy>
  <cp:revision>2</cp:revision>
  <cp:lastPrinted>2018-09-18T11:30:00Z</cp:lastPrinted>
  <dcterms:created xsi:type="dcterms:W3CDTF">2018-09-27T13:39:00Z</dcterms:created>
  <dcterms:modified xsi:type="dcterms:W3CDTF">2018-09-27T13:39:00Z</dcterms:modified>
</cp:coreProperties>
</file>