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794e942dfc14cdbbcbbe662cac59d93"/>
        <w:lock w:val="sdtLocked"/>
        <w:richText/>
      </w:sdtPr>
      <w:sdtContent>
        <w:p w14:paraId="422B2D28" w14:textId="77777777">
          <w:pPr>
            <w:tabs>
              <w:tab w:val="center" w:pos="4986"/>
              <w:tab w:val="right" w:pos="9972"/>
            </w:tabs>
          </w:pPr>
        </w:p>
        <w:p w14:paraId="38A48314" w14:textId="77777777">
          <w:pPr>
            <w:tabs>
              <w:tab w:val="center" w:pos="4986"/>
              <w:tab w:val="right" w:pos="9972"/>
            </w:tabs>
          </w:pPr>
        </w:p>
        <w:p w14:paraId="6986A2F9" w14:textId="77777777">
          <w:pPr>
            <w:tabs>
              <w:tab w:val="center" w:pos="4153"/>
              <w:tab w:val="right" w:pos="8306"/>
            </w:tabs>
            <w:spacing w:line="259" w:lineRule="auto"/>
            <w:rPr>
              <w:lang w:eastAsia="lt-LT"/>
            </w:rPr>
          </w:pPr>
        </w:p>
        <w:p w14:paraId="6986A2FA" w14:textId="77777777">
          <w:pPr>
            <w:rPr>
              <w:sz w:val="14"/>
              <w:szCs w:val="14"/>
            </w:rPr>
          </w:pPr>
        </w:p>
        <w:p w14:paraId="6986A2FB" w14:textId="77777777">
          <w:pPr>
            <w:tabs>
              <w:tab w:val="left" w:pos="284"/>
              <w:tab w:val="left" w:pos="426"/>
              <w:tab w:val="left" w:pos="709"/>
              <w:tab w:val="left" w:pos="993"/>
            </w:tabs>
            <w:ind w:left="7230"/>
            <w:jc w:val="right"/>
            <w:rPr>
              <w:b/>
              <w:szCs w:val="24"/>
              <w:lang w:eastAsia="lt-LT"/>
            </w:rPr>
          </w:pPr>
          <w:r>
            <w:rPr>
              <w:b/>
              <w:szCs w:val="24"/>
              <w:lang w:eastAsia="lt-LT"/>
            </w:rPr>
            <w:t>Projektas</w:t>
          </w:r>
        </w:p>
        <w:p w14:paraId="6986A2FC" w14:textId="77777777">
          <w:pPr>
            <w:tabs>
              <w:tab w:val="left" w:pos="284"/>
              <w:tab w:val="left" w:pos="426"/>
              <w:tab w:val="left" w:pos="709"/>
              <w:tab w:val="left" w:pos="993"/>
            </w:tabs>
            <w:jc w:val="center"/>
            <w:rPr>
              <w:b/>
              <w:szCs w:val="24"/>
              <w:lang w:eastAsia="lt-LT"/>
            </w:rPr>
          </w:pPr>
        </w:p>
        <w:p w14:paraId="6986A2FD" w14:textId="77777777">
          <w:pPr>
            <w:tabs>
              <w:tab w:val="left" w:pos="284"/>
              <w:tab w:val="left" w:pos="426"/>
              <w:tab w:val="left" w:pos="709"/>
              <w:tab w:val="left" w:pos="993"/>
            </w:tabs>
            <w:jc w:val="center"/>
            <w:rPr>
              <w:szCs w:val="24"/>
              <w:lang w:eastAsia="lt-LT"/>
            </w:rPr>
          </w:pPr>
          <w:r>
            <w:rPr>
              <w:b/>
              <w:szCs w:val="24"/>
              <w:lang w:eastAsia="lt-LT"/>
            </w:rPr>
            <w:t>LIETUVOS RESPUBLIKOS VYRIAUSYBĖ</w:t>
          </w:r>
        </w:p>
        <w:p w14:paraId="6986A2FE" w14:textId="77777777">
          <w:pPr>
            <w:tabs>
              <w:tab w:val="left" w:pos="284"/>
              <w:tab w:val="left" w:pos="426"/>
              <w:tab w:val="left" w:pos="709"/>
              <w:tab w:val="left" w:pos="993"/>
            </w:tabs>
            <w:jc w:val="center"/>
            <w:rPr>
              <w:szCs w:val="24"/>
              <w:lang w:eastAsia="lt-LT"/>
            </w:rPr>
          </w:pPr>
        </w:p>
        <w:p w14:paraId="6986A2FF" w14:textId="77777777">
          <w:pPr>
            <w:tabs>
              <w:tab w:val="left" w:pos="284"/>
              <w:tab w:val="left" w:pos="426"/>
              <w:tab w:val="left" w:pos="709"/>
              <w:tab w:val="left" w:pos="993"/>
            </w:tabs>
            <w:jc w:val="center"/>
            <w:rPr>
              <w:b/>
              <w:szCs w:val="24"/>
              <w:lang w:eastAsia="lt-LT"/>
            </w:rPr>
          </w:pPr>
          <w:r>
            <w:rPr>
              <w:b/>
              <w:szCs w:val="24"/>
              <w:lang w:eastAsia="lt-LT"/>
            </w:rPr>
            <w:t>NUTARIMAS</w:t>
          </w:r>
        </w:p>
        <w:p w14:paraId="5F4A21C2" w14:textId="09BA85AE">
          <w:pPr>
            <w:tabs>
              <w:tab w:val="left" w:pos="284"/>
              <w:tab w:val="left" w:pos="426"/>
              <w:tab w:val="left" w:pos="709"/>
              <w:tab w:val="left" w:pos="993"/>
            </w:tabs>
            <w:jc w:val="center"/>
            <w:rPr>
              <w:b/>
              <w:caps/>
              <w:kern w:val="1"/>
              <w:szCs w:val="24"/>
            </w:rPr>
          </w:pPr>
          <w:r>
            <w:rPr>
              <w:b/>
              <w:szCs w:val="24"/>
              <w:lang w:eastAsia="lt-LT"/>
            </w:rPr>
            <w:t xml:space="preserve">DĖL LIETUVOS RESPUBLIKOS VYRIAUSYBĖS 2019 M. RUGPJŪČIO 28 D. NUTARIMO NR. 876 „DĖL </w:t>
          </w:r>
          <w:r>
            <w:rPr>
              <w:b/>
              <w:caps/>
              <w:kern w:val="1"/>
              <w:szCs w:val="24"/>
              <w:lang w:eastAsia="lt-LT"/>
            </w:rPr>
            <w:t xml:space="preserve">Profesinio mokymo lėšų skaičiavimo vienam mokiniui, kuris mokosi pagal formaliojo profesinio mokymo programą (išskyrus </w:t>
          </w:r>
          <w:r>
            <w:rPr>
              <w:b/>
              <w:caps/>
              <w:szCs w:val="24"/>
              <w:lang w:eastAsia="lt-LT"/>
            </w:rPr>
            <w:t>pataisos pareigūnų profesinio mokymo ir</w:t>
          </w:r>
          <w:r>
            <w:rPr>
              <w:b/>
              <w:caps/>
              <w:kern w:val="1"/>
              <w:szCs w:val="24"/>
              <w:lang w:eastAsia="lt-LT"/>
            </w:rPr>
            <w:t xml:space="preserve"> vidaus reikalų profesinio mokymo įstaigų vykdomas programas), metodikos patvirtinimo“ PRIPAŽINIMO NETEKUSIU GALIOS</w:t>
          </w:r>
        </w:p>
        <w:p w14:paraId="60FA4B69" w14:textId="77777777">
          <w:pPr>
            <w:tabs>
              <w:tab w:val="left" w:pos="284"/>
              <w:tab w:val="left" w:pos="426"/>
              <w:tab w:val="left" w:pos="709"/>
              <w:tab w:val="left" w:pos="993"/>
            </w:tabs>
            <w:jc w:val="center"/>
            <w:rPr>
              <w:b/>
              <w:caps/>
              <w:kern w:val="1"/>
              <w:szCs w:val="24"/>
            </w:rPr>
          </w:pPr>
        </w:p>
        <w:p w14:paraId="6986A301" w14:textId="77777777">
          <w:pPr>
            <w:tabs>
              <w:tab w:val="left" w:pos="284"/>
              <w:tab w:val="left" w:pos="426"/>
              <w:tab w:val="left" w:pos="709"/>
              <w:tab w:val="left" w:pos="993"/>
            </w:tabs>
            <w:jc w:val="center"/>
            <w:rPr>
              <w:b/>
              <w:szCs w:val="24"/>
              <w:lang w:eastAsia="lt-LT"/>
            </w:rPr>
          </w:pPr>
        </w:p>
        <w:p w14:paraId="6986A302" w14:textId="77777777">
          <w:pPr>
            <w:tabs>
              <w:tab w:val="left" w:pos="284"/>
              <w:tab w:val="left" w:pos="426"/>
              <w:tab w:val="left" w:pos="709"/>
              <w:tab w:val="left" w:pos="993"/>
            </w:tabs>
            <w:jc w:val="center"/>
            <w:rPr>
              <w:lang w:eastAsia="lt-LT"/>
            </w:rPr>
          </w:pPr>
          <w:r>
            <w:rPr>
              <w:lang w:eastAsia="lt-LT"/>
            </w:rPr>
            <w:t xml:space="preserve">2019 m.                                    d.</w:t>
          </w:r>
          <w:r>
            <w:rPr>
              <w:color w:val="000000"/>
              <w:lang w:eastAsia="ar-SA"/>
            </w:rPr>
            <w:t xml:space="preserve"> Nr. </w:t>
          </w:r>
        </w:p>
        <w:p w14:paraId="6986A303" w14:textId="77777777">
          <w:pPr>
            <w:tabs>
              <w:tab w:val="left" w:pos="284"/>
              <w:tab w:val="left" w:pos="426"/>
              <w:tab w:val="left" w:pos="709"/>
              <w:tab w:val="left" w:pos="993"/>
            </w:tabs>
            <w:jc w:val="center"/>
            <w:rPr>
              <w:szCs w:val="24"/>
              <w:lang w:eastAsia="lt-LT"/>
            </w:rPr>
          </w:pPr>
          <w:r>
            <w:rPr>
              <w:szCs w:val="24"/>
              <w:lang w:eastAsia="lt-LT"/>
            </w:rPr>
            <w:t>Vilnius</w:t>
          </w:r>
        </w:p>
        <w:p w14:paraId="6986A304" w14:textId="77777777">
          <w:pPr>
            <w:tabs>
              <w:tab w:val="left" w:pos="284"/>
              <w:tab w:val="left" w:pos="426"/>
              <w:tab w:val="left" w:pos="709"/>
              <w:tab w:val="left" w:pos="993"/>
            </w:tabs>
            <w:ind w:left="709"/>
            <w:jc w:val="both"/>
            <w:rPr>
              <w:szCs w:val="24"/>
              <w:lang w:eastAsia="lt-LT"/>
            </w:rPr>
          </w:pPr>
        </w:p>
        <w:sdt>
          <w:sdtPr>
            <w:alias w:val="preambule"/>
            <w:tag w:val="part_cc17b72984dd48b9940edbb56c01fc69"/>
            <w:lock w:val="sdtLocked"/>
            <w:richText/>
          </w:sdtPr>
          <w:sdtContent>
            <w:p w14:paraId="6986A305" w14:textId="33431F14">
              <w:pPr>
                <w:ind w:firstLine="720"/>
                <w:jc w:val="both"/>
                <w:rPr>
                  <w:szCs w:val="24"/>
                  <w:lang w:eastAsia="lt-LT"/>
                </w:rPr>
              </w:pPr>
              <w:r>
                <w:rPr>
                  <w:color w:val="000000"/>
                </w:rPr>
                <w:t>Lietuvos Respublikos Vyriausybė</w:t>
              </w:r>
              <w:r>
                <w:rPr>
                  <w:color w:val="000000"/>
                  <w:spacing w:val="100"/>
                </w:rPr>
                <w:t> nutari</w:t>
              </w:r>
              <w:r>
                <w:rPr>
                  <w:color w:val="000000"/>
                </w:rPr>
                <w:t>a:</w:t>
              </w:r>
            </w:p>
          </w:sdtContent>
        </w:sdt>
        <w:sdt>
          <w:sdtPr>
            <w:alias w:val="pastraipa"/>
            <w:tag w:val="part_7b654095bb854df6a92b8e6f60140c05"/>
            <w:lock w:val="sdtLocked"/>
            <w:richText/>
          </w:sdtPr>
          <w:sdtContent>
            <w:p w14:paraId="79381B8B" w14:textId="5401997F">
              <w:pPr>
                <w:ind w:firstLine="720"/>
                <w:jc w:val="both"/>
                <w:rPr>
                  <w:szCs w:val="24"/>
                  <w:lang w:eastAsia="lt-LT"/>
                </w:rPr>
              </w:pPr>
              <w:r>
                <w:rPr>
                  <w:szCs w:val="24"/>
                  <w:lang w:eastAsia="lt-LT"/>
                </w:rPr>
                <w:t>Pripažinti netekusiu galios Lietuvos Respublikos Vyriausybės 2019 m. rugpjūčio 28 d. nutarimą Nr. 876 „Dėl Profesinio mokymo lėšų skaičiavimo vienam mokiniui, kuris mokosi pagal formaliojo profesinio mokymo programą (išskyrus pataisos pareigūnų profesinio mokymo ir vidaus reikalų profesinio mokymo įstaigų vykdomas programas), metodikos patvirtinimo“.</w:t>
              </w:r>
            </w:p>
            <w:p w14:paraId="6986A30A" w14:textId="77777777">
              <w:pPr>
                <w:ind w:firstLine="720"/>
                <w:jc w:val="both"/>
                <w:rPr>
                  <w:szCs w:val="24"/>
                  <w:lang w:eastAsia="lt-LT"/>
                </w:rPr>
              </w:pPr>
            </w:p>
            <w:p w14:paraId="6986A30B" w14:textId="77777777">
              <w:pPr>
                <w:jc w:val="both"/>
                <w:rPr>
                  <w:szCs w:val="24"/>
                  <w:lang w:eastAsia="lt-LT"/>
                </w:rPr>
              </w:pPr>
            </w:p>
            <w:p w14:paraId="1C358BD4" w14:textId="77777777">
              <w:pPr>
                <w:tabs>
                  <w:tab w:val="center" w:pos="-7800"/>
                  <w:tab w:val="left" w:pos="6237"/>
                  <w:tab w:val="right" w:pos="8306"/>
                </w:tabs>
                <w:rPr>
                  <w:lang w:eastAsia="lt-LT"/>
                </w:rPr>
              </w:pPr>
            </w:p>
          </w:sdtContent>
        </w:sdt>
        <w:sdt>
          <w:sdtPr>
            <w:alias w:val="signatura"/>
            <w:tag w:val="part_6bdd37a2dcc34702831c7236ade1f4bb"/>
            <w:lock w:val="sdtLocked"/>
            <w:richText/>
          </w:sdtPr>
          <w:sdtContent>
            <w:p w14:paraId="6986A30D" w14:textId="321EB8B2">
              <w:pPr>
                <w:tabs>
                  <w:tab w:val="center" w:pos="-7800"/>
                  <w:tab w:val="left" w:pos="6237"/>
                  <w:tab w:val="right" w:pos="8306"/>
                </w:tabs>
                <w:rPr>
                  <w:lang w:eastAsia="lt-LT"/>
                </w:rPr>
              </w:pPr>
              <w:r>
                <w:rPr>
                  <w:lang w:eastAsia="lt-LT"/>
                </w:rPr>
                <w:t>Ministras Pirmininkas</w:t>
                <w:tab/>
              </w:r>
            </w:p>
            <w:p w14:paraId="6986A30E" w14:textId="77777777">
              <w:pPr>
                <w:tabs>
                  <w:tab w:val="center" w:pos="-7800"/>
                  <w:tab w:val="left" w:pos="6237"/>
                  <w:tab w:val="right" w:pos="8306"/>
                </w:tabs>
                <w:rPr>
                  <w:lang w:eastAsia="lt-LT"/>
                </w:rPr>
              </w:pPr>
            </w:p>
            <w:p w14:paraId="6986A30F" w14:textId="77777777">
              <w:pPr>
                <w:tabs>
                  <w:tab w:val="center" w:pos="-7800"/>
                  <w:tab w:val="left" w:pos="6237"/>
                  <w:tab w:val="right" w:pos="8306"/>
                </w:tabs>
                <w:rPr>
                  <w:lang w:eastAsia="lt-LT"/>
                </w:rPr>
              </w:pPr>
            </w:p>
            <w:p w14:paraId="6986A310" w14:textId="77777777">
              <w:pPr>
                <w:tabs>
                  <w:tab w:val="center" w:pos="-7800"/>
                  <w:tab w:val="left" w:pos="6237"/>
                  <w:tab w:val="right" w:pos="8306"/>
                </w:tabs>
                <w:rPr>
                  <w:lang w:eastAsia="lt-LT"/>
                </w:rPr>
              </w:pPr>
            </w:p>
            <w:p w14:paraId="6986A43F" w14:textId="7140F4C4">
              <w:pPr>
                <w:tabs>
                  <w:tab w:val="center" w:pos="-3686"/>
                  <w:tab w:val="left" w:pos="6237"/>
                  <w:tab w:val="right" w:pos="8306"/>
                </w:tabs>
                <w:rPr>
                  <w:szCs w:val="24"/>
                  <w:lang w:eastAsia="lt-LT"/>
                </w:rPr>
              </w:pPr>
              <w:r>
                <w:rPr>
                  <w:szCs w:val="24"/>
                  <w:lang w:eastAsia="lt-LT"/>
                </w:rPr>
                <w:t>Švietimo, mokslo ir sporto ministras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851" w:left="1701" w:header="567" w:footer="567" w:gutter="0"/>
      <w:pgNumType w:start="1"/>
      <w:cols w:space="1296"/>
      <w:titlePg/>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AD286" w16cid:durableId="20B68F8C"/>
  <w16cid:commentId w16cid:paraId="085CFD8B" w16cid:durableId="20B690A7"/>
  <w16cid:commentId w16cid:paraId="7215DA8E" w16cid:durableId="20B695EA"/>
  <w16cid:commentId w16cid:paraId="67640E32" w16cid:durableId="20B69218"/>
  <w16cid:commentId w16cid:paraId="1B2B08B4" w16cid:durableId="20B69A63"/>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6AF6F" w14:textId="77777777">
      <w:pPr>
        <w:rPr>
          <w:lang w:eastAsia="lt-LT"/>
        </w:rPr>
      </w:pPr>
      <w:r>
        <w:rPr>
          <w:lang w:eastAsia="lt-LT"/>
        </w:rPr>
        <w:separator/>
      </w:r>
    </w:p>
  </w:endnote>
  <w:endnote w:type="continuationSeparator" w:id="0">
    <w:p w14:paraId="6988CF0A"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A448" w14:textId="77777777">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A449" w14:textId="77777777">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A44B" w14:textId="77777777">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5FD25" w14:textId="77777777">
      <w:pPr>
        <w:rPr>
          <w:lang w:eastAsia="lt-LT"/>
        </w:rPr>
      </w:pPr>
      <w:r>
        <w:rPr>
          <w:lang w:eastAsia="lt-LT"/>
        </w:rPr>
        <w:separator/>
      </w:r>
    </w:p>
  </w:footnote>
  <w:footnote w:type="continuationSeparator" w:id="0">
    <w:p w14:paraId="61F526CA"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A444" w14:textId="7777777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986A445" w14:textId="77777777">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A446" w14:textId="75C7A77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6986A447" w14:textId="77777777">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A44A"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86A2F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12348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24624690">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7434936">
      <w:bodyDiv w:val="1"/>
      <w:marLeft w:val="0"/>
      <w:marRight w:val="0"/>
      <w:marTop w:val="0"/>
      <w:marBottom w:val="0"/>
      <w:divBdr>
        <w:top w:val="none" w:sz="0" w:space="0" w:color="auto"/>
        <w:left w:val="none" w:sz="0" w:space="0" w:color="auto"/>
        <w:bottom w:val="none" w:sz="0" w:space="0" w:color="auto"/>
        <w:right w:val="none" w:sz="0" w:space="0" w:color="auto"/>
      </w:divBdr>
      <w:divsChild>
        <w:div w:id="457837563">
          <w:marLeft w:val="0"/>
          <w:marRight w:val="0"/>
          <w:marTop w:val="0"/>
          <w:marBottom w:val="0"/>
          <w:divBdr>
            <w:top w:val="none" w:sz="0" w:space="0" w:color="auto"/>
            <w:left w:val="none" w:sz="0" w:space="0" w:color="auto"/>
            <w:bottom w:val="none" w:sz="0" w:space="0" w:color="auto"/>
            <w:right w:val="none" w:sz="0" w:space="0" w:color="auto"/>
          </w:divBdr>
        </w:div>
        <w:div w:id="620112866">
          <w:marLeft w:val="0"/>
          <w:marRight w:val="0"/>
          <w:marTop w:val="0"/>
          <w:marBottom w:val="0"/>
          <w:divBdr>
            <w:top w:val="none" w:sz="0" w:space="0" w:color="auto"/>
            <w:left w:val="none" w:sz="0" w:space="0" w:color="auto"/>
            <w:bottom w:val="none" w:sz="0" w:space="0" w:color="auto"/>
            <w:right w:val="none" w:sz="0" w:space="0" w:color="auto"/>
          </w:divBdr>
        </w:div>
        <w:div w:id="101656217">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593976742">
      <w:bodyDiv w:val="1"/>
      <w:marLeft w:val="0"/>
      <w:marRight w:val="0"/>
      <w:marTop w:val="0"/>
      <w:marBottom w:val="0"/>
      <w:divBdr>
        <w:top w:val="none" w:sz="0" w:space="0" w:color="auto"/>
        <w:left w:val="none" w:sz="0" w:space="0" w:color="auto"/>
        <w:bottom w:val="none" w:sz="0" w:space="0" w:color="auto"/>
        <w:right w:val="none" w:sz="0" w:space="0" w:color="auto"/>
      </w:divBdr>
      <w:divsChild>
        <w:div w:id="1188327693">
          <w:marLeft w:val="0"/>
          <w:marRight w:val="0"/>
          <w:marTop w:val="0"/>
          <w:marBottom w:val="0"/>
          <w:divBdr>
            <w:top w:val="none" w:sz="0" w:space="0" w:color="auto"/>
            <w:left w:val="none" w:sz="0" w:space="0" w:color="auto"/>
            <w:bottom w:val="none" w:sz="0" w:space="0" w:color="auto"/>
            <w:right w:val="none" w:sz="0" w:space="0" w:color="auto"/>
          </w:divBdr>
        </w:div>
        <w:div w:id="993532438">
          <w:marLeft w:val="0"/>
          <w:marRight w:val="0"/>
          <w:marTop w:val="0"/>
          <w:marBottom w:val="0"/>
          <w:divBdr>
            <w:top w:val="none" w:sz="0" w:space="0" w:color="auto"/>
            <w:left w:val="none" w:sz="0" w:space="0" w:color="auto"/>
            <w:bottom w:val="none" w:sz="0" w:space="0" w:color="auto"/>
            <w:right w:val="none" w:sz="0" w:space="0" w:color="auto"/>
          </w:divBdr>
        </w:div>
      </w:divsChild>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805193728">
      <w:bodyDiv w:val="1"/>
      <w:marLeft w:val="0"/>
      <w:marRight w:val="0"/>
      <w:marTop w:val="0"/>
      <w:marBottom w:val="0"/>
      <w:divBdr>
        <w:top w:val="none" w:sz="0" w:space="0" w:color="auto"/>
        <w:left w:val="none" w:sz="0" w:space="0" w:color="auto"/>
        <w:bottom w:val="none" w:sz="0" w:space="0" w:color="auto"/>
        <w:right w:val="none" w:sz="0" w:space="0" w:color="auto"/>
      </w:divBdr>
      <w:divsChild>
        <w:div w:id="1826703411">
          <w:marLeft w:val="0"/>
          <w:marRight w:val="0"/>
          <w:marTop w:val="0"/>
          <w:marBottom w:val="0"/>
          <w:divBdr>
            <w:top w:val="none" w:sz="0" w:space="0" w:color="auto"/>
            <w:left w:val="none" w:sz="0" w:space="0" w:color="auto"/>
            <w:bottom w:val="none" w:sz="0" w:space="0" w:color="auto"/>
            <w:right w:val="none" w:sz="0" w:space="0" w:color="auto"/>
          </w:divBdr>
        </w:div>
      </w:divsChild>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46443195">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 w:id="2146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21" Target="../customXml/item5.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XSL" StyleName="APA"/>
</file>

<file path=customXml/item5.xml><?xml version="1.0" encoding="utf-8"?>
<Parts xmlns="http://lrs.lt/TAIS/DocParts">
  <Part Type="pagrindine" DocPartId="2e121184da1e467c87a388c3c355ad2f" PartId="a794e942dfc14cdbbcbbe662cac59d93">
    <Part Type="preambule" DocPartId="d8b0831ce3a64bceb75bade4072d06f4" PartId="cc17b72984dd48b9940edbb56c01fc69"/>
    <Part Type="pastraipa" DocPartId="3d07ead9ae854a6dacb9ea86cd62c2cc" PartId="7b654095bb854df6a92b8e6f60140c05"/>
    <Part Type="signatura" DocPartId="bd18975a9456440e96b419567a52cc96" PartId="6bdd37a2dcc34702831c7236ade1f4bb"/>
  </Part>
</Parts>
</file>

<file path=customXml/itemProps1.xml><?xml version="1.0" encoding="utf-8"?>
<ds:datastoreItem xmlns:ds="http://schemas.openxmlformats.org/officeDocument/2006/customXml" ds:itemID="{9691A92A-9DCA-4DDB-BEF7-7F229FCCC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DC2911-06F2-4AFA-BC26-9D92770E092A}">
  <ds:schemaRefs>
    <ds:schemaRef ds:uri="http://schemas.microsoft.com/sharepoint/v3/contenttype/forms"/>
  </ds:schemaRefs>
</ds:datastoreItem>
</file>

<file path=customXml/itemProps3.xml><?xml version="1.0" encoding="utf-8"?>
<ds:datastoreItem xmlns:ds="http://schemas.openxmlformats.org/officeDocument/2006/customXml" ds:itemID="{78D2CACE-0460-45A0-848C-34A9FD3659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CD9D7BC-5EFA-47A1-B7BE-CE2CD2364AD3}">
  <ds:schemaRefs>
    <ds:schemaRef ds:uri="http://schemas.openxmlformats.org/officeDocument/2006/bibliography"/>
  </ds:schemaRefs>
</ds:datastoreItem>
</file>

<file path=customXml/itemProps5.xml><?xml version="1.0" encoding="utf-8"?>
<ds:datastoreItem xmlns:ds="http://schemas.openxmlformats.org/officeDocument/2006/customXml" ds:itemID="{902C3BA5-2B66-4FE6-A919-5A12060330D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823</Characters>
  <Application>Microsoft Office Word</Application>
  <DocSecurity>4</DocSecurity>
  <Lines>34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ac1cab4e-4671-4cb5-a397-d6a36201cfea</vt:lpstr>
      <vt:lpstr>3c73e09f-7120-41e3-8937-ffdc4627cf1a</vt:lpstr>
    </vt:vector>
  </TitlesOfParts>
  <Company>LRVK</Company>
  <LinksUpToDate>false</LinksUpToDate>
  <CharactersWithSpaces>925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2019-09-04T07:46:00Z</dcterms:created>
  <dc:creator>lrvk</dc:creator>
  <cp:lastModifiedBy>Asseco</cp:lastModifiedBy>
  <cp:lastPrinted>2019-09-03T06:05:00Z</cp:lastPrinted>
  <dcterms:modified xsi:type="dcterms:W3CDTF">2019-09-04T07:46:00Z</dcterms:modified>
  <cp:revision>2</cp:revision>
  <dc:title>3d1f9d8a-60d7-4b73-b503-1c1fdebf5d62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