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B7EF4D" w14:textId="17F48E07" w:rsidR="00680EDD" w:rsidRDefault="00E963E7" w:rsidP="00680EDD">
      <w:pPr>
        <w:widowControl w:val="0"/>
        <w:jc w:val="center"/>
        <w:rPr>
          <w:b/>
          <w:caps/>
        </w:rPr>
      </w:pPr>
      <w:bookmarkStart w:id="0" w:name="_GoBack"/>
      <w:bookmarkEnd w:id="0"/>
      <w:r>
        <w:rPr>
          <w:b/>
          <w:bCs/>
          <w:caps/>
          <w:szCs w:val="24"/>
        </w:rPr>
        <w:t xml:space="preserve">Dėl LIETUVOS RESPUBLIKOS VYRIAUSYBĖS 2018 M. vasario 7 D. NUTARIMO NR. 126 „dėl buhalterinės apskaitos </w:t>
      </w:r>
      <w:r w:rsidR="000A2FD7">
        <w:rPr>
          <w:b/>
          <w:bCs/>
          <w:caps/>
          <w:szCs w:val="24"/>
        </w:rPr>
        <w:t xml:space="preserve">TVARKYMO </w:t>
      </w:r>
      <w:r>
        <w:rPr>
          <w:b/>
          <w:bCs/>
          <w:caps/>
          <w:szCs w:val="24"/>
        </w:rPr>
        <w:t>ir personalo administravimo funkcijų atlikimo centralizuotai“ pakeitimo</w:t>
      </w:r>
    </w:p>
    <w:p w14:paraId="31643BD5" w14:textId="77777777" w:rsidR="00680EDD" w:rsidRDefault="00680EDD" w:rsidP="00680EDD">
      <w:pPr>
        <w:widowControl w:val="0"/>
        <w:jc w:val="center"/>
        <w:rPr>
          <w:b/>
          <w:caps/>
        </w:rPr>
      </w:pPr>
    </w:p>
    <w:p w14:paraId="7998A3DD" w14:textId="77777777" w:rsidR="0049001D" w:rsidRDefault="009B3725" w:rsidP="0049001D">
      <w:pPr>
        <w:jc w:val="center"/>
      </w:pPr>
      <w:sdt>
        <w:sdtPr>
          <w:tag w:val="registravimoDataIlga"/>
          <w:id w:val="-278879082"/>
          <w:placeholder>
            <w:docPart w:val="3240B7FD72EE42CCA22D343FBCB64A2B"/>
          </w:placeholder>
          <w:showingPlcHdr/>
        </w:sdtPr>
        <w:sdtEndPr/>
        <w:sdtContent/>
      </w:sdt>
      <w:r w:rsidR="0049001D">
        <w:t xml:space="preserve"> Nr. </w:t>
      </w:r>
      <w:sdt>
        <w:sdtPr>
          <w:tag w:val="registravimoNr"/>
          <w:id w:val="2002849812"/>
          <w:placeholder>
            <w:docPart w:val="3240B7FD72EE42CCA22D343FBCB64A2B"/>
          </w:placeholder>
          <w:showingPlcHdr/>
        </w:sdtPr>
        <w:sdtEndPr/>
        <w:sdtContent/>
      </w:sdt>
    </w:p>
    <w:p w14:paraId="6FD35D0D" w14:textId="77777777" w:rsidR="0049001D" w:rsidRDefault="0049001D" w:rsidP="0049001D">
      <w:pPr>
        <w:jc w:val="center"/>
      </w:pPr>
      <w:r>
        <w:t>Vilnius</w:t>
      </w:r>
    </w:p>
    <w:p w14:paraId="625DCB3F" w14:textId="77777777" w:rsidR="00680EDD" w:rsidRDefault="00680EDD" w:rsidP="00680EDD"/>
    <w:p w14:paraId="21DBD096" w14:textId="7E41DF86" w:rsidR="00E963E7" w:rsidRPr="00E963E7" w:rsidRDefault="00E963E7" w:rsidP="00B94CCE">
      <w:pPr>
        <w:spacing w:line="360" w:lineRule="atLeast"/>
        <w:ind w:firstLine="720"/>
        <w:jc w:val="both"/>
        <w:rPr>
          <w:szCs w:val="24"/>
          <w:lang w:val="en-US"/>
        </w:rPr>
      </w:pPr>
      <w:r w:rsidRPr="00E963E7">
        <w:rPr>
          <w:szCs w:val="24"/>
        </w:rPr>
        <w:t xml:space="preserve">Lietuvos Respublikos Vyriausybė </w:t>
      </w:r>
      <w:r w:rsidRPr="0043324A">
        <w:rPr>
          <w:szCs w:val="24"/>
        </w:rPr>
        <w:t>n</w:t>
      </w:r>
      <w:r w:rsidR="0043324A">
        <w:rPr>
          <w:szCs w:val="24"/>
        </w:rPr>
        <w:t xml:space="preserve"> </w:t>
      </w:r>
      <w:r w:rsidRPr="0043324A">
        <w:rPr>
          <w:szCs w:val="24"/>
        </w:rPr>
        <w:t>u</w:t>
      </w:r>
      <w:r w:rsidR="0043324A">
        <w:rPr>
          <w:szCs w:val="24"/>
        </w:rPr>
        <w:t xml:space="preserve"> </w:t>
      </w:r>
      <w:r w:rsidRPr="0043324A">
        <w:rPr>
          <w:szCs w:val="24"/>
        </w:rPr>
        <w:t>t</w:t>
      </w:r>
      <w:r w:rsidR="0043324A">
        <w:rPr>
          <w:szCs w:val="24"/>
        </w:rPr>
        <w:t xml:space="preserve"> </w:t>
      </w:r>
      <w:r w:rsidRPr="0043324A">
        <w:rPr>
          <w:szCs w:val="24"/>
        </w:rPr>
        <w:t>a</w:t>
      </w:r>
      <w:r w:rsidR="0043324A">
        <w:rPr>
          <w:szCs w:val="24"/>
        </w:rPr>
        <w:t xml:space="preserve"> </w:t>
      </w:r>
      <w:r w:rsidRPr="0043324A">
        <w:rPr>
          <w:szCs w:val="24"/>
        </w:rPr>
        <w:t>r</w:t>
      </w:r>
      <w:r w:rsidR="0043324A">
        <w:rPr>
          <w:szCs w:val="24"/>
        </w:rPr>
        <w:t xml:space="preserve"> </w:t>
      </w:r>
      <w:r w:rsidRPr="0043324A">
        <w:rPr>
          <w:szCs w:val="24"/>
        </w:rPr>
        <w:t>i</w:t>
      </w:r>
      <w:r w:rsidR="0043324A">
        <w:rPr>
          <w:szCs w:val="24"/>
        </w:rPr>
        <w:t xml:space="preserve"> </w:t>
      </w:r>
      <w:r w:rsidRPr="0043324A">
        <w:rPr>
          <w:szCs w:val="24"/>
        </w:rPr>
        <w:t>a</w:t>
      </w:r>
      <w:r w:rsidRPr="00E963E7">
        <w:rPr>
          <w:spacing w:val="40"/>
          <w:szCs w:val="24"/>
        </w:rPr>
        <w:t>:</w:t>
      </w:r>
      <w:r w:rsidRPr="00E963E7">
        <w:rPr>
          <w:szCs w:val="24"/>
        </w:rPr>
        <w:t xml:space="preserve"> </w:t>
      </w:r>
    </w:p>
    <w:p w14:paraId="03069DE9" w14:textId="0FC524DE" w:rsidR="0080687A" w:rsidRDefault="00E963E7" w:rsidP="00B94CCE">
      <w:pPr>
        <w:spacing w:after="120" w:line="360" w:lineRule="atLeast"/>
        <w:ind w:firstLine="720"/>
        <w:jc w:val="both"/>
        <w:rPr>
          <w:szCs w:val="24"/>
        </w:rPr>
      </w:pPr>
      <w:r w:rsidRPr="00E963E7">
        <w:rPr>
          <w:szCs w:val="24"/>
        </w:rPr>
        <w:t xml:space="preserve">1. Pakeisti </w:t>
      </w:r>
      <w:r w:rsidR="0080687A" w:rsidRPr="0080687A">
        <w:rPr>
          <w:szCs w:val="24"/>
        </w:rPr>
        <w:t>Lietuvos Respublikos Vyriausyb</w:t>
      </w:r>
      <w:r w:rsidR="0080687A">
        <w:rPr>
          <w:szCs w:val="24"/>
        </w:rPr>
        <w:t>ės 2018 m. vasario 7 d. nutarimą</w:t>
      </w:r>
      <w:r w:rsidR="0080687A" w:rsidRPr="0080687A">
        <w:rPr>
          <w:szCs w:val="24"/>
        </w:rPr>
        <w:t xml:space="preserve"> Nr. 126 „Dėl buhalterinės apskaitos tvarkymo ir personalo administravimo funkcijų atlikimo centralizuotai“</w:t>
      </w:r>
      <w:r w:rsidR="0080687A">
        <w:rPr>
          <w:szCs w:val="24"/>
        </w:rPr>
        <w:t>:</w:t>
      </w:r>
    </w:p>
    <w:p w14:paraId="16B59C04" w14:textId="7E65DF19" w:rsidR="0080687A" w:rsidRDefault="0080687A" w:rsidP="00B94CCE">
      <w:pPr>
        <w:spacing w:after="120" w:line="360" w:lineRule="atLeast"/>
        <w:ind w:firstLine="720"/>
        <w:jc w:val="both"/>
        <w:rPr>
          <w:szCs w:val="24"/>
        </w:rPr>
      </w:pPr>
      <w:r>
        <w:rPr>
          <w:szCs w:val="24"/>
        </w:rPr>
        <w:t>1.1. P</w:t>
      </w:r>
      <w:r w:rsidR="00533CD3">
        <w:rPr>
          <w:szCs w:val="24"/>
        </w:rPr>
        <w:t>akeisti nurodytu</w:t>
      </w:r>
      <w:r>
        <w:rPr>
          <w:szCs w:val="24"/>
        </w:rPr>
        <w:t xml:space="preserve"> nutarimu patvirtintą </w:t>
      </w:r>
      <w:r w:rsidRPr="0080687A">
        <w:rPr>
          <w:szCs w:val="24"/>
        </w:rPr>
        <w:t>Atitinkamo ministro valdymo sritims priskirtų įstaigų prie ministerijos, kitų biudžetinių įstaigų, kurių savininko teises ar pareigas įgyvendina Lietuvos Respublikos Vyriausybė arba jos įgaliota institucija, kurių personalo administravimo funkcijos at</w:t>
      </w:r>
      <w:r>
        <w:rPr>
          <w:szCs w:val="24"/>
        </w:rPr>
        <w:t xml:space="preserve">liekamos centralizuotai, sąrašą ir </w:t>
      </w:r>
      <w:proofErr w:type="spellStart"/>
      <w:r w:rsidRPr="0080687A">
        <w:rPr>
          <w:szCs w:val="24"/>
        </w:rPr>
        <w:t>ir</w:t>
      </w:r>
      <w:proofErr w:type="spellEnd"/>
      <w:r w:rsidRPr="0080687A">
        <w:rPr>
          <w:szCs w:val="24"/>
        </w:rPr>
        <w:t xml:space="preserve"> pripažinti netekusiais galios 43–55 punktus</w:t>
      </w:r>
      <w:r>
        <w:rPr>
          <w:szCs w:val="24"/>
        </w:rPr>
        <w:t>.</w:t>
      </w:r>
    </w:p>
    <w:p w14:paraId="08DDD93F" w14:textId="044778EC" w:rsidR="00E963E7" w:rsidRPr="00E963E7" w:rsidRDefault="00533CD3" w:rsidP="00B94CCE">
      <w:pPr>
        <w:spacing w:after="120" w:line="360" w:lineRule="atLeast"/>
        <w:ind w:firstLine="720"/>
        <w:jc w:val="both"/>
        <w:rPr>
          <w:szCs w:val="24"/>
        </w:rPr>
      </w:pPr>
      <w:r>
        <w:rPr>
          <w:szCs w:val="24"/>
        </w:rPr>
        <w:t>1.2. Pakeisti nurodytu</w:t>
      </w:r>
      <w:r w:rsidR="0080687A">
        <w:rPr>
          <w:szCs w:val="24"/>
        </w:rPr>
        <w:t xml:space="preserve"> nutarimu patvirtintą </w:t>
      </w:r>
      <w:r w:rsidR="00371CE2" w:rsidRPr="00371CE2">
        <w:rPr>
          <w:szCs w:val="24"/>
        </w:rPr>
        <w:t>Ministerijų, atitinkamo ministro valdymo sritims priskirtų įstaigų prie ministerijos, kitų ministerijoms atskaitingų biudžetinių įstaigų, kurių buhalterinės apskaitos tvarkymo funkcijos atliekamos centralizuotai, sąrašą, patvirtintą Lietuvos Respublikos Vyriausybės 2018 m. vasario 7 d. nutarimu Nr. 126 „Dėl buhalterinės apskaitos</w:t>
      </w:r>
      <w:r w:rsidR="000A2FD7">
        <w:rPr>
          <w:szCs w:val="24"/>
        </w:rPr>
        <w:t xml:space="preserve"> tvarkymo</w:t>
      </w:r>
      <w:r w:rsidR="00371CE2" w:rsidRPr="00371CE2">
        <w:rPr>
          <w:szCs w:val="24"/>
        </w:rPr>
        <w:t xml:space="preserve"> ir personalo administravimo funkcijų atlikimo centralizuotai“</w:t>
      </w:r>
      <w:r w:rsidR="00E963E7" w:rsidRPr="00E963E7">
        <w:rPr>
          <w:szCs w:val="24"/>
        </w:rPr>
        <w:t xml:space="preserve"> ir 158 punktą išdėstyti taip: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"/>
        <w:gridCol w:w="1869"/>
        <w:gridCol w:w="6157"/>
      </w:tblGrid>
      <w:tr w:rsidR="00E963E7" w:rsidRPr="00E963E7" w14:paraId="721E158A" w14:textId="77777777" w:rsidTr="00B94CCE">
        <w:trPr>
          <w:trHeight w:val="375"/>
        </w:trPr>
        <w:tc>
          <w:tcPr>
            <w:tcW w:w="1046" w:type="dxa"/>
          </w:tcPr>
          <w:p w14:paraId="61555CCB" w14:textId="77777777" w:rsidR="00E963E7" w:rsidRPr="00E963E7" w:rsidRDefault="00E963E7" w:rsidP="00E963E7">
            <w:pPr>
              <w:jc w:val="center"/>
              <w:rPr>
                <w:szCs w:val="24"/>
              </w:rPr>
            </w:pPr>
            <w:r w:rsidRPr="00E963E7">
              <w:rPr>
                <w:szCs w:val="24"/>
              </w:rPr>
              <w:t>„158.</w:t>
            </w:r>
          </w:p>
        </w:tc>
        <w:tc>
          <w:tcPr>
            <w:tcW w:w="1869" w:type="dxa"/>
          </w:tcPr>
          <w:p w14:paraId="22D5BB41" w14:textId="77777777" w:rsidR="00E963E7" w:rsidRPr="00E963E7" w:rsidRDefault="00E963E7" w:rsidP="00B94CCE">
            <w:pPr>
              <w:jc w:val="center"/>
              <w:rPr>
                <w:szCs w:val="24"/>
              </w:rPr>
            </w:pPr>
            <w:r w:rsidRPr="00E963E7">
              <w:rPr>
                <w:szCs w:val="24"/>
              </w:rPr>
              <w:t>188743887</w:t>
            </w:r>
          </w:p>
        </w:tc>
        <w:tc>
          <w:tcPr>
            <w:tcW w:w="6157" w:type="dxa"/>
          </w:tcPr>
          <w:p w14:paraId="7C7D687A" w14:textId="55BCE5CA" w:rsidR="00E963E7" w:rsidRPr="00E963E7" w:rsidRDefault="00E963E7" w:rsidP="00B94CCE">
            <w:pPr>
              <w:jc w:val="center"/>
              <w:rPr>
                <w:szCs w:val="24"/>
              </w:rPr>
            </w:pPr>
            <w:r w:rsidRPr="00E963E7">
              <w:rPr>
                <w:szCs w:val="24"/>
              </w:rPr>
              <w:t>Infrastruktūros valdymo agentūra“</w:t>
            </w:r>
            <w:r w:rsidR="0043324A">
              <w:rPr>
                <w:szCs w:val="24"/>
              </w:rPr>
              <w:t>.</w:t>
            </w:r>
          </w:p>
        </w:tc>
      </w:tr>
    </w:tbl>
    <w:p w14:paraId="700FEA93" w14:textId="0DA9387A" w:rsidR="00E963E7" w:rsidRPr="00E963E7" w:rsidRDefault="00E963E7" w:rsidP="00B94CCE">
      <w:pPr>
        <w:spacing w:line="360" w:lineRule="atLeast"/>
        <w:ind w:firstLine="720"/>
        <w:jc w:val="both"/>
        <w:rPr>
          <w:szCs w:val="24"/>
          <w:lang w:val="en-US"/>
        </w:rPr>
      </w:pPr>
      <w:r w:rsidRPr="00E963E7">
        <w:rPr>
          <w:szCs w:val="24"/>
        </w:rPr>
        <w:t xml:space="preserve">2. </w:t>
      </w:r>
      <w:r w:rsidR="008A17A0">
        <w:rPr>
          <w:szCs w:val="24"/>
        </w:rPr>
        <w:t>Š</w:t>
      </w:r>
      <w:r w:rsidR="0080687A">
        <w:rPr>
          <w:szCs w:val="24"/>
        </w:rPr>
        <w:t>io nutarimo 1.2 papunktis</w:t>
      </w:r>
      <w:r w:rsidRPr="00E963E7">
        <w:rPr>
          <w:szCs w:val="24"/>
        </w:rPr>
        <w:t xml:space="preserve"> įsigalioja 2020 m. liepos 1 d. </w:t>
      </w:r>
    </w:p>
    <w:p w14:paraId="0C712552" w14:textId="77777777" w:rsidR="008A5BC8" w:rsidRDefault="008A5BC8" w:rsidP="008A5BC8">
      <w:pPr>
        <w:spacing w:line="360" w:lineRule="auto"/>
        <w:jc w:val="both"/>
        <w:rPr>
          <w:rFonts w:eastAsia="Calibri"/>
          <w:szCs w:val="22"/>
        </w:rPr>
      </w:pPr>
    </w:p>
    <w:p w14:paraId="647EF0B6" w14:textId="77777777" w:rsidR="00C3272B" w:rsidRDefault="00C3272B" w:rsidP="008A5BC8">
      <w:pPr>
        <w:spacing w:line="360" w:lineRule="auto"/>
        <w:jc w:val="both"/>
        <w:rPr>
          <w:rFonts w:eastAsia="Calibri"/>
          <w:szCs w:val="22"/>
        </w:rPr>
      </w:pPr>
    </w:p>
    <w:p w14:paraId="160FC4E9" w14:textId="7E1D1705" w:rsidR="000C7B71" w:rsidRDefault="000C7B71" w:rsidP="000C7B71">
      <w:pPr>
        <w:tabs>
          <w:tab w:val="right" w:pos="9071"/>
        </w:tabs>
        <w:spacing w:line="360" w:lineRule="auto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 xml:space="preserve">Ministras Pirmininkas </w:t>
      </w:r>
      <w:r>
        <w:rPr>
          <w:rFonts w:eastAsia="Calibri"/>
          <w:szCs w:val="22"/>
        </w:rPr>
        <w:tab/>
      </w:r>
    </w:p>
    <w:p w14:paraId="3BF24429" w14:textId="77777777" w:rsidR="000C7B71" w:rsidRDefault="000C7B71" w:rsidP="000C7B71">
      <w:pPr>
        <w:tabs>
          <w:tab w:val="right" w:pos="9071"/>
        </w:tabs>
        <w:spacing w:line="360" w:lineRule="auto"/>
        <w:jc w:val="both"/>
        <w:rPr>
          <w:rFonts w:eastAsia="Calibri"/>
          <w:szCs w:val="22"/>
        </w:rPr>
      </w:pPr>
    </w:p>
    <w:p w14:paraId="582DB295" w14:textId="783D1E43" w:rsidR="000C7B71" w:rsidRDefault="00E963E7" w:rsidP="000C7B71">
      <w:pPr>
        <w:tabs>
          <w:tab w:val="right" w:pos="9071"/>
        </w:tabs>
        <w:spacing w:line="360" w:lineRule="auto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Finansų</w:t>
      </w:r>
      <w:r w:rsidR="000C7B71">
        <w:rPr>
          <w:rFonts w:eastAsia="Calibri"/>
          <w:szCs w:val="22"/>
        </w:rPr>
        <w:t xml:space="preserve"> ministras </w:t>
      </w:r>
      <w:r w:rsidR="000C7B71">
        <w:rPr>
          <w:rFonts w:eastAsia="Calibri"/>
          <w:szCs w:val="22"/>
        </w:rPr>
        <w:tab/>
      </w:r>
    </w:p>
    <w:sectPr w:rsidR="000C7B71" w:rsidSect="00B94CCE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850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BAA23D" w14:textId="77777777" w:rsidR="006F517C" w:rsidRDefault="006F517C">
      <w:r>
        <w:separator/>
      </w:r>
    </w:p>
  </w:endnote>
  <w:endnote w:type="continuationSeparator" w:id="0">
    <w:p w14:paraId="40E3D286" w14:textId="77777777" w:rsidR="006F517C" w:rsidRDefault="006F5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B0323" w14:textId="77777777" w:rsidR="006F517C" w:rsidRDefault="006F517C">
      <w:r>
        <w:separator/>
      </w:r>
    </w:p>
  </w:footnote>
  <w:footnote w:type="continuationSeparator" w:id="0">
    <w:p w14:paraId="49C66538" w14:textId="77777777" w:rsidR="006F517C" w:rsidRDefault="006F51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E7AAA" w14:textId="77777777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AE7AAB" w14:textId="77777777" w:rsidR="00CF1A4F" w:rsidRDefault="00CF1A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E7AAC" w14:textId="01164367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2BFC">
      <w:rPr>
        <w:rStyle w:val="PageNumber"/>
        <w:noProof/>
      </w:rPr>
      <w:t>2</w:t>
    </w:r>
    <w:r>
      <w:rPr>
        <w:rStyle w:val="PageNumber"/>
      </w:rPr>
      <w:fldChar w:fldCharType="end"/>
    </w:r>
  </w:p>
  <w:p w14:paraId="17AE7AAD" w14:textId="77777777" w:rsidR="00CF1A4F" w:rsidRDefault="00CF1A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E7AAF" w14:textId="22837687" w:rsidR="00CF1A4F" w:rsidRDefault="00CA33D6" w:rsidP="007673C5">
    <w:pPr>
      <w:ind w:left="7200" w:firstLine="720"/>
      <w:rPr>
        <w:b/>
      </w:rPr>
    </w:pPr>
    <w:r w:rsidRPr="00CA33D6">
      <w:rPr>
        <w:b/>
      </w:rPr>
      <w:t>P</w:t>
    </w:r>
    <w:r w:rsidR="007673C5">
      <w:rPr>
        <w:b/>
      </w:rPr>
      <w:t>rojektas</w:t>
    </w:r>
  </w:p>
  <w:p w14:paraId="2F56CD42" w14:textId="77777777" w:rsidR="0043324A" w:rsidRDefault="0043324A" w:rsidP="007673C5">
    <w:pPr>
      <w:ind w:left="7200" w:firstLine="720"/>
      <w:rPr>
        <w:b/>
      </w:rPr>
    </w:pPr>
  </w:p>
  <w:p w14:paraId="17AE7AB1" w14:textId="77777777" w:rsidR="00CF1A4F" w:rsidRPr="00194342" w:rsidRDefault="00CF1A4F" w:rsidP="00703148">
    <w:pPr>
      <w:pStyle w:val="Heading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17AE7AB2" w14:textId="77777777" w:rsidR="00CF1A4F" w:rsidRPr="000F4C8C" w:rsidRDefault="00CF1A4F" w:rsidP="00703148">
    <w:pPr>
      <w:jc w:val="center"/>
      <w:rPr>
        <w:caps/>
      </w:rPr>
    </w:pPr>
  </w:p>
  <w:p w14:paraId="17AE7AB3" w14:textId="77777777"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502C7D73"/>
    <w:multiLevelType w:val="multilevel"/>
    <w:tmpl w:val="DB1AFDD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4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7F1D45CC"/>
    <w:multiLevelType w:val="hybridMultilevel"/>
    <w:tmpl w:val="B1883D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12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14A64"/>
    <w:rsid w:val="00015401"/>
    <w:rsid w:val="00016C39"/>
    <w:rsid w:val="00020C46"/>
    <w:rsid w:val="00021155"/>
    <w:rsid w:val="000213BA"/>
    <w:rsid w:val="0002398C"/>
    <w:rsid w:val="00023F53"/>
    <w:rsid w:val="00036C48"/>
    <w:rsid w:val="00040D80"/>
    <w:rsid w:val="0004392A"/>
    <w:rsid w:val="00046F3B"/>
    <w:rsid w:val="00050062"/>
    <w:rsid w:val="00050DAC"/>
    <w:rsid w:val="0005781B"/>
    <w:rsid w:val="00061715"/>
    <w:rsid w:val="00063E9B"/>
    <w:rsid w:val="00064758"/>
    <w:rsid w:val="00071F90"/>
    <w:rsid w:val="00077AD5"/>
    <w:rsid w:val="000826E8"/>
    <w:rsid w:val="0008470F"/>
    <w:rsid w:val="0009689B"/>
    <w:rsid w:val="00097EC7"/>
    <w:rsid w:val="000A2FD7"/>
    <w:rsid w:val="000A655E"/>
    <w:rsid w:val="000A6572"/>
    <w:rsid w:val="000B6A65"/>
    <w:rsid w:val="000C2681"/>
    <w:rsid w:val="000C564A"/>
    <w:rsid w:val="000C7B71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2D6C"/>
    <w:rsid w:val="00106222"/>
    <w:rsid w:val="00106B17"/>
    <w:rsid w:val="00107B22"/>
    <w:rsid w:val="001125B7"/>
    <w:rsid w:val="001130BB"/>
    <w:rsid w:val="0011343E"/>
    <w:rsid w:val="00122232"/>
    <w:rsid w:val="001272CA"/>
    <w:rsid w:val="00130979"/>
    <w:rsid w:val="00134AF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4BDB"/>
    <w:rsid w:val="0015638C"/>
    <w:rsid w:val="00162228"/>
    <w:rsid w:val="0016663C"/>
    <w:rsid w:val="00170355"/>
    <w:rsid w:val="00171B2A"/>
    <w:rsid w:val="001732DC"/>
    <w:rsid w:val="001820BD"/>
    <w:rsid w:val="00183972"/>
    <w:rsid w:val="00191961"/>
    <w:rsid w:val="00194342"/>
    <w:rsid w:val="001946BD"/>
    <w:rsid w:val="00196BEA"/>
    <w:rsid w:val="001A0A85"/>
    <w:rsid w:val="001A297A"/>
    <w:rsid w:val="001A38D5"/>
    <w:rsid w:val="001A3D33"/>
    <w:rsid w:val="001A72C3"/>
    <w:rsid w:val="001B7E03"/>
    <w:rsid w:val="001C15FF"/>
    <w:rsid w:val="001C7639"/>
    <w:rsid w:val="001D0ECF"/>
    <w:rsid w:val="001D257A"/>
    <w:rsid w:val="001D77D7"/>
    <w:rsid w:val="001F03BA"/>
    <w:rsid w:val="001F3FEF"/>
    <w:rsid w:val="001F4A01"/>
    <w:rsid w:val="001F7101"/>
    <w:rsid w:val="00201AC2"/>
    <w:rsid w:val="00204BE2"/>
    <w:rsid w:val="00207C40"/>
    <w:rsid w:val="0022289B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1FBE"/>
    <w:rsid w:val="00243E54"/>
    <w:rsid w:val="00244099"/>
    <w:rsid w:val="00245C90"/>
    <w:rsid w:val="00246CCF"/>
    <w:rsid w:val="002504B1"/>
    <w:rsid w:val="00253A2C"/>
    <w:rsid w:val="0026001E"/>
    <w:rsid w:val="00261CBA"/>
    <w:rsid w:val="002672B6"/>
    <w:rsid w:val="0027356B"/>
    <w:rsid w:val="0029473A"/>
    <w:rsid w:val="00297E04"/>
    <w:rsid w:val="002A1B35"/>
    <w:rsid w:val="002A343C"/>
    <w:rsid w:val="002A50C6"/>
    <w:rsid w:val="002A698D"/>
    <w:rsid w:val="002B00B8"/>
    <w:rsid w:val="002B2329"/>
    <w:rsid w:val="002B34AD"/>
    <w:rsid w:val="002B3947"/>
    <w:rsid w:val="002B3A50"/>
    <w:rsid w:val="002C1849"/>
    <w:rsid w:val="002C2222"/>
    <w:rsid w:val="002C2FE0"/>
    <w:rsid w:val="002C593C"/>
    <w:rsid w:val="002C69E1"/>
    <w:rsid w:val="002D0CD9"/>
    <w:rsid w:val="002D4B01"/>
    <w:rsid w:val="002E044E"/>
    <w:rsid w:val="002E25EE"/>
    <w:rsid w:val="002E3057"/>
    <w:rsid w:val="002E3918"/>
    <w:rsid w:val="002F608C"/>
    <w:rsid w:val="002F6767"/>
    <w:rsid w:val="002F7955"/>
    <w:rsid w:val="002F79C2"/>
    <w:rsid w:val="0030023B"/>
    <w:rsid w:val="0030594E"/>
    <w:rsid w:val="00307BD2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558FD"/>
    <w:rsid w:val="00365C2B"/>
    <w:rsid w:val="003673CF"/>
    <w:rsid w:val="003677B0"/>
    <w:rsid w:val="00371CE2"/>
    <w:rsid w:val="00381B83"/>
    <w:rsid w:val="00382C3D"/>
    <w:rsid w:val="00392A45"/>
    <w:rsid w:val="00396211"/>
    <w:rsid w:val="003A32AD"/>
    <w:rsid w:val="003A6350"/>
    <w:rsid w:val="003B09B2"/>
    <w:rsid w:val="003B1B9D"/>
    <w:rsid w:val="003B6302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25A1F"/>
    <w:rsid w:val="00425D55"/>
    <w:rsid w:val="00431F67"/>
    <w:rsid w:val="0043324A"/>
    <w:rsid w:val="00440821"/>
    <w:rsid w:val="00441D28"/>
    <w:rsid w:val="00453305"/>
    <w:rsid w:val="00455B9B"/>
    <w:rsid w:val="004579B7"/>
    <w:rsid w:val="0046127E"/>
    <w:rsid w:val="00465D2F"/>
    <w:rsid w:val="00471F48"/>
    <w:rsid w:val="00476414"/>
    <w:rsid w:val="004766A1"/>
    <w:rsid w:val="00481D88"/>
    <w:rsid w:val="00482D5E"/>
    <w:rsid w:val="00486062"/>
    <w:rsid w:val="0049001D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44DB"/>
    <w:rsid w:val="004C66E7"/>
    <w:rsid w:val="004D2FF3"/>
    <w:rsid w:val="004D58F0"/>
    <w:rsid w:val="004E005E"/>
    <w:rsid w:val="004E23B5"/>
    <w:rsid w:val="004E3838"/>
    <w:rsid w:val="004F0BC4"/>
    <w:rsid w:val="004F389D"/>
    <w:rsid w:val="004F4562"/>
    <w:rsid w:val="004F779C"/>
    <w:rsid w:val="005017B9"/>
    <w:rsid w:val="00502DF2"/>
    <w:rsid w:val="00503306"/>
    <w:rsid w:val="00504D58"/>
    <w:rsid w:val="0051002D"/>
    <w:rsid w:val="00514872"/>
    <w:rsid w:val="005244AA"/>
    <w:rsid w:val="00526EE2"/>
    <w:rsid w:val="00530414"/>
    <w:rsid w:val="00532EA2"/>
    <w:rsid w:val="00533CD3"/>
    <w:rsid w:val="00535DB9"/>
    <w:rsid w:val="00537FF2"/>
    <w:rsid w:val="005428FA"/>
    <w:rsid w:val="0055005E"/>
    <w:rsid w:val="00553870"/>
    <w:rsid w:val="005568C3"/>
    <w:rsid w:val="00566441"/>
    <w:rsid w:val="005709CF"/>
    <w:rsid w:val="0057362D"/>
    <w:rsid w:val="00574F8C"/>
    <w:rsid w:val="00581771"/>
    <w:rsid w:val="0058430B"/>
    <w:rsid w:val="00592506"/>
    <w:rsid w:val="00592B2C"/>
    <w:rsid w:val="005948DE"/>
    <w:rsid w:val="005A5535"/>
    <w:rsid w:val="005A571A"/>
    <w:rsid w:val="005A733D"/>
    <w:rsid w:val="005B0B0D"/>
    <w:rsid w:val="005B203B"/>
    <w:rsid w:val="005B3583"/>
    <w:rsid w:val="005B45E9"/>
    <w:rsid w:val="005B74F3"/>
    <w:rsid w:val="005C1717"/>
    <w:rsid w:val="005C5374"/>
    <w:rsid w:val="005D12A1"/>
    <w:rsid w:val="005D1AD2"/>
    <w:rsid w:val="005D2085"/>
    <w:rsid w:val="005D598C"/>
    <w:rsid w:val="005D5DB1"/>
    <w:rsid w:val="005E0FF3"/>
    <w:rsid w:val="005E23ED"/>
    <w:rsid w:val="005E3E9F"/>
    <w:rsid w:val="005E4DDE"/>
    <w:rsid w:val="005E7DD4"/>
    <w:rsid w:val="005F41D9"/>
    <w:rsid w:val="005F62C0"/>
    <w:rsid w:val="00600207"/>
    <w:rsid w:val="00600A4B"/>
    <w:rsid w:val="00601EBA"/>
    <w:rsid w:val="006157D4"/>
    <w:rsid w:val="00616BDE"/>
    <w:rsid w:val="0062183E"/>
    <w:rsid w:val="0062545E"/>
    <w:rsid w:val="00626F9E"/>
    <w:rsid w:val="006275F2"/>
    <w:rsid w:val="00631A11"/>
    <w:rsid w:val="006338DA"/>
    <w:rsid w:val="00646490"/>
    <w:rsid w:val="006547B6"/>
    <w:rsid w:val="006579C1"/>
    <w:rsid w:val="00665225"/>
    <w:rsid w:val="006679C8"/>
    <w:rsid w:val="00670213"/>
    <w:rsid w:val="00672980"/>
    <w:rsid w:val="00672A7F"/>
    <w:rsid w:val="00677A14"/>
    <w:rsid w:val="00680411"/>
    <w:rsid w:val="00680EDD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068"/>
    <w:rsid w:val="006D72A5"/>
    <w:rsid w:val="006E2CD3"/>
    <w:rsid w:val="006E35A5"/>
    <w:rsid w:val="006E585F"/>
    <w:rsid w:val="006E65D0"/>
    <w:rsid w:val="006F491F"/>
    <w:rsid w:val="006F517C"/>
    <w:rsid w:val="00701EE2"/>
    <w:rsid w:val="00702DBE"/>
    <w:rsid w:val="00703148"/>
    <w:rsid w:val="00704DB7"/>
    <w:rsid w:val="00705AD0"/>
    <w:rsid w:val="00707D50"/>
    <w:rsid w:val="00710CFB"/>
    <w:rsid w:val="00714ABA"/>
    <w:rsid w:val="007163B0"/>
    <w:rsid w:val="0071780B"/>
    <w:rsid w:val="00722302"/>
    <w:rsid w:val="00722BF7"/>
    <w:rsid w:val="0073183E"/>
    <w:rsid w:val="007358EF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4B96"/>
    <w:rsid w:val="00765E1F"/>
    <w:rsid w:val="007673C5"/>
    <w:rsid w:val="00771B3C"/>
    <w:rsid w:val="0077284E"/>
    <w:rsid w:val="00774479"/>
    <w:rsid w:val="00777CE3"/>
    <w:rsid w:val="00780BDF"/>
    <w:rsid w:val="00784E27"/>
    <w:rsid w:val="00791D8B"/>
    <w:rsid w:val="007932A1"/>
    <w:rsid w:val="007942ED"/>
    <w:rsid w:val="007A39E8"/>
    <w:rsid w:val="007A5B23"/>
    <w:rsid w:val="007A7255"/>
    <w:rsid w:val="007B12D8"/>
    <w:rsid w:val="007B2E69"/>
    <w:rsid w:val="007B5F8B"/>
    <w:rsid w:val="007B7C73"/>
    <w:rsid w:val="007C0582"/>
    <w:rsid w:val="007C13F1"/>
    <w:rsid w:val="007C1C24"/>
    <w:rsid w:val="007C1D85"/>
    <w:rsid w:val="007C5707"/>
    <w:rsid w:val="007D51B9"/>
    <w:rsid w:val="007D6E06"/>
    <w:rsid w:val="007E01C8"/>
    <w:rsid w:val="007E46ED"/>
    <w:rsid w:val="007F27AF"/>
    <w:rsid w:val="007F78DC"/>
    <w:rsid w:val="00802489"/>
    <w:rsid w:val="0080291C"/>
    <w:rsid w:val="00803505"/>
    <w:rsid w:val="0080687A"/>
    <w:rsid w:val="00807CA3"/>
    <w:rsid w:val="00810BE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6CA1"/>
    <w:rsid w:val="008471CD"/>
    <w:rsid w:val="008605BD"/>
    <w:rsid w:val="0086063D"/>
    <w:rsid w:val="0086463A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8E0"/>
    <w:rsid w:val="00892B62"/>
    <w:rsid w:val="00892FB8"/>
    <w:rsid w:val="00893192"/>
    <w:rsid w:val="00897303"/>
    <w:rsid w:val="008A1290"/>
    <w:rsid w:val="008A17A0"/>
    <w:rsid w:val="008A2661"/>
    <w:rsid w:val="008A5BC8"/>
    <w:rsid w:val="008A5E4B"/>
    <w:rsid w:val="008C089B"/>
    <w:rsid w:val="008C095C"/>
    <w:rsid w:val="008C37BF"/>
    <w:rsid w:val="008C3EBF"/>
    <w:rsid w:val="008C5C61"/>
    <w:rsid w:val="008C5E17"/>
    <w:rsid w:val="008E465F"/>
    <w:rsid w:val="008E4B20"/>
    <w:rsid w:val="008F2BFC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5B20"/>
    <w:rsid w:val="00925B3F"/>
    <w:rsid w:val="00926066"/>
    <w:rsid w:val="009264E2"/>
    <w:rsid w:val="0093247A"/>
    <w:rsid w:val="00936075"/>
    <w:rsid w:val="00936ED0"/>
    <w:rsid w:val="00943590"/>
    <w:rsid w:val="0094440D"/>
    <w:rsid w:val="00951D55"/>
    <w:rsid w:val="00952031"/>
    <w:rsid w:val="009559F6"/>
    <w:rsid w:val="00956722"/>
    <w:rsid w:val="00956874"/>
    <w:rsid w:val="0096135E"/>
    <w:rsid w:val="00965733"/>
    <w:rsid w:val="00967488"/>
    <w:rsid w:val="00967551"/>
    <w:rsid w:val="00967EAF"/>
    <w:rsid w:val="0097051D"/>
    <w:rsid w:val="00974C53"/>
    <w:rsid w:val="00981A5F"/>
    <w:rsid w:val="009873A0"/>
    <w:rsid w:val="009907FC"/>
    <w:rsid w:val="009927AF"/>
    <w:rsid w:val="009A296E"/>
    <w:rsid w:val="009A4204"/>
    <w:rsid w:val="009A612B"/>
    <w:rsid w:val="009A6DE7"/>
    <w:rsid w:val="009A78FD"/>
    <w:rsid w:val="009B2682"/>
    <w:rsid w:val="009B2EDB"/>
    <w:rsid w:val="009B3725"/>
    <w:rsid w:val="009C2A3A"/>
    <w:rsid w:val="009C3ED0"/>
    <w:rsid w:val="009C6243"/>
    <w:rsid w:val="009C6305"/>
    <w:rsid w:val="009C6CA2"/>
    <w:rsid w:val="009D0EB2"/>
    <w:rsid w:val="009D22CB"/>
    <w:rsid w:val="009D33B6"/>
    <w:rsid w:val="009E30B7"/>
    <w:rsid w:val="009E3140"/>
    <w:rsid w:val="009E7FA3"/>
    <w:rsid w:val="009F22D3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711B"/>
    <w:rsid w:val="00A651E0"/>
    <w:rsid w:val="00A7133E"/>
    <w:rsid w:val="00A76D43"/>
    <w:rsid w:val="00A831D7"/>
    <w:rsid w:val="00A859ED"/>
    <w:rsid w:val="00A90C10"/>
    <w:rsid w:val="00A93A1B"/>
    <w:rsid w:val="00AA2395"/>
    <w:rsid w:val="00AA284F"/>
    <w:rsid w:val="00AA7247"/>
    <w:rsid w:val="00AB4306"/>
    <w:rsid w:val="00AB5631"/>
    <w:rsid w:val="00AC02DA"/>
    <w:rsid w:val="00AC2116"/>
    <w:rsid w:val="00AC31A7"/>
    <w:rsid w:val="00AC3FCD"/>
    <w:rsid w:val="00AC4DA2"/>
    <w:rsid w:val="00AC5431"/>
    <w:rsid w:val="00AD0AF0"/>
    <w:rsid w:val="00AD29ED"/>
    <w:rsid w:val="00AD7299"/>
    <w:rsid w:val="00AE09F4"/>
    <w:rsid w:val="00AE1E21"/>
    <w:rsid w:val="00AF4619"/>
    <w:rsid w:val="00AF771D"/>
    <w:rsid w:val="00AF7D79"/>
    <w:rsid w:val="00B04D1B"/>
    <w:rsid w:val="00B11013"/>
    <w:rsid w:val="00B1502B"/>
    <w:rsid w:val="00B16079"/>
    <w:rsid w:val="00B1730B"/>
    <w:rsid w:val="00B23333"/>
    <w:rsid w:val="00B3477E"/>
    <w:rsid w:val="00B34A6A"/>
    <w:rsid w:val="00B429AE"/>
    <w:rsid w:val="00B5137D"/>
    <w:rsid w:val="00B538BF"/>
    <w:rsid w:val="00B5391D"/>
    <w:rsid w:val="00B66AFD"/>
    <w:rsid w:val="00B71E40"/>
    <w:rsid w:val="00B72613"/>
    <w:rsid w:val="00B76743"/>
    <w:rsid w:val="00B822E3"/>
    <w:rsid w:val="00B905AA"/>
    <w:rsid w:val="00B94CCE"/>
    <w:rsid w:val="00BA12C2"/>
    <w:rsid w:val="00BA1CAC"/>
    <w:rsid w:val="00BA4F2E"/>
    <w:rsid w:val="00BB1C1C"/>
    <w:rsid w:val="00BB2555"/>
    <w:rsid w:val="00BC05C6"/>
    <w:rsid w:val="00BC1F64"/>
    <w:rsid w:val="00BC4303"/>
    <w:rsid w:val="00BC59D7"/>
    <w:rsid w:val="00BE1A23"/>
    <w:rsid w:val="00BE25CE"/>
    <w:rsid w:val="00BE659E"/>
    <w:rsid w:val="00BE7224"/>
    <w:rsid w:val="00BF1B5A"/>
    <w:rsid w:val="00C02FFC"/>
    <w:rsid w:val="00C130E7"/>
    <w:rsid w:val="00C2435E"/>
    <w:rsid w:val="00C30976"/>
    <w:rsid w:val="00C316F0"/>
    <w:rsid w:val="00C3272B"/>
    <w:rsid w:val="00C32EEB"/>
    <w:rsid w:val="00C34263"/>
    <w:rsid w:val="00C36FEB"/>
    <w:rsid w:val="00C409B9"/>
    <w:rsid w:val="00C40D6B"/>
    <w:rsid w:val="00C42E52"/>
    <w:rsid w:val="00C43F6C"/>
    <w:rsid w:val="00C43F9A"/>
    <w:rsid w:val="00C539BD"/>
    <w:rsid w:val="00C555CC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A33D6"/>
    <w:rsid w:val="00CB5874"/>
    <w:rsid w:val="00CD0DF4"/>
    <w:rsid w:val="00CD0FD2"/>
    <w:rsid w:val="00CD1A37"/>
    <w:rsid w:val="00CD1BD5"/>
    <w:rsid w:val="00CD2DBA"/>
    <w:rsid w:val="00CE5414"/>
    <w:rsid w:val="00CE5C77"/>
    <w:rsid w:val="00CE6FA4"/>
    <w:rsid w:val="00CF1A4F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84F26"/>
    <w:rsid w:val="00D927F6"/>
    <w:rsid w:val="00D932D9"/>
    <w:rsid w:val="00DA215C"/>
    <w:rsid w:val="00DA3554"/>
    <w:rsid w:val="00DA38CD"/>
    <w:rsid w:val="00DA7F0F"/>
    <w:rsid w:val="00DB0A26"/>
    <w:rsid w:val="00DB3137"/>
    <w:rsid w:val="00DB7786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39A1"/>
    <w:rsid w:val="00DF43C3"/>
    <w:rsid w:val="00DF53D6"/>
    <w:rsid w:val="00DF71B1"/>
    <w:rsid w:val="00DF7F1E"/>
    <w:rsid w:val="00E00B3F"/>
    <w:rsid w:val="00E00DC8"/>
    <w:rsid w:val="00E043E8"/>
    <w:rsid w:val="00E06A06"/>
    <w:rsid w:val="00E0796C"/>
    <w:rsid w:val="00E10678"/>
    <w:rsid w:val="00E12A00"/>
    <w:rsid w:val="00E14DB1"/>
    <w:rsid w:val="00E2089E"/>
    <w:rsid w:val="00E230F0"/>
    <w:rsid w:val="00E23B81"/>
    <w:rsid w:val="00E24659"/>
    <w:rsid w:val="00E26A1F"/>
    <w:rsid w:val="00E3319B"/>
    <w:rsid w:val="00E33A98"/>
    <w:rsid w:val="00E34514"/>
    <w:rsid w:val="00E44E34"/>
    <w:rsid w:val="00E4502A"/>
    <w:rsid w:val="00E4655B"/>
    <w:rsid w:val="00E5628E"/>
    <w:rsid w:val="00E5760C"/>
    <w:rsid w:val="00E60E52"/>
    <w:rsid w:val="00E65368"/>
    <w:rsid w:val="00E74020"/>
    <w:rsid w:val="00E75E98"/>
    <w:rsid w:val="00E773B1"/>
    <w:rsid w:val="00E80329"/>
    <w:rsid w:val="00E854D8"/>
    <w:rsid w:val="00E921DE"/>
    <w:rsid w:val="00E93CF4"/>
    <w:rsid w:val="00E95FD1"/>
    <w:rsid w:val="00E963E3"/>
    <w:rsid w:val="00E963E7"/>
    <w:rsid w:val="00EA5325"/>
    <w:rsid w:val="00EA6659"/>
    <w:rsid w:val="00EB03FD"/>
    <w:rsid w:val="00EC57A1"/>
    <w:rsid w:val="00EC739C"/>
    <w:rsid w:val="00ED0125"/>
    <w:rsid w:val="00ED3FC0"/>
    <w:rsid w:val="00EE20B6"/>
    <w:rsid w:val="00EE2177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6F6F"/>
    <w:rsid w:val="00F37264"/>
    <w:rsid w:val="00F40B4C"/>
    <w:rsid w:val="00F41AF2"/>
    <w:rsid w:val="00F425E3"/>
    <w:rsid w:val="00F428C7"/>
    <w:rsid w:val="00F45817"/>
    <w:rsid w:val="00F462BF"/>
    <w:rsid w:val="00F470D7"/>
    <w:rsid w:val="00F5075A"/>
    <w:rsid w:val="00F52D86"/>
    <w:rsid w:val="00F54938"/>
    <w:rsid w:val="00F63327"/>
    <w:rsid w:val="00F65D0F"/>
    <w:rsid w:val="00F67A37"/>
    <w:rsid w:val="00F67BD6"/>
    <w:rsid w:val="00F702AB"/>
    <w:rsid w:val="00F71FBB"/>
    <w:rsid w:val="00F72995"/>
    <w:rsid w:val="00F83257"/>
    <w:rsid w:val="00F87A0D"/>
    <w:rsid w:val="00F93EB6"/>
    <w:rsid w:val="00F95F10"/>
    <w:rsid w:val="00FA6C20"/>
    <w:rsid w:val="00FB09DB"/>
    <w:rsid w:val="00FB2DE8"/>
    <w:rsid w:val="00FB39A4"/>
    <w:rsid w:val="00FC1F84"/>
    <w:rsid w:val="00FC2C23"/>
    <w:rsid w:val="00FC367D"/>
    <w:rsid w:val="00FD1DD5"/>
    <w:rsid w:val="00FD3BB3"/>
    <w:rsid w:val="00FE1302"/>
    <w:rsid w:val="00FE1404"/>
    <w:rsid w:val="00FE2C93"/>
    <w:rsid w:val="00FE4F63"/>
    <w:rsid w:val="00FF0CC8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7AE7A95"/>
  <w15:docId w15:val="{0A64F1E9-3746-4C5F-B256-4062A047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C36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367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36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6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240B7FD72EE42CCA22D343FBCB64A2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4B97162-CDB2-4E6C-9419-2D29F6CB62D0}"/>
      </w:docPartPr>
      <w:docPartBody>
        <w:p w:rsidR="00F62BE2" w:rsidRDefault="00693FBE" w:rsidP="00693FBE">
          <w:pPr>
            <w:pStyle w:val="3240B7FD72EE42CCA22D343FBCB64A2B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FBE"/>
    <w:rsid w:val="000A3429"/>
    <w:rsid w:val="000F2AF3"/>
    <w:rsid w:val="00141018"/>
    <w:rsid w:val="002B4937"/>
    <w:rsid w:val="002F6F32"/>
    <w:rsid w:val="003406A5"/>
    <w:rsid w:val="003641EC"/>
    <w:rsid w:val="00576A73"/>
    <w:rsid w:val="005F08F5"/>
    <w:rsid w:val="00693FBE"/>
    <w:rsid w:val="0089462D"/>
    <w:rsid w:val="00D35409"/>
    <w:rsid w:val="00DA65ED"/>
    <w:rsid w:val="00F6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3FBE"/>
  </w:style>
  <w:style w:type="paragraph" w:customStyle="1" w:styleId="3240B7FD72EE42CCA22D343FBCB64A2B">
    <w:name w:val="3240B7FD72EE42CCA22D343FBCB64A2B"/>
    <w:rsid w:val="00693F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5C47F-C730-49FE-9CA7-8844CB4CC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1275</Characters>
  <Application>Microsoft Office Word</Application>
  <DocSecurity>4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Edita Karaliūtė</cp:lastModifiedBy>
  <cp:revision>2</cp:revision>
  <cp:lastPrinted>2019-03-12T06:11:00Z</cp:lastPrinted>
  <dcterms:created xsi:type="dcterms:W3CDTF">2020-03-24T12:41:00Z</dcterms:created>
  <dcterms:modified xsi:type="dcterms:W3CDTF">2020-03-24T12:41:00Z</dcterms:modified>
</cp:coreProperties>
</file>