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75f1e78cb60944f4996063ebab3c1aed"/>
        <w:lock w:val="sdtLocked"/>
        <w:richText/>
      </w:sdtPr>
      <w:sdtContent>
        <w:p w14:paraId="206ACEA9" w14:textId="77777777">
          <w:pPr>
            <w:tabs>
              <w:tab w:val="center" w:pos="4986"/>
              <w:tab w:val="right" w:pos="9972"/>
            </w:tabs>
            <w:rPr>
              <w:szCs w:val="24"/>
              <w:lang w:eastAsia="lt-LT"/>
            </w:rPr>
          </w:pPr>
        </w:p>
        <w:p w14:paraId="3FF97E96" w14:textId="77777777">
          <w:pPr>
            <w:tabs>
              <w:tab w:val="left" w:pos="7371"/>
            </w:tabs>
            <w:ind w:right="1260" w:firstLine="7371"/>
            <w:jc w:val="right"/>
            <w:rPr>
              <w:b/>
              <w:szCs w:val="24"/>
              <w:lang w:eastAsia="lt-LT"/>
            </w:rPr>
          </w:pPr>
          <w:r>
            <w:rPr>
              <w:b/>
              <w:szCs w:val="24"/>
              <w:lang w:eastAsia="lt-LT"/>
            </w:rPr>
            <w:t>Projektas</w:t>
          </w:r>
        </w:p>
        <w:p w14:paraId="617A1828" w14:textId="77777777">
          <w:pPr>
            <w:ind w:firstLine="360"/>
            <w:rPr>
              <w:b/>
              <w:sz w:val="16"/>
              <w:szCs w:val="16"/>
              <w:lang w:eastAsia="lt-LT"/>
            </w:rPr>
          </w:pPr>
        </w:p>
        <w:p w14:paraId="23FDA44E" w14:textId="77777777">
          <w:pPr>
            <w:ind w:firstLine="360"/>
            <w:rPr>
              <w:b/>
              <w:sz w:val="16"/>
              <w:szCs w:val="16"/>
              <w:lang w:eastAsia="lt-LT"/>
            </w:rPr>
          </w:pPr>
        </w:p>
        <w:p w14:paraId="5494FBC8" w14:textId="77777777">
          <w:pPr>
            <w:spacing w:line="360" w:lineRule="auto"/>
            <w:ind w:firstLine="360"/>
            <w:jc w:val="center"/>
            <w:rPr>
              <w:b/>
              <w:szCs w:val="24"/>
              <w:lang w:eastAsia="lt-LT"/>
            </w:rPr>
          </w:pPr>
          <w:r>
            <w:rPr>
              <w:b/>
              <w:szCs w:val="24"/>
              <w:lang w:eastAsia="lt-LT"/>
            </w:rPr>
            <w:t>LIETUVOS RESPUBLIKOS VYRIAUSYBĖ</w:t>
          </w:r>
        </w:p>
        <w:p w14:paraId="728C1161" w14:textId="77777777">
          <w:pPr>
            <w:spacing w:line="360" w:lineRule="auto"/>
            <w:ind w:firstLine="360"/>
            <w:jc w:val="center"/>
            <w:rPr>
              <w:b/>
              <w:szCs w:val="24"/>
              <w:lang w:eastAsia="lt-LT"/>
            </w:rPr>
          </w:pPr>
        </w:p>
        <w:p w14:paraId="02839B65" w14:textId="77777777">
          <w:pPr>
            <w:ind w:firstLine="360"/>
            <w:jc w:val="center"/>
            <w:rPr>
              <w:b/>
              <w:szCs w:val="24"/>
              <w:lang w:eastAsia="lt-LT"/>
            </w:rPr>
          </w:pPr>
          <w:r>
            <w:rPr>
              <w:b/>
              <w:szCs w:val="24"/>
              <w:lang w:eastAsia="lt-LT"/>
            </w:rPr>
            <w:t>NUTARIMAS</w:t>
          </w:r>
        </w:p>
        <w:p w14:paraId="0DED2D90" w14:textId="77777777">
          <w:pPr>
            <w:ind w:left="-284"/>
            <w:jc w:val="center"/>
            <w:rPr>
              <w:szCs w:val="24"/>
              <w:lang w:eastAsia="lt-LT"/>
            </w:rPr>
          </w:pPr>
          <w:r>
            <w:rPr>
              <w:b/>
              <w:szCs w:val="24"/>
              <w:lang w:eastAsia="lt-LT"/>
            </w:rPr>
            <w:t xml:space="preserve">DĖL LIETUVOS RESPUBLIKOS VYRIAUSYBĖS 2000 M. GRUODŽIO 15 D. NUTARIMO NR. 1458 „DĖL KONKREČIŲ VALSTYBĖS RINKLIAVOS DYDŽIŲ SĄRAŠO IR VALSTYBĖS RINKLIAVOS MOKĖJIMO IR GRĄŽINIMO TAISYKLIŲ PATVIRTINIMO“ PAKEITIMO </w:t>
          </w:r>
        </w:p>
        <w:p w14:paraId="5EF9A5CF" w14:textId="77777777">
          <w:pPr>
            <w:spacing w:line="360" w:lineRule="auto"/>
            <w:ind w:firstLine="360"/>
            <w:jc w:val="center"/>
            <w:rPr>
              <w:szCs w:val="24"/>
              <w:lang w:eastAsia="lt-LT"/>
            </w:rPr>
          </w:pPr>
        </w:p>
        <w:p w14:paraId="7C1F1C72" w14:textId="6E1F2FBD">
          <w:pPr>
            <w:spacing w:line="360" w:lineRule="auto"/>
            <w:ind w:firstLine="360"/>
            <w:jc w:val="center"/>
            <w:rPr>
              <w:szCs w:val="24"/>
              <w:lang w:eastAsia="lt-LT"/>
            </w:rPr>
          </w:pPr>
          <w:r>
            <w:rPr>
              <w:szCs w:val="24"/>
              <w:lang w:eastAsia="lt-LT"/>
            </w:rPr>
            <w:t>Nr.</w:t>
          </w:r>
        </w:p>
        <w:p w14:paraId="50932990" w14:textId="77777777">
          <w:pPr>
            <w:ind w:firstLine="360"/>
            <w:jc w:val="center"/>
            <w:rPr>
              <w:szCs w:val="24"/>
              <w:lang w:eastAsia="lt-LT"/>
            </w:rPr>
          </w:pPr>
          <w:r>
            <w:rPr>
              <w:szCs w:val="24"/>
              <w:lang w:eastAsia="lt-LT"/>
            </w:rPr>
            <w:t xml:space="preserve">Vilnius </w:t>
          </w:r>
        </w:p>
        <w:p w14:paraId="38AE65BC" w14:textId="342BDB5B">
          <w:pPr>
            <w:ind w:firstLine="540"/>
            <w:jc w:val="both"/>
            <w:rPr>
              <w:szCs w:val="24"/>
              <w:lang w:eastAsia="lt-LT"/>
            </w:rPr>
          </w:pPr>
        </w:p>
        <w:p w14:paraId="118AFEF0" w14:textId="77777777">
          <w:pPr>
            <w:ind w:firstLine="540"/>
            <w:jc w:val="both"/>
            <w:rPr>
              <w:szCs w:val="24"/>
              <w:lang w:eastAsia="lt-LT"/>
            </w:rPr>
          </w:pPr>
        </w:p>
        <w:sdt>
          <w:sdtPr>
            <w:alias w:val="preambule"/>
            <w:tag w:val="part_beadfd7e9da946559e85fb0f0518371d"/>
            <w:lock w:val="sdtLocked"/>
            <w:richText/>
          </w:sdtPr>
          <w:sdtContent>
            <w:p w14:paraId="1581B0C5" w14:textId="04890812">
              <w:pPr>
                <w:spacing w:line="360" w:lineRule="auto"/>
                <w:ind w:right="1134" w:firstLine="300"/>
                <w:jc w:val="both"/>
                <w:rPr>
                  <w:szCs w:val="24"/>
                  <w:lang w:eastAsia="lt-LT"/>
                </w:rPr>
              </w:pPr>
              <w:r>
                <w:rPr>
                  <w:szCs w:val="24"/>
                  <w:lang w:eastAsia="lt-LT"/>
                </w:rPr>
                <w:t xml:space="preserve">Lietuvos Respublikos Vyriausybė  n u t a r i a:</w:t>
              </w:r>
            </w:p>
          </w:sdtContent>
        </w:sdt>
        <w:sdt>
          <w:sdtPr>
            <w:alias w:val="pastraipa"/>
            <w:tag w:val="part_6256b782f628404087e65eda89931f4f"/>
            <w:lock w:val="sdtLocked"/>
            <w:richText/>
          </w:sdtPr>
          <w:sdtContent>
            <w:p w14:paraId="0700D145" w14:textId="596EABEB">
              <w:pPr>
                <w:spacing w:line="360" w:lineRule="auto"/>
                <w:ind w:left="-284" w:firstLine="600"/>
                <w:jc w:val="both"/>
                <w:rPr>
                  <w:szCs w:val="24"/>
                  <w:lang w:eastAsia="lt-LT"/>
                </w:rPr>
              </w:pPr>
              <w:r>
                <w:rPr>
                  <w:szCs w:val="24"/>
                  <w:lang w:eastAsia="lt-LT"/>
                </w:rPr>
                <w:t xml:space="preserve">Pakeisti Konkrečių valstybės rinkliavos dydžių sąrašą, patvirtintą Lietuvos Respublikos Vyriausybės 2000 m. gruodžio 15 d. nutarimu Nr. 1458 „Dėl Konkrečių valstybės rinkliavos dydžių sąrašo ir Valstybės rinkliavos  mokėjimo ir grąžinimo taisyklių patvirtinimo“: </w:t>
              </w:r>
            </w:p>
          </w:sdtContent>
        </w:sdt>
        <w:sdt>
          <w:sdtPr>
            <w:alias w:val="1 p."/>
            <w:tag w:val="part_f80f3e56c3d94a80ae92bf212a359f26"/>
            <w:lock w:val="sdtLocked"/>
            <w:richText/>
          </w:sdtPr>
          <w:sdtContent>
            <w:p w14:paraId="3C00F1A8" w14:textId="004B87F0">
              <w:pPr>
                <w:spacing w:line="360" w:lineRule="auto"/>
                <w:ind w:left="-284" w:firstLine="720"/>
                <w:jc w:val="both"/>
                <w:rPr>
                  <w:szCs w:val="24"/>
                  <w:lang w:eastAsia="lt-LT"/>
                </w:rPr>
              </w:pPr>
              <w:sdt>
                <w:sdtPr>
                  <w:alias w:val="Numeris"/>
                  <w:tag w:val="nr_f80f3e56c3d94a80ae92bf212a359f26"/>
                  <w:lock w:val="sdtLocked"/>
                  <w:richText/>
                </w:sdtPr>
                <w:sdtContent>
                  <w:r>
                    <w:rPr>
                      <w:szCs w:val="24"/>
                      <w:lang w:eastAsia="lt-LT"/>
                    </w:rPr>
                    <w:t>1</w:t>
                  </w:r>
                </w:sdtContent>
              </w:sdt>
              <w:r>
                <w:rPr>
                  <w:szCs w:val="24"/>
                  <w:lang w:eastAsia="lt-LT"/>
                </w:rPr>
                <w:t>. Papildyti 4. 583¹ papunkčiu:</w:t>
              </w:r>
            </w:p>
            <w:tbl>
              <w:tblPr>
                <w:tblW w:w="0" w:type="auto"/>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35"/>
                <w:gridCol w:w="6662"/>
                <w:gridCol w:w="1134"/>
              </w:tblGrid>
              <w:tr w14:paraId="2E1A793D" w14:textId="77777777">
                <w:tc>
                  <w:tcPr>
                    <w:tcW w:w="1135" w:type="dxa"/>
                    <w:shd w:val="clear" w:color="auto" w:fill="auto"/>
                  </w:tcPr>
                  <w:p w14:paraId="1A1ABE98" w14:textId="7B1404E4">
                    <w:pPr>
                      <w:spacing w:line="360" w:lineRule="auto"/>
                      <w:jc w:val="both"/>
                      <w:rPr>
                        <w:szCs w:val="24"/>
                        <w:lang w:eastAsia="lt-LT"/>
                      </w:rPr>
                    </w:pPr>
                    <w:r>
                      <w:rPr>
                        <w:szCs w:val="24"/>
                        <w:lang w:eastAsia="lt-LT"/>
                      </w:rPr>
                      <w:t>„4.583¹.</w:t>
                    </w:r>
                  </w:p>
                </w:tc>
                <w:tc>
                  <w:tcPr>
                    <w:tcW w:w="6662" w:type="dxa"/>
                    <w:shd w:val="clear" w:color="auto" w:fill="auto"/>
                  </w:tcPr>
                  <w:p w14:paraId="0F0E9A53" w14:textId="47422447">
                    <w:pPr>
                      <w:spacing w:line="360" w:lineRule="auto"/>
                      <w:jc w:val="both"/>
                      <w:rPr>
                        <w:szCs w:val="24"/>
                        <w:lang w:eastAsia="lt-LT"/>
                      </w:rPr>
                    </w:pPr>
                    <w:r>
                      <w:rPr>
                        <w:szCs w:val="24"/>
                        <w:lang w:eastAsia="lt-LT"/>
                      </w:rPr>
                      <w:t>žemės ar miškų ūkio transporto priemonių ES tipo patvirtinimo:</w:t>
                    </w:r>
                  </w:p>
                </w:tc>
                <w:tc>
                  <w:tcPr>
                    <w:tcW w:w="1134" w:type="dxa"/>
                    <w:shd w:val="clear" w:color="auto" w:fill="auto"/>
                  </w:tcPr>
                  <w:p w14:paraId="3E43121B" w14:textId="77777777">
                    <w:pPr>
                      <w:spacing w:line="360" w:lineRule="auto"/>
                      <w:jc w:val="both"/>
                      <w:rPr>
                        <w:szCs w:val="24"/>
                        <w:lang w:eastAsia="lt-LT"/>
                      </w:rPr>
                    </w:pPr>
                  </w:p>
                </w:tc>
              </w:tr>
              <w:tr w14:paraId="0F00EE75" w14:textId="77777777">
                <w:tc>
                  <w:tcPr>
                    <w:tcW w:w="1135" w:type="dxa"/>
                    <w:shd w:val="clear" w:color="auto" w:fill="auto"/>
                  </w:tcPr>
                  <w:p w14:paraId="48A9F46C" w14:textId="4E39DB81">
                    <w:pPr>
                      <w:spacing w:line="360" w:lineRule="auto"/>
                      <w:jc w:val="both"/>
                      <w:rPr>
                        <w:szCs w:val="24"/>
                        <w:lang w:eastAsia="lt-LT"/>
                      </w:rPr>
                    </w:pPr>
                    <w:r>
                      <w:rPr>
                        <w:szCs w:val="24"/>
                        <w:lang w:eastAsia="lt-LT"/>
                      </w:rPr>
                      <w:t>4. 583¹.1.</w:t>
                    </w:r>
                  </w:p>
                </w:tc>
                <w:tc>
                  <w:tcPr>
                    <w:tcW w:w="6662" w:type="dxa"/>
                    <w:shd w:val="clear" w:color="auto" w:fill="auto"/>
                  </w:tcPr>
                  <w:p w14:paraId="3B12B637" w14:textId="746C62C7">
                    <w:pPr>
                      <w:spacing w:line="360" w:lineRule="auto"/>
                      <w:jc w:val="both"/>
                      <w:rPr>
                        <w:szCs w:val="24"/>
                        <w:lang w:eastAsia="lt-LT"/>
                      </w:rPr>
                    </w:pPr>
                    <w:r>
                      <w:rPr>
                        <w:szCs w:val="24"/>
                        <w:lang w:eastAsia="lt-LT"/>
                      </w:rPr>
                      <w:t>liudijimo išdavimą</w:t>
                    </w:r>
                  </w:p>
                </w:tc>
                <w:tc>
                  <w:tcPr>
                    <w:tcW w:w="1134" w:type="dxa"/>
                    <w:shd w:val="clear" w:color="auto" w:fill="auto"/>
                  </w:tcPr>
                  <w:p w14:paraId="57E533CC" w14:textId="657D8F58">
                    <w:pPr>
                      <w:spacing w:line="360" w:lineRule="auto"/>
                      <w:jc w:val="both"/>
                      <w:rPr>
                        <w:szCs w:val="24"/>
                        <w:lang w:eastAsia="lt-LT"/>
                      </w:rPr>
                    </w:pPr>
                    <w:r>
                      <w:rPr>
                        <w:szCs w:val="24"/>
                        <w:lang w:eastAsia="lt-LT"/>
                      </w:rPr>
                      <w:t>640</w:t>
                    </w:r>
                  </w:p>
                </w:tc>
              </w:tr>
              <w:tr w14:paraId="5407F1F2" w14:textId="77777777">
                <w:tc>
                  <w:tcPr>
                    <w:tcW w:w="1135" w:type="dxa"/>
                    <w:shd w:val="clear" w:color="auto" w:fill="auto"/>
                  </w:tcPr>
                  <w:p w14:paraId="31C8ADB6" w14:textId="4AAD5228">
                    <w:pPr>
                      <w:spacing w:line="360" w:lineRule="auto"/>
                      <w:jc w:val="both"/>
                      <w:rPr>
                        <w:szCs w:val="24"/>
                        <w:lang w:eastAsia="lt-LT"/>
                      </w:rPr>
                    </w:pPr>
                    <w:r>
                      <w:rPr>
                        <w:szCs w:val="24"/>
                        <w:lang w:eastAsia="lt-LT"/>
                      </w:rPr>
                      <w:t>4. 583¹.2.</w:t>
                    </w:r>
                  </w:p>
                </w:tc>
                <w:tc>
                  <w:tcPr>
                    <w:tcW w:w="6662" w:type="dxa"/>
                    <w:shd w:val="clear" w:color="auto" w:fill="auto"/>
                  </w:tcPr>
                  <w:p w14:paraId="7ABCE339" w14:textId="06D1C1F8">
                    <w:pPr>
                      <w:spacing w:line="360" w:lineRule="auto"/>
                      <w:jc w:val="both"/>
                      <w:rPr>
                        <w:szCs w:val="24"/>
                        <w:lang w:eastAsia="lt-LT"/>
                      </w:rPr>
                    </w:pPr>
                    <w:r>
                      <w:rPr>
                        <w:szCs w:val="24"/>
                        <w:lang w:eastAsia="lt-LT"/>
                      </w:rPr>
                      <w:t>praplėtimo liudijimo išdavimą</w:t>
                    </w:r>
                  </w:p>
                </w:tc>
                <w:tc>
                  <w:tcPr>
                    <w:tcW w:w="1134" w:type="dxa"/>
                    <w:shd w:val="clear" w:color="auto" w:fill="auto"/>
                  </w:tcPr>
                  <w:p w14:paraId="3B66062E" w14:textId="6CDBD339">
                    <w:pPr>
                      <w:spacing w:line="360" w:lineRule="auto"/>
                      <w:jc w:val="both"/>
                      <w:rPr>
                        <w:szCs w:val="24"/>
                        <w:lang w:eastAsia="lt-LT"/>
                      </w:rPr>
                    </w:pPr>
                    <w:r>
                      <w:rPr>
                        <w:szCs w:val="24"/>
                        <w:lang w:eastAsia="lt-LT"/>
                      </w:rPr>
                      <w:t>391</w:t>
                    </w:r>
                  </w:p>
                </w:tc>
              </w:tr>
              <w:tr w14:paraId="5855BB61" w14:textId="77777777">
                <w:tc>
                  <w:tcPr>
                    <w:tcW w:w="1135" w:type="dxa"/>
                    <w:shd w:val="clear" w:color="auto" w:fill="auto"/>
                  </w:tcPr>
                  <w:p w14:paraId="4FD9A595" w14:textId="61F11146">
                    <w:pPr>
                      <w:spacing w:line="360" w:lineRule="auto"/>
                      <w:jc w:val="both"/>
                      <w:rPr>
                        <w:szCs w:val="24"/>
                        <w:lang w:val="en-US" w:eastAsia="lt-LT"/>
                      </w:rPr>
                    </w:pPr>
                    <w:r>
                      <w:rPr>
                        <w:szCs w:val="24"/>
                        <w:lang w:eastAsia="lt-LT"/>
                      </w:rPr>
                      <w:t>4. 583¹.3.</w:t>
                    </w:r>
                  </w:p>
                </w:tc>
                <w:tc>
                  <w:tcPr>
                    <w:tcW w:w="6662" w:type="dxa"/>
                    <w:shd w:val="clear" w:color="auto" w:fill="auto"/>
                  </w:tcPr>
                  <w:p w14:paraId="6BB228B5" w14:textId="3A698144">
                    <w:pPr>
                      <w:spacing w:line="360" w:lineRule="auto"/>
                      <w:jc w:val="both"/>
                      <w:rPr>
                        <w:szCs w:val="24"/>
                        <w:lang w:eastAsia="lt-LT"/>
                      </w:rPr>
                    </w:pPr>
                    <w:r>
                      <w:rPr>
                        <w:szCs w:val="24"/>
                        <w:lang w:eastAsia="lt-LT"/>
                      </w:rPr>
                      <w:t>patikslinimą</w:t>
                    </w:r>
                  </w:p>
                </w:tc>
                <w:tc>
                  <w:tcPr>
                    <w:tcW w:w="1134" w:type="dxa"/>
                    <w:shd w:val="clear" w:color="auto" w:fill="auto"/>
                  </w:tcPr>
                  <w:p w14:paraId="2CD090F4" w14:textId="05C641D2">
                    <w:pPr>
                      <w:spacing w:line="360" w:lineRule="auto"/>
                      <w:jc w:val="both"/>
                      <w:rPr>
                        <w:szCs w:val="24"/>
                        <w:lang w:eastAsia="lt-LT"/>
                      </w:rPr>
                    </w:pPr>
                    <w:r>
                      <w:rPr>
                        <w:szCs w:val="24"/>
                        <w:lang w:eastAsia="lt-LT"/>
                      </w:rPr>
                      <w:t>23“.</w:t>
                    </w:r>
                  </w:p>
                </w:tc>
              </w:tr>
            </w:tbl>
            <w:p/>
          </w:sdtContent>
        </w:sdt>
        <w:sdt>
          <w:sdtPr>
            <w:alias w:val="2 p."/>
            <w:tag w:val="part_ca3041381db44752a2924cce75118467"/>
            <w:lock w:val="sdtLocked"/>
            <w:richText/>
          </w:sdtPr>
          <w:sdtContent>
            <w:p w14:paraId="031EEABD" w14:textId="1C79895C">
              <w:pPr>
                <w:spacing w:line="360" w:lineRule="auto"/>
                <w:ind w:firstLine="720"/>
                <w:jc w:val="both"/>
                <w:rPr>
                  <w:szCs w:val="24"/>
                  <w:lang w:eastAsia="lt-LT"/>
                </w:rPr>
              </w:pPr>
              <w:sdt>
                <w:sdtPr>
                  <w:alias w:val="Numeris"/>
                  <w:tag w:val="nr_ca3041381db44752a2924cce75118467"/>
                  <w:lock w:val="sdtLocked"/>
                  <w:richText/>
                </w:sdtPr>
                <w:sdtContent>
                  <w:r>
                    <w:rPr>
                      <w:szCs w:val="24"/>
                      <w:lang w:eastAsia="lt-LT"/>
                    </w:rPr>
                    <w:t>2</w:t>
                  </w:r>
                </w:sdtContent>
              </w:sdt>
              <w:r>
                <w:rPr>
                  <w:szCs w:val="24"/>
                  <w:lang w:eastAsia="lt-LT"/>
                </w:rPr>
                <w:t>. Papildyti 4.583² papunkčiu:</w:t>
              </w:r>
            </w:p>
            <w:tbl>
              <w:tblPr>
                <w:tblW w:w="8897" w:type="dxa"/>
                <w:tblCellMar>
                  <w:left w:w="0" w:type="dxa"/>
                  <w:right w:w="0" w:type="dxa"/>
                </w:tblCellMar>
                <w:tblLook w:val="04A0" w:firstRow="1" w:lastRow="0" w:firstColumn="1" w:lastColumn="0" w:noHBand="0" w:noVBand="1"/>
              </w:tblPr>
              <w:tblGrid>
                <w:gridCol w:w="1242"/>
                <w:gridCol w:w="6804"/>
                <w:gridCol w:w="851"/>
              </w:tblGrid>
              <w:tr w14:paraId="70C9168D" w14:textId="77777777">
                <w:trPr>
                  <w:trHeight w:val="300"/>
                </w:trPr>
                <w:tc>
                  <w:tcPr>
                    <w:tcW w:w="12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1FF720" w14:textId="77777777">
                    <w:pPr>
                      <w:spacing w:line="360" w:lineRule="auto"/>
                      <w:jc w:val="both"/>
                      <w:rPr>
                        <w:szCs w:val="24"/>
                        <w:lang w:eastAsia="lt-LT"/>
                      </w:rPr>
                    </w:pPr>
                    <w:r>
                      <w:rPr>
                        <w:szCs w:val="24"/>
                        <w:lang w:eastAsia="lt-LT"/>
                      </w:rPr>
                      <w:t>„4.583².</w:t>
                    </w:r>
                  </w:p>
                </w:tc>
                <w:tc>
                  <w:tcPr>
                    <w:tcW w:w="68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5875BE" w14:textId="77777777">
                    <w:pPr>
                      <w:spacing w:line="360" w:lineRule="auto"/>
                      <w:jc w:val="both"/>
                      <w:rPr>
                        <w:szCs w:val="24"/>
                        <w:lang w:eastAsia="lt-LT"/>
                      </w:rPr>
                    </w:pPr>
                    <w:r>
                      <w:rPr>
                        <w:szCs w:val="24"/>
                        <w:lang w:eastAsia="lt-LT"/>
                      </w:rPr>
                      <w:t>žemės ar miškų ūkio transporto priemonės nacionalinio tipo patvirtinimo liudijimo išdavimą</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1A9F92E" w14:textId="21D7DAE6">
                    <w:pPr>
                      <w:spacing w:line="360" w:lineRule="auto"/>
                      <w:jc w:val="both"/>
                      <w:rPr>
                        <w:szCs w:val="24"/>
                        <w:lang w:eastAsia="lt-LT"/>
                      </w:rPr>
                    </w:pPr>
                    <w:r>
                      <w:rPr>
                        <w:szCs w:val="24"/>
                        <w:lang w:eastAsia="lt-LT"/>
                      </w:rPr>
                      <w:t>150“.</w:t>
                    </w:r>
                  </w:p>
                </w:tc>
              </w:tr>
            </w:tbl>
            <w:p w14:paraId="4EF7A45B" w14:textId="32A4B9BD">
              <w:pPr>
                <w:spacing w:line="360" w:lineRule="auto"/>
                <w:jc w:val="both"/>
                <w:rPr>
                  <w:szCs w:val="24"/>
                  <w:lang w:eastAsia="lt-LT"/>
                </w:rPr>
              </w:pPr>
            </w:p>
            <w:p w14:paraId="5BED1892" w14:textId="77777777">
              <w:pPr>
                <w:spacing w:line="360" w:lineRule="auto"/>
                <w:jc w:val="both"/>
                <w:rPr>
                  <w:szCs w:val="24"/>
                  <w:lang w:eastAsia="lt-LT"/>
                </w:rPr>
              </w:pPr>
            </w:p>
          </w:sdtContent>
        </w:sdt>
        <w:sdt>
          <w:sdtPr>
            <w:alias w:val="signatura"/>
            <w:tag w:val="part_2c88f034d15d468a958ca0f00598f2e4"/>
            <w:lock w:val="sdtLocked"/>
            <w:richText/>
          </w:sdtPr>
          <w:sdtContent>
            <w:p w14:paraId="0D6913AC" w14:textId="1445FC4F">
              <w:pPr>
                <w:spacing w:line="360" w:lineRule="auto"/>
                <w:jc w:val="both"/>
                <w:rPr>
                  <w:szCs w:val="24"/>
                  <w:lang w:eastAsia="lt-LT"/>
                </w:rPr>
              </w:pPr>
              <w:r>
                <w:rPr>
                  <w:szCs w:val="24"/>
                  <w:lang w:eastAsia="lt-LT"/>
                </w:rPr>
                <w:t>Ministras Pirmininkas</w:t>
              </w:r>
            </w:p>
            <w:p w14:paraId="7893ED69" w14:textId="77777777">
              <w:pPr>
                <w:spacing w:line="360" w:lineRule="auto"/>
                <w:jc w:val="both"/>
                <w:rPr>
                  <w:szCs w:val="24"/>
                  <w:lang w:eastAsia="lt-LT"/>
                </w:rPr>
              </w:pPr>
            </w:p>
            <w:p w14:paraId="5E07D798" w14:textId="77777777">
              <w:pPr>
                <w:spacing w:line="360" w:lineRule="auto"/>
                <w:jc w:val="both"/>
                <w:rPr>
                  <w:szCs w:val="24"/>
                  <w:lang w:eastAsia="lt-LT"/>
                </w:rPr>
              </w:pPr>
              <w:r>
                <w:rPr>
                  <w:szCs w:val="24"/>
                  <w:lang w:eastAsia="lt-LT"/>
                </w:rPr>
                <w:t>Finansų ministras</w:t>
              </w:r>
            </w:p>
          </w:sdtContent>
        </w:sdt>
      </w:sdtContent>
    </w:sdt>
    <w:sectPr>
      <w:headerReference w:type="even" r:id="rId8"/>
      <w:headerReference w:type="default" r:id="rId9"/>
      <w:footerReference w:type="even" r:id="rId10"/>
      <w:footerReference w:type="default" r:id="rId11"/>
      <w:headerReference w:type="first" r:id="rId12"/>
      <w:footerReference w:type="first" r:id="rId13"/>
      <w:pgSz w:w="12240" w:h="15840"/>
      <w:pgMar w:top="993" w:right="900" w:bottom="851" w:left="1701" w:header="709" w:footer="709" w:gutter="0"/>
      <w:cols w:space="708"/>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CAB54" w14:textId="77777777">
      <w:pPr>
        <w:rPr>
          <w:szCs w:val="24"/>
          <w:lang w:eastAsia="lt-LT"/>
        </w:rPr>
      </w:pPr>
      <w:r>
        <w:rPr>
          <w:szCs w:val="24"/>
          <w:lang w:eastAsia="lt-LT"/>
        </w:rPr>
        <w:separator/>
      </w:r>
    </w:p>
  </w:endnote>
  <w:endnote w:type="continuationSeparator" w:id="0">
    <w:p w14:paraId="7E36B984" w14:textId="77777777">
      <w:pPr>
        <w:rPr>
          <w:szCs w:val="24"/>
          <w:lang w:eastAsia="lt-LT"/>
        </w:rPr>
      </w:pPr>
      <w:r>
        <w:rPr>
          <w:szCs w:val="24"/>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F2089" w14:textId="77777777">
    <w:pPr>
      <w:tabs>
        <w:tab w:val="center" w:pos="4986"/>
        <w:tab w:val="right" w:pos="9972"/>
      </w:tabs>
      <w:rPr>
        <w:szCs w:val="24"/>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8A938" w14:textId="77777777">
    <w:pPr>
      <w:tabs>
        <w:tab w:val="center" w:pos="4986"/>
        <w:tab w:val="right" w:pos="9972"/>
      </w:tabs>
      <w:rPr>
        <w:szCs w:val="24"/>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AE1E2" w14:textId="77777777">
    <w:pPr>
      <w:tabs>
        <w:tab w:val="center" w:pos="4986"/>
        <w:tab w:val="right" w:pos="9972"/>
      </w:tabs>
      <w:rPr>
        <w:szCs w:val="24"/>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883F37" w14:textId="77777777">
      <w:pPr>
        <w:rPr>
          <w:szCs w:val="24"/>
          <w:lang w:eastAsia="lt-LT"/>
        </w:rPr>
      </w:pPr>
      <w:r>
        <w:rPr>
          <w:szCs w:val="24"/>
          <w:lang w:eastAsia="lt-LT"/>
        </w:rPr>
        <w:separator/>
      </w:r>
    </w:p>
  </w:footnote>
  <w:footnote w:type="continuationSeparator" w:id="0">
    <w:p w14:paraId="79264BAA" w14:textId="77777777">
      <w:pPr>
        <w:rPr>
          <w:szCs w:val="24"/>
          <w:lang w:eastAsia="lt-LT"/>
        </w:rPr>
      </w:pPr>
      <w:r>
        <w:rPr>
          <w:szCs w:val="24"/>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D6F3A" w14:textId="77777777">
    <w:pPr>
      <w:framePr w:wrap="auto" w:vAnchor="text" w:hAnchor="margin" w:xAlign="center" w:y="1"/>
      <w:tabs>
        <w:tab w:val="center" w:pos="4986"/>
        <w:tab w:val="right" w:pos="9972"/>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end"/>
    </w:r>
  </w:p>
  <w:p w14:paraId="6270D25E" w14:textId="77777777">
    <w:pPr>
      <w:tabs>
        <w:tab w:val="center" w:pos="4986"/>
        <w:tab w:val="right" w:pos="9972"/>
      </w:tabs>
      <w:ind w:right="360"/>
      <w:rPr>
        <w:szCs w:val="24"/>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31AA7" w14:textId="77777777">
    <w:pPr>
      <w:framePr w:wrap="auto" w:vAnchor="text" w:hAnchor="margin" w:xAlign="center" w:y="1"/>
      <w:tabs>
        <w:tab w:val="center" w:pos="4986"/>
        <w:tab w:val="right" w:pos="9972"/>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Pr>
        <w:szCs w:val="24"/>
        <w:lang w:eastAsia="lt-LT"/>
      </w:rPr>
      <w:t>2</w:t>
    </w:r>
    <w:r>
      <w:rPr>
        <w:szCs w:val="24"/>
        <w:lang w:eastAsia="lt-LT"/>
      </w:rPr>
      <w:fldChar w:fldCharType="end"/>
    </w:r>
  </w:p>
  <w:p w14:paraId="46E259ED" w14:textId="77777777">
    <w:pPr>
      <w:tabs>
        <w:tab w:val="center" w:pos="4986"/>
        <w:tab w:val="right" w:pos="9972"/>
      </w:tabs>
      <w:ind w:right="360"/>
      <w:rPr>
        <w:szCs w:val="24"/>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6FF00" w14:textId="77777777">
    <w:pPr>
      <w:tabs>
        <w:tab w:val="center" w:pos="4986"/>
        <w:tab w:val="right" w:pos="9972"/>
      </w:tabs>
      <w:rPr>
        <w:szCs w:val="24"/>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4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FBF425C"/>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16080017">
      <w:bodyDiv w:val="1"/>
      <w:marLeft w:val="150"/>
      <w:marRight w:val="150"/>
      <w:marTop w:val="0"/>
      <w:marBottom w:val="0"/>
      <w:divBdr>
        <w:top w:val="none" w:sz="0" w:space="0" w:color="auto"/>
        <w:left w:val="none" w:sz="0" w:space="0" w:color="auto"/>
        <w:bottom w:val="none" w:sz="0" w:space="0" w:color="auto"/>
        <w:right w:val="none" w:sz="0" w:space="0" w:color="auto"/>
      </w:divBdr>
      <w:divsChild>
        <w:div w:id="916092543">
          <w:marLeft w:val="0"/>
          <w:marRight w:val="0"/>
          <w:marTop w:val="0"/>
          <w:marBottom w:val="0"/>
          <w:divBdr>
            <w:top w:val="none" w:sz="0" w:space="0" w:color="auto"/>
            <w:left w:val="none" w:sz="0" w:space="0" w:color="auto"/>
            <w:bottom w:val="none" w:sz="0" w:space="0" w:color="auto"/>
            <w:right w:val="none" w:sz="0" w:space="0" w:color="auto"/>
          </w:divBdr>
        </w:div>
      </w:divsChild>
    </w:div>
    <w:div w:id="38165578">
      <w:bodyDiv w:val="1"/>
      <w:marLeft w:val="225"/>
      <w:marRight w:val="225"/>
      <w:marTop w:val="0"/>
      <w:marBottom w:val="0"/>
      <w:divBdr>
        <w:top w:val="none" w:sz="0" w:space="0" w:color="auto"/>
        <w:left w:val="none" w:sz="0" w:space="0" w:color="auto"/>
        <w:bottom w:val="none" w:sz="0" w:space="0" w:color="auto"/>
        <w:right w:val="none" w:sz="0" w:space="0" w:color="auto"/>
      </w:divBdr>
      <w:divsChild>
        <w:div w:id="1555894530">
          <w:marLeft w:val="0"/>
          <w:marRight w:val="0"/>
          <w:marTop w:val="0"/>
          <w:marBottom w:val="0"/>
          <w:divBdr>
            <w:top w:val="none" w:sz="0" w:space="0" w:color="auto"/>
            <w:left w:val="none" w:sz="0" w:space="0" w:color="auto"/>
            <w:bottom w:val="none" w:sz="0" w:space="0" w:color="auto"/>
            <w:right w:val="none" w:sz="0" w:space="0" w:color="auto"/>
          </w:divBdr>
        </w:div>
      </w:divsChild>
    </w:div>
    <w:div w:id="46497458">
      <w:bodyDiv w:val="1"/>
      <w:marLeft w:val="150"/>
      <w:marRight w:val="150"/>
      <w:marTop w:val="0"/>
      <w:marBottom w:val="0"/>
      <w:divBdr>
        <w:top w:val="none" w:sz="0" w:space="0" w:color="auto"/>
        <w:left w:val="none" w:sz="0" w:space="0" w:color="auto"/>
        <w:bottom w:val="none" w:sz="0" w:space="0" w:color="auto"/>
        <w:right w:val="none" w:sz="0" w:space="0" w:color="auto"/>
      </w:divBdr>
      <w:divsChild>
        <w:div w:id="952444710">
          <w:marLeft w:val="0"/>
          <w:marRight w:val="0"/>
          <w:marTop w:val="0"/>
          <w:marBottom w:val="0"/>
          <w:divBdr>
            <w:top w:val="none" w:sz="0" w:space="0" w:color="auto"/>
            <w:left w:val="none" w:sz="0" w:space="0" w:color="auto"/>
            <w:bottom w:val="none" w:sz="0" w:space="0" w:color="auto"/>
            <w:right w:val="none" w:sz="0" w:space="0" w:color="auto"/>
          </w:divBdr>
        </w:div>
      </w:divsChild>
    </w:div>
    <w:div w:id="46953477">
      <w:bodyDiv w:val="1"/>
      <w:marLeft w:val="0"/>
      <w:marRight w:val="0"/>
      <w:marTop w:val="0"/>
      <w:marBottom w:val="0"/>
      <w:divBdr>
        <w:top w:val="none" w:sz="0" w:space="0" w:color="auto"/>
        <w:left w:val="none" w:sz="0" w:space="0" w:color="auto"/>
        <w:bottom w:val="none" w:sz="0" w:space="0" w:color="auto"/>
        <w:right w:val="none" w:sz="0" w:space="0" w:color="auto"/>
      </w:divBdr>
    </w:div>
    <w:div w:id="61636503">
      <w:bodyDiv w:val="1"/>
      <w:marLeft w:val="0"/>
      <w:marRight w:val="0"/>
      <w:marTop w:val="0"/>
      <w:marBottom w:val="0"/>
      <w:divBdr>
        <w:top w:val="none" w:sz="0" w:space="0" w:color="auto"/>
        <w:left w:val="none" w:sz="0" w:space="0" w:color="auto"/>
        <w:bottom w:val="none" w:sz="0" w:space="0" w:color="auto"/>
        <w:right w:val="none" w:sz="0" w:space="0" w:color="auto"/>
      </w:divBdr>
    </w:div>
    <w:div w:id="85151159">
      <w:bodyDiv w:val="1"/>
      <w:marLeft w:val="150"/>
      <w:marRight w:val="150"/>
      <w:marTop w:val="0"/>
      <w:marBottom w:val="0"/>
      <w:divBdr>
        <w:top w:val="none" w:sz="0" w:space="0" w:color="auto"/>
        <w:left w:val="none" w:sz="0" w:space="0" w:color="auto"/>
        <w:bottom w:val="none" w:sz="0" w:space="0" w:color="auto"/>
        <w:right w:val="none" w:sz="0" w:space="0" w:color="auto"/>
      </w:divBdr>
      <w:divsChild>
        <w:div w:id="830365609">
          <w:marLeft w:val="0"/>
          <w:marRight w:val="0"/>
          <w:marTop w:val="0"/>
          <w:marBottom w:val="0"/>
          <w:divBdr>
            <w:top w:val="none" w:sz="0" w:space="0" w:color="auto"/>
            <w:left w:val="none" w:sz="0" w:space="0" w:color="auto"/>
            <w:bottom w:val="none" w:sz="0" w:space="0" w:color="auto"/>
            <w:right w:val="none" w:sz="0" w:space="0" w:color="auto"/>
          </w:divBdr>
        </w:div>
      </w:divsChild>
    </w:div>
    <w:div w:id="100953579">
      <w:bodyDiv w:val="1"/>
      <w:marLeft w:val="150"/>
      <w:marRight w:val="150"/>
      <w:marTop w:val="0"/>
      <w:marBottom w:val="0"/>
      <w:divBdr>
        <w:top w:val="none" w:sz="0" w:space="0" w:color="auto"/>
        <w:left w:val="none" w:sz="0" w:space="0" w:color="auto"/>
        <w:bottom w:val="none" w:sz="0" w:space="0" w:color="auto"/>
        <w:right w:val="none" w:sz="0" w:space="0" w:color="auto"/>
      </w:divBdr>
      <w:divsChild>
        <w:div w:id="351415666">
          <w:marLeft w:val="0"/>
          <w:marRight w:val="0"/>
          <w:marTop w:val="0"/>
          <w:marBottom w:val="0"/>
          <w:divBdr>
            <w:top w:val="none" w:sz="0" w:space="0" w:color="auto"/>
            <w:left w:val="none" w:sz="0" w:space="0" w:color="auto"/>
            <w:bottom w:val="none" w:sz="0" w:space="0" w:color="auto"/>
            <w:right w:val="none" w:sz="0" w:space="0" w:color="auto"/>
          </w:divBdr>
        </w:div>
      </w:divsChild>
    </w:div>
    <w:div w:id="102268492">
      <w:bodyDiv w:val="1"/>
      <w:marLeft w:val="0"/>
      <w:marRight w:val="0"/>
      <w:marTop w:val="0"/>
      <w:marBottom w:val="0"/>
      <w:divBdr>
        <w:top w:val="none" w:sz="0" w:space="0" w:color="auto"/>
        <w:left w:val="none" w:sz="0" w:space="0" w:color="auto"/>
        <w:bottom w:val="none" w:sz="0" w:space="0" w:color="auto"/>
        <w:right w:val="none" w:sz="0" w:space="0" w:color="auto"/>
      </w:divBdr>
    </w:div>
    <w:div w:id="111023522">
      <w:bodyDiv w:val="1"/>
      <w:marLeft w:val="0"/>
      <w:marRight w:val="0"/>
      <w:marTop w:val="0"/>
      <w:marBottom w:val="0"/>
      <w:divBdr>
        <w:top w:val="none" w:sz="0" w:space="0" w:color="auto"/>
        <w:left w:val="none" w:sz="0" w:space="0" w:color="auto"/>
        <w:bottom w:val="none" w:sz="0" w:space="0" w:color="auto"/>
        <w:right w:val="none" w:sz="0" w:space="0" w:color="auto"/>
      </w:divBdr>
    </w:div>
    <w:div w:id="129788353">
      <w:bodyDiv w:val="1"/>
      <w:marLeft w:val="0"/>
      <w:marRight w:val="0"/>
      <w:marTop w:val="0"/>
      <w:marBottom w:val="0"/>
      <w:divBdr>
        <w:top w:val="none" w:sz="0" w:space="0" w:color="auto"/>
        <w:left w:val="none" w:sz="0" w:space="0" w:color="auto"/>
        <w:bottom w:val="none" w:sz="0" w:space="0" w:color="auto"/>
        <w:right w:val="none" w:sz="0" w:space="0" w:color="auto"/>
      </w:divBdr>
    </w:div>
    <w:div w:id="171145866">
      <w:bodyDiv w:val="1"/>
      <w:marLeft w:val="0"/>
      <w:marRight w:val="0"/>
      <w:marTop w:val="0"/>
      <w:marBottom w:val="0"/>
      <w:divBdr>
        <w:top w:val="none" w:sz="0" w:space="0" w:color="auto"/>
        <w:left w:val="none" w:sz="0" w:space="0" w:color="auto"/>
        <w:bottom w:val="none" w:sz="0" w:space="0" w:color="auto"/>
        <w:right w:val="none" w:sz="0" w:space="0" w:color="auto"/>
      </w:divBdr>
    </w:div>
    <w:div w:id="208497481">
      <w:bodyDiv w:val="1"/>
      <w:marLeft w:val="150"/>
      <w:marRight w:val="150"/>
      <w:marTop w:val="0"/>
      <w:marBottom w:val="0"/>
      <w:divBdr>
        <w:top w:val="none" w:sz="0" w:space="0" w:color="auto"/>
        <w:left w:val="none" w:sz="0" w:space="0" w:color="auto"/>
        <w:bottom w:val="none" w:sz="0" w:space="0" w:color="auto"/>
        <w:right w:val="none" w:sz="0" w:space="0" w:color="auto"/>
      </w:divBdr>
      <w:divsChild>
        <w:div w:id="1432045019">
          <w:marLeft w:val="0"/>
          <w:marRight w:val="0"/>
          <w:marTop w:val="0"/>
          <w:marBottom w:val="0"/>
          <w:divBdr>
            <w:top w:val="none" w:sz="0" w:space="0" w:color="auto"/>
            <w:left w:val="none" w:sz="0" w:space="0" w:color="auto"/>
            <w:bottom w:val="none" w:sz="0" w:space="0" w:color="auto"/>
            <w:right w:val="none" w:sz="0" w:space="0" w:color="auto"/>
          </w:divBdr>
        </w:div>
      </w:divsChild>
    </w:div>
    <w:div w:id="215170559">
      <w:bodyDiv w:val="1"/>
      <w:marLeft w:val="225"/>
      <w:marRight w:val="225"/>
      <w:marTop w:val="0"/>
      <w:marBottom w:val="0"/>
      <w:divBdr>
        <w:top w:val="none" w:sz="0" w:space="0" w:color="auto"/>
        <w:left w:val="none" w:sz="0" w:space="0" w:color="auto"/>
        <w:bottom w:val="none" w:sz="0" w:space="0" w:color="auto"/>
        <w:right w:val="none" w:sz="0" w:space="0" w:color="auto"/>
      </w:divBdr>
      <w:divsChild>
        <w:div w:id="593586761">
          <w:marLeft w:val="0"/>
          <w:marRight w:val="0"/>
          <w:marTop w:val="0"/>
          <w:marBottom w:val="0"/>
          <w:divBdr>
            <w:top w:val="none" w:sz="0" w:space="0" w:color="auto"/>
            <w:left w:val="none" w:sz="0" w:space="0" w:color="auto"/>
            <w:bottom w:val="none" w:sz="0" w:space="0" w:color="auto"/>
            <w:right w:val="none" w:sz="0" w:space="0" w:color="auto"/>
          </w:divBdr>
        </w:div>
      </w:divsChild>
    </w:div>
    <w:div w:id="271940805">
      <w:bodyDiv w:val="1"/>
      <w:marLeft w:val="150"/>
      <w:marRight w:val="150"/>
      <w:marTop w:val="0"/>
      <w:marBottom w:val="0"/>
      <w:divBdr>
        <w:top w:val="none" w:sz="0" w:space="0" w:color="auto"/>
        <w:left w:val="none" w:sz="0" w:space="0" w:color="auto"/>
        <w:bottom w:val="none" w:sz="0" w:space="0" w:color="auto"/>
        <w:right w:val="none" w:sz="0" w:space="0" w:color="auto"/>
      </w:divBdr>
      <w:divsChild>
        <w:div w:id="1353217660">
          <w:marLeft w:val="0"/>
          <w:marRight w:val="0"/>
          <w:marTop w:val="0"/>
          <w:marBottom w:val="0"/>
          <w:divBdr>
            <w:top w:val="none" w:sz="0" w:space="0" w:color="auto"/>
            <w:left w:val="none" w:sz="0" w:space="0" w:color="auto"/>
            <w:bottom w:val="none" w:sz="0" w:space="0" w:color="auto"/>
            <w:right w:val="none" w:sz="0" w:space="0" w:color="auto"/>
          </w:divBdr>
        </w:div>
      </w:divsChild>
    </w:div>
    <w:div w:id="291248159">
      <w:bodyDiv w:val="1"/>
      <w:marLeft w:val="150"/>
      <w:marRight w:val="150"/>
      <w:marTop w:val="0"/>
      <w:marBottom w:val="0"/>
      <w:divBdr>
        <w:top w:val="none" w:sz="0" w:space="0" w:color="auto"/>
        <w:left w:val="none" w:sz="0" w:space="0" w:color="auto"/>
        <w:bottom w:val="none" w:sz="0" w:space="0" w:color="auto"/>
        <w:right w:val="none" w:sz="0" w:space="0" w:color="auto"/>
      </w:divBdr>
      <w:divsChild>
        <w:div w:id="1040083235">
          <w:marLeft w:val="0"/>
          <w:marRight w:val="0"/>
          <w:marTop w:val="0"/>
          <w:marBottom w:val="0"/>
          <w:divBdr>
            <w:top w:val="none" w:sz="0" w:space="0" w:color="auto"/>
            <w:left w:val="none" w:sz="0" w:space="0" w:color="auto"/>
            <w:bottom w:val="none" w:sz="0" w:space="0" w:color="auto"/>
            <w:right w:val="none" w:sz="0" w:space="0" w:color="auto"/>
          </w:divBdr>
        </w:div>
      </w:divsChild>
    </w:div>
    <w:div w:id="299725864">
      <w:bodyDiv w:val="1"/>
      <w:marLeft w:val="150"/>
      <w:marRight w:val="150"/>
      <w:marTop w:val="0"/>
      <w:marBottom w:val="0"/>
      <w:divBdr>
        <w:top w:val="none" w:sz="0" w:space="0" w:color="auto"/>
        <w:left w:val="none" w:sz="0" w:space="0" w:color="auto"/>
        <w:bottom w:val="none" w:sz="0" w:space="0" w:color="auto"/>
        <w:right w:val="none" w:sz="0" w:space="0" w:color="auto"/>
      </w:divBdr>
      <w:divsChild>
        <w:div w:id="1027101198">
          <w:marLeft w:val="0"/>
          <w:marRight w:val="0"/>
          <w:marTop w:val="0"/>
          <w:marBottom w:val="0"/>
          <w:divBdr>
            <w:top w:val="none" w:sz="0" w:space="0" w:color="auto"/>
            <w:left w:val="none" w:sz="0" w:space="0" w:color="auto"/>
            <w:bottom w:val="none" w:sz="0" w:space="0" w:color="auto"/>
            <w:right w:val="none" w:sz="0" w:space="0" w:color="auto"/>
          </w:divBdr>
        </w:div>
      </w:divsChild>
    </w:div>
    <w:div w:id="309753930">
      <w:bodyDiv w:val="1"/>
      <w:marLeft w:val="0"/>
      <w:marRight w:val="0"/>
      <w:marTop w:val="0"/>
      <w:marBottom w:val="0"/>
      <w:divBdr>
        <w:top w:val="none" w:sz="0" w:space="0" w:color="auto"/>
        <w:left w:val="none" w:sz="0" w:space="0" w:color="auto"/>
        <w:bottom w:val="none" w:sz="0" w:space="0" w:color="auto"/>
        <w:right w:val="none" w:sz="0" w:space="0" w:color="auto"/>
      </w:divBdr>
    </w:div>
    <w:div w:id="347214703">
      <w:bodyDiv w:val="1"/>
      <w:marLeft w:val="0"/>
      <w:marRight w:val="0"/>
      <w:marTop w:val="0"/>
      <w:marBottom w:val="0"/>
      <w:divBdr>
        <w:top w:val="none" w:sz="0" w:space="0" w:color="auto"/>
        <w:left w:val="none" w:sz="0" w:space="0" w:color="auto"/>
        <w:bottom w:val="none" w:sz="0" w:space="0" w:color="auto"/>
        <w:right w:val="none" w:sz="0" w:space="0" w:color="auto"/>
      </w:divBdr>
    </w:div>
    <w:div w:id="350380084">
      <w:bodyDiv w:val="1"/>
      <w:marLeft w:val="150"/>
      <w:marRight w:val="150"/>
      <w:marTop w:val="0"/>
      <w:marBottom w:val="0"/>
      <w:divBdr>
        <w:top w:val="none" w:sz="0" w:space="0" w:color="auto"/>
        <w:left w:val="none" w:sz="0" w:space="0" w:color="auto"/>
        <w:bottom w:val="none" w:sz="0" w:space="0" w:color="auto"/>
        <w:right w:val="none" w:sz="0" w:space="0" w:color="auto"/>
      </w:divBdr>
      <w:divsChild>
        <w:div w:id="515770075">
          <w:marLeft w:val="0"/>
          <w:marRight w:val="0"/>
          <w:marTop w:val="0"/>
          <w:marBottom w:val="0"/>
          <w:divBdr>
            <w:top w:val="none" w:sz="0" w:space="0" w:color="auto"/>
            <w:left w:val="none" w:sz="0" w:space="0" w:color="auto"/>
            <w:bottom w:val="none" w:sz="0" w:space="0" w:color="auto"/>
            <w:right w:val="none" w:sz="0" w:space="0" w:color="auto"/>
          </w:divBdr>
        </w:div>
      </w:divsChild>
    </w:div>
    <w:div w:id="369497598">
      <w:bodyDiv w:val="1"/>
      <w:marLeft w:val="150"/>
      <w:marRight w:val="150"/>
      <w:marTop w:val="0"/>
      <w:marBottom w:val="0"/>
      <w:divBdr>
        <w:top w:val="none" w:sz="0" w:space="0" w:color="auto"/>
        <w:left w:val="none" w:sz="0" w:space="0" w:color="auto"/>
        <w:bottom w:val="none" w:sz="0" w:space="0" w:color="auto"/>
        <w:right w:val="none" w:sz="0" w:space="0" w:color="auto"/>
      </w:divBdr>
      <w:divsChild>
        <w:div w:id="55318203">
          <w:marLeft w:val="0"/>
          <w:marRight w:val="0"/>
          <w:marTop w:val="0"/>
          <w:marBottom w:val="0"/>
          <w:divBdr>
            <w:top w:val="none" w:sz="0" w:space="0" w:color="auto"/>
            <w:left w:val="none" w:sz="0" w:space="0" w:color="auto"/>
            <w:bottom w:val="none" w:sz="0" w:space="0" w:color="auto"/>
            <w:right w:val="none" w:sz="0" w:space="0" w:color="auto"/>
          </w:divBdr>
        </w:div>
      </w:divsChild>
    </w:div>
    <w:div w:id="379013856">
      <w:bodyDiv w:val="1"/>
      <w:marLeft w:val="225"/>
      <w:marRight w:val="225"/>
      <w:marTop w:val="0"/>
      <w:marBottom w:val="0"/>
      <w:divBdr>
        <w:top w:val="none" w:sz="0" w:space="0" w:color="auto"/>
        <w:left w:val="none" w:sz="0" w:space="0" w:color="auto"/>
        <w:bottom w:val="none" w:sz="0" w:space="0" w:color="auto"/>
        <w:right w:val="none" w:sz="0" w:space="0" w:color="auto"/>
      </w:divBdr>
      <w:divsChild>
        <w:div w:id="70397305">
          <w:marLeft w:val="0"/>
          <w:marRight w:val="0"/>
          <w:marTop w:val="0"/>
          <w:marBottom w:val="0"/>
          <w:divBdr>
            <w:top w:val="none" w:sz="0" w:space="0" w:color="auto"/>
            <w:left w:val="none" w:sz="0" w:space="0" w:color="auto"/>
            <w:bottom w:val="none" w:sz="0" w:space="0" w:color="auto"/>
            <w:right w:val="none" w:sz="0" w:space="0" w:color="auto"/>
          </w:divBdr>
        </w:div>
      </w:divsChild>
    </w:div>
    <w:div w:id="406198279">
      <w:bodyDiv w:val="1"/>
      <w:marLeft w:val="150"/>
      <w:marRight w:val="150"/>
      <w:marTop w:val="0"/>
      <w:marBottom w:val="0"/>
      <w:divBdr>
        <w:top w:val="none" w:sz="0" w:space="0" w:color="auto"/>
        <w:left w:val="none" w:sz="0" w:space="0" w:color="auto"/>
        <w:bottom w:val="none" w:sz="0" w:space="0" w:color="auto"/>
        <w:right w:val="none" w:sz="0" w:space="0" w:color="auto"/>
      </w:divBdr>
      <w:divsChild>
        <w:div w:id="1422873540">
          <w:marLeft w:val="0"/>
          <w:marRight w:val="0"/>
          <w:marTop w:val="0"/>
          <w:marBottom w:val="0"/>
          <w:divBdr>
            <w:top w:val="none" w:sz="0" w:space="0" w:color="auto"/>
            <w:left w:val="none" w:sz="0" w:space="0" w:color="auto"/>
            <w:bottom w:val="none" w:sz="0" w:space="0" w:color="auto"/>
            <w:right w:val="none" w:sz="0" w:space="0" w:color="auto"/>
          </w:divBdr>
        </w:div>
      </w:divsChild>
    </w:div>
    <w:div w:id="415060654">
      <w:bodyDiv w:val="1"/>
      <w:marLeft w:val="150"/>
      <w:marRight w:val="150"/>
      <w:marTop w:val="0"/>
      <w:marBottom w:val="0"/>
      <w:divBdr>
        <w:top w:val="none" w:sz="0" w:space="0" w:color="auto"/>
        <w:left w:val="none" w:sz="0" w:space="0" w:color="auto"/>
        <w:bottom w:val="none" w:sz="0" w:space="0" w:color="auto"/>
        <w:right w:val="none" w:sz="0" w:space="0" w:color="auto"/>
      </w:divBdr>
      <w:divsChild>
        <w:div w:id="2010476406">
          <w:marLeft w:val="0"/>
          <w:marRight w:val="0"/>
          <w:marTop w:val="0"/>
          <w:marBottom w:val="0"/>
          <w:divBdr>
            <w:top w:val="none" w:sz="0" w:space="0" w:color="auto"/>
            <w:left w:val="none" w:sz="0" w:space="0" w:color="auto"/>
            <w:bottom w:val="none" w:sz="0" w:space="0" w:color="auto"/>
            <w:right w:val="none" w:sz="0" w:space="0" w:color="auto"/>
          </w:divBdr>
        </w:div>
      </w:divsChild>
    </w:div>
    <w:div w:id="416101349">
      <w:bodyDiv w:val="1"/>
      <w:marLeft w:val="150"/>
      <w:marRight w:val="150"/>
      <w:marTop w:val="0"/>
      <w:marBottom w:val="0"/>
      <w:divBdr>
        <w:top w:val="none" w:sz="0" w:space="0" w:color="auto"/>
        <w:left w:val="none" w:sz="0" w:space="0" w:color="auto"/>
        <w:bottom w:val="none" w:sz="0" w:space="0" w:color="auto"/>
        <w:right w:val="none" w:sz="0" w:space="0" w:color="auto"/>
      </w:divBdr>
      <w:divsChild>
        <w:div w:id="687173887">
          <w:marLeft w:val="0"/>
          <w:marRight w:val="0"/>
          <w:marTop w:val="0"/>
          <w:marBottom w:val="0"/>
          <w:divBdr>
            <w:top w:val="none" w:sz="0" w:space="0" w:color="auto"/>
            <w:left w:val="none" w:sz="0" w:space="0" w:color="auto"/>
            <w:bottom w:val="none" w:sz="0" w:space="0" w:color="auto"/>
            <w:right w:val="none" w:sz="0" w:space="0" w:color="auto"/>
          </w:divBdr>
        </w:div>
      </w:divsChild>
    </w:div>
    <w:div w:id="417020669">
      <w:bodyDiv w:val="1"/>
      <w:marLeft w:val="150"/>
      <w:marRight w:val="150"/>
      <w:marTop w:val="0"/>
      <w:marBottom w:val="0"/>
      <w:divBdr>
        <w:top w:val="none" w:sz="0" w:space="0" w:color="auto"/>
        <w:left w:val="none" w:sz="0" w:space="0" w:color="auto"/>
        <w:bottom w:val="none" w:sz="0" w:space="0" w:color="auto"/>
        <w:right w:val="none" w:sz="0" w:space="0" w:color="auto"/>
      </w:divBdr>
      <w:divsChild>
        <w:div w:id="2069107477">
          <w:marLeft w:val="0"/>
          <w:marRight w:val="0"/>
          <w:marTop w:val="0"/>
          <w:marBottom w:val="0"/>
          <w:divBdr>
            <w:top w:val="none" w:sz="0" w:space="0" w:color="auto"/>
            <w:left w:val="none" w:sz="0" w:space="0" w:color="auto"/>
            <w:bottom w:val="none" w:sz="0" w:space="0" w:color="auto"/>
            <w:right w:val="none" w:sz="0" w:space="0" w:color="auto"/>
          </w:divBdr>
        </w:div>
      </w:divsChild>
    </w:div>
    <w:div w:id="446169211">
      <w:bodyDiv w:val="1"/>
      <w:marLeft w:val="150"/>
      <w:marRight w:val="150"/>
      <w:marTop w:val="0"/>
      <w:marBottom w:val="0"/>
      <w:divBdr>
        <w:top w:val="none" w:sz="0" w:space="0" w:color="auto"/>
        <w:left w:val="none" w:sz="0" w:space="0" w:color="auto"/>
        <w:bottom w:val="none" w:sz="0" w:space="0" w:color="auto"/>
        <w:right w:val="none" w:sz="0" w:space="0" w:color="auto"/>
      </w:divBdr>
      <w:divsChild>
        <w:div w:id="782387993">
          <w:marLeft w:val="0"/>
          <w:marRight w:val="0"/>
          <w:marTop w:val="0"/>
          <w:marBottom w:val="0"/>
          <w:divBdr>
            <w:top w:val="none" w:sz="0" w:space="0" w:color="auto"/>
            <w:left w:val="none" w:sz="0" w:space="0" w:color="auto"/>
            <w:bottom w:val="none" w:sz="0" w:space="0" w:color="auto"/>
            <w:right w:val="none" w:sz="0" w:space="0" w:color="auto"/>
          </w:divBdr>
        </w:div>
      </w:divsChild>
    </w:div>
    <w:div w:id="452988636">
      <w:bodyDiv w:val="1"/>
      <w:marLeft w:val="150"/>
      <w:marRight w:val="150"/>
      <w:marTop w:val="0"/>
      <w:marBottom w:val="0"/>
      <w:divBdr>
        <w:top w:val="none" w:sz="0" w:space="0" w:color="auto"/>
        <w:left w:val="none" w:sz="0" w:space="0" w:color="auto"/>
        <w:bottom w:val="none" w:sz="0" w:space="0" w:color="auto"/>
        <w:right w:val="none" w:sz="0" w:space="0" w:color="auto"/>
      </w:divBdr>
      <w:divsChild>
        <w:div w:id="1784029634">
          <w:marLeft w:val="0"/>
          <w:marRight w:val="0"/>
          <w:marTop w:val="0"/>
          <w:marBottom w:val="0"/>
          <w:divBdr>
            <w:top w:val="none" w:sz="0" w:space="0" w:color="auto"/>
            <w:left w:val="none" w:sz="0" w:space="0" w:color="auto"/>
            <w:bottom w:val="none" w:sz="0" w:space="0" w:color="auto"/>
            <w:right w:val="none" w:sz="0" w:space="0" w:color="auto"/>
          </w:divBdr>
        </w:div>
      </w:divsChild>
    </w:div>
    <w:div w:id="463013007">
      <w:bodyDiv w:val="1"/>
      <w:marLeft w:val="225"/>
      <w:marRight w:val="225"/>
      <w:marTop w:val="0"/>
      <w:marBottom w:val="0"/>
      <w:divBdr>
        <w:top w:val="none" w:sz="0" w:space="0" w:color="auto"/>
        <w:left w:val="none" w:sz="0" w:space="0" w:color="auto"/>
        <w:bottom w:val="none" w:sz="0" w:space="0" w:color="auto"/>
        <w:right w:val="none" w:sz="0" w:space="0" w:color="auto"/>
      </w:divBdr>
      <w:divsChild>
        <w:div w:id="859126051">
          <w:marLeft w:val="0"/>
          <w:marRight w:val="0"/>
          <w:marTop w:val="0"/>
          <w:marBottom w:val="0"/>
          <w:divBdr>
            <w:top w:val="none" w:sz="0" w:space="0" w:color="auto"/>
            <w:left w:val="none" w:sz="0" w:space="0" w:color="auto"/>
            <w:bottom w:val="none" w:sz="0" w:space="0" w:color="auto"/>
            <w:right w:val="none" w:sz="0" w:space="0" w:color="auto"/>
          </w:divBdr>
        </w:div>
      </w:divsChild>
    </w:div>
    <w:div w:id="463158587">
      <w:bodyDiv w:val="1"/>
      <w:marLeft w:val="150"/>
      <w:marRight w:val="150"/>
      <w:marTop w:val="0"/>
      <w:marBottom w:val="0"/>
      <w:divBdr>
        <w:top w:val="none" w:sz="0" w:space="0" w:color="auto"/>
        <w:left w:val="none" w:sz="0" w:space="0" w:color="auto"/>
        <w:bottom w:val="none" w:sz="0" w:space="0" w:color="auto"/>
        <w:right w:val="none" w:sz="0" w:space="0" w:color="auto"/>
      </w:divBdr>
      <w:divsChild>
        <w:div w:id="1845392916">
          <w:marLeft w:val="0"/>
          <w:marRight w:val="0"/>
          <w:marTop w:val="0"/>
          <w:marBottom w:val="0"/>
          <w:divBdr>
            <w:top w:val="none" w:sz="0" w:space="0" w:color="auto"/>
            <w:left w:val="none" w:sz="0" w:space="0" w:color="auto"/>
            <w:bottom w:val="none" w:sz="0" w:space="0" w:color="auto"/>
            <w:right w:val="none" w:sz="0" w:space="0" w:color="auto"/>
          </w:divBdr>
        </w:div>
      </w:divsChild>
    </w:div>
    <w:div w:id="481196906">
      <w:bodyDiv w:val="1"/>
      <w:marLeft w:val="225"/>
      <w:marRight w:val="225"/>
      <w:marTop w:val="0"/>
      <w:marBottom w:val="0"/>
      <w:divBdr>
        <w:top w:val="none" w:sz="0" w:space="0" w:color="auto"/>
        <w:left w:val="none" w:sz="0" w:space="0" w:color="auto"/>
        <w:bottom w:val="none" w:sz="0" w:space="0" w:color="auto"/>
        <w:right w:val="none" w:sz="0" w:space="0" w:color="auto"/>
      </w:divBdr>
      <w:divsChild>
        <w:div w:id="105776736">
          <w:marLeft w:val="0"/>
          <w:marRight w:val="0"/>
          <w:marTop w:val="0"/>
          <w:marBottom w:val="0"/>
          <w:divBdr>
            <w:top w:val="none" w:sz="0" w:space="0" w:color="auto"/>
            <w:left w:val="none" w:sz="0" w:space="0" w:color="auto"/>
            <w:bottom w:val="none" w:sz="0" w:space="0" w:color="auto"/>
            <w:right w:val="none" w:sz="0" w:space="0" w:color="auto"/>
          </w:divBdr>
        </w:div>
      </w:divsChild>
    </w:div>
    <w:div w:id="506941753">
      <w:bodyDiv w:val="1"/>
      <w:marLeft w:val="150"/>
      <w:marRight w:val="150"/>
      <w:marTop w:val="0"/>
      <w:marBottom w:val="0"/>
      <w:divBdr>
        <w:top w:val="none" w:sz="0" w:space="0" w:color="auto"/>
        <w:left w:val="none" w:sz="0" w:space="0" w:color="auto"/>
        <w:bottom w:val="none" w:sz="0" w:space="0" w:color="auto"/>
        <w:right w:val="none" w:sz="0" w:space="0" w:color="auto"/>
      </w:divBdr>
      <w:divsChild>
        <w:div w:id="1357384345">
          <w:marLeft w:val="0"/>
          <w:marRight w:val="0"/>
          <w:marTop w:val="0"/>
          <w:marBottom w:val="0"/>
          <w:divBdr>
            <w:top w:val="none" w:sz="0" w:space="0" w:color="auto"/>
            <w:left w:val="none" w:sz="0" w:space="0" w:color="auto"/>
            <w:bottom w:val="none" w:sz="0" w:space="0" w:color="auto"/>
            <w:right w:val="none" w:sz="0" w:space="0" w:color="auto"/>
          </w:divBdr>
        </w:div>
      </w:divsChild>
    </w:div>
    <w:div w:id="513107987">
      <w:bodyDiv w:val="1"/>
      <w:marLeft w:val="225"/>
      <w:marRight w:val="225"/>
      <w:marTop w:val="0"/>
      <w:marBottom w:val="0"/>
      <w:divBdr>
        <w:top w:val="none" w:sz="0" w:space="0" w:color="auto"/>
        <w:left w:val="none" w:sz="0" w:space="0" w:color="auto"/>
        <w:bottom w:val="none" w:sz="0" w:space="0" w:color="auto"/>
        <w:right w:val="none" w:sz="0" w:space="0" w:color="auto"/>
      </w:divBdr>
      <w:divsChild>
        <w:div w:id="251202652">
          <w:marLeft w:val="0"/>
          <w:marRight w:val="0"/>
          <w:marTop w:val="0"/>
          <w:marBottom w:val="0"/>
          <w:divBdr>
            <w:top w:val="none" w:sz="0" w:space="0" w:color="auto"/>
            <w:left w:val="none" w:sz="0" w:space="0" w:color="auto"/>
            <w:bottom w:val="none" w:sz="0" w:space="0" w:color="auto"/>
            <w:right w:val="none" w:sz="0" w:space="0" w:color="auto"/>
          </w:divBdr>
        </w:div>
      </w:divsChild>
    </w:div>
    <w:div w:id="519900940">
      <w:bodyDiv w:val="1"/>
      <w:marLeft w:val="150"/>
      <w:marRight w:val="150"/>
      <w:marTop w:val="0"/>
      <w:marBottom w:val="0"/>
      <w:divBdr>
        <w:top w:val="none" w:sz="0" w:space="0" w:color="auto"/>
        <w:left w:val="none" w:sz="0" w:space="0" w:color="auto"/>
        <w:bottom w:val="none" w:sz="0" w:space="0" w:color="auto"/>
        <w:right w:val="none" w:sz="0" w:space="0" w:color="auto"/>
      </w:divBdr>
      <w:divsChild>
        <w:div w:id="21249376">
          <w:marLeft w:val="0"/>
          <w:marRight w:val="0"/>
          <w:marTop w:val="0"/>
          <w:marBottom w:val="0"/>
          <w:divBdr>
            <w:top w:val="none" w:sz="0" w:space="0" w:color="auto"/>
            <w:left w:val="none" w:sz="0" w:space="0" w:color="auto"/>
            <w:bottom w:val="none" w:sz="0" w:space="0" w:color="auto"/>
            <w:right w:val="none" w:sz="0" w:space="0" w:color="auto"/>
          </w:divBdr>
        </w:div>
      </w:divsChild>
    </w:div>
    <w:div w:id="535392650">
      <w:bodyDiv w:val="1"/>
      <w:marLeft w:val="225"/>
      <w:marRight w:val="225"/>
      <w:marTop w:val="0"/>
      <w:marBottom w:val="0"/>
      <w:divBdr>
        <w:top w:val="none" w:sz="0" w:space="0" w:color="auto"/>
        <w:left w:val="none" w:sz="0" w:space="0" w:color="auto"/>
        <w:bottom w:val="none" w:sz="0" w:space="0" w:color="auto"/>
        <w:right w:val="none" w:sz="0" w:space="0" w:color="auto"/>
      </w:divBdr>
      <w:divsChild>
        <w:div w:id="2093351426">
          <w:marLeft w:val="0"/>
          <w:marRight w:val="0"/>
          <w:marTop w:val="0"/>
          <w:marBottom w:val="0"/>
          <w:divBdr>
            <w:top w:val="none" w:sz="0" w:space="0" w:color="auto"/>
            <w:left w:val="none" w:sz="0" w:space="0" w:color="auto"/>
            <w:bottom w:val="none" w:sz="0" w:space="0" w:color="auto"/>
            <w:right w:val="none" w:sz="0" w:space="0" w:color="auto"/>
          </w:divBdr>
        </w:div>
      </w:divsChild>
    </w:div>
    <w:div w:id="567690274">
      <w:bodyDiv w:val="1"/>
      <w:marLeft w:val="225"/>
      <w:marRight w:val="225"/>
      <w:marTop w:val="0"/>
      <w:marBottom w:val="0"/>
      <w:divBdr>
        <w:top w:val="none" w:sz="0" w:space="0" w:color="auto"/>
        <w:left w:val="none" w:sz="0" w:space="0" w:color="auto"/>
        <w:bottom w:val="none" w:sz="0" w:space="0" w:color="auto"/>
        <w:right w:val="none" w:sz="0" w:space="0" w:color="auto"/>
      </w:divBdr>
      <w:divsChild>
        <w:div w:id="1481074472">
          <w:marLeft w:val="0"/>
          <w:marRight w:val="0"/>
          <w:marTop w:val="0"/>
          <w:marBottom w:val="0"/>
          <w:divBdr>
            <w:top w:val="none" w:sz="0" w:space="0" w:color="auto"/>
            <w:left w:val="none" w:sz="0" w:space="0" w:color="auto"/>
            <w:bottom w:val="none" w:sz="0" w:space="0" w:color="auto"/>
            <w:right w:val="none" w:sz="0" w:space="0" w:color="auto"/>
          </w:divBdr>
        </w:div>
      </w:divsChild>
    </w:div>
    <w:div w:id="579559783">
      <w:bodyDiv w:val="1"/>
      <w:marLeft w:val="150"/>
      <w:marRight w:val="150"/>
      <w:marTop w:val="0"/>
      <w:marBottom w:val="0"/>
      <w:divBdr>
        <w:top w:val="none" w:sz="0" w:space="0" w:color="auto"/>
        <w:left w:val="none" w:sz="0" w:space="0" w:color="auto"/>
        <w:bottom w:val="none" w:sz="0" w:space="0" w:color="auto"/>
        <w:right w:val="none" w:sz="0" w:space="0" w:color="auto"/>
      </w:divBdr>
      <w:divsChild>
        <w:div w:id="1426226936">
          <w:marLeft w:val="0"/>
          <w:marRight w:val="0"/>
          <w:marTop w:val="0"/>
          <w:marBottom w:val="0"/>
          <w:divBdr>
            <w:top w:val="none" w:sz="0" w:space="0" w:color="auto"/>
            <w:left w:val="none" w:sz="0" w:space="0" w:color="auto"/>
            <w:bottom w:val="none" w:sz="0" w:space="0" w:color="auto"/>
            <w:right w:val="none" w:sz="0" w:space="0" w:color="auto"/>
          </w:divBdr>
        </w:div>
      </w:divsChild>
    </w:div>
    <w:div w:id="596448314">
      <w:bodyDiv w:val="1"/>
      <w:marLeft w:val="225"/>
      <w:marRight w:val="225"/>
      <w:marTop w:val="0"/>
      <w:marBottom w:val="0"/>
      <w:divBdr>
        <w:top w:val="none" w:sz="0" w:space="0" w:color="auto"/>
        <w:left w:val="none" w:sz="0" w:space="0" w:color="auto"/>
        <w:bottom w:val="none" w:sz="0" w:space="0" w:color="auto"/>
        <w:right w:val="none" w:sz="0" w:space="0" w:color="auto"/>
      </w:divBdr>
      <w:divsChild>
        <w:div w:id="1617713129">
          <w:marLeft w:val="0"/>
          <w:marRight w:val="0"/>
          <w:marTop w:val="0"/>
          <w:marBottom w:val="0"/>
          <w:divBdr>
            <w:top w:val="none" w:sz="0" w:space="0" w:color="auto"/>
            <w:left w:val="none" w:sz="0" w:space="0" w:color="auto"/>
            <w:bottom w:val="none" w:sz="0" w:space="0" w:color="auto"/>
            <w:right w:val="none" w:sz="0" w:space="0" w:color="auto"/>
          </w:divBdr>
        </w:div>
      </w:divsChild>
    </w:div>
    <w:div w:id="598215784">
      <w:bodyDiv w:val="1"/>
      <w:marLeft w:val="225"/>
      <w:marRight w:val="225"/>
      <w:marTop w:val="0"/>
      <w:marBottom w:val="0"/>
      <w:divBdr>
        <w:top w:val="none" w:sz="0" w:space="0" w:color="auto"/>
        <w:left w:val="none" w:sz="0" w:space="0" w:color="auto"/>
        <w:bottom w:val="none" w:sz="0" w:space="0" w:color="auto"/>
        <w:right w:val="none" w:sz="0" w:space="0" w:color="auto"/>
      </w:divBdr>
      <w:divsChild>
        <w:div w:id="1231385862">
          <w:marLeft w:val="0"/>
          <w:marRight w:val="0"/>
          <w:marTop w:val="0"/>
          <w:marBottom w:val="0"/>
          <w:divBdr>
            <w:top w:val="none" w:sz="0" w:space="0" w:color="auto"/>
            <w:left w:val="none" w:sz="0" w:space="0" w:color="auto"/>
            <w:bottom w:val="none" w:sz="0" w:space="0" w:color="auto"/>
            <w:right w:val="none" w:sz="0" w:space="0" w:color="auto"/>
          </w:divBdr>
        </w:div>
      </w:divsChild>
    </w:div>
    <w:div w:id="604507911">
      <w:bodyDiv w:val="1"/>
      <w:marLeft w:val="225"/>
      <w:marRight w:val="225"/>
      <w:marTop w:val="0"/>
      <w:marBottom w:val="0"/>
      <w:divBdr>
        <w:top w:val="none" w:sz="0" w:space="0" w:color="auto"/>
        <w:left w:val="none" w:sz="0" w:space="0" w:color="auto"/>
        <w:bottom w:val="none" w:sz="0" w:space="0" w:color="auto"/>
        <w:right w:val="none" w:sz="0" w:space="0" w:color="auto"/>
      </w:divBdr>
      <w:divsChild>
        <w:div w:id="1800762771">
          <w:marLeft w:val="0"/>
          <w:marRight w:val="0"/>
          <w:marTop w:val="0"/>
          <w:marBottom w:val="0"/>
          <w:divBdr>
            <w:top w:val="none" w:sz="0" w:space="0" w:color="auto"/>
            <w:left w:val="none" w:sz="0" w:space="0" w:color="auto"/>
            <w:bottom w:val="none" w:sz="0" w:space="0" w:color="auto"/>
            <w:right w:val="none" w:sz="0" w:space="0" w:color="auto"/>
          </w:divBdr>
        </w:div>
      </w:divsChild>
    </w:div>
    <w:div w:id="615335200">
      <w:bodyDiv w:val="1"/>
      <w:marLeft w:val="0"/>
      <w:marRight w:val="0"/>
      <w:marTop w:val="0"/>
      <w:marBottom w:val="0"/>
      <w:divBdr>
        <w:top w:val="none" w:sz="0" w:space="0" w:color="auto"/>
        <w:left w:val="none" w:sz="0" w:space="0" w:color="auto"/>
        <w:bottom w:val="none" w:sz="0" w:space="0" w:color="auto"/>
        <w:right w:val="none" w:sz="0" w:space="0" w:color="auto"/>
      </w:divBdr>
    </w:div>
    <w:div w:id="630790480">
      <w:bodyDiv w:val="1"/>
      <w:marLeft w:val="150"/>
      <w:marRight w:val="150"/>
      <w:marTop w:val="0"/>
      <w:marBottom w:val="0"/>
      <w:divBdr>
        <w:top w:val="none" w:sz="0" w:space="0" w:color="auto"/>
        <w:left w:val="none" w:sz="0" w:space="0" w:color="auto"/>
        <w:bottom w:val="none" w:sz="0" w:space="0" w:color="auto"/>
        <w:right w:val="none" w:sz="0" w:space="0" w:color="auto"/>
      </w:divBdr>
      <w:divsChild>
        <w:div w:id="1115519209">
          <w:marLeft w:val="0"/>
          <w:marRight w:val="0"/>
          <w:marTop w:val="0"/>
          <w:marBottom w:val="0"/>
          <w:divBdr>
            <w:top w:val="none" w:sz="0" w:space="0" w:color="auto"/>
            <w:left w:val="none" w:sz="0" w:space="0" w:color="auto"/>
            <w:bottom w:val="none" w:sz="0" w:space="0" w:color="auto"/>
            <w:right w:val="none" w:sz="0" w:space="0" w:color="auto"/>
          </w:divBdr>
        </w:div>
      </w:divsChild>
    </w:div>
    <w:div w:id="631668718">
      <w:bodyDiv w:val="1"/>
      <w:marLeft w:val="150"/>
      <w:marRight w:val="150"/>
      <w:marTop w:val="0"/>
      <w:marBottom w:val="0"/>
      <w:divBdr>
        <w:top w:val="none" w:sz="0" w:space="0" w:color="auto"/>
        <w:left w:val="none" w:sz="0" w:space="0" w:color="auto"/>
        <w:bottom w:val="none" w:sz="0" w:space="0" w:color="auto"/>
        <w:right w:val="none" w:sz="0" w:space="0" w:color="auto"/>
      </w:divBdr>
      <w:divsChild>
        <w:div w:id="1305508650">
          <w:marLeft w:val="0"/>
          <w:marRight w:val="0"/>
          <w:marTop w:val="0"/>
          <w:marBottom w:val="0"/>
          <w:divBdr>
            <w:top w:val="none" w:sz="0" w:space="0" w:color="auto"/>
            <w:left w:val="none" w:sz="0" w:space="0" w:color="auto"/>
            <w:bottom w:val="none" w:sz="0" w:space="0" w:color="auto"/>
            <w:right w:val="none" w:sz="0" w:space="0" w:color="auto"/>
          </w:divBdr>
        </w:div>
      </w:divsChild>
    </w:div>
    <w:div w:id="654576245">
      <w:bodyDiv w:val="1"/>
      <w:marLeft w:val="150"/>
      <w:marRight w:val="150"/>
      <w:marTop w:val="0"/>
      <w:marBottom w:val="0"/>
      <w:divBdr>
        <w:top w:val="none" w:sz="0" w:space="0" w:color="auto"/>
        <w:left w:val="none" w:sz="0" w:space="0" w:color="auto"/>
        <w:bottom w:val="none" w:sz="0" w:space="0" w:color="auto"/>
        <w:right w:val="none" w:sz="0" w:space="0" w:color="auto"/>
      </w:divBdr>
      <w:divsChild>
        <w:div w:id="1506237901">
          <w:marLeft w:val="0"/>
          <w:marRight w:val="0"/>
          <w:marTop w:val="0"/>
          <w:marBottom w:val="0"/>
          <w:divBdr>
            <w:top w:val="none" w:sz="0" w:space="0" w:color="auto"/>
            <w:left w:val="none" w:sz="0" w:space="0" w:color="auto"/>
            <w:bottom w:val="none" w:sz="0" w:space="0" w:color="auto"/>
            <w:right w:val="none" w:sz="0" w:space="0" w:color="auto"/>
          </w:divBdr>
        </w:div>
      </w:divsChild>
    </w:div>
    <w:div w:id="655494188">
      <w:bodyDiv w:val="1"/>
      <w:marLeft w:val="150"/>
      <w:marRight w:val="150"/>
      <w:marTop w:val="0"/>
      <w:marBottom w:val="0"/>
      <w:divBdr>
        <w:top w:val="none" w:sz="0" w:space="0" w:color="auto"/>
        <w:left w:val="none" w:sz="0" w:space="0" w:color="auto"/>
        <w:bottom w:val="none" w:sz="0" w:space="0" w:color="auto"/>
        <w:right w:val="none" w:sz="0" w:space="0" w:color="auto"/>
      </w:divBdr>
      <w:divsChild>
        <w:div w:id="1403286647">
          <w:marLeft w:val="0"/>
          <w:marRight w:val="0"/>
          <w:marTop w:val="0"/>
          <w:marBottom w:val="0"/>
          <w:divBdr>
            <w:top w:val="none" w:sz="0" w:space="0" w:color="auto"/>
            <w:left w:val="none" w:sz="0" w:space="0" w:color="auto"/>
            <w:bottom w:val="none" w:sz="0" w:space="0" w:color="auto"/>
            <w:right w:val="none" w:sz="0" w:space="0" w:color="auto"/>
          </w:divBdr>
        </w:div>
      </w:divsChild>
    </w:div>
    <w:div w:id="677460391">
      <w:bodyDiv w:val="1"/>
      <w:marLeft w:val="0"/>
      <w:marRight w:val="0"/>
      <w:marTop w:val="0"/>
      <w:marBottom w:val="0"/>
      <w:divBdr>
        <w:top w:val="none" w:sz="0" w:space="0" w:color="auto"/>
        <w:left w:val="none" w:sz="0" w:space="0" w:color="auto"/>
        <w:bottom w:val="none" w:sz="0" w:space="0" w:color="auto"/>
        <w:right w:val="none" w:sz="0" w:space="0" w:color="auto"/>
      </w:divBdr>
    </w:div>
    <w:div w:id="682783533">
      <w:bodyDiv w:val="1"/>
      <w:marLeft w:val="0"/>
      <w:marRight w:val="0"/>
      <w:marTop w:val="0"/>
      <w:marBottom w:val="0"/>
      <w:divBdr>
        <w:top w:val="none" w:sz="0" w:space="0" w:color="auto"/>
        <w:left w:val="none" w:sz="0" w:space="0" w:color="auto"/>
        <w:bottom w:val="none" w:sz="0" w:space="0" w:color="auto"/>
        <w:right w:val="none" w:sz="0" w:space="0" w:color="auto"/>
      </w:divBdr>
    </w:div>
    <w:div w:id="689457538">
      <w:bodyDiv w:val="1"/>
      <w:marLeft w:val="0"/>
      <w:marRight w:val="0"/>
      <w:marTop w:val="0"/>
      <w:marBottom w:val="0"/>
      <w:divBdr>
        <w:top w:val="none" w:sz="0" w:space="0" w:color="auto"/>
        <w:left w:val="none" w:sz="0" w:space="0" w:color="auto"/>
        <w:bottom w:val="none" w:sz="0" w:space="0" w:color="auto"/>
        <w:right w:val="none" w:sz="0" w:space="0" w:color="auto"/>
      </w:divBdr>
    </w:div>
    <w:div w:id="700782742">
      <w:bodyDiv w:val="1"/>
      <w:marLeft w:val="150"/>
      <w:marRight w:val="150"/>
      <w:marTop w:val="0"/>
      <w:marBottom w:val="0"/>
      <w:divBdr>
        <w:top w:val="none" w:sz="0" w:space="0" w:color="auto"/>
        <w:left w:val="none" w:sz="0" w:space="0" w:color="auto"/>
        <w:bottom w:val="none" w:sz="0" w:space="0" w:color="auto"/>
        <w:right w:val="none" w:sz="0" w:space="0" w:color="auto"/>
      </w:divBdr>
      <w:divsChild>
        <w:div w:id="819687196">
          <w:marLeft w:val="0"/>
          <w:marRight w:val="0"/>
          <w:marTop w:val="0"/>
          <w:marBottom w:val="0"/>
          <w:divBdr>
            <w:top w:val="none" w:sz="0" w:space="0" w:color="auto"/>
            <w:left w:val="none" w:sz="0" w:space="0" w:color="auto"/>
            <w:bottom w:val="none" w:sz="0" w:space="0" w:color="auto"/>
            <w:right w:val="none" w:sz="0" w:space="0" w:color="auto"/>
          </w:divBdr>
        </w:div>
      </w:divsChild>
    </w:div>
    <w:div w:id="720904607">
      <w:bodyDiv w:val="1"/>
      <w:marLeft w:val="225"/>
      <w:marRight w:val="225"/>
      <w:marTop w:val="0"/>
      <w:marBottom w:val="0"/>
      <w:divBdr>
        <w:top w:val="none" w:sz="0" w:space="0" w:color="auto"/>
        <w:left w:val="none" w:sz="0" w:space="0" w:color="auto"/>
        <w:bottom w:val="none" w:sz="0" w:space="0" w:color="auto"/>
        <w:right w:val="none" w:sz="0" w:space="0" w:color="auto"/>
      </w:divBdr>
      <w:divsChild>
        <w:div w:id="1326281774">
          <w:marLeft w:val="0"/>
          <w:marRight w:val="0"/>
          <w:marTop w:val="0"/>
          <w:marBottom w:val="0"/>
          <w:divBdr>
            <w:top w:val="none" w:sz="0" w:space="0" w:color="auto"/>
            <w:left w:val="none" w:sz="0" w:space="0" w:color="auto"/>
            <w:bottom w:val="none" w:sz="0" w:space="0" w:color="auto"/>
            <w:right w:val="none" w:sz="0" w:space="0" w:color="auto"/>
          </w:divBdr>
        </w:div>
      </w:divsChild>
    </w:div>
    <w:div w:id="722143595">
      <w:bodyDiv w:val="1"/>
      <w:marLeft w:val="0"/>
      <w:marRight w:val="0"/>
      <w:marTop w:val="0"/>
      <w:marBottom w:val="0"/>
      <w:divBdr>
        <w:top w:val="none" w:sz="0" w:space="0" w:color="auto"/>
        <w:left w:val="none" w:sz="0" w:space="0" w:color="auto"/>
        <w:bottom w:val="none" w:sz="0" w:space="0" w:color="auto"/>
        <w:right w:val="none" w:sz="0" w:space="0" w:color="auto"/>
      </w:divBdr>
    </w:div>
    <w:div w:id="731736299">
      <w:bodyDiv w:val="1"/>
      <w:marLeft w:val="150"/>
      <w:marRight w:val="150"/>
      <w:marTop w:val="0"/>
      <w:marBottom w:val="0"/>
      <w:divBdr>
        <w:top w:val="none" w:sz="0" w:space="0" w:color="auto"/>
        <w:left w:val="none" w:sz="0" w:space="0" w:color="auto"/>
        <w:bottom w:val="none" w:sz="0" w:space="0" w:color="auto"/>
        <w:right w:val="none" w:sz="0" w:space="0" w:color="auto"/>
      </w:divBdr>
      <w:divsChild>
        <w:div w:id="303849833">
          <w:marLeft w:val="0"/>
          <w:marRight w:val="0"/>
          <w:marTop w:val="0"/>
          <w:marBottom w:val="0"/>
          <w:divBdr>
            <w:top w:val="none" w:sz="0" w:space="0" w:color="auto"/>
            <w:left w:val="none" w:sz="0" w:space="0" w:color="auto"/>
            <w:bottom w:val="none" w:sz="0" w:space="0" w:color="auto"/>
            <w:right w:val="none" w:sz="0" w:space="0" w:color="auto"/>
          </w:divBdr>
        </w:div>
      </w:divsChild>
    </w:div>
    <w:div w:id="736366753">
      <w:bodyDiv w:val="1"/>
      <w:marLeft w:val="150"/>
      <w:marRight w:val="150"/>
      <w:marTop w:val="0"/>
      <w:marBottom w:val="0"/>
      <w:divBdr>
        <w:top w:val="none" w:sz="0" w:space="0" w:color="auto"/>
        <w:left w:val="none" w:sz="0" w:space="0" w:color="auto"/>
        <w:bottom w:val="none" w:sz="0" w:space="0" w:color="auto"/>
        <w:right w:val="none" w:sz="0" w:space="0" w:color="auto"/>
      </w:divBdr>
      <w:divsChild>
        <w:div w:id="192157742">
          <w:marLeft w:val="0"/>
          <w:marRight w:val="0"/>
          <w:marTop w:val="0"/>
          <w:marBottom w:val="0"/>
          <w:divBdr>
            <w:top w:val="none" w:sz="0" w:space="0" w:color="auto"/>
            <w:left w:val="none" w:sz="0" w:space="0" w:color="auto"/>
            <w:bottom w:val="none" w:sz="0" w:space="0" w:color="auto"/>
            <w:right w:val="none" w:sz="0" w:space="0" w:color="auto"/>
          </w:divBdr>
        </w:div>
      </w:divsChild>
    </w:div>
    <w:div w:id="744036197">
      <w:bodyDiv w:val="1"/>
      <w:marLeft w:val="150"/>
      <w:marRight w:val="150"/>
      <w:marTop w:val="0"/>
      <w:marBottom w:val="0"/>
      <w:divBdr>
        <w:top w:val="none" w:sz="0" w:space="0" w:color="auto"/>
        <w:left w:val="none" w:sz="0" w:space="0" w:color="auto"/>
        <w:bottom w:val="none" w:sz="0" w:space="0" w:color="auto"/>
        <w:right w:val="none" w:sz="0" w:space="0" w:color="auto"/>
      </w:divBdr>
      <w:divsChild>
        <w:div w:id="1444496677">
          <w:marLeft w:val="0"/>
          <w:marRight w:val="0"/>
          <w:marTop w:val="0"/>
          <w:marBottom w:val="0"/>
          <w:divBdr>
            <w:top w:val="none" w:sz="0" w:space="0" w:color="auto"/>
            <w:left w:val="none" w:sz="0" w:space="0" w:color="auto"/>
            <w:bottom w:val="none" w:sz="0" w:space="0" w:color="auto"/>
            <w:right w:val="none" w:sz="0" w:space="0" w:color="auto"/>
          </w:divBdr>
        </w:div>
      </w:divsChild>
    </w:div>
    <w:div w:id="759764063">
      <w:bodyDiv w:val="1"/>
      <w:marLeft w:val="225"/>
      <w:marRight w:val="225"/>
      <w:marTop w:val="0"/>
      <w:marBottom w:val="0"/>
      <w:divBdr>
        <w:top w:val="none" w:sz="0" w:space="0" w:color="auto"/>
        <w:left w:val="none" w:sz="0" w:space="0" w:color="auto"/>
        <w:bottom w:val="none" w:sz="0" w:space="0" w:color="auto"/>
        <w:right w:val="none" w:sz="0" w:space="0" w:color="auto"/>
      </w:divBdr>
      <w:divsChild>
        <w:div w:id="694699611">
          <w:marLeft w:val="0"/>
          <w:marRight w:val="0"/>
          <w:marTop w:val="0"/>
          <w:marBottom w:val="0"/>
          <w:divBdr>
            <w:top w:val="none" w:sz="0" w:space="0" w:color="auto"/>
            <w:left w:val="none" w:sz="0" w:space="0" w:color="auto"/>
            <w:bottom w:val="none" w:sz="0" w:space="0" w:color="auto"/>
            <w:right w:val="none" w:sz="0" w:space="0" w:color="auto"/>
          </w:divBdr>
        </w:div>
      </w:divsChild>
    </w:div>
    <w:div w:id="765467344">
      <w:bodyDiv w:val="1"/>
      <w:marLeft w:val="0"/>
      <w:marRight w:val="0"/>
      <w:marTop w:val="0"/>
      <w:marBottom w:val="0"/>
      <w:divBdr>
        <w:top w:val="none" w:sz="0" w:space="0" w:color="auto"/>
        <w:left w:val="none" w:sz="0" w:space="0" w:color="auto"/>
        <w:bottom w:val="none" w:sz="0" w:space="0" w:color="auto"/>
        <w:right w:val="none" w:sz="0" w:space="0" w:color="auto"/>
      </w:divBdr>
    </w:div>
    <w:div w:id="787547194">
      <w:bodyDiv w:val="1"/>
      <w:marLeft w:val="225"/>
      <w:marRight w:val="225"/>
      <w:marTop w:val="0"/>
      <w:marBottom w:val="0"/>
      <w:divBdr>
        <w:top w:val="none" w:sz="0" w:space="0" w:color="auto"/>
        <w:left w:val="none" w:sz="0" w:space="0" w:color="auto"/>
        <w:bottom w:val="none" w:sz="0" w:space="0" w:color="auto"/>
        <w:right w:val="none" w:sz="0" w:space="0" w:color="auto"/>
      </w:divBdr>
      <w:divsChild>
        <w:div w:id="140855239">
          <w:marLeft w:val="0"/>
          <w:marRight w:val="0"/>
          <w:marTop w:val="0"/>
          <w:marBottom w:val="0"/>
          <w:divBdr>
            <w:top w:val="none" w:sz="0" w:space="0" w:color="auto"/>
            <w:left w:val="none" w:sz="0" w:space="0" w:color="auto"/>
            <w:bottom w:val="none" w:sz="0" w:space="0" w:color="auto"/>
            <w:right w:val="none" w:sz="0" w:space="0" w:color="auto"/>
          </w:divBdr>
        </w:div>
      </w:divsChild>
    </w:div>
    <w:div w:id="829369415">
      <w:bodyDiv w:val="1"/>
      <w:marLeft w:val="160"/>
      <w:marRight w:val="160"/>
      <w:marTop w:val="0"/>
      <w:marBottom w:val="0"/>
      <w:divBdr>
        <w:top w:val="none" w:sz="0" w:space="0" w:color="auto"/>
        <w:left w:val="none" w:sz="0" w:space="0" w:color="auto"/>
        <w:bottom w:val="none" w:sz="0" w:space="0" w:color="auto"/>
        <w:right w:val="none" w:sz="0" w:space="0" w:color="auto"/>
      </w:divBdr>
      <w:divsChild>
        <w:div w:id="1976830387">
          <w:marLeft w:val="0"/>
          <w:marRight w:val="0"/>
          <w:marTop w:val="0"/>
          <w:marBottom w:val="0"/>
          <w:divBdr>
            <w:top w:val="none" w:sz="0" w:space="0" w:color="auto"/>
            <w:left w:val="none" w:sz="0" w:space="0" w:color="auto"/>
            <w:bottom w:val="none" w:sz="0" w:space="0" w:color="auto"/>
            <w:right w:val="none" w:sz="0" w:space="0" w:color="auto"/>
          </w:divBdr>
        </w:div>
      </w:divsChild>
    </w:div>
    <w:div w:id="844788208">
      <w:bodyDiv w:val="1"/>
      <w:marLeft w:val="150"/>
      <w:marRight w:val="150"/>
      <w:marTop w:val="0"/>
      <w:marBottom w:val="0"/>
      <w:divBdr>
        <w:top w:val="none" w:sz="0" w:space="0" w:color="auto"/>
        <w:left w:val="none" w:sz="0" w:space="0" w:color="auto"/>
        <w:bottom w:val="none" w:sz="0" w:space="0" w:color="auto"/>
        <w:right w:val="none" w:sz="0" w:space="0" w:color="auto"/>
      </w:divBdr>
      <w:divsChild>
        <w:div w:id="1549027468">
          <w:marLeft w:val="0"/>
          <w:marRight w:val="0"/>
          <w:marTop w:val="0"/>
          <w:marBottom w:val="0"/>
          <w:divBdr>
            <w:top w:val="none" w:sz="0" w:space="0" w:color="auto"/>
            <w:left w:val="none" w:sz="0" w:space="0" w:color="auto"/>
            <w:bottom w:val="none" w:sz="0" w:space="0" w:color="auto"/>
            <w:right w:val="none" w:sz="0" w:space="0" w:color="auto"/>
          </w:divBdr>
        </w:div>
      </w:divsChild>
    </w:div>
    <w:div w:id="885332745">
      <w:bodyDiv w:val="1"/>
      <w:marLeft w:val="150"/>
      <w:marRight w:val="150"/>
      <w:marTop w:val="0"/>
      <w:marBottom w:val="0"/>
      <w:divBdr>
        <w:top w:val="none" w:sz="0" w:space="0" w:color="auto"/>
        <w:left w:val="none" w:sz="0" w:space="0" w:color="auto"/>
        <w:bottom w:val="none" w:sz="0" w:space="0" w:color="auto"/>
        <w:right w:val="none" w:sz="0" w:space="0" w:color="auto"/>
      </w:divBdr>
      <w:divsChild>
        <w:div w:id="709765745">
          <w:marLeft w:val="0"/>
          <w:marRight w:val="0"/>
          <w:marTop w:val="0"/>
          <w:marBottom w:val="0"/>
          <w:divBdr>
            <w:top w:val="none" w:sz="0" w:space="0" w:color="auto"/>
            <w:left w:val="none" w:sz="0" w:space="0" w:color="auto"/>
            <w:bottom w:val="none" w:sz="0" w:space="0" w:color="auto"/>
            <w:right w:val="none" w:sz="0" w:space="0" w:color="auto"/>
          </w:divBdr>
        </w:div>
      </w:divsChild>
    </w:div>
    <w:div w:id="887837315">
      <w:bodyDiv w:val="1"/>
      <w:marLeft w:val="0"/>
      <w:marRight w:val="0"/>
      <w:marTop w:val="0"/>
      <w:marBottom w:val="0"/>
      <w:divBdr>
        <w:top w:val="none" w:sz="0" w:space="0" w:color="auto"/>
        <w:left w:val="none" w:sz="0" w:space="0" w:color="auto"/>
        <w:bottom w:val="none" w:sz="0" w:space="0" w:color="auto"/>
        <w:right w:val="none" w:sz="0" w:space="0" w:color="auto"/>
      </w:divBdr>
    </w:div>
    <w:div w:id="892883726">
      <w:bodyDiv w:val="1"/>
      <w:marLeft w:val="0"/>
      <w:marRight w:val="0"/>
      <w:marTop w:val="0"/>
      <w:marBottom w:val="0"/>
      <w:divBdr>
        <w:top w:val="none" w:sz="0" w:space="0" w:color="auto"/>
        <w:left w:val="none" w:sz="0" w:space="0" w:color="auto"/>
        <w:bottom w:val="none" w:sz="0" w:space="0" w:color="auto"/>
        <w:right w:val="none" w:sz="0" w:space="0" w:color="auto"/>
      </w:divBdr>
    </w:div>
    <w:div w:id="919217678">
      <w:bodyDiv w:val="1"/>
      <w:marLeft w:val="225"/>
      <w:marRight w:val="225"/>
      <w:marTop w:val="0"/>
      <w:marBottom w:val="0"/>
      <w:divBdr>
        <w:top w:val="none" w:sz="0" w:space="0" w:color="auto"/>
        <w:left w:val="none" w:sz="0" w:space="0" w:color="auto"/>
        <w:bottom w:val="none" w:sz="0" w:space="0" w:color="auto"/>
        <w:right w:val="none" w:sz="0" w:space="0" w:color="auto"/>
      </w:divBdr>
      <w:divsChild>
        <w:div w:id="253051086">
          <w:marLeft w:val="0"/>
          <w:marRight w:val="0"/>
          <w:marTop w:val="0"/>
          <w:marBottom w:val="0"/>
          <w:divBdr>
            <w:top w:val="none" w:sz="0" w:space="0" w:color="auto"/>
            <w:left w:val="none" w:sz="0" w:space="0" w:color="auto"/>
            <w:bottom w:val="none" w:sz="0" w:space="0" w:color="auto"/>
            <w:right w:val="none" w:sz="0" w:space="0" w:color="auto"/>
          </w:divBdr>
        </w:div>
      </w:divsChild>
    </w:div>
    <w:div w:id="937525130">
      <w:bodyDiv w:val="1"/>
      <w:marLeft w:val="150"/>
      <w:marRight w:val="150"/>
      <w:marTop w:val="0"/>
      <w:marBottom w:val="0"/>
      <w:divBdr>
        <w:top w:val="none" w:sz="0" w:space="0" w:color="auto"/>
        <w:left w:val="none" w:sz="0" w:space="0" w:color="auto"/>
        <w:bottom w:val="none" w:sz="0" w:space="0" w:color="auto"/>
        <w:right w:val="none" w:sz="0" w:space="0" w:color="auto"/>
      </w:divBdr>
      <w:divsChild>
        <w:div w:id="1107844914">
          <w:marLeft w:val="0"/>
          <w:marRight w:val="0"/>
          <w:marTop w:val="0"/>
          <w:marBottom w:val="0"/>
          <w:divBdr>
            <w:top w:val="none" w:sz="0" w:space="0" w:color="auto"/>
            <w:left w:val="none" w:sz="0" w:space="0" w:color="auto"/>
            <w:bottom w:val="none" w:sz="0" w:space="0" w:color="auto"/>
            <w:right w:val="none" w:sz="0" w:space="0" w:color="auto"/>
          </w:divBdr>
        </w:div>
      </w:divsChild>
    </w:div>
    <w:div w:id="939339416">
      <w:bodyDiv w:val="1"/>
      <w:marLeft w:val="150"/>
      <w:marRight w:val="150"/>
      <w:marTop w:val="0"/>
      <w:marBottom w:val="0"/>
      <w:divBdr>
        <w:top w:val="none" w:sz="0" w:space="0" w:color="auto"/>
        <w:left w:val="none" w:sz="0" w:space="0" w:color="auto"/>
        <w:bottom w:val="none" w:sz="0" w:space="0" w:color="auto"/>
        <w:right w:val="none" w:sz="0" w:space="0" w:color="auto"/>
      </w:divBdr>
      <w:divsChild>
        <w:div w:id="1103456552">
          <w:marLeft w:val="0"/>
          <w:marRight w:val="0"/>
          <w:marTop w:val="0"/>
          <w:marBottom w:val="0"/>
          <w:divBdr>
            <w:top w:val="none" w:sz="0" w:space="0" w:color="auto"/>
            <w:left w:val="none" w:sz="0" w:space="0" w:color="auto"/>
            <w:bottom w:val="none" w:sz="0" w:space="0" w:color="auto"/>
            <w:right w:val="none" w:sz="0" w:space="0" w:color="auto"/>
          </w:divBdr>
        </w:div>
      </w:divsChild>
    </w:div>
    <w:div w:id="941182689">
      <w:bodyDiv w:val="1"/>
      <w:marLeft w:val="0"/>
      <w:marRight w:val="0"/>
      <w:marTop w:val="0"/>
      <w:marBottom w:val="0"/>
      <w:divBdr>
        <w:top w:val="none" w:sz="0" w:space="0" w:color="auto"/>
        <w:left w:val="none" w:sz="0" w:space="0" w:color="auto"/>
        <w:bottom w:val="none" w:sz="0" w:space="0" w:color="auto"/>
        <w:right w:val="none" w:sz="0" w:space="0" w:color="auto"/>
      </w:divBdr>
    </w:div>
    <w:div w:id="968130199">
      <w:bodyDiv w:val="1"/>
      <w:marLeft w:val="150"/>
      <w:marRight w:val="150"/>
      <w:marTop w:val="0"/>
      <w:marBottom w:val="0"/>
      <w:divBdr>
        <w:top w:val="none" w:sz="0" w:space="0" w:color="auto"/>
        <w:left w:val="none" w:sz="0" w:space="0" w:color="auto"/>
        <w:bottom w:val="none" w:sz="0" w:space="0" w:color="auto"/>
        <w:right w:val="none" w:sz="0" w:space="0" w:color="auto"/>
      </w:divBdr>
      <w:divsChild>
        <w:div w:id="1023435287">
          <w:marLeft w:val="0"/>
          <w:marRight w:val="0"/>
          <w:marTop w:val="0"/>
          <w:marBottom w:val="0"/>
          <w:divBdr>
            <w:top w:val="none" w:sz="0" w:space="0" w:color="auto"/>
            <w:left w:val="none" w:sz="0" w:space="0" w:color="auto"/>
            <w:bottom w:val="none" w:sz="0" w:space="0" w:color="auto"/>
            <w:right w:val="none" w:sz="0" w:space="0" w:color="auto"/>
          </w:divBdr>
        </w:div>
      </w:divsChild>
    </w:div>
    <w:div w:id="995450165">
      <w:bodyDiv w:val="1"/>
      <w:marLeft w:val="150"/>
      <w:marRight w:val="150"/>
      <w:marTop w:val="0"/>
      <w:marBottom w:val="0"/>
      <w:divBdr>
        <w:top w:val="none" w:sz="0" w:space="0" w:color="auto"/>
        <w:left w:val="none" w:sz="0" w:space="0" w:color="auto"/>
        <w:bottom w:val="none" w:sz="0" w:space="0" w:color="auto"/>
        <w:right w:val="none" w:sz="0" w:space="0" w:color="auto"/>
      </w:divBdr>
      <w:divsChild>
        <w:div w:id="501773038">
          <w:marLeft w:val="0"/>
          <w:marRight w:val="0"/>
          <w:marTop w:val="0"/>
          <w:marBottom w:val="0"/>
          <w:divBdr>
            <w:top w:val="none" w:sz="0" w:space="0" w:color="auto"/>
            <w:left w:val="none" w:sz="0" w:space="0" w:color="auto"/>
            <w:bottom w:val="none" w:sz="0" w:space="0" w:color="auto"/>
            <w:right w:val="none" w:sz="0" w:space="0" w:color="auto"/>
          </w:divBdr>
        </w:div>
      </w:divsChild>
    </w:div>
    <w:div w:id="1016231521">
      <w:bodyDiv w:val="1"/>
      <w:marLeft w:val="150"/>
      <w:marRight w:val="150"/>
      <w:marTop w:val="0"/>
      <w:marBottom w:val="0"/>
      <w:divBdr>
        <w:top w:val="none" w:sz="0" w:space="0" w:color="auto"/>
        <w:left w:val="none" w:sz="0" w:space="0" w:color="auto"/>
        <w:bottom w:val="none" w:sz="0" w:space="0" w:color="auto"/>
        <w:right w:val="none" w:sz="0" w:space="0" w:color="auto"/>
      </w:divBdr>
      <w:divsChild>
        <w:div w:id="1699970041">
          <w:marLeft w:val="0"/>
          <w:marRight w:val="0"/>
          <w:marTop w:val="0"/>
          <w:marBottom w:val="0"/>
          <w:divBdr>
            <w:top w:val="none" w:sz="0" w:space="0" w:color="auto"/>
            <w:left w:val="none" w:sz="0" w:space="0" w:color="auto"/>
            <w:bottom w:val="none" w:sz="0" w:space="0" w:color="auto"/>
            <w:right w:val="none" w:sz="0" w:space="0" w:color="auto"/>
          </w:divBdr>
        </w:div>
      </w:divsChild>
    </w:div>
    <w:div w:id="1058481097">
      <w:bodyDiv w:val="1"/>
      <w:marLeft w:val="150"/>
      <w:marRight w:val="150"/>
      <w:marTop w:val="0"/>
      <w:marBottom w:val="0"/>
      <w:divBdr>
        <w:top w:val="none" w:sz="0" w:space="0" w:color="auto"/>
        <w:left w:val="none" w:sz="0" w:space="0" w:color="auto"/>
        <w:bottom w:val="none" w:sz="0" w:space="0" w:color="auto"/>
        <w:right w:val="none" w:sz="0" w:space="0" w:color="auto"/>
      </w:divBdr>
      <w:divsChild>
        <w:div w:id="1616205398">
          <w:marLeft w:val="0"/>
          <w:marRight w:val="0"/>
          <w:marTop w:val="0"/>
          <w:marBottom w:val="0"/>
          <w:divBdr>
            <w:top w:val="none" w:sz="0" w:space="0" w:color="auto"/>
            <w:left w:val="none" w:sz="0" w:space="0" w:color="auto"/>
            <w:bottom w:val="none" w:sz="0" w:space="0" w:color="auto"/>
            <w:right w:val="none" w:sz="0" w:space="0" w:color="auto"/>
          </w:divBdr>
        </w:div>
      </w:divsChild>
    </w:div>
    <w:div w:id="1063991461">
      <w:bodyDiv w:val="1"/>
      <w:marLeft w:val="150"/>
      <w:marRight w:val="150"/>
      <w:marTop w:val="0"/>
      <w:marBottom w:val="0"/>
      <w:divBdr>
        <w:top w:val="none" w:sz="0" w:space="0" w:color="auto"/>
        <w:left w:val="none" w:sz="0" w:space="0" w:color="auto"/>
        <w:bottom w:val="none" w:sz="0" w:space="0" w:color="auto"/>
        <w:right w:val="none" w:sz="0" w:space="0" w:color="auto"/>
      </w:divBdr>
      <w:divsChild>
        <w:div w:id="1755085184">
          <w:marLeft w:val="0"/>
          <w:marRight w:val="0"/>
          <w:marTop w:val="0"/>
          <w:marBottom w:val="0"/>
          <w:divBdr>
            <w:top w:val="none" w:sz="0" w:space="0" w:color="auto"/>
            <w:left w:val="none" w:sz="0" w:space="0" w:color="auto"/>
            <w:bottom w:val="none" w:sz="0" w:space="0" w:color="auto"/>
            <w:right w:val="none" w:sz="0" w:space="0" w:color="auto"/>
          </w:divBdr>
        </w:div>
      </w:divsChild>
    </w:div>
    <w:div w:id="1084112757">
      <w:bodyDiv w:val="1"/>
      <w:marLeft w:val="0"/>
      <w:marRight w:val="0"/>
      <w:marTop w:val="0"/>
      <w:marBottom w:val="0"/>
      <w:divBdr>
        <w:top w:val="none" w:sz="0" w:space="0" w:color="auto"/>
        <w:left w:val="none" w:sz="0" w:space="0" w:color="auto"/>
        <w:bottom w:val="none" w:sz="0" w:space="0" w:color="auto"/>
        <w:right w:val="none" w:sz="0" w:space="0" w:color="auto"/>
      </w:divBdr>
    </w:div>
    <w:div w:id="1095438141">
      <w:bodyDiv w:val="1"/>
      <w:marLeft w:val="225"/>
      <w:marRight w:val="225"/>
      <w:marTop w:val="0"/>
      <w:marBottom w:val="0"/>
      <w:divBdr>
        <w:top w:val="none" w:sz="0" w:space="0" w:color="auto"/>
        <w:left w:val="none" w:sz="0" w:space="0" w:color="auto"/>
        <w:bottom w:val="none" w:sz="0" w:space="0" w:color="auto"/>
        <w:right w:val="none" w:sz="0" w:space="0" w:color="auto"/>
      </w:divBdr>
      <w:divsChild>
        <w:div w:id="470948827">
          <w:marLeft w:val="0"/>
          <w:marRight w:val="0"/>
          <w:marTop w:val="0"/>
          <w:marBottom w:val="0"/>
          <w:divBdr>
            <w:top w:val="none" w:sz="0" w:space="0" w:color="auto"/>
            <w:left w:val="none" w:sz="0" w:space="0" w:color="auto"/>
            <w:bottom w:val="none" w:sz="0" w:space="0" w:color="auto"/>
            <w:right w:val="none" w:sz="0" w:space="0" w:color="auto"/>
          </w:divBdr>
        </w:div>
      </w:divsChild>
    </w:div>
    <w:div w:id="1102997782">
      <w:bodyDiv w:val="1"/>
      <w:marLeft w:val="0"/>
      <w:marRight w:val="0"/>
      <w:marTop w:val="0"/>
      <w:marBottom w:val="0"/>
      <w:divBdr>
        <w:top w:val="none" w:sz="0" w:space="0" w:color="auto"/>
        <w:left w:val="none" w:sz="0" w:space="0" w:color="auto"/>
        <w:bottom w:val="none" w:sz="0" w:space="0" w:color="auto"/>
        <w:right w:val="none" w:sz="0" w:space="0" w:color="auto"/>
      </w:divBdr>
    </w:div>
    <w:div w:id="1119177857">
      <w:bodyDiv w:val="1"/>
      <w:marLeft w:val="0"/>
      <w:marRight w:val="0"/>
      <w:marTop w:val="0"/>
      <w:marBottom w:val="0"/>
      <w:divBdr>
        <w:top w:val="none" w:sz="0" w:space="0" w:color="auto"/>
        <w:left w:val="none" w:sz="0" w:space="0" w:color="auto"/>
        <w:bottom w:val="none" w:sz="0" w:space="0" w:color="auto"/>
        <w:right w:val="none" w:sz="0" w:space="0" w:color="auto"/>
      </w:divBdr>
    </w:div>
    <w:div w:id="1131826292">
      <w:bodyDiv w:val="1"/>
      <w:marLeft w:val="0"/>
      <w:marRight w:val="0"/>
      <w:marTop w:val="0"/>
      <w:marBottom w:val="0"/>
      <w:divBdr>
        <w:top w:val="none" w:sz="0" w:space="0" w:color="auto"/>
        <w:left w:val="none" w:sz="0" w:space="0" w:color="auto"/>
        <w:bottom w:val="none" w:sz="0" w:space="0" w:color="auto"/>
        <w:right w:val="none" w:sz="0" w:space="0" w:color="auto"/>
      </w:divBdr>
    </w:div>
    <w:div w:id="1144198666">
      <w:bodyDiv w:val="1"/>
      <w:marLeft w:val="225"/>
      <w:marRight w:val="225"/>
      <w:marTop w:val="0"/>
      <w:marBottom w:val="0"/>
      <w:divBdr>
        <w:top w:val="none" w:sz="0" w:space="0" w:color="auto"/>
        <w:left w:val="none" w:sz="0" w:space="0" w:color="auto"/>
        <w:bottom w:val="none" w:sz="0" w:space="0" w:color="auto"/>
        <w:right w:val="none" w:sz="0" w:space="0" w:color="auto"/>
      </w:divBdr>
      <w:divsChild>
        <w:div w:id="1312177568">
          <w:marLeft w:val="0"/>
          <w:marRight w:val="0"/>
          <w:marTop w:val="0"/>
          <w:marBottom w:val="0"/>
          <w:divBdr>
            <w:top w:val="none" w:sz="0" w:space="0" w:color="auto"/>
            <w:left w:val="none" w:sz="0" w:space="0" w:color="auto"/>
            <w:bottom w:val="none" w:sz="0" w:space="0" w:color="auto"/>
            <w:right w:val="none" w:sz="0" w:space="0" w:color="auto"/>
          </w:divBdr>
        </w:div>
      </w:divsChild>
    </w:div>
    <w:div w:id="1167793026">
      <w:bodyDiv w:val="1"/>
      <w:marLeft w:val="150"/>
      <w:marRight w:val="150"/>
      <w:marTop w:val="0"/>
      <w:marBottom w:val="0"/>
      <w:divBdr>
        <w:top w:val="none" w:sz="0" w:space="0" w:color="auto"/>
        <w:left w:val="none" w:sz="0" w:space="0" w:color="auto"/>
        <w:bottom w:val="none" w:sz="0" w:space="0" w:color="auto"/>
        <w:right w:val="none" w:sz="0" w:space="0" w:color="auto"/>
      </w:divBdr>
      <w:divsChild>
        <w:div w:id="233782258">
          <w:marLeft w:val="0"/>
          <w:marRight w:val="0"/>
          <w:marTop w:val="0"/>
          <w:marBottom w:val="0"/>
          <w:divBdr>
            <w:top w:val="none" w:sz="0" w:space="0" w:color="auto"/>
            <w:left w:val="none" w:sz="0" w:space="0" w:color="auto"/>
            <w:bottom w:val="none" w:sz="0" w:space="0" w:color="auto"/>
            <w:right w:val="none" w:sz="0" w:space="0" w:color="auto"/>
          </w:divBdr>
        </w:div>
      </w:divsChild>
    </w:div>
    <w:div w:id="1170097196">
      <w:bodyDiv w:val="1"/>
      <w:marLeft w:val="0"/>
      <w:marRight w:val="0"/>
      <w:marTop w:val="0"/>
      <w:marBottom w:val="0"/>
      <w:divBdr>
        <w:top w:val="none" w:sz="0" w:space="0" w:color="auto"/>
        <w:left w:val="none" w:sz="0" w:space="0" w:color="auto"/>
        <w:bottom w:val="none" w:sz="0" w:space="0" w:color="auto"/>
        <w:right w:val="none" w:sz="0" w:space="0" w:color="auto"/>
      </w:divBdr>
    </w:div>
    <w:div w:id="1173304046">
      <w:bodyDiv w:val="1"/>
      <w:marLeft w:val="150"/>
      <w:marRight w:val="150"/>
      <w:marTop w:val="0"/>
      <w:marBottom w:val="0"/>
      <w:divBdr>
        <w:top w:val="none" w:sz="0" w:space="0" w:color="auto"/>
        <w:left w:val="none" w:sz="0" w:space="0" w:color="auto"/>
        <w:bottom w:val="none" w:sz="0" w:space="0" w:color="auto"/>
        <w:right w:val="none" w:sz="0" w:space="0" w:color="auto"/>
      </w:divBdr>
      <w:divsChild>
        <w:div w:id="1073821525">
          <w:marLeft w:val="0"/>
          <w:marRight w:val="0"/>
          <w:marTop w:val="0"/>
          <w:marBottom w:val="0"/>
          <w:divBdr>
            <w:top w:val="none" w:sz="0" w:space="0" w:color="auto"/>
            <w:left w:val="none" w:sz="0" w:space="0" w:color="auto"/>
            <w:bottom w:val="none" w:sz="0" w:space="0" w:color="auto"/>
            <w:right w:val="none" w:sz="0" w:space="0" w:color="auto"/>
          </w:divBdr>
        </w:div>
      </w:divsChild>
    </w:div>
    <w:div w:id="1204098748">
      <w:bodyDiv w:val="1"/>
      <w:marLeft w:val="150"/>
      <w:marRight w:val="150"/>
      <w:marTop w:val="0"/>
      <w:marBottom w:val="0"/>
      <w:divBdr>
        <w:top w:val="none" w:sz="0" w:space="0" w:color="auto"/>
        <w:left w:val="none" w:sz="0" w:space="0" w:color="auto"/>
        <w:bottom w:val="none" w:sz="0" w:space="0" w:color="auto"/>
        <w:right w:val="none" w:sz="0" w:space="0" w:color="auto"/>
      </w:divBdr>
      <w:divsChild>
        <w:div w:id="1645619952">
          <w:marLeft w:val="0"/>
          <w:marRight w:val="0"/>
          <w:marTop w:val="0"/>
          <w:marBottom w:val="0"/>
          <w:divBdr>
            <w:top w:val="none" w:sz="0" w:space="0" w:color="auto"/>
            <w:left w:val="none" w:sz="0" w:space="0" w:color="auto"/>
            <w:bottom w:val="none" w:sz="0" w:space="0" w:color="auto"/>
            <w:right w:val="none" w:sz="0" w:space="0" w:color="auto"/>
          </w:divBdr>
        </w:div>
      </w:divsChild>
    </w:div>
    <w:div w:id="1219585555">
      <w:bodyDiv w:val="1"/>
      <w:marLeft w:val="150"/>
      <w:marRight w:val="150"/>
      <w:marTop w:val="0"/>
      <w:marBottom w:val="0"/>
      <w:divBdr>
        <w:top w:val="none" w:sz="0" w:space="0" w:color="auto"/>
        <w:left w:val="none" w:sz="0" w:space="0" w:color="auto"/>
        <w:bottom w:val="none" w:sz="0" w:space="0" w:color="auto"/>
        <w:right w:val="none" w:sz="0" w:space="0" w:color="auto"/>
      </w:divBdr>
      <w:divsChild>
        <w:div w:id="1714229391">
          <w:marLeft w:val="0"/>
          <w:marRight w:val="0"/>
          <w:marTop w:val="0"/>
          <w:marBottom w:val="0"/>
          <w:divBdr>
            <w:top w:val="none" w:sz="0" w:space="0" w:color="auto"/>
            <w:left w:val="none" w:sz="0" w:space="0" w:color="auto"/>
            <w:bottom w:val="none" w:sz="0" w:space="0" w:color="auto"/>
            <w:right w:val="none" w:sz="0" w:space="0" w:color="auto"/>
          </w:divBdr>
        </w:div>
      </w:divsChild>
    </w:div>
    <w:div w:id="1236546362">
      <w:bodyDiv w:val="1"/>
      <w:marLeft w:val="225"/>
      <w:marRight w:val="225"/>
      <w:marTop w:val="0"/>
      <w:marBottom w:val="0"/>
      <w:divBdr>
        <w:top w:val="none" w:sz="0" w:space="0" w:color="auto"/>
        <w:left w:val="none" w:sz="0" w:space="0" w:color="auto"/>
        <w:bottom w:val="none" w:sz="0" w:space="0" w:color="auto"/>
        <w:right w:val="none" w:sz="0" w:space="0" w:color="auto"/>
      </w:divBdr>
      <w:divsChild>
        <w:div w:id="646859353">
          <w:marLeft w:val="0"/>
          <w:marRight w:val="0"/>
          <w:marTop w:val="0"/>
          <w:marBottom w:val="0"/>
          <w:divBdr>
            <w:top w:val="none" w:sz="0" w:space="0" w:color="auto"/>
            <w:left w:val="none" w:sz="0" w:space="0" w:color="auto"/>
            <w:bottom w:val="none" w:sz="0" w:space="0" w:color="auto"/>
            <w:right w:val="none" w:sz="0" w:space="0" w:color="auto"/>
          </w:divBdr>
        </w:div>
      </w:divsChild>
    </w:div>
    <w:div w:id="1254511615">
      <w:bodyDiv w:val="1"/>
      <w:marLeft w:val="150"/>
      <w:marRight w:val="150"/>
      <w:marTop w:val="0"/>
      <w:marBottom w:val="0"/>
      <w:divBdr>
        <w:top w:val="none" w:sz="0" w:space="0" w:color="auto"/>
        <w:left w:val="none" w:sz="0" w:space="0" w:color="auto"/>
        <w:bottom w:val="none" w:sz="0" w:space="0" w:color="auto"/>
        <w:right w:val="none" w:sz="0" w:space="0" w:color="auto"/>
      </w:divBdr>
      <w:divsChild>
        <w:div w:id="1602836755">
          <w:marLeft w:val="0"/>
          <w:marRight w:val="0"/>
          <w:marTop w:val="0"/>
          <w:marBottom w:val="0"/>
          <w:divBdr>
            <w:top w:val="none" w:sz="0" w:space="0" w:color="auto"/>
            <w:left w:val="none" w:sz="0" w:space="0" w:color="auto"/>
            <w:bottom w:val="none" w:sz="0" w:space="0" w:color="auto"/>
            <w:right w:val="none" w:sz="0" w:space="0" w:color="auto"/>
          </w:divBdr>
        </w:div>
      </w:divsChild>
    </w:div>
    <w:div w:id="1259214596">
      <w:bodyDiv w:val="1"/>
      <w:marLeft w:val="150"/>
      <w:marRight w:val="150"/>
      <w:marTop w:val="0"/>
      <w:marBottom w:val="0"/>
      <w:divBdr>
        <w:top w:val="none" w:sz="0" w:space="0" w:color="auto"/>
        <w:left w:val="none" w:sz="0" w:space="0" w:color="auto"/>
        <w:bottom w:val="none" w:sz="0" w:space="0" w:color="auto"/>
        <w:right w:val="none" w:sz="0" w:space="0" w:color="auto"/>
      </w:divBdr>
      <w:divsChild>
        <w:div w:id="760221619">
          <w:marLeft w:val="0"/>
          <w:marRight w:val="0"/>
          <w:marTop w:val="0"/>
          <w:marBottom w:val="0"/>
          <w:divBdr>
            <w:top w:val="none" w:sz="0" w:space="0" w:color="auto"/>
            <w:left w:val="none" w:sz="0" w:space="0" w:color="auto"/>
            <w:bottom w:val="none" w:sz="0" w:space="0" w:color="auto"/>
            <w:right w:val="none" w:sz="0" w:space="0" w:color="auto"/>
          </w:divBdr>
        </w:div>
      </w:divsChild>
    </w:div>
    <w:div w:id="1288968953">
      <w:bodyDiv w:val="1"/>
      <w:marLeft w:val="150"/>
      <w:marRight w:val="150"/>
      <w:marTop w:val="0"/>
      <w:marBottom w:val="0"/>
      <w:divBdr>
        <w:top w:val="none" w:sz="0" w:space="0" w:color="auto"/>
        <w:left w:val="none" w:sz="0" w:space="0" w:color="auto"/>
        <w:bottom w:val="none" w:sz="0" w:space="0" w:color="auto"/>
        <w:right w:val="none" w:sz="0" w:space="0" w:color="auto"/>
      </w:divBdr>
      <w:divsChild>
        <w:div w:id="1141113087">
          <w:marLeft w:val="0"/>
          <w:marRight w:val="0"/>
          <w:marTop w:val="0"/>
          <w:marBottom w:val="0"/>
          <w:divBdr>
            <w:top w:val="none" w:sz="0" w:space="0" w:color="auto"/>
            <w:left w:val="none" w:sz="0" w:space="0" w:color="auto"/>
            <w:bottom w:val="none" w:sz="0" w:space="0" w:color="auto"/>
            <w:right w:val="none" w:sz="0" w:space="0" w:color="auto"/>
          </w:divBdr>
        </w:div>
      </w:divsChild>
    </w:div>
    <w:div w:id="1337423416">
      <w:bodyDiv w:val="1"/>
      <w:marLeft w:val="150"/>
      <w:marRight w:val="150"/>
      <w:marTop w:val="0"/>
      <w:marBottom w:val="0"/>
      <w:divBdr>
        <w:top w:val="none" w:sz="0" w:space="0" w:color="auto"/>
        <w:left w:val="none" w:sz="0" w:space="0" w:color="auto"/>
        <w:bottom w:val="none" w:sz="0" w:space="0" w:color="auto"/>
        <w:right w:val="none" w:sz="0" w:space="0" w:color="auto"/>
      </w:divBdr>
      <w:divsChild>
        <w:div w:id="357389977">
          <w:marLeft w:val="0"/>
          <w:marRight w:val="0"/>
          <w:marTop w:val="0"/>
          <w:marBottom w:val="0"/>
          <w:divBdr>
            <w:top w:val="none" w:sz="0" w:space="0" w:color="auto"/>
            <w:left w:val="none" w:sz="0" w:space="0" w:color="auto"/>
            <w:bottom w:val="none" w:sz="0" w:space="0" w:color="auto"/>
            <w:right w:val="none" w:sz="0" w:space="0" w:color="auto"/>
          </w:divBdr>
        </w:div>
      </w:divsChild>
    </w:div>
    <w:div w:id="1339235307">
      <w:bodyDiv w:val="1"/>
      <w:marLeft w:val="150"/>
      <w:marRight w:val="150"/>
      <w:marTop w:val="0"/>
      <w:marBottom w:val="0"/>
      <w:divBdr>
        <w:top w:val="none" w:sz="0" w:space="0" w:color="auto"/>
        <w:left w:val="none" w:sz="0" w:space="0" w:color="auto"/>
        <w:bottom w:val="none" w:sz="0" w:space="0" w:color="auto"/>
        <w:right w:val="none" w:sz="0" w:space="0" w:color="auto"/>
      </w:divBdr>
      <w:divsChild>
        <w:div w:id="1318605295">
          <w:marLeft w:val="0"/>
          <w:marRight w:val="0"/>
          <w:marTop w:val="0"/>
          <w:marBottom w:val="0"/>
          <w:divBdr>
            <w:top w:val="none" w:sz="0" w:space="0" w:color="auto"/>
            <w:left w:val="none" w:sz="0" w:space="0" w:color="auto"/>
            <w:bottom w:val="none" w:sz="0" w:space="0" w:color="auto"/>
            <w:right w:val="none" w:sz="0" w:space="0" w:color="auto"/>
          </w:divBdr>
        </w:div>
      </w:divsChild>
    </w:div>
    <w:div w:id="1352419209">
      <w:bodyDiv w:val="1"/>
      <w:marLeft w:val="225"/>
      <w:marRight w:val="225"/>
      <w:marTop w:val="0"/>
      <w:marBottom w:val="0"/>
      <w:divBdr>
        <w:top w:val="none" w:sz="0" w:space="0" w:color="auto"/>
        <w:left w:val="none" w:sz="0" w:space="0" w:color="auto"/>
        <w:bottom w:val="none" w:sz="0" w:space="0" w:color="auto"/>
        <w:right w:val="none" w:sz="0" w:space="0" w:color="auto"/>
      </w:divBdr>
      <w:divsChild>
        <w:div w:id="371226000">
          <w:marLeft w:val="0"/>
          <w:marRight w:val="0"/>
          <w:marTop w:val="0"/>
          <w:marBottom w:val="0"/>
          <w:divBdr>
            <w:top w:val="none" w:sz="0" w:space="0" w:color="auto"/>
            <w:left w:val="none" w:sz="0" w:space="0" w:color="auto"/>
            <w:bottom w:val="none" w:sz="0" w:space="0" w:color="auto"/>
            <w:right w:val="none" w:sz="0" w:space="0" w:color="auto"/>
          </w:divBdr>
        </w:div>
      </w:divsChild>
    </w:div>
    <w:div w:id="1397969990">
      <w:bodyDiv w:val="1"/>
      <w:marLeft w:val="0"/>
      <w:marRight w:val="0"/>
      <w:marTop w:val="0"/>
      <w:marBottom w:val="0"/>
      <w:divBdr>
        <w:top w:val="none" w:sz="0" w:space="0" w:color="auto"/>
        <w:left w:val="none" w:sz="0" w:space="0" w:color="auto"/>
        <w:bottom w:val="none" w:sz="0" w:space="0" w:color="auto"/>
        <w:right w:val="none" w:sz="0" w:space="0" w:color="auto"/>
      </w:divBdr>
    </w:div>
    <w:div w:id="1404331878">
      <w:bodyDiv w:val="1"/>
      <w:marLeft w:val="150"/>
      <w:marRight w:val="150"/>
      <w:marTop w:val="0"/>
      <w:marBottom w:val="0"/>
      <w:divBdr>
        <w:top w:val="none" w:sz="0" w:space="0" w:color="auto"/>
        <w:left w:val="none" w:sz="0" w:space="0" w:color="auto"/>
        <w:bottom w:val="none" w:sz="0" w:space="0" w:color="auto"/>
        <w:right w:val="none" w:sz="0" w:space="0" w:color="auto"/>
      </w:divBdr>
      <w:divsChild>
        <w:div w:id="863177224">
          <w:marLeft w:val="0"/>
          <w:marRight w:val="0"/>
          <w:marTop w:val="0"/>
          <w:marBottom w:val="0"/>
          <w:divBdr>
            <w:top w:val="none" w:sz="0" w:space="0" w:color="auto"/>
            <w:left w:val="none" w:sz="0" w:space="0" w:color="auto"/>
            <w:bottom w:val="none" w:sz="0" w:space="0" w:color="auto"/>
            <w:right w:val="none" w:sz="0" w:space="0" w:color="auto"/>
          </w:divBdr>
        </w:div>
      </w:divsChild>
    </w:div>
    <w:div w:id="1453205464">
      <w:bodyDiv w:val="1"/>
      <w:marLeft w:val="0"/>
      <w:marRight w:val="0"/>
      <w:marTop w:val="0"/>
      <w:marBottom w:val="0"/>
      <w:divBdr>
        <w:top w:val="none" w:sz="0" w:space="0" w:color="auto"/>
        <w:left w:val="none" w:sz="0" w:space="0" w:color="auto"/>
        <w:bottom w:val="none" w:sz="0" w:space="0" w:color="auto"/>
        <w:right w:val="none" w:sz="0" w:space="0" w:color="auto"/>
      </w:divBdr>
    </w:div>
    <w:div w:id="1454523154">
      <w:bodyDiv w:val="1"/>
      <w:marLeft w:val="0"/>
      <w:marRight w:val="0"/>
      <w:marTop w:val="0"/>
      <w:marBottom w:val="0"/>
      <w:divBdr>
        <w:top w:val="none" w:sz="0" w:space="0" w:color="auto"/>
        <w:left w:val="none" w:sz="0" w:space="0" w:color="auto"/>
        <w:bottom w:val="none" w:sz="0" w:space="0" w:color="auto"/>
        <w:right w:val="none" w:sz="0" w:space="0" w:color="auto"/>
      </w:divBdr>
    </w:div>
    <w:div w:id="1480003423">
      <w:bodyDiv w:val="1"/>
      <w:marLeft w:val="150"/>
      <w:marRight w:val="150"/>
      <w:marTop w:val="0"/>
      <w:marBottom w:val="0"/>
      <w:divBdr>
        <w:top w:val="none" w:sz="0" w:space="0" w:color="auto"/>
        <w:left w:val="none" w:sz="0" w:space="0" w:color="auto"/>
        <w:bottom w:val="none" w:sz="0" w:space="0" w:color="auto"/>
        <w:right w:val="none" w:sz="0" w:space="0" w:color="auto"/>
      </w:divBdr>
      <w:divsChild>
        <w:div w:id="1634022199">
          <w:marLeft w:val="0"/>
          <w:marRight w:val="0"/>
          <w:marTop w:val="0"/>
          <w:marBottom w:val="0"/>
          <w:divBdr>
            <w:top w:val="none" w:sz="0" w:space="0" w:color="auto"/>
            <w:left w:val="none" w:sz="0" w:space="0" w:color="auto"/>
            <w:bottom w:val="none" w:sz="0" w:space="0" w:color="auto"/>
            <w:right w:val="none" w:sz="0" w:space="0" w:color="auto"/>
          </w:divBdr>
        </w:div>
      </w:divsChild>
    </w:div>
    <w:div w:id="1500192383">
      <w:bodyDiv w:val="1"/>
      <w:marLeft w:val="225"/>
      <w:marRight w:val="225"/>
      <w:marTop w:val="0"/>
      <w:marBottom w:val="0"/>
      <w:divBdr>
        <w:top w:val="none" w:sz="0" w:space="0" w:color="auto"/>
        <w:left w:val="none" w:sz="0" w:space="0" w:color="auto"/>
        <w:bottom w:val="none" w:sz="0" w:space="0" w:color="auto"/>
        <w:right w:val="none" w:sz="0" w:space="0" w:color="auto"/>
      </w:divBdr>
      <w:divsChild>
        <w:div w:id="2079745787">
          <w:marLeft w:val="0"/>
          <w:marRight w:val="0"/>
          <w:marTop w:val="0"/>
          <w:marBottom w:val="0"/>
          <w:divBdr>
            <w:top w:val="none" w:sz="0" w:space="0" w:color="auto"/>
            <w:left w:val="none" w:sz="0" w:space="0" w:color="auto"/>
            <w:bottom w:val="none" w:sz="0" w:space="0" w:color="auto"/>
            <w:right w:val="none" w:sz="0" w:space="0" w:color="auto"/>
          </w:divBdr>
        </w:div>
      </w:divsChild>
    </w:div>
    <w:div w:id="1531214951">
      <w:bodyDiv w:val="1"/>
      <w:marLeft w:val="150"/>
      <w:marRight w:val="150"/>
      <w:marTop w:val="0"/>
      <w:marBottom w:val="0"/>
      <w:divBdr>
        <w:top w:val="none" w:sz="0" w:space="0" w:color="auto"/>
        <w:left w:val="none" w:sz="0" w:space="0" w:color="auto"/>
        <w:bottom w:val="none" w:sz="0" w:space="0" w:color="auto"/>
        <w:right w:val="none" w:sz="0" w:space="0" w:color="auto"/>
      </w:divBdr>
      <w:divsChild>
        <w:div w:id="1664232984">
          <w:marLeft w:val="0"/>
          <w:marRight w:val="0"/>
          <w:marTop w:val="0"/>
          <w:marBottom w:val="0"/>
          <w:divBdr>
            <w:top w:val="none" w:sz="0" w:space="0" w:color="auto"/>
            <w:left w:val="none" w:sz="0" w:space="0" w:color="auto"/>
            <w:bottom w:val="none" w:sz="0" w:space="0" w:color="auto"/>
            <w:right w:val="none" w:sz="0" w:space="0" w:color="auto"/>
          </w:divBdr>
        </w:div>
      </w:divsChild>
    </w:div>
    <w:div w:id="1535079357">
      <w:bodyDiv w:val="1"/>
      <w:marLeft w:val="0"/>
      <w:marRight w:val="0"/>
      <w:marTop w:val="0"/>
      <w:marBottom w:val="0"/>
      <w:divBdr>
        <w:top w:val="none" w:sz="0" w:space="0" w:color="auto"/>
        <w:left w:val="none" w:sz="0" w:space="0" w:color="auto"/>
        <w:bottom w:val="none" w:sz="0" w:space="0" w:color="auto"/>
        <w:right w:val="none" w:sz="0" w:space="0" w:color="auto"/>
      </w:divBdr>
    </w:div>
    <w:div w:id="1538542625">
      <w:bodyDiv w:val="1"/>
      <w:marLeft w:val="150"/>
      <w:marRight w:val="150"/>
      <w:marTop w:val="0"/>
      <w:marBottom w:val="0"/>
      <w:divBdr>
        <w:top w:val="none" w:sz="0" w:space="0" w:color="auto"/>
        <w:left w:val="none" w:sz="0" w:space="0" w:color="auto"/>
        <w:bottom w:val="none" w:sz="0" w:space="0" w:color="auto"/>
        <w:right w:val="none" w:sz="0" w:space="0" w:color="auto"/>
      </w:divBdr>
      <w:divsChild>
        <w:div w:id="1342006054">
          <w:marLeft w:val="0"/>
          <w:marRight w:val="0"/>
          <w:marTop w:val="0"/>
          <w:marBottom w:val="0"/>
          <w:divBdr>
            <w:top w:val="none" w:sz="0" w:space="0" w:color="auto"/>
            <w:left w:val="none" w:sz="0" w:space="0" w:color="auto"/>
            <w:bottom w:val="none" w:sz="0" w:space="0" w:color="auto"/>
            <w:right w:val="none" w:sz="0" w:space="0" w:color="auto"/>
          </w:divBdr>
        </w:div>
      </w:divsChild>
    </w:div>
    <w:div w:id="1542746818">
      <w:bodyDiv w:val="1"/>
      <w:marLeft w:val="150"/>
      <w:marRight w:val="150"/>
      <w:marTop w:val="0"/>
      <w:marBottom w:val="0"/>
      <w:divBdr>
        <w:top w:val="none" w:sz="0" w:space="0" w:color="auto"/>
        <w:left w:val="none" w:sz="0" w:space="0" w:color="auto"/>
        <w:bottom w:val="none" w:sz="0" w:space="0" w:color="auto"/>
        <w:right w:val="none" w:sz="0" w:space="0" w:color="auto"/>
      </w:divBdr>
      <w:divsChild>
        <w:div w:id="1779133807">
          <w:marLeft w:val="0"/>
          <w:marRight w:val="0"/>
          <w:marTop w:val="0"/>
          <w:marBottom w:val="0"/>
          <w:divBdr>
            <w:top w:val="none" w:sz="0" w:space="0" w:color="auto"/>
            <w:left w:val="none" w:sz="0" w:space="0" w:color="auto"/>
            <w:bottom w:val="none" w:sz="0" w:space="0" w:color="auto"/>
            <w:right w:val="none" w:sz="0" w:space="0" w:color="auto"/>
          </w:divBdr>
        </w:div>
      </w:divsChild>
    </w:div>
    <w:div w:id="1543666088">
      <w:bodyDiv w:val="1"/>
      <w:marLeft w:val="225"/>
      <w:marRight w:val="225"/>
      <w:marTop w:val="0"/>
      <w:marBottom w:val="0"/>
      <w:divBdr>
        <w:top w:val="none" w:sz="0" w:space="0" w:color="auto"/>
        <w:left w:val="none" w:sz="0" w:space="0" w:color="auto"/>
        <w:bottom w:val="none" w:sz="0" w:space="0" w:color="auto"/>
        <w:right w:val="none" w:sz="0" w:space="0" w:color="auto"/>
      </w:divBdr>
      <w:divsChild>
        <w:div w:id="2072339499">
          <w:marLeft w:val="0"/>
          <w:marRight w:val="0"/>
          <w:marTop w:val="0"/>
          <w:marBottom w:val="0"/>
          <w:divBdr>
            <w:top w:val="none" w:sz="0" w:space="0" w:color="auto"/>
            <w:left w:val="none" w:sz="0" w:space="0" w:color="auto"/>
            <w:bottom w:val="none" w:sz="0" w:space="0" w:color="auto"/>
            <w:right w:val="none" w:sz="0" w:space="0" w:color="auto"/>
          </w:divBdr>
        </w:div>
      </w:divsChild>
    </w:div>
    <w:div w:id="1559243281">
      <w:bodyDiv w:val="1"/>
      <w:marLeft w:val="225"/>
      <w:marRight w:val="225"/>
      <w:marTop w:val="0"/>
      <w:marBottom w:val="0"/>
      <w:divBdr>
        <w:top w:val="none" w:sz="0" w:space="0" w:color="auto"/>
        <w:left w:val="none" w:sz="0" w:space="0" w:color="auto"/>
        <w:bottom w:val="none" w:sz="0" w:space="0" w:color="auto"/>
        <w:right w:val="none" w:sz="0" w:space="0" w:color="auto"/>
      </w:divBdr>
      <w:divsChild>
        <w:div w:id="1282111185">
          <w:marLeft w:val="0"/>
          <w:marRight w:val="0"/>
          <w:marTop w:val="0"/>
          <w:marBottom w:val="0"/>
          <w:divBdr>
            <w:top w:val="none" w:sz="0" w:space="0" w:color="auto"/>
            <w:left w:val="none" w:sz="0" w:space="0" w:color="auto"/>
            <w:bottom w:val="none" w:sz="0" w:space="0" w:color="auto"/>
            <w:right w:val="none" w:sz="0" w:space="0" w:color="auto"/>
          </w:divBdr>
        </w:div>
      </w:divsChild>
    </w:div>
    <w:div w:id="1561943713">
      <w:bodyDiv w:val="1"/>
      <w:marLeft w:val="225"/>
      <w:marRight w:val="225"/>
      <w:marTop w:val="0"/>
      <w:marBottom w:val="0"/>
      <w:divBdr>
        <w:top w:val="none" w:sz="0" w:space="0" w:color="auto"/>
        <w:left w:val="none" w:sz="0" w:space="0" w:color="auto"/>
        <w:bottom w:val="none" w:sz="0" w:space="0" w:color="auto"/>
        <w:right w:val="none" w:sz="0" w:space="0" w:color="auto"/>
      </w:divBdr>
      <w:divsChild>
        <w:div w:id="280108280">
          <w:marLeft w:val="0"/>
          <w:marRight w:val="0"/>
          <w:marTop w:val="0"/>
          <w:marBottom w:val="0"/>
          <w:divBdr>
            <w:top w:val="none" w:sz="0" w:space="0" w:color="auto"/>
            <w:left w:val="none" w:sz="0" w:space="0" w:color="auto"/>
            <w:bottom w:val="none" w:sz="0" w:space="0" w:color="auto"/>
            <w:right w:val="none" w:sz="0" w:space="0" w:color="auto"/>
          </w:divBdr>
        </w:div>
      </w:divsChild>
    </w:div>
    <w:div w:id="1572036067">
      <w:bodyDiv w:val="1"/>
      <w:marLeft w:val="225"/>
      <w:marRight w:val="225"/>
      <w:marTop w:val="0"/>
      <w:marBottom w:val="0"/>
      <w:divBdr>
        <w:top w:val="none" w:sz="0" w:space="0" w:color="auto"/>
        <w:left w:val="none" w:sz="0" w:space="0" w:color="auto"/>
        <w:bottom w:val="none" w:sz="0" w:space="0" w:color="auto"/>
        <w:right w:val="none" w:sz="0" w:space="0" w:color="auto"/>
      </w:divBdr>
      <w:divsChild>
        <w:div w:id="1311792744">
          <w:marLeft w:val="0"/>
          <w:marRight w:val="0"/>
          <w:marTop w:val="0"/>
          <w:marBottom w:val="0"/>
          <w:divBdr>
            <w:top w:val="none" w:sz="0" w:space="0" w:color="auto"/>
            <w:left w:val="none" w:sz="0" w:space="0" w:color="auto"/>
            <w:bottom w:val="none" w:sz="0" w:space="0" w:color="auto"/>
            <w:right w:val="none" w:sz="0" w:space="0" w:color="auto"/>
          </w:divBdr>
        </w:div>
      </w:divsChild>
    </w:div>
    <w:div w:id="1591818121">
      <w:bodyDiv w:val="1"/>
      <w:marLeft w:val="150"/>
      <w:marRight w:val="150"/>
      <w:marTop w:val="0"/>
      <w:marBottom w:val="0"/>
      <w:divBdr>
        <w:top w:val="none" w:sz="0" w:space="0" w:color="auto"/>
        <w:left w:val="none" w:sz="0" w:space="0" w:color="auto"/>
        <w:bottom w:val="none" w:sz="0" w:space="0" w:color="auto"/>
        <w:right w:val="none" w:sz="0" w:space="0" w:color="auto"/>
      </w:divBdr>
      <w:divsChild>
        <w:div w:id="948507211">
          <w:marLeft w:val="0"/>
          <w:marRight w:val="0"/>
          <w:marTop w:val="0"/>
          <w:marBottom w:val="0"/>
          <w:divBdr>
            <w:top w:val="none" w:sz="0" w:space="0" w:color="auto"/>
            <w:left w:val="none" w:sz="0" w:space="0" w:color="auto"/>
            <w:bottom w:val="none" w:sz="0" w:space="0" w:color="auto"/>
            <w:right w:val="none" w:sz="0" w:space="0" w:color="auto"/>
          </w:divBdr>
        </w:div>
      </w:divsChild>
    </w:div>
    <w:div w:id="1596133916">
      <w:bodyDiv w:val="1"/>
      <w:marLeft w:val="150"/>
      <w:marRight w:val="150"/>
      <w:marTop w:val="0"/>
      <w:marBottom w:val="0"/>
      <w:divBdr>
        <w:top w:val="none" w:sz="0" w:space="0" w:color="auto"/>
        <w:left w:val="none" w:sz="0" w:space="0" w:color="auto"/>
        <w:bottom w:val="none" w:sz="0" w:space="0" w:color="auto"/>
        <w:right w:val="none" w:sz="0" w:space="0" w:color="auto"/>
      </w:divBdr>
      <w:divsChild>
        <w:div w:id="1807579424">
          <w:marLeft w:val="0"/>
          <w:marRight w:val="0"/>
          <w:marTop w:val="0"/>
          <w:marBottom w:val="0"/>
          <w:divBdr>
            <w:top w:val="none" w:sz="0" w:space="0" w:color="auto"/>
            <w:left w:val="none" w:sz="0" w:space="0" w:color="auto"/>
            <w:bottom w:val="none" w:sz="0" w:space="0" w:color="auto"/>
            <w:right w:val="none" w:sz="0" w:space="0" w:color="auto"/>
          </w:divBdr>
        </w:div>
      </w:divsChild>
    </w:div>
    <w:div w:id="1602105227">
      <w:bodyDiv w:val="1"/>
      <w:marLeft w:val="0"/>
      <w:marRight w:val="0"/>
      <w:marTop w:val="0"/>
      <w:marBottom w:val="0"/>
      <w:divBdr>
        <w:top w:val="none" w:sz="0" w:space="0" w:color="auto"/>
        <w:left w:val="none" w:sz="0" w:space="0" w:color="auto"/>
        <w:bottom w:val="none" w:sz="0" w:space="0" w:color="auto"/>
        <w:right w:val="none" w:sz="0" w:space="0" w:color="auto"/>
      </w:divBdr>
    </w:div>
    <w:div w:id="1605460454">
      <w:bodyDiv w:val="1"/>
      <w:marLeft w:val="150"/>
      <w:marRight w:val="150"/>
      <w:marTop w:val="0"/>
      <w:marBottom w:val="0"/>
      <w:divBdr>
        <w:top w:val="none" w:sz="0" w:space="0" w:color="auto"/>
        <w:left w:val="none" w:sz="0" w:space="0" w:color="auto"/>
        <w:bottom w:val="none" w:sz="0" w:space="0" w:color="auto"/>
        <w:right w:val="none" w:sz="0" w:space="0" w:color="auto"/>
      </w:divBdr>
      <w:divsChild>
        <w:div w:id="591745813">
          <w:marLeft w:val="0"/>
          <w:marRight w:val="0"/>
          <w:marTop w:val="0"/>
          <w:marBottom w:val="0"/>
          <w:divBdr>
            <w:top w:val="none" w:sz="0" w:space="0" w:color="auto"/>
            <w:left w:val="none" w:sz="0" w:space="0" w:color="auto"/>
            <w:bottom w:val="none" w:sz="0" w:space="0" w:color="auto"/>
            <w:right w:val="none" w:sz="0" w:space="0" w:color="auto"/>
          </w:divBdr>
        </w:div>
      </w:divsChild>
    </w:div>
    <w:div w:id="1612055915">
      <w:bodyDiv w:val="1"/>
      <w:marLeft w:val="225"/>
      <w:marRight w:val="225"/>
      <w:marTop w:val="0"/>
      <w:marBottom w:val="0"/>
      <w:divBdr>
        <w:top w:val="none" w:sz="0" w:space="0" w:color="auto"/>
        <w:left w:val="none" w:sz="0" w:space="0" w:color="auto"/>
        <w:bottom w:val="none" w:sz="0" w:space="0" w:color="auto"/>
        <w:right w:val="none" w:sz="0" w:space="0" w:color="auto"/>
      </w:divBdr>
      <w:divsChild>
        <w:div w:id="1210806035">
          <w:marLeft w:val="0"/>
          <w:marRight w:val="0"/>
          <w:marTop w:val="0"/>
          <w:marBottom w:val="0"/>
          <w:divBdr>
            <w:top w:val="none" w:sz="0" w:space="0" w:color="auto"/>
            <w:left w:val="none" w:sz="0" w:space="0" w:color="auto"/>
            <w:bottom w:val="none" w:sz="0" w:space="0" w:color="auto"/>
            <w:right w:val="none" w:sz="0" w:space="0" w:color="auto"/>
          </w:divBdr>
        </w:div>
      </w:divsChild>
    </w:div>
    <w:div w:id="1633827859">
      <w:bodyDiv w:val="1"/>
      <w:marLeft w:val="225"/>
      <w:marRight w:val="225"/>
      <w:marTop w:val="0"/>
      <w:marBottom w:val="0"/>
      <w:divBdr>
        <w:top w:val="none" w:sz="0" w:space="0" w:color="auto"/>
        <w:left w:val="none" w:sz="0" w:space="0" w:color="auto"/>
        <w:bottom w:val="none" w:sz="0" w:space="0" w:color="auto"/>
        <w:right w:val="none" w:sz="0" w:space="0" w:color="auto"/>
      </w:divBdr>
      <w:divsChild>
        <w:div w:id="1736858069">
          <w:marLeft w:val="0"/>
          <w:marRight w:val="0"/>
          <w:marTop w:val="0"/>
          <w:marBottom w:val="0"/>
          <w:divBdr>
            <w:top w:val="none" w:sz="0" w:space="0" w:color="auto"/>
            <w:left w:val="none" w:sz="0" w:space="0" w:color="auto"/>
            <w:bottom w:val="none" w:sz="0" w:space="0" w:color="auto"/>
            <w:right w:val="none" w:sz="0" w:space="0" w:color="auto"/>
          </w:divBdr>
        </w:div>
      </w:divsChild>
    </w:div>
    <w:div w:id="1665089245">
      <w:bodyDiv w:val="1"/>
      <w:marLeft w:val="0"/>
      <w:marRight w:val="0"/>
      <w:marTop w:val="0"/>
      <w:marBottom w:val="0"/>
      <w:divBdr>
        <w:top w:val="none" w:sz="0" w:space="0" w:color="auto"/>
        <w:left w:val="none" w:sz="0" w:space="0" w:color="auto"/>
        <w:bottom w:val="none" w:sz="0" w:space="0" w:color="auto"/>
        <w:right w:val="none" w:sz="0" w:space="0" w:color="auto"/>
      </w:divBdr>
    </w:div>
    <w:div w:id="1667825754">
      <w:bodyDiv w:val="1"/>
      <w:marLeft w:val="150"/>
      <w:marRight w:val="150"/>
      <w:marTop w:val="0"/>
      <w:marBottom w:val="0"/>
      <w:divBdr>
        <w:top w:val="none" w:sz="0" w:space="0" w:color="auto"/>
        <w:left w:val="none" w:sz="0" w:space="0" w:color="auto"/>
        <w:bottom w:val="none" w:sz="0" w:space="0" w:color="auto"/>
        <w:right w:val="none" w:sz="0" w:space="0" w:color="auto"/>
      </w:divBdr>
      <w:divsChild>
        <w:div w:id="211118830">
          <w:marLeft w:val="0"/>
          <w:marRight w:val="0"/>
          <w:marTop w:val="0"/>
          <w:marBottom w:val="0"/>
          <w:divBdr>
            <w:top w:val="none" w:sz="0" w:space="0" w:color="auto"/>
            <w:left w:val="none" w:sz="0" w:space="0" w:color="auto"/>
            <w:bottom w:val="none" w:sz="0" w:space="0" w:color="auto"/>
            <w:right w:val="none" w:sz="0" w:space="0" w:color="auto"/>
          </w:divBdr>
        </w:div>
      </w:divsChild>
    </w:div>
    <w:div w:id="1674838948">
      <w:bodyDiv w:val="1"/>
      <w:marLeft w:val="150"/>
      <w:marRight w:val="150"/>
      <w:marTop w:val="0"/>
      <w:marBottom w:val="0"/>
      <w:divBdr>
        <w:top w:val="none" w:sz="0" w:space="0" w:color="auto"/>
        <w:left w:val="none" w:sz="0" w:space="0" w:color="auto"/>
        <w:bottom w:val="none" w:sz="0" w:space="0" w:color="auto"/>
        <w:right w:val="none" w:sz="0" w:space="0" w:color="auto"/>
      </w:divBdr>
      <w:divsChild>
        <w:div w:id="995063292">
          <w:marLeft w:val="0"/>
          <w:marRight w:val="0"/>
          <w:marTop w:val="0"/>
          <w:marBottom w:val="0"/>
          <w:divBdr>
            <w:top w:val="none" w:sz="0" w:space="0" w:color="auto"/>
            <w:left w:val="none" w:sz="0" w:space="0" w:color="auto"/>
            <w:bottom w:val="none" w:sz="0" w:space="0" w:color="auto"/>
            <w:right w:val="none" w:sz="0" w:space="0" w:color="auto"/>
          </w:divBdr>
        </w:div>
      </w:divsChild>
    </w:div>
    <w:div w:id="1706560853">
      <w:bodyDiv w:val="1"/>
      <w:marLeft w:val="150"/>
      <w:marRight w:val="150"/>
      <w:marTop w:val="0"/>
      <w:marBottom w:val="0"/>
      <w:divBdr>
        <w:top w:val="none" w:sz="0" w:space="0" w:color="auto"/>
        <w:left w:val="none" w:sz="0" w:space="0" w:color="auto"/>
        <w:bottom w:val="none" w:sz="0" w:space="0" w:color="auto"/>
        <w:right w:val="none" w:sz="0" w:space="0" w:color="auto"/>
      </w:divBdr>
      <w:divsChild>
        <w:div w:id="754009375">
          <w:marLeft w:val="0"/>
          <w:marRight w:val="0"/>
          <w:marTop w:val="0"/>
          <w:marBottom w:val="0"/>
          <w:divBdr>
            <w:top w:val="none" w:sz="0" w:space="0" w:color="auto"/>
            <w:left w:val="none" w:sz="0" w:space="0" w:color="auto"/>
            <w:bottom w:val="none" w:sz="0" w:space="0" w:color="auto"/>
            <w:right w:val="none" w:sz="0" w:space="0" w:color="auto"/>
          </w:divBdr>
        </w:div>
      </w:divsChild>
    </w:div>
    <w:div w:id="1715277541">
      <w:bodyDiv w:val="1"/>
      <w:marLeft w:val="150"/>
      <w:marRight w:val="150"/>
      <w:marTop w:val="0"/>
      <w:marBottom w:val="0"/>
      <w:divBdr>
        <w:top w:val="none" w:sz="0" w:space="0" w:color="auto"/>
        <w:left w:val="none" w:sz="0" w:space="0" w:color="auto"/>
        <w:bottom w:val="none" w:sz="0" w:space="0" w:color="auto"/>
        <w:right w:val="none" w:sz="0" w:space="0" w:color="auto"/>
      </w:divBdr>
      <w:divsChild>
        <w:div w:id="10037207">
          <w:marLeft w:val="0"/>
          <w:marRight w:val="0"/>
          <w:marTop w:val="0"/>
          <w:marBottom w:val="0"/>
          <w:divBdr>
            <w:top w:val="none" w:sz="0" w:space="0" w:color="auto"/>
            <w:left w:val="none" w:sz="0" w:space="0" w:color="auto"/>
            <w:bottom w:val="none" w:sz="0" w:space="0" w:color="auto"/>
            <w:right w:val="none" w:sz="0" w:space="0" w:color="auto"/>
          </w:divBdr>
        </w:div>
      </w:divsChild>
    </w:div>
    <w:div w:id="1723214972">
      <w:bodyDiv w:val="1"/>
      <w:marLeft w:val="225"/>
      <w:marRight w:val="225"/>
      <w:marTop w:val="0"/>
      <w:marBottom w:val="0"/>
      <w:divBdr>
        <w:top w:val="none" w:sz="0" w:space="0" w:color="auto"/>
        <w:left w:val="none" w:sz="0" w:space="0" w:color="auto"/>
        <w:bottom w:val="none" w:sz="0" w:space="0" w:color="auto"/>
        <w:right w:val="none" w:sz="0" w:space="0" w:color="auto"/>
      </w:divBdr>
      <w:divsChild>
        <w:div w:id="255408812">
          <w:marLeft w:val="0"/>
          <w:marRight w:val="0"/>
          <w:marTop w:val="0"/>
          <w:marBottom w:val="0"/>
          <w:divBdr>
            <w:top w:val="none" w:sz="0" w:space="0" w:color="auto"/>
            <w:left w:val="none" w:sz="0" w:space="0" w:color="auto"/>
            <w:bottom w:val="none" w:sz="0" w:space="0" w:color="auto"/>
            <w:right w:val="none" w:sz="0" w:space="0" w:color="auto"/>
          </w:divBdr>
        </w:div>
      </w:divsChild>
    </w:div>
    <w:div w:id="1800802862">
      <w:bodyDiv w:val="1"/>
      <w:marLeft w:val="150"/>
      <w:marRight w:val="150"/>
      <w:marTop w:val="0"/>
      <w:marBottom w:val="0"/>
      <w:divBdr>
        <w:top w:val="none" w:sz="0" w:space="0" w:color="auto"/>
        <w:left w:val="none" w:sz="0" w:space="0" w:color="auto"/>
        <w:bottom w:val="none" w:sz="0" w:space="0" w:color="auto"/>
        <w:right w:val="none" w:sz="0" w:space="0" w:color="auto"/>
      </w:divBdr>
      <w:divsChild>
        <w:div w:id="1908682725">
          <w:marLeft w:val="0"/>
          <w:marRight w:val="0"/>
          <w:marTop w:val="0"/>
          <w:marBottom w:val="0"/>
          <w:divBdr>
            <w:top w:val="none" w:sz="0" w:space="0" w:color="auto"/>
            <w:left w:val="none" w:sz="0" w:space="0" w:color="auto"/>
            <w:bottom w:val="none" w:sz="0" w:space="0" w:color="auto"/>
            <w:right w:val="none" w:sz="0" w:space="0" w:color="auto"/>
          </w:divBdr>
        </w:div>
      </w:divsChild>
    </w:div>
    <w:div w:id="1810591489">
      <w:bodyDiv w:val="1"/>
      <w:marLeft w:val="150"/>
      <w:marRight w:val="150"/>
      <w:marTop w:val="0"/>
      <w:marBottom w:val="0"/>
      <w:divBdr>
        <w:top w:val="none" w:sz="0" w:space="0" w:color="auto"/>
        <w:left w:val="none" w:sz="0" w:space="0" w:color="auto"/>
        <w:bottom w:val="none" w:sz="0" w:space="0" w:color="auto"/>
        <w:right w:val="none" w:sz="0" w:space="0" w:color="auto"/>
      </w:divBdr>
      <w:divsChild>
        <w:div w:id="1758675682">
          <w:marLeft w:val="0"/>
          <w:marRight w:val="0"/>
          <w:marTop w:val="0"/>
          <w:marBottom w:val="0"/>
          <w:divBdr>
            <w:top w:val="none" w:sz="0" w:space="0" w:color="auto"/>
            <w:left w:val="none" w:sz="0" w:space="0" w:color="auto"/>
            <w:bottom w:val="none" w:sz="0" w:space="0" w:color="auto"/>
            <w:right w:val="none" w:sz="0" w:space="0" w:color="auto"/>
          </w:divBdr>
        </w:div>
      </w:divsChild>
    </w:div>
    <w:div w:id="1810829414">
      <w:bodyDiv w:val="1"/>
      <w:marLeft w:val="160"/>
      <w:marRight w:val="160"/>
      <w:marTop w:val="0"/>
      <w:marBottom w:val="0"/>
      <w:divBdr>
        <w:top w:val="none" w:sz="0" w:space="0" w:color="auto"/>
        <w:left w:val="none" w:sz="0" w:space="0" w:color="auto"/>
        <w:bottom w:val="none" w:sz="0" w:space="0" w:color="auto"/>
        <w:right w:val="none" w:sz="0" w:space="0" w:color="auto"/>
      </w:divBdr>
      <w:divsChild>
        <w:div w:id="1526478661">
          <w:marLeft w:val="0"/>
          <w:marRight w:val="0"/>
          <w:marTop w:val="0"/>
          <w:marBottom w:val="0"/>
          <w:divBdr>
            <w:top w:val="none" w:sz="0" w:space="0" w:color="auto"/>
            <w:left w:val="none" w:sz="0" w:space="0" w:color="auto"/>
            <w:bottom w:val="none" w:sz="0" w:space="0" w:color="auto"/>
            <w:right w:val="none" w:sz="0" w:space="0" w:color="auto"/>
          </w:divBdr>
        </w:div>
      </w:divsChild>
    </w:div>
    <w:div w:id="1824160484">
      <w:bodyDiv w:val="1"/>
      <w:marLeft w:val="150"/>
      <w:marRight w:val="150"/>
      <w:marTop w:val="0"/>
      <w:marBottom w:val="0"/>
      <w:divBdr>
        <w:top w:val="none" w:sz="0" w:space="0" w:color="auto"/>
        <w:left w:val="none" w:sz="0" w:space="0" w:color="auto"/>
        <w:bottom w:val="none" w:sz="0" w:space="0" w:color="auto"/>
        <w:right w:val="none" w:sz="0" w:space="0" w:color="auto"/>
      </w:divBdr>
      <w:divsChild>
        <w:div w:id="235015101">
          <w:marLeft w:val="0"/>
          <w:marRight w:val="0"/>
          <w:marTop w:val="0"/>
          <w:marBottom w:val="0"/>
          <w:divBdr>
            <w:top w:val="none" w:sz="0" w:space="0" w:color="auto"/>
            <w:left w:val="none" w:sz="0" w:space="0" w:color="auto"/>
            <w:bottom w:val="none" w:sz="0" w:space="0" w:color="auto"/>
            <w:right w:val="none" w:sz="0" w:space="0" w:color="auto"/>
          </w:divBdr>
        </w:div>
      </w:divsChild>
    </w:div>
    <w:div w:id="1865943526">
      <w:bodyDiv w:val="1"/>
      <w:marLeft w:val="150"/>
      <w:marRight w:val="150"/>
      <w:marTop w:val="0"/>
      <w:marBottom w:val="0"/>
      <w:divBdr>
        <w:top w:val="none" w:sz="0" w:space="0" w:color="auto"/>
        <w:left w:val="none" w:sz="0" w:space="0" w:color="auto"/>
        <w:bottom w:val="none" w:sz="0" w:space="0" w:color="auto"/>
        <w:right w:val="none" w:sz="0" w:space="0" w:color="auto"/>
      </w:divBdr>
      <w:divsChild>
        <w:div w:id="1852908312">
          <w:marLeft w:val="0"/>
          <w:marRight w:val="0"/>
          <w:marTop w:val="0"/>
          <w:marBottom w:val="0"/>
          <w:divBdr>
            <w:top w:val="none" w:sz="0" w:space="0" w:color="auto"/>
            <w:left w:val="none" w:sz="0" w:space="0" w:color="auto"/>
            <w:bottom w:val="none" w:sz="0" w:space="0" w:color="auto"/>
            <w:right w:val="none" w:sz="0" w:space="0" w:color="auto"/>
          </w:divBdr>
        </w:div>
      </w:divsChild>
    </w:div>
    <w:div w:id="1878007048">
      <w:bodyDiv w:val="1"/>
      <w:marLeft w:val="0"/>
      <w:marRight w:val="0"/>
      <w:marTop w:val="0"/>
      <w:marBottom w:val="0"/>
      <w:divBdr>
        <w:top w:val="none" w:sz="0" w:space="0" w:color="auto"/>
        <w:left w:val="none" w:sz="0" w:space="0" w:color="auto"/>
        <w:bottom w:val="none" w:sz="0" w:space="0" w:color="auto"/>
        <w:right w:val="none" w:sz="0" w:space="0" w:color="auto"/>
      </w:divBdr>
    </w:div>
    <w:div w:id="1881287040">
      <w:bodyDiv w:val="1"/>
      <w:marLeft w:val="150"/>
      <w:marRight w:val="150"/>
      <w:marTop w:val="0"/>
      <w:marBottom w:val="0"/>
      <w:divBdr>
        <w:top w:val="none" w:sz="0" w:space="0" w:color="auto"/>
        <w:left w:val="none" w:sz="0" w:space="0" w:color="auto"/>
        <w:bottom w:val="none" w:sz="0" w:space="0" w:color="auto"/>
        <w:right w:val="none" w:sz="0" w:space="0" w:color="auto"/>
      </w:divBdr>
      <w:divsChild>
        <w:div w:id="1272589334">
          <w:marLeft w:val="0"/>
          <w:marRight w:val="0"/>
          <w:marTop w:val="0"/>
          <w:marBottom w:val="0"/>
          <w:divBdr>
            <w:top w:val="none" w:sz="0" w:space="0" w:color="auto"/>
            <w:left w:val="none" w:sz="0" w:space="0" w:color="auto"/>
            <w:bottom w:val="none" w:sz="0" w:space="0" w:color="auto"/>
            <w:right w:val="none" w:sz="0" w:space="0" w:color="auto"/>
          </w:divBdr>
        </w:div>
      </w:divsChild>
    </w:div>
    <w:div w:id="1889296603">
      <w:bodyDiv w:val="1"/>
      <w:marLeft w:val="225"/>
      <w:marRight w:val="225"/>
      <w:marTop w:val="0"/>
      <w:marBottom w:val="0"/>
      <w:divBdr>
        <w:top w:val="none" w:sz="0" w:space="0" w:color="auto"/>
        <w:left w:val="none" w:sz="0" w:space="0" w:color="auto"/>
        <w:bottom w:val="none" w:sz="0" w:space="0" w:color="auto"/>
        <w:right w:val="none" w:sz="0" w:space="0" w:color="auto"/>
      </w:divBdr>
      <w:divsChild>
        <w:div w:id="1920090696">
          <w:marLeft w:val="0"/>
          <w:marRight w:val="0"/>
          <w:marTop w:val="0"/>
          <w:marBottom w:val="0"/>
          <w:divBdr>
            <w:top w:val="none" w:sz="0" w:space="0" w:color="auto"/>
            <w:left w:val="none" w:sz="0" w:space="0" w:color="auto"/>
            <w:bottom w:val="none" w:sz="0" w:space="0" w:color="auto"/>
            <w:right w:val="none" w:sz="0" w:space="0" w:color="auto"/>
          </w:divBdr>
        </w:div>
      </w:divsChild>
    </w:div>
    <w:div w:id="1904900317">
      <w:bodyDiv w:val="1"/>
      <w:marLeft w:val="150"/>
      <w:marRight w:val="150"/>
      <w:marTop w:val="0"/>
      <w:marBottom w:val="0"/>
      <w:divBdr>
        <w:top w:val="none" w:sz="0" w:space="0" w:color="auto"/>
        <w:left w:val="none" w:sz="0" w:space="0" w:color="auto"/>
        <w:bottom w:val="none" w:sz="0" w:space="0" w:color="auto"/>
        <w:right w:val="none" w:sz="0" w:space="0" w:color="auto"/>
      </w:divBdr>
      <w:divsChild>
        <w:div w:id="1083378318">
          <w:marLeft w:val="0"/>
          <w:marRight w:val="0"/>
          <w:marTop w:val="0"/>
          <w:marBottom w:val="0"/>
          <w:divBdr>
            <w:top w:val="none" w:sz="0" w:space="0" w:color="auto"/>
            <w:left w:val="none" w:sz="0" w:space="0" w:color="auto"/>
            <w:bottom w:val="none" w:sz="0" w:space="0" w:color="auto"/>
            <w:right w:val="none" w:sz="0" w:space="0" w:color="auto"/>
          </w:divBdr>
        </w:div>
      </w:divsChild>
    </w:div>
    <w:div w:id="1914581560">
      <w:bodyDiv w:val="1"/>
      <w:marLeft w:val="0"/>
      <w:marRight w:val="0"/>
      <w:marTop w:val="0"/>
      <w:marBottom w:val="0"/>
      <w:divBdr>
        <w:top w:val="none" w:sz="0" w:space="0" w:color="auto"/>
        <w:left w:val="none" w:sz="0" w:space="0" w:color="auto"/>
        <w:bottom w:val="none" w:sz="0" w:space="0" w:color="auto"/>
        <w:right w:val="none" w:sz="0" w:space="0" w:color="auto"/>
      </w:divBdr>
    </w:div>
    <w:div w:id="1932084398">
      <w:bodyDiv w:val="1"/>
      <w:marLeft w:val="225"/>
      <w:marRight w:val="225"/>
      <w:marTop w:val="0"/>
      <w:marBottom w:val="0"/>
      <w:divBdr>
        <w:top w:val="none" w:sz="0" w:space="0" w:color="auto"/>
        <w:left w:val="none" w:sz="0" w:space="0" w:color="auto"/>
        <w:bottom w:val="none" w:sz="0" w:space="0" w:color="auto"/>
        <w:right w:val="none" w:sz="0" w:space="0" w:color="auto"/>
      </w:divBdr>
      <w:divsChild>
        <w:div w:id="567300288">
          <w:marLeft w:val="0"/>
          <w:marRight w:val="0"/>
          <w:marTop w:val="0"/>
          <w:marBottom w:val="0"/>
          <w:divBdr>
            <w:top w:val="none" w:sz="0" w:space="0" w:color="auto"/>
            <w:left w:val="none" w:sz="0" w:space="0" w:color="auto"/>
            <w:bottom w:val="none" w:sz="0" w:space="0" w:color="auto"/>
            <w:right w:val="none" w:sz="0" w:space="0" w:color="auto"/>
          </w:divBdr>
        </w:div>
      </w:divsChild>
    </w:div>
    <w:div w:id="1974016731">
      <w:bodyDiv w:val="1"/>
      <w:marLeft w:val="150"/>
      <w:marRight w:val="150"/>
      <w:marTop w:val="0"/>
      <w:marBottom w:val="0"/>
      <w:divBdr>
        <w:top w:val="none" w:sz="0" w:space="0" w:color="auto"/>
        <w:left w:val="none" w:sz="0" w:space="0" w:color="auto"/>
        <w:bottom w:val="none" w:sz="0" w:space="0" w:color="auto"/>
        <w:right w:val="none" w:sz="0" w:space="0" w:color="auto"/>
      </w:divBdr>
      <w:divsChild>
        <w:div w:id="199362643">
          <w:marLeft w:val="0"/>
          <w:marRight w:val="0"/>
          <w:marTop w:val="0"/>
          <w:marBottom w:val="0"/>
          <w:divBdr>
            <w:top w:val="none" w:sz="0" w:space="0" w:color="auto"/>
            <w:left w:val="none" w:sz="0" w:space="0" w:color="auto"/>
            <w:bottom w:val="none" w:sz="0" w:space="0" w:color="auto"/>
            <w:right w:val="none" w:sz="0" w:space="0" w:color="auto"/>
          </w:divBdr>
        </w:div>
      </w:divsChild>
    </w:div>
    <w:div w:id="1993484963">
      <w:bodyDiv w:val="1"/>
      <w:marLeft w:val="150"/>
      <w:marRight w:val="150"/>
      <w:marTop w:val="0"/>
      <w:marBottom w:val="0"/>
      <w:divBdr>
        <w:top w:val="none" w:sz="0" w:space="0" w:color="auto"/>
        <w:left w:val="none" w:sz="0" w:space="0" w:color="auto"/>
        <w:bottom w:val="none" w:sz="0" w:space="0" w:color="auto"/>
        <w:right w:val="none" w:sz="0" w:space="0" w:color="auto"/>
      </w:divBdr>
      <w:divsChild>
        <w:div w:id="1136337638">
          <w:marLeft w:val="0"/>
          <w:marRight w:val="0"/>
          <w:marTop w:val="0"/>
          <w:marBottom w:val="0"/>
          <w:divBdr>
            <w:top w:val="none" w:sz="0" w:space="0" w:color="auto"/>
            <w:left w:val="none" w:sz="0" w:space="0" w:color="auto"/>
            <w:bottom w:val="none" w:sz="0" w:space="0" w:color="auto"/>
            <w:right w:val="none" w:sz="0" w:space="0" w:color="auto"/>
          </w:divBdr>
        </w:div>
      </w:divsChild>
    </w:div>
    <w:div w:id="2001884461">
      <w:bodyDiv w:val="1"/>
      <w:marLeft w:val="225"/>
      <w:marRight w:val="225"/>
      <w:marTop w:val="0"/>
      <w:marBottom w:val="0"/>
      <w:divBdr>
        <w:top w:val="none" w:sz="0" w:space="0" w:color="auto"/>
        <w:left w:val="none" w:sz="0" w:space="0" w:color="auto"/>
        <w:bottom w:val="none" w:sz="0" w:space="0" w:color="auto"/>
        <w:right w:val="none" w:sz="0" w:space="0" w:color="auto"/>
      </w:divBdr>
      <w:divsChild>
        <w:div w:id="918490092">
          <w:marLeft w:val="0"/>
          <w:marRight w:val="0"/>
          <w:marTop w:val="0"/>
          <w:marBottom w:val="0"/>
          <w:divBdr>
            <w:top w:val="none" w:sz="0" w:space="0" w:color="auto"/>
            <w:left w:val="none" w:sz="0" w:space="0" w:color="auto"/>
            <w:bottom w:val="none" w:sz="0" w:space="0" w:color="auto"/>
            <w:right w:val="none" w:sz="0" w:space="0" w:color="auto"/>
          </w:divBdr>
        </w:div>
      </w:divsChild>
    </w:div>
    <w:div w:id="2008945551">
      <w:bodyDiv w:val="1"/>
      <w:marLeft w:val="150"/>
      <w:marRight w:val="150"/>
      <w:marTop w:val="0"/>
      <w:marBottom w:val="0"/>
      <w:divBdr>
        <w:top w:val="none" w:sz="0" w:space="0" w:color="auto"/>
        <w:left w:val="none" w:sz="0" w:space="0" w:color="auto"/>
        <w:bottom w:val="none" w:sz="0" w:space="0" w:color="auto"/>
        <w:right w:val="none" w:sz="0" w:space="0" w:color="auto"/>
      </w:divBdr>
      <w:divsChild>
        <w:div w:id="459344953">
          <w:marLeft w:val="0"/>
          <w:marRight w:val="0"/>
          <w:marTop w:val="0"/>
          <w:marBottom w:val="0"/>
          <w:divBdr>
            <w:top w:val="none" w:sz="0" w:space="0" w:color="auto"/>
            <w:left w:val="none" w:sz="0" w:space="0" w:color="auto"/>
            <w:bottom w:val="none" w:sz="0" w:space="0" w:color="auto"/>
            <w:right w:val="none" w:sz="0" w:space="0" w:color="auto"/>
          </w:divBdr>
        </w:div>
      </w:divsChild>
    </w:div>
    <w:div w:id="2010211977">
      <w:bodyDiv w:val="1"/>
      <w:marLeft w:val="150"/>
      <w:marRight w:val="150"/>
      <w:marTop w:val="0"/>
      <w:marBottom w:val="0"/>
      <w:divBdr>
        <w:top w:val="none" w:sz="0" w:space="0" w:color="auto"/>
        <w:left w:val="none" w:sz="0" w:space="0" w:color="auto"/>
        <w:bottom w:val="none" w:sz="0" w:space="0" w:color="auto"/>
        <w:right w:val="none" w:sz="0" w:space="0" w:color="auto"/>
      </w:divBdr>
      <w:divsChild>
        <w:div w:id="34693957">
          <w:marLeft w:val="0"/>
          <w:marRight w:val="0"/>
          <w:marTop w:val="0"/>
          <w:marBottom w:val="0"/>
          <w:divBdr>
            <w:top w:val="none" w:sz="0" w:space="0" w:color="auto"/>
            <w:left w:val="none" w:sz="0" w:space="0" w:color="auto"/>
            <w:bottom w:val="none" w:sz="0" w:space="0" w:color="auto"/>
            <w:right w:val="none" w:sz="0" w:space="0" w:color="auto"/>
          </w:divBdr>
        </w:div>
      </w:divsChild>
    </w:div>
    <w:div w:id="2015959414">
      <w:bodyDiv w:val="1"/>
      <w:marLeft w:val="150"/>
      <w:marRight w:val="150"/>
      <w:marTop w:val="0"/>
      <w:marBottom w:val="0"/>
      <w:divBdr>
        <w:top w:val="none" w:sz="0" w:space="0" w:color="auto"/>
        <w:left w:val="none" w:sz="0" w:space="0" w:color="auto"/>
        <w:bottom w:val="none" w:sz="0" w:space="0" w:color="auto"/>
        <w:right w:val="none" w:sz="0" w:space="0" w:color="auto"/>
      </w:divBdr>
      <w:divsChild>
        <w:div w:id="1414812784">
          <w:marLeft w:val="0"/>
          <w:marRight w:val="0"/>
          <w:marTop w:val="0"/>
          <w:marBottom w:val="0"/>
          <w:divBdr>
            <w:top w:val="none" w:sz="0" w:space="0" w:color="auto"/>
            <w:left w:val="none" w:sz="0" w:space="0" w:color="auto"/>
            <w:bottom w:val="none" w:sz="0" w:space="0" w:color="auto"/>
            <w:right w:val="none" w:sz="0" w:space="0" w:color="auto"/>
          </w:divBdr>
        </w:div>
      </w:divsChild>
    </w:div>
    <w:div w:id="2018922271">
      <w:bodyDiv w:val="1"/>
      <w:marLeft w:val="150"/>
      <w:marRight w:val="150"/>
      <w:marTop w:val="0"/>
      <w:marBottom w:val="0"/>
      <w:divBdr>
        <w:top w:val="none" w:sz="0" w:space="0" w:color="auto"/>
        <w:left w:val="none" w:sz="0" w:space="0" w:color="auto"/>
        <w:bottom w:val="none" w:sz="0" w:space="0" w:color="auto"/>
        <w:right w:val="none" w:sz="0" w:space="0" w:color="auto"/>
      </w:divBdr>
      <w:divsChild>
        <w:div w:id="1614945699">
          <w:marLeft w:val="0"/>
          <w:marRight w:val="0"/>
          <w:marTop w:val="0"/>
          <w:marBottom w:val="0"/>
          <w:divBdr>
            <w:top w:val="none" w:sz="0" w:space="0" w:color="auto"/>
            <w:left w:val="none" w:sz="0" w:space="0" w:color="auto"/>
            <w:bottom w:val="none" w:sz="0" w:space="0" w:color="auto"/>
            <w:right w:val="none" w:sz="0" w:space="0" w:color="auto"/>
          </w:divBdr>
        </w:div>
      </w:divsChild>
    </w:div>
    <w:div w:id="2040087130">
      <w:bodyDiv w:val="1"/>
      <w:marLeft w:val="150"/>
      <w:marRight w:val="150"/>
      <w:marTop w:val="0"/>
      <w:marBottom w:val="0"/>
      <w:divBdr>
        <w:top w:val="none" w:sz="0" w:space="0" w:color="auto"/>
        <w:left w:val="none" w:sz="0" w:space="0" w:color="auto"/>
        <w:bottom w:val="none" w:sz="0" w:space="0" w:color="auto"/>
        <w:right w:val="none" w:sz="0" w:space="0" w:color="auto"/>
      </w:divBdr>
      <w:divsChild>
        <w:div w:id="2100561073">
          <w:marLeft w:val="0"/>
          <w:marRight w:val="0"/>
          <w:marTop w:val="0"/>
          <w:marBottom w:val="0"/>
          <w:divBdr>
            <w:top w:val="none" w:sz="0" w:space="0" w:color="auto"/>
            <w:left w:val="none" w:sz="0" w:space="0" w:color="auto"/>
            <w:bottom w:val="none" w:sz="0" w:space="0" w:color="auto"/>
            <w:right w:val="none" w:sz="0" w:space="0" w:color="auto"/>
          </w:divBdr>
        </w:div>
      </w:divsChild>
    </w:div>
    <w:div w:id="2067364626">
      <w:bodyDiv w:val="1"/>
      <w:marLeft w:val="150"/>
      <w:marRight w:val="150"/>
      <w:marTop w:val="0"/>
      <w:marBottom w:val="0"/>
      <w:divBdr>
        <w:top w:val="none" w:sz="0" w:space="0" w:color="auto"/>
        <w:left w:val="none" w:sz="0" w:space="0" w:color="auto"/>
        <w:bottom w:val="none" w:sz="0" w:space="0" w:color="auto"/>
        <w:right w:val="none" w:sz="0" w:space="0" w:color="auto"/>
      </w:divBdr>
      <w:divsChild>
        <w:div w:id="1228109302">
          <w:marLeft w:val="0"/>
          <w:marRight w:val="0"/>
          <w:marTop w:val="0"/>
          <w:marBottom w:val="0"/>
          <w:divBdr>
            <w:top w:val="none" w:sz="0" w:space="0" w:color="auto"/>
            <w:left w:val="none" w:sz="0" w:space="0" w:color="auto"/>
            <w:bottom w:val="none" w:sz="0" w:space="0" w:color="auto"/>
            <w:right w:val="none" w:sz="0" w:space="0" w:color="auto"/>
          </w:divBdr>
        </w:div>
      </w:divsChild>
    </w:div>
    <w:div w:id="2070491530">
      <w:bodyDiv w:val="1"/>
      <w:marLeft w:val="0"/>
      <w:marRight w:val="0"/>
      <w:marTop w:val="0"/>
      <w:marBottom w:val="0"/>
      <w:divBdr>
        <w:top w:val="none" w:sz="0" w:space="0" w:color="auto"/>
        <w:left w:val="none" w:sz="0" w:space="0" w:color="auto"/>
        <w:bottom w:val="none" w:sz="0" w:space="0" w:color="auto"/>
        <w:right w:val="none" w:sz="0" w:space="0" w:color="auto"/>
      </w:divBdr>
    </w:div>
    <w:div w:id="2081251998">
      <w:bodyDiv w:val="1"/>
      <w:marLeft w:val="150"/>
      <w:marRight w:val="150"/>
      <w:marTop w:val="0"/>
      <w:marBottom w:val="0"/>
      <w:divBdr>
        <w:top w:val="none" w:sz="0" w:space="0" w:color="auto"/>
        <w:left w:val="none" w:sz="0" w:space="0" w:color="auto"/>
        <w:bottom w:val="none" w:sz="0" w:space="0" w:color="auto"/>
        <w:right w:val="none" w:sz="0" w:space="0" w:color="auto"/>
      </w:divBdr>
      <w:divsChild>
        <w:div w:id="1074934978">
          <w:marLeft w:val="0"/>
          <w:marRight w:val="0"/>
          <w:marTop w:val="0"/>
          <w:marBottom w:val="0"/>
          <w:divBdr>
            <w:top w:val="none" w:sz="0" w:space="0" w:color="auto"/>
            <w:left w:val="none" w:sz="0" w:space="0" w:color="auto"/>
            <w:bottom w:val="none" w:sz="0" w:space="0" w:color="auto"/>
            <w:right w:val="none" w:sz="0" w:space="0" w:color="auto"/>
          </w:divBdr>
        </w:div>
      </w:divsChild>
    </w:div>
    <w:div w:id="2096707683">
      <w:bodyDiv w:val="1"/>
      <w:marLeft w:val="150"/>
      <w:marRight w:val="150"/>
      <w:marTop w:val="0"/>
      <w:marBottom w:val="0"/>
      <w:divBdr>
        <w:top w:val="none" w:sz="0" w:space="0" w:color="auto"/>
        <w:left w:val="none" w:sz="0" w:space="0" w:color="auto"/>
        <w:bottom w:val="none" w:sz="0" w:space="0" w:color="auto"/>
        <w:right w:val="none" w:sz="0" w:space="0" w:color="auto"/>
      </w:divBdr>
      <w:divsChild>
        <w:div w:id="723874604">
          <w:marLeft w:val="0"/>
          <w:marRight w:val="0"/>
          <w:marTop w:val="0"/>
          <w:marBottom w:val="0"/>
          <w:divBdr>
            <w:top w:val="none" w:sz="0" w:space="0" w:color="auto"/>
            <w:left w:val="none" w:sz="0" w:space="0" w:color="auto"/>
            <w:bottom w:val="none" w:sz="0" w:space="0" w:color="auto"/>
            <w:right w:val="none" w:sz="0" w:space="0" w:color="auto"/>
          </w:divBdr>
        </w:div>
      </w:divsChild>
    </w:div>
    <w:div w:id="2106807640">
      <w:bodyDiv w:val="1"/>
      <w:marLeft w:val="150"/>
      <w:marRight w:val="150"/>
      <w:marTop w:val="0"/>
      <w:marBottom w:val="0"/>
      <w:divBdr>
        <w:top w:val="none" w:sz="0" w:space="0" w:color="auto"/>
        <w:left w:val="none" w:sz="0" w:space="0" w:color="auto"/>
        <w:bottom w:val="none" w:sz="0" w:space="0" w:color="auto"/>
        <w:right w:val="none" w:sz="0" w:space="0" w:color="auto"/>
      </w:divBdr>
      <w:divsChild>
        <w:div w:id="1300303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arts xmlns="http://lrs.lt/TAIS/DocParts">
  <Part Type="pagrindine" DocPartId="29a510719d574f5f89f7115eca4d0478" PartId="75f1e78cb60944f4996063ebab3c1aed">
    <Part Type="preambule" DocPartId="6b802f87b9e84fe4a18a3f7063ab7f5a" PartId="beadfd7e9da946559e85fb0f0518371d"/>
    <Part Type="pastraipa" DocPartId="6acd921f0e884656b0a415bbbbdb77e3" PartId="6256b782f628404087e65eda89931f4f"/>
    <Part Type="punktas" Nr="1" Abbr="1 p." DocPartId="48f83cd5fcfe417db036dd7cce69b328" PartId="f80f3e56c3d94a80ae92bf212a359f26"/>
    <Part Type="punktas" Nr="2" Abbr="2 p." DocPartId="1e517e6459af4a6e965cc529a43496df" PartId="ca3041381db44752a2924cce75118467"/>
    <Part Type="signatura" DocPartId="6fb807f29185469bb3962a66978b9d32" PartId="2c88f034d15d468a958ca0f00598f2e4"/>
  </Part>
</Parts>
</file>

<file path=customXml/itemProps1.xml><?xml version="1.0" encoding="utf-8"?>
<ds:datastoreItem xmlns:ds="http://schemas.openxmlformats.org/officeDocument/2006/customXml" ds:itemID="{C7221E24-906F-4321-A536-F4B02B8EAF2F}">
  <ds:schemaRefs>
    <ds:schemaRef ds:uri="http://schemas.openxmlformats.org/officeDocument/2006/bibliography"/>
  </ds:schemaRefs>
</ds:datastoreItem>
</file>

<file path=customXml/itemProps2.xml><?xml version="1.0" encoding="utf-8"?>
<ds:datastoreItem xmlns:ds="http://schemas.openxmlformats.org/officeDocument/2006/customXml" ds:itemID="{D093874A-9A9A-4706-8560-6AA31204A35C}">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862</Characters>
  <Application>Microsoft Office Word</Application>
  <DocSecurity>4</DocSecurity>
  <Lines>43</Lines>
  <Paragraphs>30</Paragraphs>
  <ScaleCrop>false</ScaleCrop>
  <HeadingPairs>
    <vt:vector size="2" baseType="variant">
      <vt:variant>
        <vt:lpstr>Pavadinimas</vt:lpstr>
      </vt:variant>
      <vt:variant>
        <vt:i4>1</vt:i4>
      </vt:variant>
    </vt:vector>
  </HeadingPairs>
  <TitlesOfParts>
    <vt:vector size="1" baseType="lpstr">
      <vt:lpstr>Projekto</vt:lpstr>
    </vt:vector>
  </TitlesOfParts>
  <Company>LR finansų ministerija</Company>
  <LinksUpToDate>false</LinksUpToDate>
  <CharactersWithSpaces>961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2020-06-19T03:55:00Z</dcterms:created>
  <dc:creator>LR FM</dc:creator>
  <cp:lastModifiedBy>Asseco</cp:lastModifiedBy>
  <cp:lastPrinted>2016-04-04T08:29:00Z</cp:lastPrinted>
  <dcterms:modified xsi:type="dcterms:W3CDTF">2020-06-19T03:55:00Z</dcterms:modified>
  <cp:revision>2</cp:revision>
  <dc:title>Projekto</dc:title>
</cp:coreProperties>
</file>