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07D7D" w14:textId="1D315593" w:rsidR="00A00B7F" w:rsidRDefault="00A00B7F" w:rsidP="002730A4">
      <w:pPr>
        <w:tabs>
          <w:tab w:val="left" w:pos="567"/>
        </w:tabs>
        <w:spacing w:after="0" w:line="240" w:lineRule="auto"/>
        <w:ind w:right="1416"/>
        <w:jc w:val="right"/>
        <w:rPr>
          <w:rFonts w:ascii="Times New Roman" w:eastAsia="Times New Roman" w:hAnsi="Times New Roman" w:cs="Times New Roman"/>
          <w:b/>
          <w:sz w:val="24"/>
          <w:szCs w:val="24"/>
        </w:rPr>
      </w:pPr>
      <w:bookmarkStart w:id="0" w:name="_GoBack"/>
      <w:bookmarkEnd w:id="0"/>
      <w:r w:rsidRPr="00A00B7F">
        <w:rPr>
          <w:rFonts w:ascii="Times New Roman" w:eastAsia="Times New Roman" w:hAnsi="Times New Roman" w:cs="Times New Roman"/>
          <w:b/>
          <w:sz w:val="24"/>
          <w:szCs w:val="24"/>
        </w:rPr>
        <w:t>Projekt</w:t>
      </w:r>
      <w:r w:rsidR="00E26FB1">
        <w:rPr>
          <w:rFonts w:ascii="Times New Roman" w:eastAsia="Times New Roman" w:hAnsi="Times New Roman" w:cs="Times New Roman"/>
          <w:b/>
          <w:sz w:val="24"/>
          <w:szCs w:val="24"/>
        </w:rPr>
        <w:t>o</w:t>
      </w:r>
    </w:p>
    <w:p w14:paraId="08342882" w14:textId="768C2606" w:rsidR="00E26FB1" w:rsidRPr="00A00B7F" w:rsidRDefault="00E26FB1" w:rsidP="002730A4">
      <w:pPr>
        <w:tabs>
          <w:tab w:val="left" w:pos="567"/>
        </w:tabs>
        <w:spacing w:after="0" w:line="240" w:lineRule="auto"/>
        <w:ind w:right="1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lyginamasis variantas</w:t>
      </w:r>
    </w:p>
    <w:p w14:paraId="29C07D7E" w14:textId="77777777" w:rsidR="00A00B7F" w:rsidRPr="00A00B7F" w:rsidRDefault="00A00B7F" w:rsidP="00A00B7F">
      <w:pPr>
        <w:tabs>
          <w:tab w:val="left" w:pos="567"/>
        </w:tabs>
        <w:spacing w:after="0" w:line="240" w:lineRule="auto"/>
        <w:jc w:val="both"/>
        <w:rPr>
          <w:rFonts w:ascii="Times New Roman" w:eastAsia="Times New Roman" w:hAnsi="Times New Roman" w:cs="Times New Roman"/>
          <w:b/>
          <w:sz w:val="24"/>
          <w:szCs w:val="24"/>
        </w:rPr>
      </w:pPr>
    </w:p>
    <w:p w14:paraId="29C07D7F" w14:textId="77777777" w:rsidR="00A00B7F" w:rsidRPr="00A00B7F" w:rsidRDefault="00A00B7F" w:rsidP="00A00B7F">
      <w:pPr>
        <w:tabs>
          <w:tab w:val="left" w:pos="567"/>
        </w:tabs>
        <w:spacing w:after="0" w:line="240" w:lineRule="auto"/>
        <w:jc w:val="center"/>
        <w:rPr>
          <w:rFonts w:ascii="Times New Roman" w:eastAsia="Times New Roman" w:hAnsi="Times New Roman" w:cs="Times New Roman"/>
          <w:b/>
          <w:sz w:val="24"/>
          <w:szCs w:val="24"/>
        </w:rPr>
      </w:pPr>
      <w:r w:rsidRPr="00A00B7F">
        <w:rPr>
          <w:rFonts w:ascii="Times New Roman" w:eastAsia="Times New Roman" w:hAnsi="Times New Roman" w:cs="Times New Roman"/>
          <w:b/>
          <w:sz w:val="24"/>
          <w:szCs w:val="24"/>
        </w:rPr>
        <w:t>LIETUVOS RESPUBLIKOS VYRIAUSYBĖ</w:t>
      </w:r>
    </w:p>
    <w:p w14:paraId="29C07D80" w14:textId="77777777" w:rsidR="00A00B7F" w:rsidRPr="00A00B7F" w:rsidRDefault="00A00B7F" w:rsidP="00A00B7F">
      <w:pPr>
        <w:tabs>
          <w:tab w:val="left" w:pos="567"/>
        </w:tabs>
        <w:spacing w:after="0" w:line="240" w:lineRule="auto"/>
        <w:jc w:val="center"/>
        <w:rPr>
          <w:rFonts w:ascii="Times New Roman" w:eastAsia="Times New Roman" w:hAnsi="Times New Roman" w:cs="Times New Roman"/>
          <w:b/>
          <w:sz w:val="24"/>
          <w:szCs w:val="24"/>
        </w:rPr>
      </w:pPr>
    </w:p>
    <w:p w14:paraId="29C07D81" w14:textId="77777777" w:rsidR="00A00B7F" w:rsidRDefault="00A00B7F" w:rsidP="00A00B7F">
      <w:pPr>
        <w:tabs>
          <w:tab w:val="left" w:pos="567"/>
        </w:tabs>
        <w:spacing w:after="0" w:line="240" w:lineRule="auto"/>
        <w:jc w:val="center"/>
        <w:rPr>
          <w:rFonts w:ascii="Times New Roman" w:eastAsia="Times New Roman" w:hAnsi="Times New Roman" w:cs="Times New Roman"/>
          <w:b/>
          <w:bCs/>
          <w:caps/>
          <w:sz w:val="24"/>
          <w:szCs w:val="24"/>
        </w:rPr>
      </w:pPr>
      <w:r w:rsidRPr="00A00B7F">
        <w:rPr>
          <w:rFonts w:ascii="Times New Roman" w:eastAsia="Times New Roman" w:hAnsi="Times New Roman" w:cs="Times New Roman"/>
          <w:b/>
          <w:sz w:val="24"/>
          <w:szCs w:val="24"/>
        </w:rPr>
        <w:t>NUTARIMAS</w:t>
      </w:r>
      <w:r w:rsidRPr="00A00B7F">
        <w:rPr>
          <w:rFonts w:ascii="Times New Roman" w:eastAsia="Times New Roman" w:hAnsi="Times New Roman" w:cs="Times New Roman"/>
          <w:b/>
          <w:bCs/>
          <w:caps/>
          <w:sz w:val="24"/>
          <w:szCs w:val="24"/>
        </w:rPr>
        <w:t xml:space="preserve"> </w:t>
      </w:r>
    </w:p>
    <w:p w14:paraId="29C07D82" w14:textId="77777777" w:rsidR="00593657" w:rsidRPr="00593657" w:rsidRDefault="00593657" w:rsidP="00593657">
      <w:pPr>
        <w:tabs>
          <w:tab w:val="left" w:pos="567"/>
        </w:tabs>
        <w:spacing w:after="0" w:line="240" w:lineRule="auto"/>
        <w:jc w:val="center"/>
        <w:rPr>
          <w:rFonts w:ascii="Times New Roman" w:eastAsia="Times New Roman" w:hAnsi="Times New Roman" w:cs="Times New Roman"/>
          <w:b/>
          <w:bCs/>
          <w:caps/>
          <w:sz w:val="24"/>
          <w:szCs w:val="24"/>
        </w:rPr>
      </w:pPr>
      <w:r w:rsidRPr="00593657">
        <w:rPr>
          <w:rFonts w:ascii="Times New Roman" w:eastAsia="Times New Roman" w:hAnsi="Times New Roman" w:cs="Times New Roman"/>
          <w:b/>
          <w:bCs/>
          <w:caps/>
          <w:sz w:val="24"/>
          <w:szCs w:val="24"/>
        </w:rPr>
        <w:t>Dėl Lietuvos Respublikos Vyriausybės 2015 m. vasario 9 d. nutarimo Nr. 137 „Dėl Ignalinos atominės elektrinės eksploatavimo nutraukimo tarpinstitucinio veiklos plano patvirtinimo“ pakeitimo</w:t>
      </w:r>
    </w:p>
    <w:p w14:paraId="29C07D83" w14:textId="77777777" w:rsidR="00A00B7F" w:rsidRDefault="00A00B7F" w:rsidP="00A00B7F">
      <w:pPr>
        <w:tabs>
          <w:tab w:val="left" w:pos="567"/>
        </w:tabs>
        <w:spacing w:after="0" w:line="240" w:lineRule="auto"/>
        <w:jc w:val="center"/>
        <w:rPr>
          <w:rFonts w:ascii="Times New Roman" w:eastAsia="Times New Roman" w:hAnsi="Times New Roman" w:cs="Times New Roman"/>
          <w:sz w:val="24"/>
          <w:szCs w:val="24"/>
        </w:rPr>
      </w:pPr>
    </w:p>
    <w:p w14:paraId="29C07D84" w14:textId="77777777" w:rsidR="00A00B7F" w:rsidRDefault="00A00B7F" w:rsidP="00A00B7F">
      <w:pPr>
        <w:tabs>
          <w:tab w:val="left" w:pos="567"/>
        </w:tabs>
        <w:spacing w:after="0" w:line="240" w:lineRule="auto"/>
        <w:jc w:val="center"/>
        <w:rPr>
          <w:rFonts w:ascii="Times New Roman" w:eastAsia="Times New Roman" w:hAnsi="Times New Roman" w:cs="Times New Roman"/>
          <w:sz w:val="24"/>
          <w:szCs w:val="24"/>
        </w:rPr>
      </w:pPr>
    </w:p>
    <w:p w14:paraId="29C07D85" w14:textId="1BF0B265" w:rsidR="00A00B7F" w:rsidRPr="00A00B7F" w:rsidRDefault="00593657" w:rsidP="00A00B7F">
      <w:pPr>
        <w:tabs>
          <w:tab w:val="left" w:pos="567"/>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9D65FD">
        <w:rPr>
          <w:rFonts w:ascii="Times New Roman" w:eastAsia="Times New Roman" w:hAnsi="Times New Roman" w:cs="Times New Roman"/>
          <w:sz w:val="24"/>
          <w:szCs w:val="24"/>
        </w:rPr>
        <w:t>20</w:t>
      </w:r>
      <w:r w:rsidR="00A00B7F" w:rsidRPr="00A00B7F">
        <w:rPr>
          <w:rFonts w:ascii="Times New Roman" w:eastAsia="Times New Roman" w:hAnsi="Times New Roman" w:cs="Times New Roman"/>
          <w:sz w:val="24"/>
          <w:szCs w:val="24"/>
        </w:rPr>
        <w:t xml:space="preserve"> m.                       d. Nr. </w:t>
      </w:r>
    </w:p>
    <w:p w14:paraId="29C07D88" w14:textId="65C74027" w:rsidR="009E4BBF" w:rsidRDefault="00A00B7F" w:rsidP="002730A4">
      <w:pPr>
        <w:tabs>
          <w:tab w:val="left" w:pos="567"/>
        </w:tabs>
        <w:spacing w:after="0" w:line="240" w:lineRule="auto"/>
        <w:jc w:val="center"/>
        <w:rPr>
          <w:rFonts w:ascii="Times New Roman" w:eastAsia="Times New Roman" w:hAnsi="Times New Roman" w:cs="Times New Roman"/>
          <w:b/>
          <w:bCs/>
          <w:caps/>
          <w:sz w:val="24"/>
          <w:szCs w:val="24"/>
        </w:rPr>
      </w:pPr>
      <w:r w:rsidRPr="00A00B7F">
        <w:rPr>
          <w:rFonts w:ascii="Times New Roman" w:eastAsia="Times New Roman" w:hAnsi="Times New Roman" w:cs="Times New Roman"/>
          <w:sz w:val="24"/>
          <w:szCs w:val="24"/>
        </w:rPr>
        <w:t>Vilnius</w:t>
      </w:r>
    </w:p>
    <w:p w14:paraId="29C07D89" w14:textId="77777777" w:rsidR="00D05578" w:rsidRPr="00115D54" w:rsidRDefault="00D05578" w:rsidP="00115D54">
      <w:pPr>
        <w:tabs>
          <w:tab w:val="left" w:pos="720"/>
        </w:tabs>
        <w:spacing w:after="0" w:line="240" w:lineRule="auto"/>
        <w:rPr>
          <w:rFonts w:ascii="Times New Roman" w:eastAsia="Times New Roman" w:hAnsi="Times New Roman" w:cs="Times New Roman"/>
          <w:sz w:val="24"/>
          <w:szCs w:val="24"/>
        </w:rPr>
      </w:pPr>
    </w:p>
    <w:p w14:paraId="29C07D8A" w14:textId="0D73AA76" w:rsidR="00F9321F" w:rsidRDefault="00D05578" w:rsidP="004C7338">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4AED" w:rsidRPr="00ED4AED">
        <w:rPr>
          <w:rFonts w:ascii="Times New Roman" w:eastAsia="Times New Roman" w:hAnsi="Times New Roman" w:cs="Times New Roman"/>
          <w:sz w:val="24"/>
          <w:szCs w:val="24"/>
        </w:rPr>
        <w:t>Vadovaudamasi Lietuvos Respublikos Ignalinos atominės elektrinės eksploatavimo nutraukim</w:t>
      </w:r>
      <w:bookmarkStart w:id="1" w:name="pn1_0"/>
      <w:bookmarkEnd w:id="1"/>
      <w:r w:rsidR="00ED4AED" w:rsidRPr="00ED4AED">
        <w:rPr>
          <w:rFonts w:ascii="Times New Roman" w:eastAsia="Times New Roman" w:hAnsi="Times New Roman" w:cs="Times New Roman"/>
          <w:sz w:val="24"/>
          <w:szCs w:val="24"/>
        </w:rPr>
        <w:t>o įstatymo 2 straipsnio 2 dalimi</w:t>
      </w:r>
      <w:r w:rsidR="00F05CBD">
        <w:rPr>
          <w:rFonts w:ascii="Times New Roman" w:eastAsia="Times New Roman" w:hAnsi="Times New Roman" w:cs="Times New Roman"/>
          <w:sz w:val="24"/>
          <w:szCs w:val="24"/>
        </w:rPr>
        <w:t>,</w:t>
      </w:r>
      <w:r w:rsidR="00ED4AED" w:rsidRPr="00ED4AED">
        <w:rPr>
          <w:rFonts w:ascii="Times New Roman" w:eastAsia="Times New Roman" w:hAnsi="Times New Roman" w:cs="Times New Roman"/>
          <w:sz w:val="24"/>
          <w:szCs w:val="24"/>
        </w:rPr>
        <w:t xml:space="preserve"> </w:t>
      </w:r>
      <w:r w:rsidR="00F9321F" w:rsidRPr="00115D54">
        <w:rPr>
          <w:rFonts w:ascii="Times New Roman" w:eastAsia="Times New Roman" w:hAnsi="Times New Roman" w:cs="Times New Roman"/>
          <w:sz w:val="24"/>
          <w:szCs w:val="24"/>
        </w:rPr>
        <w:t xml:space="preserve">Lietuvos Respublikos Vyriausybė </w:t>
      </w:r>
      <w:r w:rsidR="00115D54" w:rsidRPr="00115D54">
        <w:rPr>
          <w:rFonts w:ascii="Times New Roman" w:eastAsia="Times New Roman" w:hAnsi="Times New Roman" w:cs="Times New Roman"/>
          <w:sz w:val="24"/>
          <w:szCs w:val="24"/>
        </w:rPr>
        <w:t>n</w:t>
      </w:r>
      <w:r w:rsidR="00115D54">
        <w:rPr>
          <w:rFonts w:ascii="Times New Roman" w:eastAsia="Times New Roman" w:hAnsi="Times New Roman" w:cs="Times New Roman"/>
          <w:sz w:val="24"/>
          <w:szCs w:val="24"/>
        </w:rPr>
        <w:t> </w:t>
      </w:r>
      <w:r w:rsidR="00115D54" w:rsidRPr="00115D54">
        <w:rPr>
          <w:rFonts w:ascii="Times New Roman" w:eastAsia="Times New Roman" w:hAnsi="Times New Roman" w:cs="Times New Roman"/>
          <w:sz w:val="24"/>
          <w:szCs w:val="24"/>
        </w:rPr>
        <w:t>u</w:t>
      </w:r>
      <w:r w:rsidR="00115D54">
        <w:rPr>
          <w:rFonts w:ascii="Times New Roman" w:eastAsia="Times New Roman" w:hAnsi="Times New Roman" w:cs="Times New Roman"/>
          <w:sz w:val="24"/>
          <w:szCs w:val="24"/>
        </w:rPr>
        <w:t> </w:t>
      </w:r>
      <w:r w:rsidR="00115D54" w:rsidRPr="00115D54">
        <w:rPr>
          <w:rFonts w:ascii="Times New Roman" w:eastAsia="Times New Roman" w:hAnsi="Times New Roman" w:cs="Times New Roman"/>
          <w:sz w:val="24"/>
          <w:szCs w:val="24"/>
        </w:rPr>
        <w:t>t</w:t>
      </w:r>
      <w:r w:rsidR="00115D54">
        <w:t> </w:t>
      </w:r>
      <w:r w:rsidR="00115D54" w:rsidRPr="00115D54">
        <w:rPr>
          <w:rFonts w:ascii="Times New Roman" w:eastAsia="Times New Roman" w:hAnsi="Times New Roman" w:cs="Times New Roman"/>
          <w:sz w:val="24"/>
          <w:szCs w:val="24"/>
        </w:rPr>
        <w:t>a</w:t>
      </w:r>
      <w:r w:rsidR="00115D54">
        <w:rPr>
          <w:rFonts w:ascii="Times New Roman" w:eastAsia="Times New Roman" w:hAnsi="Times New Roman" w:cs="Times New Roman"/>
          <w:sz w:val="24"/>
          <w:szCs w:val="24"/>
        </w:rPr>
        <w:t> </w:t>
      </w:r>
      <w:r w:rsidR="00115D54" w:rsidRPr="00115D54">
        <w:rPr>
          <w:rFonts w:ascii="Times New Roman" w:eastAsia="Times New Roman" w:hAnsi="Times New Roman" w:cs="Times New Roman"/>
          <w:sz w:val="24"/>
          <w:szCs w:val="24"/>
        </w:rPr>
        <w:t>r</w:t>
      </w:r>
      <w:r w:rsidR="00115D54">
        <w:rPr>
          <w:rFonts w:ascii="Times New Roman" w:eastAsia="Times New Roman" w:hAnsi="Times New Roman" w:cs="Times New Roman"/>
          <w:sz w:val="24"/>
          <w:szCs w:val="24"/>
        </w:rPr>
        <w:t> </w:t>
      </w:r>
      <w:r w:rsidR="00115D54" w:rsidRPr="00115D54">
        <w:rPr>
          <w:rFonts w:ascii="Times New Roman" w:eastAsia="Times New Roman" w:hAnsi="Times New Roman" w:cs="Times New Roman"/>
          <w:sz w:val="24"/>
          <w:szCs w:val="24"/>
        </w:rPr>
        <w:t>i</w:t>
      </w:r>
      <w:r w:rsidR="00115D54">
        <w:rPr>
          <w:rFonts w:ascii="Times New Roman" w:eastAsia="Times New Roman" w:hAnsi="Times New Roman" w:cs="Times New Roman"/>
          <w:sz w:val="24"/>
          <w:szCs w:val="24"/>
        </w:rPr>
        <w:t> </w:t>
      </w:r>
      <w:r w:rsidR="00F9321F" w:rsidRPr="00115D54">
        <w:rPr>
          <w:rFonts w:ascii="Times New Roman" w:eastAsia="Times New Roman" w:hAnsi="Times New Roman" w:cs="Times New Roman"/>
          <w:sz w:val="24"/>
          <w:szCs w:val="24"/>
        </w:rPr>
        <w:t>a:</w:t>
      </w:r>
    </w:p>
    <w:p w14:paraId="29C07D8B" w14:textId="3A61ADBA" w:rsidR="00593657" w:rsidRPr="00593657" w:rsidRDefault="00593657" w:rsidP="004C7338">
      <w:pPr>
        <w:tabs>
          <w:tab w:val="left" w:pos="709"/>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Pakeisti</w:t>
      </w:r>
      <w:r w:rsidRPr="00593657">
        <w:rPr>
          <w:rFonts w:ascii="Times New Roman" w:eastAsia="Times New Roman" w:hAnsi="Times New Roman" w:cs="Times New Roman"/>
          <w:sz w:val="24"/>
          <w:szCs w:val="24"/>
        </w:rPr>
        <w:t xml:space="preserve"> </w:t>
      </w:r>
      <w:r w:rsidRPr="00593657">
        <w:rPr>
          <w:rFonts w:ascii="Times New Roman" w:eastAsia="Times New Roman" w:hAnsi="Times New Roman" w:cs="Times New Roman"/>
          <w:bCs/>
          <w:sz w:val="24"/>
          <w:szCs w:val="24"/>
        </w:rPr>
        <w:t>Ignalinos atominės elektrinės eksploatavimo nutraukimo tarpinstitucin</w:t>
      </w:r>
      <w:r w:rsidR="003F19CF">
        <w:rPr>
          <w:rFonts w:ascii="Times New Roman" w:eastAsia="Times New Roman" w:hAnsi="Times New Roman" w:cs="Times New Roman"/>
          <w:bCs/>
          <w:sz w:val="24"/>
          <w:szCs w:val="24"/>
        </w:rPr>
        <w:t>io</w:t>
      </w:r>
      <w:r w:rsidRPr="00593657">
        <w:rPr>
          <w:rFonts w:ascii="Times New Roman" w:eastAsia="Times New Roman" w:hAnsi="Times New Roman" w:cs="Times New Roman"/>
          <w:bCs/>
          <w:sz w:val="24"/>
          <w:szCs w:val="24"/>
        </w:rPr>
        <w:t xml:space="preserve"> veiklos plan</w:t>
      </w:r>
      <w:r w:rsidR="003F19CF">
        <w:rPr>
          <w:rFonts w:ascii="Times New Roman" w:eastAsia="Times New Roman" w:hAnsi="Times New Roman" w:cs="Times New Roman"/>
          <w:bCs/>
          <w:sz w:val="24"/>
          <w:szCs w:val="24"/>
        </w:rPr>
        <w:t>o</w:t>
      </w:r>
      <w:r w:rsidRPr="00593657">
        <w:rPr>
          <w:rFonts w:ascii="Times New Roman" w:eastAsia="Times New Roman" w:hAnsi="Times New Roman" w:cs="Times New Roman"/>
          <w:bCs/>
          <w:sz w:val="24"/>
          <w:szCs w:val="24"/>
        </w:rPr>
        <w:t>, patvirtint</w:t>
      </w:r>
      <w:r w:rsidR="003F43B2">
        <w:rPr>
          <w:rFonts w:ascii="Times New Roman" w:eastAsia="Times New Roman" w:hAnsi="Times New Roman" w:cs="Times New Roman"/>
          <w:bCs/>
          <w:sz w:val="24"/>
          <w:szCs w:val="24"/>
        </w:rPr>
        <w:t>o</w:t>
      </w:r>
      <w:r w:rsidRPr="00593657">
        <w:rPr>
          <w:rFonts w:ascii="Times New Roman" w:eastAsia="Times New Roman" w:hAnsi="Times New Roman" w:cs="Times New Roman"/>
          <w:bCs/>
          <w:sz w:val="24"/>
          <w:szCs w:val="24"/>
        </w:rPr>
        <w:t xml:space="preserve"> Lietuvos Respublikos Vyriausybės 2015 m. vasario 9 d. nutarimu Nr. 137 „Dėl Ignalinos atominės elektrinės eksploatavimo nutraukimo tarpinstitucinio veiklos plano patvirtinimo“</w:t>
      </w:r>
      <w:r w:rsidR="001268E4">
        <w:rPr>
          <w:rFonts w:ascii="Times New Roman" w:eastAsia="Times New Roman" w:hAnsi="Times New Roman" w:cs="Times New Roman"/>
          <w:bCs/>
          <w:sz w:val="24"/>
          <w:szCs w:val="24"/>
        </w:rPr>
        <w:t>,</w:t>
      </w:r>
      <w:r w:rsidR="003F19CF">
        <w:rPr>
          <w:rFonts w:ascii="Times New Roman" w:eastAsia="Times New Roman" w:hAnsi="Times New Roman" w:cs="Times New Roman"/>
          <w:bCs/>
          <w:sz w:val="24"/>
          <w:szCs w:val="24"/>
        </w:rPr>
        <w:t xml:space="preserve"> 1 priedą</w:t>
      </w:r>
      <w:r w:rsidRPr="00593657">
        <w:rPr>
          <w:rFonts w:ascii="Times New Roman" w:eastAsia="Times New Roman" w:hAnsi="Times New Roman" w:cs="Times New Roman"/>
          <w:bCs/>
          <w:sz w:val="24"/>
          <w:szCs w:val="24"/>
        </w:rPr>
        <w:t>:</w:t>
      </w:r>
    </w:p>
    <w:p w14:paraId="29C07D8C" w14:textId="35E5EF11" w:rsidR="00B34247" w:rsidRDefault="00B251CB" w:rsidP="00ED5D17">
      <w:pPr>
        <w:pStyle w:val="ListParagraph"/>
        <w:numPr>
          <w:ilvl w:val="0"/>
          <w:numId w:val="17"/>
        </w:numPr>
        <w:tabs>
          <w:tab w:val="left" w:pos="567"/>
        </w:tabs>
        <w:spacing w:before="120" w:after="0" w:line="36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Papildyti </w:t>
      </w:r>
      <w:r w:rsidR="00B34247">
        <w:rPr>
          <w:rFonts w:ascii="Times New Roman" w:eastAsia="Times New Roman" w:hAnsi="Times New Roman" w:cs="Times New Roman"/>
          <w:sz w:val="24"/>
          <w:szCs w:val="24"/>
        </w:rPr>
        <w:t>1 pried</w:t>
      </w:r>
      <w:r w:rsidR="006F5805">
        <w:rPr>
          <w:rFonts w:ascii="Times New Roman" w:eastAsia="Times New Roman" w:hAnsi="Times New Roman" w:cs="Times New Roman"/>
          <w:sz w:val="24"/>
          <w:szCs w:val="24"/>
        </w:rPr>
        <w:t>ą</w:t>
      </w:r>
      <w:r w:rsidR="00B34247">
        <w:rPr>
          <w:rFonts w:ascii="Times New Roman" w:eastAsia="Times New Roman" w:hAnsi="Times New Roman" w:cs="Times New Roman"/>
          <w:sz w:val="24"/>
          <w:szCs w:val="24"/>
        </w:rPr>
        <w:t xml:space="preserve"> </w:t>
      </w:r>
      <w:r w:rsidR="009500FF">
        <w:rPr>
          <w:rFonts w:ascii="Times New Roman" w:eastAsia="Times New Roman" w:hAnsi="Times New Roman" w:cs="Times New Roman"/>
          <w:sz w:val="24"/>
          <w:szCs w:val="24"/>
        </w:rPr>
        <w:t xml:space="preserve">2.3 </w:t>
      </w:r>
      <w:r w:rsidR="006F5805">
        <w:rPr>
          <w:rFonts w:ascii="Times New Roman" w:eastAsia="Times New Roman" w:hAnsi="Times New Roman" w:cs="Times New Roman"/>
          <w:sz w:val="24"/>
          <w:szCs w:val="24"/>
        </w:rPr>
        <w:t>p</w:t>
      </w:r>
      <w:r w:rsidR="00005DDB">
        <w:rPr>
          <w:rFonts w:ascii="Times New Roman" w:eastAsia="Times New Roman" w:hAnsi="Times New Roman" w:cs="Times New Roman"/>
          <w:sz w:val="24"/>
          <w:szCs w:val="24"/>
        </w:rPr>
        <w:t>apunkčiu</w:t>
      </w:r>
      <w:r w:rsidR="00B34247">
        <w:rPr>
          <w:rFonts w:ascii="Times New Roman" w:eastAsia="Times New Roman" w:hAnsi="Times New Roman" w:cs="Times New Roman"/>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65"/>
        <w:gridCol w:w="9436"/>
      </w:tblGrid>
      <w:tr w:rsidR="001C61F4" w:rsidRPr="00983232" w14:paraId="3705D424" w14:textId="77777777" w:rsidTr="00400C99">
        <w:trPr>
          <w:trHeight w:val="23"/>
        </w:trPr>
        <w:tc>
          <w:tcPr>
            <w:tcW w:w="765" w:type="dxa"/>
            <w:tcBorders>
              <w:bottom w:val="single" w:sz="4" w:space="0" w:color="auto"/>
            </w:tcBorders>
          </w:tcPr>
          <w:p w14:paraId="00582D57" w14:textId="0173825C" w:rsidR="001C61F4" w:rsidRPr="00BF1BC5" w:rsidRDefault="00627477" w:rsidP="00EB47BB">
            <w:pPr>
              <w:jc w:val="center"/>
              <w:rPr>
                <w:rFonts w:ascii="Times New Roman" w:hAnsi="Times New Roman" w:cs="Times New Roman"/>
                <w:b/>
                <w:bCs/>
                <w:spacing w:val="-2"/>
                <w:sz w:val="18"/>
                <w:szCs w:val="18"/>
                <w:lang w:eastAsia="en-US"/>
              </w:rPr>
            </w:pPr>
            <w:r>
              <w:rPr>
                <w:rFonts w:ascii="Times New Roman" w:hAnsi="Times New Roman" w:cs="Times New Roman"/>
                <w:b/>
                <w:bCs/>
                <w:spacing w:val="-2"/>
                <w:sz w:val="18"/>
                <w:szCs w:val="18"/>
                <w:lang w:eastAsia="en-US"/>
              </w:rPr>
              <w:t>„</w:t>
            </w:r>
            <w:r w:rsidR="001C61F4" w:rsidRPr="00BF1BC5">
              <w:rPr>
                <w:rFonts w:ascii="Times New Roman" w:hAnsi="Times New Roman" w:cs="Times New Roman"/>
                <w:b/>
                <w:bCs/>
                <w:spacing w:val="-2"/>
                <w:sz w:val="18"/>
                <w:szCs w:val="18"/>
                <w:lang w:eastAsia="en-US"/>
              </w:rPr>
              <w:t>2.3</w:t>
            </w:r>
            <w:r w:rsidR="00B4615D">
              <w:rPr>
                <w:rFonts w:ascii="Times New Roman" w:hAnsi="Times New Roman" w:cs="Times New Roman"/>
                <w:b/>
                <w:bCs/>
                <w:spacing w:val="-2"/>
                <w:sz w:val="18"/>
                <w:szCs w:val="18"/>
                <w:lang w:eastAsia="en-US"/>
              </w:rPr>
              <w:t>.</w:t>
            </w:r>
          </w:p>
        </w:tc>
        <w:tc>
          <w:tcPr>
            <w:tcW w:w="9436" w:type="dxa"/>
            <w:tcBorders>
              <w:bottom w:val="single" w:sz="4" w:space="0" w:color="auto"/>
            </w:tcBorders>
          </w:tcPr>
          <w:p w14:paraId="51D016C1" w14:textId="15578332" w:rsidR="001C61F4" w:rsidRPr="002730A4" w:rsidRDefault="001C61F4" w:rsidP="00EB47BB">
            <w:pPr>
              <w:rPr>
                <w:rFonts w:ascii="Times New Roman" w:hAnsi="Times New Roman" w:cs="Times New Roman"/>
                <w:b/>
                <w:bCs/>
                <w:sz w:val="18"/>
                <w:szCs w:val="18"/>
                <w:lang w:val="en-US" w:eastAsia="en-US"/>
              </w:rPr>
            </w:pPr>
            <w:r w:rsidRPr="00BF1BC5">
              <w:rPr>
                <w:rFonts w:ascii="Times New Roman" w:hAnsi="Times New Roman" w:cs="Times New Roman"/>
                <w:b/>
                <w:bCs/>
                <w:sz w:val="18"/>
                <w:szCs w:val="18"/>
                <w:lang w:eastAsia="en-US"/>
              </w:rPr>
              <w:t>Uždavinys – taikyti Ignalinos AE regione laikinus kompensacinius mechanizmus</w:t>
            </w:r>
            <w:r w:rsidR="00627477">
              <w:rPr>
                <w:rFonts w:ascii="Times New Roman" w:hAnsi="Times New Roman" w:cs="Times New Roman"/>
                <w:b/>
                <w:bCs/>
                <w:sz w:val="18"/>
                <w:szCs w:val="18"/>
                <w:lang w:eastAsia="en-US"/>
              </w:rPr>
              <w:t>“</w:t>
            </w:r>
            <w:r w:rsidR="002700CE">
              <w:rPr>
                <w:rFonts w:ascii="Times New Roman" w:hAnsi="Times New Roman" w:cs="Times New Roman"/>
                <w:b/>
                <w:bCs/>
                <w:sz w:val="18"/>
                <w:szCs w:val="18"/>
                <w:lang w:eastAsia="en-US"/>
              </w:rPr>
              <w:t>.</w:t>
            </w:r>
          </w:p>
        </w:tc>
      </w:tr>
    </w:tbl>
    <w:p w14:paraId="1BF45384" w14:textId="4FE3CB79" w:rsidR="00C663E7" w:rsidRPr="00400C99" w:rsidRDefault="003D72D0" w:rsidP="00400C99">
      <w:pPr>
        <w:pStyle w:val="ListParagraph"/>
        <w:numPr>
          <w:ilvl w:val="0"/>
          <w:numId w:val="17"/>
        </w:numPr>
        <w:tabs>
          <w:tab w:val="left" w:pos="567"/>
        </w:tabs>
        <w:spacing w:before="120" w:after="0" w:line="360" w:lineRule="auto"/>
        <w:ind w:left="0" w:firstLine="709"/>
        <w:jc w:val="both"/>
        <w:rPr>
          <w:rFonts w:ascii="Times New Roman" w:eastAsia="Times New Roman" w:hAnsi="Times New Roman" w:cs="Times New Roman"/>
          <w:sz w:val="24"/>
          <w:szCs w:val="24"/>
        </w:rPr>
      </w:pPr>
      <w:r w:rsidRPr="00400C99">
        <w:rPr>
          <w:rFonts w:ascii="Times New Roman" w:eastAsia="Times New Roman" w:hAnsi="Times New Roman" w:cs="Times New Roman"/>
          <w:sz w:val="24"/>
          <w:szCs w:val="24"/>
        </w:rPr>
        <w:t>P</w:t>
      </w:r>
      <w:r>
        <w:rPr>
          <w:rFonts w:ascii="Times New Roman" w:eastAsia="Times New Roman" w:hAnsi="Times New Roman" w:cs="Times New Roman"/>
          <w:sz w:val="24"/>
          <w:szCs w:val="24"/>
        </w:rPr>
        <w:t>apildyti</w:t>
      </w:r>
      <w:r w:rsidRPr="00400C99">
        <w:rPr>
          <w:rFonts w:ascii="Times New Roman" w:eastAsia="Times New Roman" w:hAnsi="Times New Roman" w:cs="Times New Roman"/>
          <w:sz w:val="24"/>
          <w:szCs w:val="24"/>
        </w:rPr>
        <w:t xml:space="preserve"> </w:t>
      </w:r>
      <w:r w:rsidR="001C61F4" w:rsidRPr="00400C99">
        <w:rPr>
          <w:rFonts w:ascii="Times New Roman" w:eastAsia="Times New Roman" w:hAnsi="Times New Roman" w:cs="Times New Roman"/>
          <w:sz w:val="24"/>
          <w:szCs w:val="24"/>
        </w:rPr>
        <w:t>1 pried</w:t>
      </w:r>
      <w:r w:rsidR="00F23D72">
        <w:rPr>
          <w:rFonts w:ascii="Times New Roman" w:eastAsia="Times New Roman" w:hAnsi="Times New Roman" w:cs="Times New Roman"/>
          <w:sz w:val="24"/>
          <w:szCs w:val="24"/>
        </w:rPr>
        <w:t>ą</w:t>
      </w:r>
      <w:r w:rsidR="001C61F4" w:rsidRPr="00400C99">
        <w:rPr>
          <w:rFonts w:ascii="Times New Roman" w:eastAsia="Times New Roman" w:hAnsi="Times New Roman" w:cs="Times New Roman"/>
          <w:sz w:val="24"/>
          <w:szCs w:val="24"/>
        </w:rPr>
        <w:t xml:space="preserve"> 2.3.1 </w:t>
      </w:r>
      <w:r w:rsidR="009E5F2A">
        <w:rPr>
          <w:rFonts w:ascii="Times New Roman" w:eastAsia="Times New Roman" w:hAnsi="Times New Roman" w:cs="Times New Roman"/>
          <w:sz w:val="24"/>
          <w:szCs w:val="24"/>
        </w:rPr>
        <w:t>papunkčiu</w:t>
      </w:r>
      <w:r w:rsidR="001C61F4" w:rsidRPr="00400C99">
        <w:rPr>
          <w:rFonts w:ascii="Times New Roman" w:eastAsia="Times New Roman" w:hAnsi="Times New Roman" w:cs="Times New Roman"/>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65"/>
        <w:gridCol w:w="1701"/>
        <w:gridCol w:w="790"/>
        <w:gridCol w:w="850"/>
        <w:gridCol w:w="709"/>
        <w:gridCol w:w="567"/>
        <w:gridCol w:w="709"/>
        <w:gridCol w:w="708"/>
        <w:gridCol w:w="709"/>
        <w:gridCol w:w="425"/>
        <w:gridCol w:w="993"/>
        <w:gridCol w:w="1275"/>
      </w:tblGrid>
      <w:tr w:rsidR="00050916" w:rsidRPr="00983232" w14:paraId="12C291B1" w14:textId="77777777" w:rsidTr="002730A4">
        <w:trPr>
          <w:trHeight w:val="23"/>
        </w:trPr>
        <w:tc>
          <w:tcPr>
            <w:tcW w:w="765" w:type="dxa"/>
          </w:tcPr>
          <w:p w14:paraId="55045E0F" w14:textId="58A65718" w:rsidR="00C663E7" w:rsidRPr="002730A4" w:rsidRDefault="00627477" w:rsidP="00EB47BB">
            <w:pPr>
              <w:keepNext/>
              <w:keepLines/>
              <w:jc w:val="center"/>
              <w:rPr>
                <w:rFonts w:ascii="Times New Roman" w:hAnsi="Times New Roman" w:cs="Times New Roman"/>
                <w:b/>
                <w:bCs/>
                <w:sz w:val="18"/>
                <w:szCs w:val="18"/>
                <w:lang w:val="en-US" w:eastAsia="en-US"/>
              </w:rPr>
            </w:pPr>
            <w:r>
              <w:rPr>
                <w:rFonts w:ascii="Times New Roman" w:hAnsi="Times New Roman" w:cs="Times New Roman"/>
                <w:b/>
                <w:bCs/>
                <w:sz w:val="18"/>
                <w:szCs w:val="18"/>
                <w:lang w:eastAsia="en-US"/>
              </w:rPr>
              <w:t>„</w:t>
            </w:r>
            <w:r w:rsidR="00280B5A" w:rsidRPr="00BF1BC5">
              <w:rPr>
                <w:rFonts w:ascii="Times New Roman" w:hAnsi="Times New Roman" w:cs="Times New Roman"/>
                <w:b/>
                <w:bCs/>
                <w:sz w:val="18"/>
                <w:szCs w:val="18"/>
                <w:lang w:eastAsia="en-US"/>
              </w:rPr>
              <w:t>2.3.1</w:t>
            </w:r>
            <w:r w:rsidR="00B4615D">
              <w:rPr>
                <w:rFonts w:ascii="Times New Roman" w:hAnsi="Times New Roman" w:cs="Times New Roman"/>
                <w:b/>
                <w:bCs/>
                <w:sz w:val="18"/>
                <w:szCs w:val="18"/>
                <w:lang w:eastAsia="en-US"/>
              </w:rPr>
              <w:t>.</w:t>
            </w:r>
          </w:p>
        </w:tc>
        <w:tc>
          <w:tcPr>
            <w:tcW w:w="1701" w:type="dxa"/>
          </w:tcPr>
          <w:p w14:paraId="23995ACA" w14:textId="2F06569C" w:rsidR="00C663E7" w:rsidRPr="00BF1BC5" w:rsidRDefault="00050916" w:rsidP="00EB47BB">
            <w:pPr>
              <w:keepNext/>
              <w:keepLines/>
              <w:ind w:left="57"/>
              <w:rPr>
                <w:rFonts w:ascii="Times New Roman" w:hAnsi="Times New Roman" w:cs="Times New Roman"/>
                <w:b/>
                <w:bCs/>
                <w:caps/>
                <w:sz w:val="18"/>
                <w:szCs w:val="18"/>
                <w:lang w:eastAsia="en-US"/>
              </w:rPr>
            </w:pPr>
            <w:r w:rsidRPr="00BF1BC5">
              <w:rPr>
                <w:rFonts w:ascii="Times New Roman" w:hAnsi="Times New Roman" w:cs="Times New Roman"/>
                <w:b/>
                <w:bCs/>
                <w:sz w:val="18"/>
                <w:szCs w:val="18"/>
              </w:rPr>
              <w:t>Priemonė</w:t>
            </w:r>
            <w:r w:rsidR="00400C99" w:rsidRPr="00BF1BC5">
              <w:rPr>
                <w:rFonts w:ascii="Times New Roman" w:hAnsi="Times New Roman" w:cs="Times New Roman"/>
                <w:b/>
                <w:bCs/>
                <w:sz w:val="18"/>
                <w:szCs w:val="18"/>
              </w:rPr>
              <w:t xml:space="preserve"> </w:t>
            </w:r>
            <w:r w:rsidR="00400C99" w:rsidRPr="00BF1BC5">
              <w:rPr>
                <w:rFonts w:ascii="Times New Roman" w:hAnsi="Times New Roman" w:cs="Times New Roman"/>
                <w:b/>
                <w:bCs/>
                <w:sz w:val="18"/>
                <w:szCs w:val="18"/>
                <w:lang w:eastAsia="en-US"/>
              </w:rPr>
              <w:t>–</w:t>
            </w:r>
            <w:r w:rsidR="00E93C69">
              <w:rPr>
                <w:rFonts w:ascii="Times New Roman" w:hAnsi="Times New Roman" w:cs="Times New Roman"/>
                <w:b/>
                <w:bCs/>
                <w:sz w:val="18"/>
                <w:szCs w:val="18"/>
              </w:rPr>
              <w:t>k</w:t>
            </w:r>
            <w:r w:rsidRPr="00BF1BC5">
              <w:rPr>
                <w:rFonts w:ascii="Times New Roman" w:hAnsi="Times New Roman" w:cs="Times New Roman"/>
                <w:b/>
                <w:bCs/>
                <w:sz w:val="18"/>
                <w:szCs w:val="18"/>
              </w:rPr>
              <w:t>ompensuoti subjektams, užtikrinantiems elektros energijos visuomeninį tiekimą Ignalinos AE regione, negautas 2020 metais pajamas, taikant 10 procentų mažesnę elektros energijos kainą Ignalinos AE regiono asmenims, kuriems taikomos buitinių vartotojų elektros kainos ir tarifai</w:t>
            </w:r>
          </w:p>
        </w:tc>
        <w:tc>
          <w:tcPr>
            <w:tcW w:w="790" w:type="dxa"/>
            <w:tcBorders>
              <w:top w:val="single" w:sz="4" w:space="0" w:color="auto"/>
              <w:left w:val="single" w:sz="4" w:space="0" w:color="auto"/>
              <w:bottom w:val="single" w:sz="4" w:space="0" w:color="auto"/>
              <w:right w:val="single" w:sz="4" w:space="0" w:color="auto"/>
            </w:tcBorders>
          </w:tcPr>
          <w:p w14:paraId="4D3CBC17" w14:textId="089643F0" w:rsidR="00C663E7" w:rsidRPr="00BF1BC5" w:rsidRDefault="00050916" w:rsidP="00EB47BB">
            <w:pPr>
              <w:keepNext/>
              <w:keepLines/>
              <w:jc w:val="center"/>
              <w:rPr>
                <w:rFonts w:ascii="Times New Roman" w:hAnsi="Times New Roman" w:cs="Times New Roman"/>
                <w:b/>
                <w:bCs/>
                <w:spacing w:val="-8"/>
                <w:sz w:val="18"/>
                <w:szCs w:val="18"/>
                <w:lang w:eastAsia="en-US"/>
              </w:rPr>
            </w:pPr>
            <w:r w:rsidRPr="00BF1BC5">
              <w:rPr>
                <w:rFonts w:ascii="Times New Roman" w:hAnsi="Times New Roman" w:cs="Times New Roman"/>
                <w:b/>
                <w:bCs/>
                <w:spacing w:val="-8"/>
                <w:sz w:val="18"/>
                <w:szCs w:val="18"/>
                <w:lang w:eastAsia="en-US"/>
              </w:rPr>
              <w:t>300</w:t>
            </w:r>
          </w:p>
        </w:tc>
        <w:tc>
          <w:tcPr>
            <w:tcW w:w="850" w:type="dxa"/>
            <w:tcBorders>
              <w:top w:val="single" w:sz="4" w:space="0" w:color="auto"/>
              <w:left w:val="single" w:sz="4" w:space="0" w:color="auto"/>
              <w:bottom w:val="single" w:sz="4" w:space="0" w:color="auto"/>
              <w:right w:val="single" w:sz="4" w:space="0" w:color="auto"/>
            </w:tcBorders>
          </w:tcPr>
          <w:p w14:paraId="2E08ADDA" w14:textId="21CDD8B2" w:rsidR="00C663E7" w:rsidRPr="00BF1BC5" w:rsidRDefault="00050916" w:rsidP="00EB47BB">
            <w:pPr>
              <w:keepNext/>
              <w:keepLines/>
              <w:jc w:val="center"/>
              <w:rPr>
                <w:rFonts w:ascii="Times New Roman" w:hAnsi="Times New Roman" w:cs="Times New Roman"/>
                <w:b/>
                <w:bCs/>
                <w:spacing w:val="-8"/>
                <w:sz w:val="18"/>
                <w:szCs w:val="18"/>
                <w:lang w:eastAsia="en-US"/>
              </w:rPr>
            </w:pPr>
            <w:r w:rsidRPr="00BF1BC5">
              <w:rPr>
                <w:rFonts w:ascii="Times New Roman" w:hAnsi="Times New Roman" w:cs="Times New Roman"/>
                <w:b/>
                <w:bCs/>
                <w:spacing w:val="-8"/>
                <w:sz w:val="18"/>
                <w:szCs w:val="18"/>
                <w:lang w:eastAsia="en-US"/>
              </w:rPr>
              <w:t>300</w:t>
            </w:r>
          </w:p>
        </w:tc>
        <w:tc>
          <w:tcPr>
            <w:tcW w:w="709" w:type="dxa"/>
            <w:tcBorders>
              <w:top w:val="single" w:sz="4" w:space="0" w:color="auto"/>
              <w:left w:val="single" w:sz="4" w:space="0" w:color="auto"/>
              <w:bottom w:val="single" w:sz="4" w:space="0" w:color="auto"/>
              <w:right w:val="single" w:sz="4" w:space="0" w:color="auto"/>
            </w:tcBorders>
          </w:tcPr>
          <w:p w14:paraId="1E024277" w14:textId="369D2C11" w:rsidR="00C663E7" w:rsidRPr="00BF1BC5" w:rsidRDefault="00C663E7" w:rsidP="00EB47BB">
            <w:pPr>
              <w:keepNext/>
              <w:keepLines/>
              <w:ind w:hanging="28"/>
              <w:jc w:val="center"/>
              <w:rPr>
                <w:rFonts w:ascii="Times New Roman" w:hAnsi="Times New Roman" w:cs="Times New Roman"/>
                <w:b/>
                <w:bCs/>
                <w:spacing w:val="-8"/>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cPr>
          <w:p w14:paraId="57BC8088" w14:textId="77777777" w:rsidR="00C663E7" w:rsidRPr="00BF1BC5" w:rsidRDefault="00C663E7" w:rsidP="00EB47BB">
            <w:pPr>
              <w:keepNext/>
              <w:keepLines/>
              <w:jc w:val="center"/>
              <w:rPr>
                <w:rFonts w:ascii="Times New Roman" w:hAnsi="Times New Roman" w:cs="Times New Roman"/>
                <w:b/>
                <w:bCs/>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tcPr>
          <w:p w14:paraId="759BCF2C" w14:textId="3B490F71" w:rsidR="00C663E7" w:rsidRPr="00BF1BC5" w:rsidRDefault="00D8685F" w:rsidP="00EB47BB">
            <w:pPr>
              <w:keepNext/>
              <w:keepLines/>
              <w:jc w:val="center"/>
              <w:rPr>
                <w:rFonts w:ascii="Times New Roman" w:hAnsi="Times New Roman" w:cs="Times New Roman"/>
                <w:b/>
                <w:bCs/>
                <w:spacing w:val="-8"/>
                <w:sz w:val="18"/>
                <w:szCs w:val="18"/>
                <w:lang w:eastAsia="en-US"/>
              </w:rPr>
            </w:pPr>
            <w:r>
              <w:rPr>
                <w:rFonts w:ascii="Times New Roman" w:hAnsi="Times New Roman" w:cs="Times New Roman"/>
                <w:b/>
                <w:bCs/>
                <w:spacing w:val="-8"/>
                <w:sz w:val="18"/>
                <w:szCs w:val="18"/>
                <w:lang w:eastAsia="en-US"/>
              </w:rPr>
              <w:t>350</w:t>
            </w:r>
          </w:p>
        </w:tc>
        <w:tc>
          <w:tcPr>
            <w:tcW w:w="708" w:type="dxa"/>
            <w:tcBorders>
              <w:top w:val="single" w:sz="4" w:space="0" w:color="auto"/>
              <w:left w:val="single" w:sz="4" w:space="0" w:color="auto"/>
              <w:bottom w:val="single" w:sz="4" w:space="0" w:color="auto"/>
              <w:right w:val="single" w:sz="4" w:space="0" w:color="auto"/>
            </w:tcBorders>
          </w:tcPr>
          <w:p w14:paraId="7567CF28" w14:textId="1F6429E7" w:rsidR="00C663E7" w:rsidRPr="00BF1BC5" w:rsidRDefault="00D8685F" w:rsidP="00EB47BB">
            <w:pPr>
              <w:keepNext/>
              <w:keepLines/>
              <w:jc w:val="center"/>
              <w:rPr>
                <w:rFonts w:ascii="Times New Roman" w:hAnsi="Times New Roman" w:cs="Times New Roman"/>
                <w:b/>
                <w:bCs/>
                <w:spacing w:val="-8"/>
                <w:sz w:val="18"/>
                <w:szCs w:val="18"/>
                <w:lang w:eastAsia="en-US"/>
              </w:rPr>
            </w:pPr>
            <w:r>
              <w:rPr>
                <w:rFonts w:ascii="Times New Roman" w:hAnsi="Times New Roman" w:cs="Times New Roman"/>
                <w:b/>
                <w:bCs/>
                <w:spacing w:val="-8"/>
                <w:sz w:val="18"/>
                <w:szCs w:val="18"/>
                <w:lang w:eastAsia="en-US"/>
              </w:rPr>
              <w:t>350</w:t>
            </w:r>
          </w:p>
        </w:tc>
        <w:tc>
          <w:tcPr>
            <w:tcW w:w="709" w:type="dxa"/>
            <w:tcBorders>
              <w:top w:val="single" w:sz="4" w:space="0" w:color="auto"/>
              <w:left w:val="single" w:sz="4" w:space="0" w:color="auto"/>
              <w:bottom w:val="single" w:sz="4" w:space="0" w:color="auto"/>
              <w:right w:val="single" w:sz="4" w:space="0" w:color="auto"/>
            </w:tcBorders>
          </w:tcPr>
          <w:p w14:paraId="2A831B42" w14:textId="46B05A26" w:rsidR="00C663E7" w:rsidRPr="00BF1BC5" w:rsidRDefault="00C663E7" w:rsidP="00EB47BB">
            <w:pPr>
              <w:keepNext/>
              <w:keepLines/>
              <w:jc w:val="center"/>
              <w:rPr>
                <w:rFonts w:ascii="Times New Roman" w:hAnsi="Times New Roman" w:cs="Times New Roman"/>
                <w:b/>
                <w:bCs/>
                <w:spacing w:val="-8"/>
                <w:sz w:val="18"/>
                <w:szCs w:val="18"/>
                <w:lang w:eastAsia="en-US"/>
              </w:rPr>
            </w:pPr>
          </w:p>
        </w:tc>
        <w:tc>
          <w:tcPr>
            <w:tcW w:w="425" w:type="dxa"/>
          </w:tcPr>
          <w:p w14:paraId="02B971D8" w14:textId="77777777" w:rsidR="00C663E7" w:rsidRPr="00BF1BC5" w:rsidRDefault="00C663E7" w:rsidP="00EB47BB">
            <w:pPr>
              <w:keepNext/>
              <w:keepLines/>
              <w:jc w:val="center"/>
              <w:rPr>
                <w:rFonts w:ascii="Times New Roman" w:hAnsi="Times New Roman" w:cs="Times New Roman"/>
                <w:b/>
                <w:bCs/>
                <w:sz w:val="18"/>
                <w:szCs w:val="18"/>
                <w:lang w:eastAsia="en-US"/>
              </w:rPr>
            </w:pPr>
          </w:p>
        </w:tc>
        <w:tc>
          <w:tcPr>
            <w:tcW w:w="993" w:type="dxa"/>
          </w:tcPr>
          <w:p w14:paraId="1F512E28" w14:textId="57FAB888" w:rsidR="00C663E7" w:rsidRPr="00BF1BC5" w:rsidRDefault="00C663E7" w:rsidP="00EB47BB">
            <w:pPr>
              <w:keepNext/>
              <w:keepLines/>
              <w:rPr>
                <w:rFonts w:ascii="Times New Roman" w:hAnsi="Times New Roman" w:cs="Times New Roman"/>
                <w:b/>
                <w:bCs/>
                <w:sz w:val="18"/>
                <w:szCs w:val="18"/>
                <w:lang w:eastAsia="en-US"/>
              </w:rPr>
            </w:pPr>
            <w:r w:rsidRPr="00BF1BC5">
              <w:rPr>
                <w:rFonts w:ascii="Times New Roman" w:hAnsi="Times New Roman" w:cs="Times New Roman"/>
                <w:b/>
                <w:bCs/>
                <w:sz w:val="18"/>
                <w:szCs w:val="18"/>
                <w:lang w:eastAsia="en-US"/>
              </w:rPr>
              <w:t>valstybės biudžetas</w:t>
            </w:r>
          </w:p>
        </w:tc>
        <w:tc>
          <w:tcPr>
            <w:tcW w:w="1275" w:type="dxa"/>
          </w:tcPr>
          <w:p w14:paraId="08648157" w14:textId="464CA537" w:rsidR="00C663E7" w:rsidRPr="00BF1BC5" w:rsidRDefault="001A6884" w:rsidP="00EB47BB">
            <w:pPr>
              <w:keepNext/>
              <w:keepLines/>
              <w:rPr>
                <w:rFonts w:ascii="Times New Roman" w:hAnsi="Times New Roman" w:cs="Times New Roman"/>
                <w:b/>
                <w:bCs/>
                <w:sz w:val="18"/>
                <w:szCs w:val="18"/>
                <w:lang w:eastAsia="en-US"/>
              </w:rPr>
            </w:pPr>
            <w:r w:rsidRPr="00BF1BC5">
              <w:rPr>
                <w:rFonts w:ascii="Times New Roman" w:hAnsi="Times New Roman" w:cs="Times New Roman"/>
                <w:b/>
                <w:bCs/>
                <w:sz w:val="18"/>
                <w:szCs w:val="18"/>
                <w:lang w:eastAsia="en-US"/>
              </w:rPr>
              <w:t xml:space="preserve">Lietuvos Respublikos </w:t>
            </w:r>
            <w:r>
              <w:rPr>
                <w:rFonts w:ascii="Times New Roman" w:hAnsi="Times New Roman" w:cs="Times New Roman"/>
                <w:b/>
                <w:bCs/>
                <w:sz w:val="18"/>
                <w:szCs w:val="18"/>
                <w:lang w:eastAsia="en-US"/>
              </w:rPr>
              <w:t>finansų</w:t>
            </w:r>
            <w:r w:rsidRPr="00BF1BC5">
              <w:rPr>
                <w:rFonts w:ascii="Times New Roman" w:hAnsi="Times New Roman" w:cs="Times New Roman"/>
                <w:b/>
                <w:bCs/>
                <w:sz w:val="18"/>
                <w:szCs w:val="18"/>
                <w:lang w:eastAsia="en-US"/>
              </w:rPr>
              <w:t xml:space="preserve"> ministerija</w:t>
            </w:r>
            <w:r>
              <w:rPr>
                <w:rFonts w:ascii="Times New Roman" w:hAnsi="Times New Roman" w:cs="Times New Roman"/>
                <w:b/>
                <w:bCs/>
                <w:sz w:val="18"/>
                <w:szCs w:val="18"/>
                <w:lang w:eastAsia="en-US"/>
              </w:rPr>
              <w:t>,</w:t>
            </w:r>
            <w:r w:rsidRPr="00BF1BC5">
              <w:rPr>
                <w:rFonts w:ascii="Times New Roman" w:hAnsi="Times New Roman" w:cs="Times New Roman"/>
                <w:b/>
                <w:bCs/>
                <w:sz w:val="18"/>
                <w:szCs w:val="18"/>
                <w:lang w:eastAsia="en-US"/>
              </w:rPr>
              <w:t xml:space="preserve"> </w:t>
            </w:r>
            <w:r w:rsidR="00C663E7" w:rsidRPr="00BF1BC5">
              <w:rPr>
                <w:rFonts w:ascii="Times New Roman" w:hAnsi="Times New Roman" w:cs="Times New Roman"/>
                <w:b/>
                <w:bCs/>
                <w:sz w:val="18"/>
                <w:szCs w:val="18"/>
                <w:lang w:eastAsia="en-US"/>
              </w:rPr>
              <w:t xml:space="preserve">Lietuvos Respublikos </w:t>
            </w:r>
            <w:r w:rsidR="00050916" w:rsidRPr="00BF1BC5">
              <w:rPr>
                <w:rFonts w:ascii="Times New Roman" w:hAnsi="Times New Roman" w:cs="Times New Roman"/>
                <w:b/>
                <w:bCs/>
                <w:sz w:val="18"/>
                <w:szCs w:val="18"/>
                <w:lang w:eastAsia="en-US"/>
              </w:rPr>
              <w:t>energetikos</w:t>
            </w:r>
            <w:r w:rsidR="00C663E7" w:rsidRPr="00BF1BC5">
              <w:rPr>
                <w:rFonts w:ascii="Times New Roman" w:hAnsi="Times New Roman" w:cs="Times New Roman"/>
                <w:b/>
                <w:bCs/>
                <w:sz w:val="18"/>
                <w:szCs w:val="18"/>
                <w:lang w:eastAsia="en-US"/>
              </w:rPr>
              <w:t xml:space="preserve"> ministerija</w:t>
            </w:r>
            <w:r w:rsidR="00050916" w:rsidRPr="00BF1BC5">
              <w:rPr>
                <w:rFonts w:ascii="Times New Roman" w:hAnsi="Times New Roman" w:cs="Times New Roman"/>
                <w:b/>
                <w:bCs/>
                <w:sz w:val="18"/>
                <w:szCs w:val="18"/>
                <w:lang w:eastAsia="en-US"/>
              </w:rPr>
              <w:t xml:space="preserve">, </w:t>
            </w:r>
            <w:r w:rsidR="00FD114A">
              <w:rPr>
                <w:rFonts w:ascii="Times New Roman" w:hAnsi="Times New Roman" w:cs="Times New Roman"/>
                <w:b/>
                <w:bCs/>
                <w:sz w:val="18"/>
                <w:szCs w:val="18"/>
                <w:lang w:eastAsia="en-US"/>
              </w:rPr>
              <w:t>UAB „</w:t>
            </w:r>
            <w:proofErr w:type="spellStart"/>
            <w:r w:rsidR="00FD114A">
              <w:rPr>
                <w:rFonts w:ascii="Times New Roman" w:hAnsi="Times New Roman" w:cs="Times New Roman"/>
                <w:b/>
                <w:bCs/>
                <w:sz w:val="18"/>
                <w:szCs w:val="18"/>
                <w:lang w:eastAsia="en-US"/>
              </w:rPr>
              <w:t>Ignitis</w:t>
            </w:r>
            <w:proofErr w:type="spellEnd"/>
            <w:r w:rsidR="00FD114A">
              <w:rPr>
                <w:rFonts w:ascii="Times New Roman" w:hAnsi="Times New Roman" w:cs="Times New Roman"/>
                <w:b/>
                <w:bCs/>
                <w:sz w:val="18"/>
                <w:szCs w:val="18"/>
                <w:lang w:eastAsia="en-US"/>
              </w:rPr>
              <w:t>“</w:t>
            </w:r>
            <w:r w:rsidR="003140B2">
              <w:rPr>
                <w:rFonts w:ascii="Times New Roman" w:hAnsi="Times New Roman" w:cs="Times New Roman"/>
                <w:b/>
                <w:bCs/>
                <w:sz w:val="18"/>
                <w:szCs w:val="18"/>
                <w:lang w:eastAsia="en-US"/>
              </w:rPr>
              <w:t>.</w:t>
            </w:r>
          </w:p>
        </w:tc>
      </w:tr>
    </w:tbl>
    <w:p w14:paraId="32415E9B" w14:textId="442D5E57" w:rsidR="00400C99" w:rsidRPr="00400C99" w:rsidRDefault="00400C99" w:rsidP="00DF7AAA">
      <w:pPr>
        <w:pStyle w:val="ListParagraph"/>
        <w:numPr>
          <w:ilvl w:val="0"/>
          <w:numId w:val="17"/>
        </w:numPr>
        <w:tabs>
          <w:tab w:val="left" w:pos="567"/>
        </w:tabs>
        <w:spacing w:before="120" w:after="0" w:line="360" w:lineRule="auto"/>
        <w:ind w:left="0" w:firstLine="709"/>
        <w:jc w:val="both"/>
        <w:rPr>
          <w:rFonts w:ascii="Times New Roman" w:eastAsia="Times New Roman" w:hAnsi="Times New Roman" w:cs="Times New Roman"/>
          <w:sz w:val="24"/>
          <w:szCs w:val="24"/>
        </w:rPr>
      </w:pPr>
      <w:r w:rsidRPr="00400C99">
        <w:rPr>
          <w:rFonts w:ascii="Times New Roman" w:eastAsia="Times New Roman" w:hAnsi="Times New Roman" w:cs="Times New Roman"/>
          <w:sz w:val="24"/>
          <w:szCs w:val="24"/>
        </w:rPr>
        <w:t>P</w:t>
      </w:r>
      <w:r>
        <w:rPr>
          <w:rFonts w:ascii="Times New Roman" w:eastAsia="Times New Roman" w:hAnsi="Times New Roman" w:cs="Times New Roman"/>
          <w:sz w:val="24"/>
          <w:szCs w:val="24"/>
        </w:rPr>
        <w:t>akeisti</w:t>
      </w:r>
      <w:r w:rsidRPr="00400C99">
        <w:rPr>
          <w:rFonts w:ascii="Times New Roman" w:eastAsia="Times New Roman" w:hAnsi="Times New Roman" w:cs="Times New Roman"/>
          <w:sz w:val="24"/>
          <w:szCs w:val="24"/>
        </w:rPr>
        <w:t xml:space="preserve"> 1 pried</w:t>
      </w:r>
      <w:r>
        <w:rPr>
          <w:rFonts w:ascii="Times New Roman" w:eastAsia="Times New Roman" w:hAnsi="Times New Roman" w:cs="Times New Roman"/>
          <w:sz w:val="24"/>
          <w:szCs w:val="24"/>
        </w:rPr>
        <w:t>o</w:t>
      </w:r>
      <w:r w:rsidR="00627477">
        <w:rPr>
          <w:rFonts w:ascii="Times New Roman" w:eastAsia="Times New Roman" w:hAnsi="Times New Roman" w:cs="Times New Roman"/>
          <w:sz w:val="24"/>
          <w:szCs w:val="24"/>
        </w:rPr>
        <w:t xml:space="preserve"> </w:t>
      </w:r>
      <w:r w:rsidR="00045092">
        <w:rPr>
          <w:rFonts w:ascii="Times New Roman" w:eastAsia="Times New Roman" w:hAnsi="Times New Roman" w:cs="Times New Roman"/>
          <w:sz w:val="24"/>
          <w:szCs w:val="24"/>
        </w:rPr>
        <w:t>3</w:t>
      </w:r>
      <w:r w:rsidR="00627477">
        <w:rPr>
          <w:rFonts w:ascii="Times New Roman" w:eastAsia="Times New Roman" w:hAnsi="Times New Roman" w:cs="Times New Roman"/>
          <w:sz w:val="24"/>
          <w:szCs w:val="24"/>
        </w:rPr>
        <w:t xml:space="preserve"> punktą</w:t>
      </w:r>
      <w:r w:rsidRPr="00400C99">
        <w:rPr>
          <w:rFonts w:ascii="Times New Roman" w:eastAsia="Times New Roman" w:hAnsi="Times New Roman" w:cs="Times New Roman"/>
          <w:sz w:val="24"/>
          <w:szCs w:val="24"/>
        </w:rPr>
        <w:t xml:space="preserve"> ir </w:t>
      </w:r>
      <w:r w:rsidR="00627477">
        <w:rPr>
          <w:rFonts w:ascii="Times New Roman" w:eastAsia="Times New Roman" w:hAnsi="Times New Roman" w:cs="Times New Roman"/>
          <w:sz w:val="24"/>
          <w:szCs w:val="24"/>
        </w:rPr>
        <w:t xml:space="preserve">jį </w:t>
      </w:r>
      <w:r w:rsidRPr="00400C99">
        <w:rPr>
          <w:rFonts w:ascii="Times New Roman" w:eastAsia="Times New Roman" w:hAnsi="Times New Roman" w:cs="Times New Roman"/>
          <w:sz w:val="24"/>
          <w:szCs w:val="24"/>
        </w:rPr>
        <w:t xml:space="preserve">išdėstyti taip: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4"/>
        <w:gridCol w:w="1701"/>
        <w:gridCol w:w="851"/>
        <w:gridCol w:w="850"/>
        <w:gridCol w:w="709"/>
        <w:gridCol w:w="567"/>
        <w:gridCol w:w="709"/>
        <w:gridCol w:w="708"/>
        <w:gridCol w:w="709"/>
        <w:gridCol w:w="425"/>
        <w:gridCol w:w="993"/>
        <w:gridCol w:w="1275"/>
      </w:tblGrid>
      <w:tr w:rsidR="00082F50" w:rsidRPr="00983232" w14:paraId="471F9ADE" w14:textId="77777777" w:rsidTr="00733E39">
        <w:trPr>
          <w:trHeight w:val="23"/>
        </w:trPr>
        <w:tc>
          <w:tcPr>
            <w:tcW w:w="704" w:type="dxa"/>
            <w:tcBorders>
              <w:bottom w:val="single" w:sz="4" w:space="0" w:color="auto"/>
            </w:tcBorders>
          </w:tcPr>
          <w:p w14:paraId="105829EC" w14:textId="144F5388" w:rsidR="00B96714" w:rsidRPr="00E11148" w:rsidRDefault="008823D4" w:rsidP="00EB47BB">
            <w:pPr>
              <w:jc w:val="center"/>
              <w:rPr>
                <w:rFonts w:ascii="Times New Roman" w:hAnsi="Times New Roman" w:cs="Times New Roman"/>
                <w:sz w:val="18"/>
                <w:szCs w:val="18"/>
                <w:lang w:eastAsia="en-US"/>
              </w:rPr>
            </w:pPr>
            <w:r>
              <w:rPr>
                <w:rFonts w:ascii="Times New Roman" w:hAnsi="Times New Roman" w:cs="Times New Roman"/>
                <w:sz w:val="18"/>
                <w:szCs w:val="18"/>
                <w:lang w:eastAsia="en-US"/>
              </w:rPr>
              <w:t>„</w:t>
            </w:r>
            <w:r w:rsidR="00B96714" w:rsidRPr="00E11148">
              <w:rPr>
                <w:rFonts w:ascii="Times New Roman" w:hAnsi="Times New Roman" w:cs="Times New Roman"/>
                <w:sz w:val="18"/>
                <w:szCs w:val="18"/>
                <w:lang w:eastAsia="en-US"/>
              </w:rPr>
              <w:t>3.</w:t>
            </w:r>
          </w:p>
        </w:tc>
        <w:tc>
          <w:tcPr>
            <w:tcW w:w="1701" w:type="dxa"/>
            <w:tcBorders>
              <w:bottom w:val="single" w:sz="4" w:space="0" w:color="auto"/>
            </w:tcBorders>
          </w:tcPr>
          <w:p w14:paraId="214D0A38" w14:textId="77777777" w:rsidR="00B96714" w:rsidRPr="00E11148" w:rsidRDefault="00B96714" w:rsidP="00EB47BB">
            <w:pPr>
              <w:rPr>
                <w:rFonts w:ascii="Times New Roman" w:hAnsi="Times New Roman" w:cs="Times New Roman"/>
                <w:sz w:val="18"/>
                <w:szCs w:val="18"/>
                <w:lang w:eastAsia="en-US"/>
              </w:rPr>
            </w:pPr>
            <w:r w:rsidRPr="00E11148">
              <w:rPr>
                <w:rFonts w:ascii="Times New Roman" w:hAnsi="Times New Roman" w:cs="Times New Roman"/>
                <w:bCs/>
                <w:sz w:val="18"/>
                <w:szCs w:val="18"/>
                <w:lang w:eastAsia="en-US"/>
              </w:rPr>
              <w:t>Iš viso valstybės biudžetas (3.1 + 3.2 + 3.3 + 3.4), iš jo:</w:t>
            </w:r>
          </w:p>
        </w:tc>
        <w:tc>
          <w:tcPr>
            <w:tcW w:w="851" w:type="dxa"/>
            <w:tcBorders>
              <w:bottom w:val="single" w:sz="4" w:space="0" w:color="auto"/>
            </w:tcBorders>
          </w:tcPr>
          <w:p w14:paraId="46525500" w14:textId="41B898AC" w:rsidR="00B96714" w:rsidRDefault="00B96714" w:rsidP="00EB47BB">
            <w:pPr>
              <w:jc w:val="center"/>
              <w:rPr>
                <w:rFonts w:ascii="Times New Roman" w:hAnsi="Times New Roman" w:cs="Times New Roman"/>
                <w:strike/>
                <w:sz w:val="18"/>
                <w:szCs w:val="18"/>
                <w:lang w:eastAsia="en-US"/>
              </w:rPr>
            </w:pPr>
            <w:r w:rsidRPr="00BF1BC5">
              <w:rPr>
                <w:rFonts w:ascii="Times New Roman" w:hAnsi="Times New Roman" w:cs="Times New Roman"/>
                <w:strike/>
                <w:sz w:val="18"/>
                <w:szCs w:val="18"/>
                <w:lang w:eastAsia="en-US"/>
              </w:rPr>
              <w:t>77</w:t>
            </w:r>
            <w:r w:rsidR="00173005">
              <w:rPr>
                <w:rFonts w:ascii="Times New Roman" w:hAnsi="Times New Roman" w:cs="Times New Roman"/>
                <w:strike/>
                <w:sz w:val="18"/>
                <w:szCs w:val="18"/>
                <w:lang w:eastAsia="en-US"/>
              </w:rPr>
              <w:t> </w:t>
            </w:r>
            <w:r w:rsidRPr="00BF1BC5">
              <w:rPr>
                <w:rFonts w:ascii="Times New Roman" w:hAnsi="Times New Roman" w:cs="Times New Roman"/>
                <w:strike/>
                <w:sz w:val="18"/>
                <w:szCs w:val="18"/>
                <w:lang w:eastAsia="en-US"/>
              </w:rPr>
              <w:t>217</w:t>
            </w:r>
          </w:p>
          <w:p w14:paraId="238DC4C3" w14:textId="2DD6F75E" w:rsidR="00173005" w:rsidRPr="00032BB9" w:rsidRDefault="00173005" w:rsidP="00EB47BB">
            <w:pPr>
              <w:jc w:val="center"/>
              <w:rPr>
                <w:rFonts w:ascii="Times New Roman" w:hAnsi="Times New Roman" w:cs="Times New Roman"/>
                <w:b/>
                <w:bCs/>
                <w:sz w:val="18"/>
                <w:szCs w:val="18"/>
                <w:lang w:eastAsia="en-US"/>
              </w:rPr>
            </w:pPr>
            <w:r w:rsidRPr="00032BB9">
              <w:rPr>
                <w:rFonts w:ascii="Times New Roman" w:hAnsi="Times New Roman" w:cs="Times New Roman"/>
                <w:b/>
                <w:bCs/>
                <w:sz w:val="18"/>
                <w:szCs w:val="18"/>
                <w:lang w:eastAsia="en-US"/>
              </w:rPr>
              <w:t>77 517</w:t>
            </w:r>
          </w:p>
        </w:tc>
        <w:tc>
          <w:tcPr>
            <w:tcW w:w="850" w:type="dxa"/>
            <w:tcBorders>
              <w:bottom w:val="single" w:sz="4" w:space="0" w:color="auto"/>
            </w:tcBorders>
          </w:tcPr>
          <w:p w14:paraId="10AEE105" w14:textId="0119CEB3" w:rsidR="00B96714" w:rsidRDefault="00B96714" w:rsidP="00EB47BB">
            <w:pPr>
              <w:jc w:val="center"/>
              <w:rPr>
                <w:rFonts w:ascii="Times New Roman" w:hAnsi="Times New Roman" w:cs="Times New Roman"/>
                <w:strike/>
                <w:sz w:val="18"/>
                <w:szCs w:val="18"/>
                <w:lang w:eastAsia="en-US"/>
              </w:rPr>
            </w:pPr>
            <w:r w:rsidRPr="00BF1BC5">
              <w:rPr>
                <w:rFonts w:ascii="Times New Roman" w:hAnsi="Times New Roman" w:cs="Times New Roman"/>
                <w:strike/>
                <w:sz w:val="18"/>
                <w:szCs w:val="18"/>
                <w:lang w:eastAsia="en-US"/>
              </w:rPr>
              <w:t>77</w:t>
            </w:r>
            <w:r w:rsidR="00173005">
              <w:rPr>
                <w:rFonts w:ascii="Times New Roman" w:hAnsi="Times New Roman" w:cs="Times New Roman"/>
                <w:strike/>
                <w:sz w:val="18"/>
                <w:szCs w:val="18"/>
                <w:lang w:eastAsia="en-US"/>
              </w:rPr>
              <w:t> </w:t>
            </w:r>
            <w:r w:rsidRPr="00BF1BC5">
              <w:rPr>
                <w:rFonts w:ascii="Times New Roman" w:hAnsi="Times New Roman" w:cs="Times New Roman"/>
                <w:strike/>
                <w:sz w:val="18"/>
                <w:szCs w:val="18"/>
                <w:lang w:eastAsia="en-US"/>
              </w:rPr>
              <w:t>217</w:t>
            </w:r>
          </w:p>
          <w:p w14:paraId="10C22C15" w14:textId="561B6019" w:rsidR="00173005" w:rsidRPr="00032BB9" w:rsidRDefault="00173005" w:rsidP="00EB47BB">
            <w:pPr>
              <w:jc w:val="center"/>
              <w:rPr>
                <w:rFonts w:ascii="Times New Roman" w:hAnsi="Times New Roman" w:cs="Times New Roman"/>
                <w:b/>
                <w:bCs/>
                <w:strike/>
                <w:sz w:val="18"/>
                <w:szCs w:val="18"/>
                <w:lang w:eastAsia="en-US"/>
              </w:rPr>
            </w:pPr>
            <w:r w:rsidRPr="00032BB9">
              <w:rPr>
                <w:rFonts w:ascii="Times New Roman" w:hAnsi="Times New Roman" w:cs="Times New Roman"/>
                <w:b/>
                <w:bCs/>
                <w:sz w:val="18"/>
                <w:szCs w:val="18"/>
                <w:lang w:eastAsia="en-US"/>
              </w:rPr>
              <w:t>77 517</w:t>
            </w:r>
          </w:p>
        </w:tc>
        <w:tc>
          <w:tcPr>
            <w:tcW w:w="709" w:type="dxa"/>
            <w:tcBorders>
              <w:bottom w:val="single" w:sz="4" w:space="0" w:color="auto"/>
            </w:tcBorders>
          </w:tcPr>
          <w:p w14:paraId="0421E0CC" w14:textId="77777777" w:rsidR="00B96714" w:rsidRPr="00173005" w:rsidRDefault="00B96714" w:rsidP="00EB47BB">
            <w:pPr>
              <w:jc w:val="center"/>
              <w:rPr>
                <w:rFonts w:ascii="Times New Roman" w:hAnsi="Times New Roman" w:cs="Times New Roman"/>
                <w:sz w:val="18"/>
                <w:szCs w:val="18"/>
                <w:lang w:eastAsia="en-US"/>
              </w:rPr>
            </w:pPr>
            <w:r w:rsidRPr="00173005">
              <w:rPr>
                <w:rFonts w:ascii="Times New Roman" w:hAnsi="Times New Roman" w:cs="Times New Roman"/>
                <w:sz w:val="18"/>
                <w:szCs w:val="18"/>
                <w:lang w:eastAsia="en-US"/>
              </w:rPr>
              <w:t>5 136</w:t>
            </w:r>
          </w:p>
        </w:tc>
        <w:tc>
          <w:tcPr>
            <w:tcW w:w="567" w:type="dxa"/>
            <w:tcBorders>
              <w:bottom w:val="single" w:sz="4" w:space="0" w:color="auto"/>
            </w:tcBorders>
          </w:tcPr>
          <w:p w14:paraId="22B9AA4F" w14:textId="77777777" w:rsidR="00B96714" w:rsidRPr="00E11148" w:rsidRDefault="00B96714" w:rsidP="00EB47BB">
            <w:pPr>
              <w:jc w:val="center"/>
              <w:rPr>
                <w:rFonts w:ascii="Times New Roman" w:hAnsi="Times New Roman" w:cs="Times New Roman"/>
                <w:sz w:val="18"/>
                <w:szCs w:val="18"/>
                <w:lang w:eastAsia="en-US"/>
              </w:rPr>
            </w:pPr>
          </w:p>
        </w:tc>
        <w:tc>
          <w:tcPr>
            <w:tcW w:w="709" w:type="dxa"/>
            <w:tcBorders>
              <w:bottom w:val="single" w:sz="4" w:space="0" w:color="auto"/>
            </w:tcBorders>
          </w:tcPr>
          <w:p w14:paraId="452F89A8" w14:textId="3E4E7C34" w:rsidR="00B96714" w:rsidRDefault="00B96714" w:rsidP="00EB47BB">
            <w:pPr>
              <w:jc w:val="center"/>
              <w:rPr>
                <w:rFonts w:ascii="Times New Roman" w:hAnsi="Times New Roman" w:cs="Times New Roman"/>
                <w:strike/>
                <w:sz w:val="18"/>
                <w:szCs w:val="18"/>
                <w:lang w:eastAsia="en-US"/>
              </w:rPr>
            </w:pPr>
            <w:r w:rsidRPr="00BF1BC5">
              <w:rPr>
                <w:rFonts w:ascii="Times New Roman" w:hAnsi="Times New Roman" w:cs="Times New Roman"/>
                <w:strike/>
                <w:sz w:val="18"/>
                <w:szCs w:val="18"/>
                <w:lang w:eastAsia="en-US"/>
              </w:rPr>
              <w:t>77</w:t>
            </w:r>
            <w:r w:rsidR="00500A12">
              <w:rPr>
                <w:rFonts w:ascii="Times New Roman" w:hAnsi="Times New Roman" w:cs="Times New Roman"/>
                <w:strike/>
                <w:sz w:val="18"/>
                <w:szCs w:val="18"/>
                <w:lang w:eastAsia="en-US"/>
              </w:rPr>
              <w:t> </w:t>
            </w:r>
            <w:r w:rsidRPr="00BF1BC5">
              <w:rPr>
                <w:rFonts w:ascii="Times New Roman" w:hAnsi="Times New Roman" w:cs="Times New Roman"/>
                <w:strike/>
                <w:sz w:val="18"/>
                <w:szCs w:val="18"/>
                <w:lang w:eastAsia="en-US"/>
              </w:rPr>
              <w:t>564</w:t>
            </w:r>
          </w:p>
          <w:p w14:paraId="47C75504" w14:textId="481A79CE" w:rsidR="00500A12" w:rsidRPr="00032BB9" w:rsidRDefault="00500A12" w:rsidP="00EB47BB">
            <w:pPr>
              <w:jc w:val="center"/>
              <w:rPr>
                <w:rFonts w:ascii="Times New Roman" w:hAnsi="Times New Roman" w:cs="Times New Roman"/>
                <w:b/>
                <w:bCs/>
                <w:sz w:val="18"/>
                <w:szCs w:val="18"/>
                <w:lang w:eastAsia="en-US"/>
              </w:rPr>
            </w:pPr>
            <w:r w:rsidRPr="00032BB9">
              <w:rPr>
                <w:rFonts w:ascii="Times New Roman" w:hAnsi="Times New Roman" w:cs="Times New Roman"/>
                <w:b/>
                <w:bCs/>
                <w:sz w:val="18"/>
                <w:szCs w:val="18"/>
                <w:lang w:eastAsia="en-US"/>
              </w:rPr>
              <w:t>7</w:t>
            </w:r>
            <w:r w:rsidR="00F1527C">
              <w:rPr>
                <w:rFonts w:ascii="Times New Roman" w:hAnsi="Times New Roman" w:cs="Times New Roman"/>
                <w:b/>
                <w:bCs/>
                <w:sz w:val="18"/>
                <w:szCs w:val="18"/>
                <w:lang w:eastAsia="en-US"/>
              </w:rPr>
              <w:t>7 91</w:t>
            </w:r>
            <w:r w:rsidR="00EA3984">
              <w:rPr>
                <w:rFonts w:ascii="Times New Roman" w:hAnsi="Times New Roman" w:cs="Times New Roman"/>
                <w:b/>
                <w:bCs/>
                <w:sz w:val="18"/>
                <w:szCs w:val="18"/>
                <w:lang w:eastAsia="en-US"/>
              </w:rPr>
              <w:t>4</w:t>
            </w:r>
          </w:p>
        </w:tc>
        <w:tc>
          <w:tcPr>
            <w:tcW w:w="708" w:type="dxa"/>
            <w:tcBorders>
              <w:bottom w:val="single" w:sz="4" w:space="0" w:color="auto"/>
            </w:tcBorders>
          </w:tcPr>
          <w:p w14:paraId="46740116" w14:textId="0896AB5C" w:rsidR="00B96714" w:rsidRDefault="00B96714" w:rsidP="00EB47BB">
            <w:pPr>
              <w:jc w:val="center"/>
              <w:rPr>
                <w:rFonts w:ascii="Times New Roman" w:hAnsi="Times New Roman" w:cs="Times New Roman"/>
                <w:strike/>
                <w:sz w:val="18"/>
                <w:szCs w:val="18"/>
                <w:lang w:eastAsia="en-US"/>
              </w:rPr>
            </w:pPr>
            <w:r w:rsidRPr="00BF1BC5">
              <w:rPr>
                <w:rFonts w:ascii="Times New Roman" w:hAnsi="Times New Roman" w:cs="Times New Roman"/>
                <w:strike/>
                <w:sz w:val="18"/>
                <w:szCs w:val="18"/>
                <w:lang w:eastAsia="en-US"/>
              </w:rPr>
              <w:t>77</w:t>
            </w:r>
            <w:r w:rsidR="00032BB9">
              <w:rPr>
                <w:rFonts w:ascii="Times New Roman" w:hAnsi="Times New Roman" w:cs="Times New Roman"/>
                <w:strike/>
                <w:sz w:val="18"/>
                <w:szCs w:val="18"/>
                <w:lang w:eastAsia="en-US"/>
              </w:rPr>
              <w:t> </w:t>
            </w:r>
            <w:r w:rsidRPr="00BF1BC5">
              <w:rPr>
                <w:rFonts w:ascii="Times New Roman" w:hAnsi="Times New Roman" w:cs="Times New Roman"/>
                <w:strike/>
                <w:sz w:val="18"/>
                <w:szCs w:val="18"/>
                <w:lang w:eastAsia="en-US"/>
              </w:rPr>
              <w:t>564</w:t>
            </w:r>
          </w:p>
          <w:p w14:paraId="45155CC2" w14:textId="144D4A1E" w:rsidR="00032BB9" w:rsidRPr="00032BB9" w:rsidRDefault="00032BB9" w:rsidP="00EB47BB">
            <w:pPr>
              <w:jc w:val="center"/>
              <w:rPr>
                <w:rFonts w:ascii="Times New Roman" w:hAnsi="Times New Roman" w:cs="Times New Roman"/>
                <w:b/>
                <w:bCs/>
                <w:strike/>
                <w:sz w:val="18"/>
                <w:szCs w:val="18"/>
                <w:lang w:eastAsia="en-US"/>
              </w:rPr>
            </w:pPr>
            <w:r w:rsidRPr="00032BB9">
              <w:rPr>
                <w:rFonts w:ascii="Times New Roman" w:hAnsi="Times New Roman" w:cs="Times New Roman"/>
                <w:b/>
                <w:bCs/>
                <w:sz w:val="18"/>
                <w:szCs w:val="18"/>
                <w:lang w:eastAsia="en-US"/>
              </w:rPr>
              <w:t>7</w:t>
            </w:r>
            <w:r w:rsidR="00EA3984">
              <w:rPr>
                <w:rFonts w:ascii="Times New Roman" w:hAnsi="Times New Roman" w:cs="Times New Roman"/>
                <w:b/>
                <w:bCs/>
                <w:sz w:val="18"/>
                <w:szCs w:val="18"/>
                <w:lang w:eastAsia="en-US"/>
              </w:rPr>
              <w:t>7 914</w:t>
            </w:r>
          </w:p>
        </w:tc>
        <w:tc>
          <w:tcPr>
            <w:tcW w:w="709" w:type="dxa"/>
            <w:tcBorders>
              <w:bottom w:val="single" w:sz="4" w:space="0" w:color="auto"/>
            </w:tcBorders>
          </w:tcPr>
          <w:p w14:paraId="5F94644D" w14:textId="1B89198E" w:rsidR="00B96714" w:rsidRPr="00173005" w:rsidRDefault="00B96714" w:rsidP="00EB47BB">
            <w:pPr>
              <w:jc w:val="center"/>
              <w:rPr>
                <w:rFonts w:ascii="Times New Roman" w:hAnsi="Times New Roman" w:cs="Times New Roman"/>
                <w:sz w:val="18"/>
                <w:szCs w:val="18"/>
                <w:lang w:eastAsia="en-US"/>
              </w:rPr>
            </w:pPr>
            <w:r w:rsidRPr="00173005">
              <w:rPr>
                <w:rFonts w:ascii="Times New Roman" w:hAnsi="Times New Roman" w:cs="Times New Roman"/>
                <w:sz w:val="18"/>
                <w:szCs w:val="18"/>
                <w:lang w:eastAsia="en-US"/>
              </w:rPr>
              <w:t>5</w:t>
            </w:r>
            <w:r w:rsidR="00141351">
              <w:rPr>
                <w:rFonts w:ascii="Times New Roman" w:hAnsi="Times New Roman" w:cs="Times New Roman"/>
                <w:sz w:val="18"/>
                <w:szCs w:val="18"/>
                <w:lang w:eastAsia="en-US"/>
              </w:rPr>
              <w:t> </w:t>
            </w:r>
            <w:r w:rsidRPr="00173005">
              <w:rPr>
                <w:rFonts w:ascii="Times New Roman" w:hAnsi="Times New Roman" w:cs="Times New Roman"/>
                <w:sz w:val="18"/>
                <w:szCs w:val="18"/>
                <w:lang w:eastAsia="en-US"/>
              </w:rPr>
              <w:t>251</w:t>
            </w:r>
            <w:r w:rsidR="00141351">
              <w:rPr>
                <w:rFonts w:ascii="Times New Roman" w:hAnsi="Times New Roman" w:cs="Times New Roman"/>
                <w:sz w:val="18"/>
                <w:szCs w:val="18"/>
                <w:lang w:eastAsia="en-US"/>
              </w:rPr>
              <w:t>“.</w:t>
            </w:r>
          </w:p>
        </w:tc>
        <w:tc>
          <w:tcPr>
            <w:tcW w:w="425" w:type="dxa"/>
            <w:tcBorders>
              <w:bottom w:val="single" w:sz="4" w:space="0" w:color="auto"/>
            </w:tcBorders>
          </w:tcPr>
          <w:p w14:paraId="5AD8D867" w14:textId="77777777" w:rsidR="00B96714" w:rsidRPr="00E11148" w:rsidRDefault="00B96714" w:rsidP="00EB47BB">
            <w:pPr>
              <w:jc w:val="center"/>
              <w:rPr>
                <w:rFonts w:ascii="Times New Roman" w:hAnsi="Times New Roman" w:cs="Times New Roman"/>
                <w:sz w:val="18"/>
                <w:szCs w:val="18"/>
                <w:lang w:eastAsia="en-US"/>
              </w:rPr>
            </w:pPr>
          </w:p>
        </w:tc>
        <w:tc>
          <w:tcPr>
            <w:tcW w:w="993" w:type="dxa"/>
            <w:tcBorders>
              <w:bottom w:val="single" w:sz="4" w:space="0" w:color="auto"/>
            </w:tcBorders>
          </w:tcPr>
          <w:p w14:paraId="4BF2DFFA" w14:textId="77777777" w:rsidR="00B96714" w:rsidRPr="00E11148" w:rsidRDefault="00B96714" w:rsidP="00EB47BB">
            <w:pPr>
              <w:jc w:val="center"/>
              <w:rPr>
                <w:rFonts w:ascii="Times New Roman" w:hAnsi="Times New Roman" w:cs="Times New Roman"/>
                <w:b/>
                <w:sz w:val="18"/>
                <w:szCs w:val="18"/>
                <w:lang w:eastAsia="en-US"/>
              </w:rPr>
            </w:pPr>
          </w:p>
        </w:tc>
        <w:tc>
          <w:tcPr>
            <w:tcW w:w="1275" w:type="dxa"/>
            <w:tcBorders>
              <w:bottom w:val="single" w:sz="4" w:space="0" w:color="auto"/>
            </w:tcBorders>
          </w:tcPr>
          <w:p w14:paraId="3F875DA0" w14:textId="67C8C553" w:rsidR="00B96714" w:rsidRPr="00E11148" w:rsidRDefault="00B96714" w:rsidP="00EB47BB">
            <w:pPr>
              <w:rPr>
                <w:rFonts w:ascii="Times New Roman" w:hAnsi="Times New Roman" w:cs="Times New Roman"/>
                <w:sz w:val="18"/>
                <w:szCs w:val="18"/>
                <w:lang w:eastAsia="en-US"/>
              </w:rPr>
            </w:pPr>
          </w:p>
        </w:tc>
      </w:tr>
    </w:tbl>
    <w:p w14:paraId="0DBB49AA" w14:textId="77777777" w:rsidR="000B4A3A" w:rsidRPr="000B4A3A" w:rsidRDefault="000B4A3A" w:rsidP="000B4A3A">
      <w:pPr>
        <w:tabs>
          <w:tab w:val="left" w:pos="567"/>
        </w:tabs>
        <w:spacing w:before="120" w:after="0" w:line="360" w:lineRule="auto"/>
        <w:jc w:val="both"/>
        <w:rPr>
          <w:rFonts w:ascii="Times New Roman" w:eastAsia="Times New Roman" w:hAnsi="Times New Roman" w:cs="Times New Roman"/>
          <w:sz w:val="24"/>
          <w:szCs w:val="24"/>
        </w:rPr>
      </w:pPr>
    </w:p>
    <w:p w14:paraId="4877F719" w14:textId="6656C31A" w:rsidR="00B96714" w:rsidRDefault="00B96714" w:rsidP="00DF7AAA">
      <w:pPr>
        <w:pStyle w:val="ListParagraph"/>
        <w:numPr>
          <w:ilvl w:val="0"/>
          <w:numId w:val="17"/>
        </w:numPr>
        <w:tabs>
          <w:tab w:val="left" w:pos="567"/>
        </w:tabs>
        <w:spacing w:before="120" w:after="0" w:line="360" w:lineRule="auto"/>
        <w:ind w:left="0" w:firstLine="709"/>
        <w:jc w:val="both"/>
        <w:rPr>
          <w:rFonts w:ascii="Times New Roman" w:eastAsia="Times New Roman" w:hAnsi="Times New Roman" w:cs="Times New Roman"/>
          <w:sz w:val="24"/>
          <w:szCs w:val="24"/>
        </w:rPr>
      </w:pPr>
      <w:r w:rsidRPr="00400C99">
        <w:rPr>
          <w:rFonts w:ascii="Times New Roman" w:eastAsia="Times New Roman" w:hAnsi="Times New Roman" w:cs="Times New Roman"/>
          <w:sz w:val="24"/>
          <w:szCs w:val="24"/>
        </w:rPr>
        <w:t>P</w:t>
      </w:r>
      <w:r>
        <w:rPr>
          <w:rFonts w:ascii="Times New Roman" w:eastAsia="Times New Roman" w:hAnsi="Times New Roman" w:cs="Times New Roman"/>
          <w:sz w:val="24"/>
          <w:szCs w:val="24"/>
        </w:rPr>
        <w:t>akeisti</w:t>
      </w:r>
      <w:r w:rsidRPr="00400C99">
        <w:rPr>
          <w:rFonts w:ascii="Times New Roman" w:eastAsia="Times New Roman" w:hAnsi="Times New Roman" w:cs="Times New Roman"/>
          <w:sz w:val="24"/>
          <w:szCs w:val="24"/>
        </w:rPr>
        <w:t xml:space="preserve"> 1 pried</w:t>
      </w:r>
      <w:r>
        <w:rPr>
          <w:rFonts w:ascii="Times New Roman" w:eastAsia="Times New Roman" w:hAnsi="Times New Roman" w:cs="Times New Roman"/>
          <w:sz w:val="24"/>
          <w:szCs w:val="24"/>
        </w:rPr>
        <w:t>o</w:t>
      </w:r>
      <w:r w:rsidRPr="00400C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00DF7AAA">
        <w:rPr>
          <w:rFonts w:ascii="Times New Roman" w:eastAsia="Times New Roman" w:hAnsi="Times New Roman" w:cs="Times New Roman"/>
          <w:sz w:val="24"/>
          <w:szCs w:val="24"/>
        </w:rPr>
        <w:t>3</w:t>
      </w:r>
      <w:r w:rsidR="008823D4">
        <w:rPr>
          <w:rFonts w:ascii="Times New Roman" w:eastAsia="Times New Roman" w:hAnsi="Times New Roman" w:cs="Times New Roman"/>
          <w:sz w:val="24"/>
          <w:szCs w:val="24"/>
        </w:rPr>
        <w:t xml:space="preserve"> papunktį</w:t>
      </w:r>
      <w:r w:rsidRPr="00400C99">
        <w:rPr>
          <w:rFonts w:ascii="Times New Roman" w:eastAsia="Times New Roman" w:hAnsi="Times New Roman" w:cs="Times New Roman"/>
          <w:sz w:val="24"/>
          <w:szCs w:val="24"/>
        </w:rPr>
        <w:t xml:space="preserve"> ir </w:t>
      </w:r>
      <w:r w:rsidR="008823D4">
        <w:rPr>
          <w:rFonts w:ascii="Times New Roman" w:eastAsia="Times New Roman" w:hAnsi="Times New Roman" w:cs="Times New Roman"/>
          <w:sz w:val="24"/>
          <w:szCs w:val="24"/>
        </w:rPr>
        <w:t xml:space="preserve">jį </w:t>
      </w:r>
      <w:r w:rsidRPr="00400C99">
        <w:rPr>
          <w:rFonts w:ascii="Times New Roman" w:eastAsia="Times New Roman" w:hAnsi="Times New Roman" w:cs="Times New Roman"/>
          <w:sz w:val="24"/>
          <w:szCs w:val="24"/>
        </w:rPr>
        <w:t xml:space="preserve">išdėstyti taip: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4"/>
        <w:gridCol w:w="1701"/>
        <w:gridCol w:w="851"/>
        <w:gridCol w:w="850"/>
        <w:gridCol w:w="709"/>
        <w:gridCol w:w="567"/>
        <w:gridCol w:w="709"/>
        <w:gridCol w:w="708"/>
        <w:gridCol w:w="709"/>
        <w:gridCol w:w="425"/>
        <w:gridCol w:w="1134"/>
        <w:gridCol w:w="1134"/>
      </w:tblGrid>
      <w:tr w:rsidR="000F5A8A" w:rsidRPr="00983232" w14:paraId="17A16063" w14:textId="77777777" w:rsidTr="00733E39">
        <w:trPr>
          <w:trHeight w:val="23"/>
        </w:trPr>
        <w:tc>
          <w:tcPr>
            <w:tcW w:w="704" w:type="dxa"/>
            <w:tcBorders>
              <w:bottom w:val="single" w:sz="4" w:space="0" w:color="auto"/>
            </w:tcBorders>
          </w:tcPr>
          <w:p w14:paraId="4705C274" w14:textId="02A14DDC" w:rsidR="00067752" w:rsidRPr="00E11148" w:rsidRDefault="00CA0862" w:rsidP="00EB47BB">
            <w:pPr>
              <w:jc w:val="center"/>
              <w:rPr>
                <w:rFonts w:ascii="Times New Roman" w:hAnsi="Times New Roman" w:cs="Times New Roman"/>
                <w:sz w:val="18"/>
                <w:szCs w:val="18"/>
                <w:lang w:eastAsia="en-US"/>
              </w:rPr>
            </w:pPr>
            <w:r>
              <w:rPr>
                <w:rFonts w:ascii="Times New Roman" w:hAnsi="Times New Roman" w:cs="Times New Roman"/>
                <w:sz w:val="18"/>
                <w:szCs w:val="18"/>
                <w:lang w:eastAsia="en-US"/>
              </w:rPr>
              <w:t>„</w:t>
            </w:r>
            <w:r w:rsidR="00067752" w:rsidRPr="00E11148">
              <w:rPr>
                <w:rFonts w:ascii="Times New Roman" w:hAnsi="Times New Roman" w:cs="Times New Roman"/>
                <w:sz w:val="18"/>
                <w:szCs w:val="18"/>
                <w:lang w:eastAsia="en-US"/>
              </w:rPr>
              <w:t>3.3.</w:t>
            </w:r>
          </w:p>
        </w:tc>
        <w:tc>
          <w:tcPr>
            <w:tcW w:w="1701" w:type="dxa"/>
            <w:tcBorders>
              <w:bottom w:val="single" w:sz="4" w:space="0" w:color="auto"/>
            </w:tcBorders>
          </w:tcPr>
          <w:p w14:paraId="4301A69F" w14:textId="77777777" w:rsidR="00067752" w:rsidRPr="00E11148" w:rsidRDefault="00067752" w:rsidP="00EB47BB">
            <w:pPr>
              <w:rPr>
                <w:rFonts w:ascii="Times New Roman" w:hAnsi="Times New Roman" w:cs="Times New Roman"/>
                <w:sz w:val="18"/>
                <w:szCs w:val="18"/>
                <w:lang w:eastAsia="en-US"/>
              </w:rPr>
            </w:pPr>
            <w:r w:rsidRPr="00E11148">
              <w:rPr>
                <w:rFonts w:ascii="Times New Roman" w:hAnsi="Times New Roman" w:cs="Times New Roman"/>
                <w:bCs/>
                <w:sz w:val="18"/>
                <w:szCs w:val="18"/>
                <w:lang w:eastAsia="en-US"/>
              </w:rPr>
              <w:t>Biudžeto asignavimų valdytojų lėšos</w:t>
            </w:r>
          </w:p>
        </w:tc>
        <w:tc>
          <w:tcPr>
            <w:tcW w:w="851" w:type="dxa"/>
            <w:tcBorders>
              <w:bottom w:val="single" w:sz="4" w:space="0" w:color="auto"/>
            </w:tcBorders>
          </w:tcPr>
          <w:p w14:paraId="65A5B163" w14:textId="7189BE09" w:rsidR="00067752" w:rsidRDefault="00067752" w:rsidP="00EB47BB">
            <w:pPr>
              <w:jc w:val="center"/>
              <w:rPr>
                <w:rFonts w:ascii="Times New Roman" w:hAnsi="Times New Roman" w:cs="Times New Roman"/>
                <w:strike/>
                <w:sz w:val="18"/>
                <w:szCs w:val="18"/>
                <w:lang w:eastAsia="en-US"/>
              </w:rPr>
            </w:pPr>
            <w:r w:rsidRPr="00BF1BC5">
              <w:rPr>
                <w:rFonts w:ascii="Times New Roman" w:hAnsi="Times New Roman" w:cs="Times New Roman"/>
                <w:strike/>
                <w:sz w:val="18"/>
                <w:szCs w:val="18"/>
                <w:lang w:eastAsia="en-US"/>
              </w:rPr>
              <w:t>6</w:t>
            </w:r>
            <w:r w:rsidR="00032BB9">
              <w:rPr>
                <w:rFonts w:ascii="Times New Roman" w:hAnsi="Times New Roman" w:cs="Times New Roman"/>
                <w:strike/>
                <w:sz w:val="18"/>
                <w:szCs w:val="18"/>
                <w:lang w:eastAsia="en-US"/>
              </w:rPr>
              <w:t> </w:t>
            </w:r>
            <w:r w:rsidRPr="00BF1BC5">
              <w:rPr>
                <w:rFonts w:ascii="Times New Roman" w:hAnsi="Times New Roman" w:cs="Times New Roman"/>
                <w:strike/>
                <w:sz w:val="18"/>
                <w:szCs w:val="18"/>
                <w:lang w:eastAsia="en-US"/>
              </w:rPr>
              <w:t>688</w:t>
            </w:r>
          </w:p>
          <w:p w14:paraId="4A9F268D" w14:textId="69063612" w:rsidR="00032BB9" w:rsidRPr="00B0063D" w:rsidRDefault="00B0063D" w:rsidP="00EB47BB">
            <w:pPr>
              <w:jc w:val="center"/>
              <w:rPr>
                <w:rFonts w:ascii="Times New Roman" w:hAnsi="Times New Roman" w:cs="Times New Roman"/>
                <w:b/>
                <w:bCs/>
                <w:sz w:val="18"/>
                <w:szCs w:val="18"/>
                <w:lang w:eastAsia="en-US"/>
              </w:rPr>
            </w:pPr>
            <w:r w:rsidRPr="00B0063D">
              <w:rPr>
                <w:rFonts w:ascii="Times New Roman" w:hAnsi="Times New Roman" w:cs="Times New Roman"/>
                <w:b/>
                <w:bCs/>
                <w:sz w:val="18"/>
                <w:szCs w:val="18"/>
                <w:lang w:eastAsia="en-US"/>
              </w:rPr>
              <w:t>6 988</w:t>
            </w:r>
          </w:p>
          <w:p w14:paraId="3161EA5E" w14:textId="1B389B2C" w:rsidR="005B1796" w:rsidRPr="005B1796" w:rsidRDefault="005B1796" w:rsidP="00EB47BB">
            <w:pPr>
              <w:jc w:val="center"/>
              <w:rPr>
                <w:rFonts w:ascii="Times New Roman" w:hAnsi="Times New Roman" w:cs="Times New Roman"/>
                <w:sz w:val="18"/>
                <w:szCs w:val="18"/>
                <w:lang w:eastAsia="en-US"/>
              </w:rPr>
            </w:pPr>
          </w:p>
        </w:tc>
        <w:tc>
          <w:tcPr>
            <w:tcW w:w="850" w:type="dxa"/>
            <w:tcBorders>
              <w:bottom w:val="single" w:sz="4" w:space="0" w:color="auto"/>
            </w:tcBorders>
          </w:tcPr>
          <w:p w14:paraId="3CA2DE0F" w14:textId="27447740" w:rsidR="00067752" w:rsidRDefault="00067752" w:rsidP="00EB47BB">
            <w:pPr>
              <w:jc w:val="center"/>
              <w:rPr>
                <w:rFonts w:ascii="Times New Roman" w:hAnsi="Times New Roman" w:cs="Times New Roman"/>
                <w:strike/>
                <w:sz w:val="18"/>
                <w:szCs w:val="18"/>
                <w:lang w:eastAsia="en-US"/>
              </w:rPr>
            </w:pPr>
            <w:r w:rsidRPr="00BF1BC5">
              <w:rPr>
                <w:rFonts w:ascii="Times New Roman" w:hAnsi="Times New Roman" w:cs="Times New Roman"/>
                <w:strike/>
                <w:sz w:val="18"/>
                <w:szCs w:val="18"/>
                <w:lang w:eastAsia="en-US"/>
              </w:rPr>
              <w:t>6</w:t>
            </w:r>
            <w:r w:rsidR="00B0063D">
              <w:rPr>
                <w:rFonts w:ascii="Times New Roman" w:hAnsi="Times New Roman" w:cs="Times New Roman"/>
                <w:strike/>
                <w:sz w:val="18"/>
                <w:szCs w:val="18"/>
                <w:lang w:eastAsia="en-US"/>
              </w:rPr>
              <w:t> </w:t>
            </w:r>
            <w:r w:rsidRPr="00BF1BC5">
              <w:rPr>
                <w:rFonts w:ascii="Times New Roman" w:hAnsi="Times New Roman" w:cs="Times New Roman"/>
                <w:strike/>
                <w:sz w:val="18"/>
                <w:szCs w:val="18"/>
                <w:lang w:eastAsia="en-US"/>
              </w:rPr>
              <w:t>688</w:t>
            </w:r>
          </w:p>
          <w:p w14:paraId="089FA9C5" w14:textId="51D8B9DA" w:rsidR="00B0063D" w:rsidRPr="00B0063D" w:rsidRDefault="00B0063D" w:rsidP="00B0063D">
            <w:pPr>
              <w:jc w:val="center"/>
              <w:rPr>
                <w:rFonts w:ascii="Times New Roman" w:hAnsi="Times New Roman" w:cs="Times New Roman"/>
                <w:b/>
                <w:bCs/>
                <w:sz w:val="18"/>
                <w:szCs w:val="18"/>
                <w:lang w:eastAsia="en-US"/>
              </w:rPr>
            </w:pPr>
            <w:r w:rsidRPr="00B0063D">
              <w:rPr>
                <w:rFonts w:ascii="Times New Roman" w:hAnsi="Times New Roman" w:cs="Times New Roman"/>
                <w:b/>
                <w:bCs/>
                <w:sz w:val="18"/>
                <w:szCs w:val="18"/>
                <w:lang w:eastAsia="en-US"/>
              </w:rPr>
              <w:t>6 988</w:t>
            </w:r>
          </w:p>
          <w:p w14:paraId="1468F25D" w14:textId="021361FD" w:rsidR="00B0063D" w:rsidRPr="00BF1BC5" w:rsidRDefault="00B0063D" w:rsidP="00EB47BB">
            <w:pPr>
              <w:jc w:val="center"/>
              <w:rPr>
                <w:rFonts w:ascii="Times New Roman" w:hAnsi="Times New Roman" w:cs="Times New Roman"/>
                <w:strike/>
                <w:sz w:val="18"/>
                <w:szCs w:val="18"/>
                <w:lang w:eastAsia="en-US"/>
              </w:rPr>
            </w:pPr>
          </w:p>
        </w:tc>
        <w:tc>
          <w:tcPr>
            <w:tcW w:w="709" w:type="dxa"/>
            <w:tcBorders>
              <w:bottom w:val="single" w:sz="4" w:space="0" w:color="auto"/>
            </w:tcBorders>
          </w:tcPr>
          <w:p w14:paraId="1926A7F0" w14:textId="77777777" w:rsidR="00067752" w:rsidRPr="005B1796" w:rsidRDefault="00067752" w:rsidP="00EB47BB">
            <w:pPr>
              <w:jc w:val="center"/>
              <w:rPr>
                <w:rFonts w:ascii="Times New Roman" w:hAnsi="Times New Roman" w:cs="Times New Roman"/>
                <w:sz w:val="18"/>
                <w:szCs w:val="18"/>
                <w:lang w:eastAsia="en-US"/>
              </w:rPr>
            </w:pPr>
            <w:r w:rsidRPr="005B1796">
              <w:rPr>
                <w:rFonts w:ascii="Times New Roman" w:hAnsi="Times New Roman" w:cs="Times New Roman"/>
                <w:sz w:val="18"/>
                <w:szCs w:val="18"/>
                <w:lang w:eastAsia="en-US"/>
              </w:rPr>
              <w:t>5 136</w:t>
            </w:r>
          </w:p>
        </w:tc>
        <w:tc>
          <w:tcPr>
            <w:tcW w:w="567" w:type="dxa"/>
            <w:tcBorders>
              <w:bottom w:val="single" w:sz="4" w:space="0" w:color="auto"/>
            </w:tcBorders>
          </w:tcPr>
          <w:p w14:paraId="7B0566F8" w14:textId="77777777" w:rsidR="00067752" w:rsidRPr="00E11148" w:rsidRDefault="00067752" w:rsidP="00EB47BB">
            <w:pPr>
              <w:jc w:val="center"/>
              <w:rPr>
                <w:rFonts w:ascii="Times New Roman" w:hAnsi="Times New Roman" w:cs="Times New Roman"/>
                <w:sz w:val="18"/>
                <w:szCs w:val="18"/>
                <w:lang w:eastAsia="en-US"/>
              </w:rPr>
            </w:pPr>
          </w:p>
        </w:tc>
        <w:tc>
          <w:tcPr>
            <w:tcW w:w="709" w:type="dxa"/>
            <w:tcBorders>
              <w:bottom w:val="single" w:sz="4" w:space="0" w:color="auto"/>
            </w:tcBorders>
          </w:tcPr>
          <w:p w14:paraId="32480E11" w14:textId="53292B5F" w:rsidR="00067752" w:rsidRDefault="00067752" w:rsidP="00EB47BB">
            <w:pPr>
              <w:jc w:val="center"/>
              <w:rPr>
                <w:rFonts w:ascii="Times New Roman" w:hAnsi="Times New Roman" w:cs="Times New Roman"/>
                <w:strike/>
                <w:sz w:val="18"/>
                <w:szCs w:val="18"/>
                <w:lang w:eastAsia="en-US"/>
              </w:rPr>
            </w:pPr>
            <w:r w:rsidRPr="00BF1BC5">
              <w:rPr>
                <w:rFonts w:ascii="Times New Roman" w:hAnsi="Times New Roman" w:cs="Times New Roman"/>
                <w:strike/>
                <w:sz w:val="18"/>
                <w:szCs w:val="18"/>
                <w:lang w:eastAsia="en-US"/>
              </w:rPr>
              <w:t>6</w:t>
            </w:r>
            <w:r w:rsidR="00E82AD6">
              <w:rPr>
                <w:rFonts w:ascii="Times New Roman" w:hAnsi="Times New Roman" w:cs="Times New Roman"/>
                <w:strike/>
                <w:sz w:val="18"/>
                <w:szCs w:val="18"/>
                <w:lang w:eastAsia="en-US"/>
              </w:rPr>
              <w:t> </w:t>
            </w:r>
            <w:r w:rsidRPr="00BF1BC5">
              <w:rPr>
                <w:rFonts w:ascii="Times New Roman" w:hAnsi="Times New Roman" w:cs="Times New Roman"/>
                <w:strike/>
                <w:sz w:val="18"/>
                <w:szCs w:val="18"/>
                <w:lang w:eastAsia="en-US"/>
              </w:rPr>
              <w:t>770</w:t>
            </w:r>
          </w:p>
          <w:p w14:paraId="194C2E8F" w14:textId="6F080E60" w:rsidR="00E82AD6" w:rsidRPr="00E82AD6" w:rsidRDefault="00E82AD6" w:rsidP="00EB47BB">
            <w:pPr>
              <w:jc w:val="center"/>
              <w:rPr>
                <w:rFonts w:ascii="Times New Roman" w:hAnsi="Times New Roman" w:cs="Times New Roman"/>
                <w:b/>
                <w:bCs/>
                <w:sz w:val="18"/>
                <w:szCs w:val="18"/>
                <w:lang w:eastAsia="en-US"/>
              </w:rPr>
            </w:pPr>
            <w:r w:rsidRPr="00E82AD6">
              <w:rPr>
                <w:rFonts w:ascii="Times New Roman" w:hAnsi="Times New Roman" w:cs="Times New Roman"/>
                <w:b/>
                <w:bCs/>
                <w:sz w:val="18"/>
                <w:szCs w:val="18"/>
                <w:lang w:eastAsia="en-US"/>
              </w:rPr>
              <w:t xml:space="preserve">7 </w:t>
            </w:r>
            <w:r w:rsidR="00406379">
              <w:rPr>
                <w:rFonts w:ascii="Times New Roman" w:hAnsi="Times New Roman" w:cs="Times New Roman"/>
                <w:b/>
                <w:bCs/>
                <w:sz w:val="18"/>
                <w:szCs w:val="18"/>
                <w:lang w:eastAsia="en-US"/>
              </w:rPr>
              <w:t>120</w:t>
            </w:r>
          </w:p>
        </w:tc>
        <w:tc>
          <w:tcPr>
            <w:tcW w:w="708" w:type="dxa"/>
            <w:tcBorders>
              <w:bottom w:val="single" w:sz="4" w:space="0" w:color="auto"/>
            </w:tcBorders>
          </w:tcPr>
          <w:p w14:paraId="105A9291" w14:textId="36AF77C1" w:rsidR="00067752" w:rsidRDefault="00067752" w:rsidP="00EB47BB">
            <w:pPr>
              <w:jc w:val="center"/>
              <w:rPr>
                <w:rFonts w:ascii="Times New Roman" w:hAnsi="Times New Roman" w:cs="Times New Roman"/>
                <w:strike/>
                <w:sz w:val="18"/>
                <w:szCs w:val="18"/>
                <w:lang w:eastAsia="en-US"/>
              </w:rPr>
            </w:pPr>
            <w:r w:rsidRPr="00BF1BC5">
              <w:rPr>
                <w:rFonts w:ascii="Times New Roman" w:hAnsi="Times New Roman" w:cs="Times New Roman"/>
                <w:strike/>
                <w:sz w:val="18"/>
                <w:szCs w:val="18"/>
                <w:lang w:eastAsia="en-US"/>
              </w:rPr>
              <w:t>6</w:t>
            </w:r>
            <w:r w:rsidR="00E82AD6">
              <w:rPr>
                <w:rFonts w:ascii="Times New Roman" w:hAnsi="Times New Roman" w:cs="Times New Roman"/>
                <w:strike/>
                <w:sz w:val="18"/>
                <w:szCs w:val="18"/>
                <w:lang w:eastAsia="en-US"/>
              </w:rPr>
              <w:t> </w:t>
            </w:r>
            <w:r w:rsidRPr="00BF1BC5">
              <w:rPr>
                <w:rFonts w:ascii="Times New Roman" w:hAnsi="Times New Roman" w:cs="Times New Roman"/>
                <w:strike/>
                <w:sz w:val="18"/>
                <w:szCs w:val="18"/>
                <w:lang w:eastAsia="en-US"/>
              </w:rPr>
              <w:t>770</w:t>
            </w:r>
          </w:p>
          <w:p w14:paraId="1AA2DE2C" w14:textId="3EA830C8" w:rsidR="00E82AD6" w:rsidRPr="00BF1BC5" w:rsidRDefault="00E82AD6" w:rsidP="00EB47BB">
            <w:pPr>
              <w:jc w:val="center"/>
              <w:rPr>
                <w:rFonts w:ascii="Times New Roman" w:hAnsi="Times New Roman" w:cs="Times New Roman"/>
                <w:strike/>
                <w:sz w:val="18"/>
                <w:szCs w:val="18"/>
                <w:lang w:eastAsia="en-US"/>
              </w:rPr>
            </w:pPr>
            <w:r w:rsidRPr="00E82AD6">
              <w:rPr>
                <w:rFonts w:ascii="Times New Roman" w:hAnsi="Times New Roman" w:cs="Times New Roman"/>
                <w:b/>
                <w:bCs/>
                <w:sz w:val="18"/>
                <w:szCs w:val="18"/>
                <w:lang w:eastAsia="en-US"/>
              </w:rPr>
              <w:t xml:space="preserve">7 </w:t>
            </w:r>
            <w:r w:rsidR="00406379">
              <w:rPr>
                <w:rFonts w:ascii="Times New Roman" w:hAnsi="Times New Roman" w:cs="Times New Roman"/>
                <w:b/>
                <w:bCs/>
                <w:sz w:val="18"/>
                <w:szCs w:val="18"/>
                <w:lang w:eastAsia="en-US"/>
              </w:rPr>
              <w:t>120</w:t>
            </w:r>
          </w:p>
        </w:tc>
        <w:tc>
          <w:tcPr>
            <w:tcW w:w="709" w:type="dxa"/>
            <w:tcBorders>
              <w:bottom w:val="single" w:sz="4" w:space="0" w:color="auto"/>
            </w:tcBorders>
          </w:tcPr>
          <w:p w14:paraId="7531F6A1" w14:textId="29879C6E" w:rsidR="00067752" w:rsidRPr="005B1796" w:rsidRDefault="00067752" w:rsidP="00EB47BB">
            <w:pPr>
              <w:jc w:val="center"/>
              <w:rPr>
                <w:rFonts w:ascii="Times New Roman" w:hAnsi="Times New Roman" w:cs="Times New Roman"/>
                <w:sz w:val="18"/>
                <w:szCs w:val="18"/>
                <w:lang w:eastAsia="en-US"/>
              </w:rPr>
            </w:pPr>
            <w:r w:rsidRPr="005B1796">
              <w:rPr>
                <w:rFonts w:ascii="Times New Roman" w:hAnsi="Times New Roman" w:cs="Times New Roman"/>
                <w:sz w:val="18"/>
                <w:szCs w:val="18"/>
                <w:lang w:eastAsia="en-US"/>
              </w:rPr>
              <w:t>5</w:t>
            </w:r>
            <w:r w:rsidR="0087127F">
              <w:rPr>
                <w:rFonts w:ascii="Times New Roman" w:hAnsi="Times New Roman" w:cs="Times New Roman"/>
                <w:sz w:val="18"/>
                <w:szCs w:val="18"/>
                <w:lang w:eastAsia="en-US"/>
              </w:rPr>
              <w:t> </w:t>
            </w:r>
            <w:r w:rsidRPr="005B1796">
              <w:rPr>
                <w:rFonts w:ascii="Times New Roman" w:hAnsi="Times New Roman" w:cs="Times New Roman"/>
                <w:sz w:val="18"/>
                <w:szCs w:val="18"/>
                <w:lang w:eastAsia="en-US"/>
              </w:rPr>
              <w:t>251</w:t>
            </w:r>
            <w:r w:rsidR="0087127F">
              <w:rPr>
                <w:rFonts w:ascii="Times New Roman" w:hAnsi="Times New Roman" w:cs="Times New Roman"/>
                <w:sz w:val="18"/>
                <w:szCs w:val="18"/>
                <w:lang w:eastAsia="en-US"/>
              </w:rPr>
              <w:t>“.</w:t>
            </w:r>
          </w:p>
        </w:tc>
        <w:tc>
          <w:tcPr>
            <w:tcW w:w="425" w:type="dxa"/>
            <w:tcBorders>
              <w:bottom w:val="single" w:sz="4" w:space="0" w:color="auto"/>
            </w:tcBorders>
          </w:tcPr>
          <w:p w14:paraId="18CF649E" w14:textId="77777777" w:rsidR="00067752" w:rsidRPr="00E11148" w:rsidRDefault="00067752" w:rsidP="00EB47BB">
            <w:pPr>
              <w:jc w:val="center"/>
              <w:rPr>
                <w:rFonts w:ascii="Times New Roman" w:hAnsi="Times New Roman" w:cs="Times New Roman"/>
                <w:sz w:val="18"/>
                <w:szCs w:val="18"/>
                <w:lang w:eastAsia="en-US"/>
              </w:rPr>
            </w:pPr>
          </w:p>
        </w:tc>
        <w:tc>
          <w:tcPr>
            <w:tcW w:w="1134" w:type="dxa"/>
            <w:tcBorders>
              <w:bottom w:val="single" w:sz="4" w:space="0" w:color="auto"/>
            </w:tcBorders>
          </w:tcPr>
          <w:p w14:paraId="6753CB0D" w14:textId="77777777" w:rsidR="00067752" w:rsidRPr="00E11148" w:rsidRDefault="00067752" w:rsidP="00EB47BB">
            <w:pPr>
              <w:jc w:val="center"/>
              <w:rPr>
                <w:rFonts w:ascii="Times New Roman" w:hAnsi="Times New Roman" w:cs="Times New Roman"/>
                <w:sz w:val="18"/>
                <w:szCs w:val="18"/>
                <w:lang w:eastAsia="en-US"/>
              </w:rPr>
            </w:pPr>
          </w:p>
        </w:tc>
        <w:tc>
          <w:tcPr>
            <w:tcW w:w="1134" w:type="dxa"/>
            <w:tcBorders>
              <w:bottom w:val="single" w:sz="4" w:space="0" w:color="auto"/>
            </w:tcBorders>
          </w:tcPr>
          <w:p w14:paraId="14A1A0C5" w14:textId="1DF98534" w:rsidR="00067752" w:rsidRPr="00E11148" w:rsidRDefault="00067752" w:rsidP="00EB47BB">
            <w:pPr>
              <w:rPr>
                <w:rFonts w:ascii="Times New Roman" w:hAnsi="Times New Roman" w:cs="Times New Roman"/>
                <w:sz w:val="18"/>
                <w:szCs w:val="18"/>
                <w:lang w:eastAsia="en-US"/>
              </w:rPr>
            </w:pPr>
          </w:p>
        </w:tc>
      </w:tr>
    </w:tbl>
    <w:p w14:paraId="52D1DB7A" w14:textId="6B425C39" w:rsidR="00DF7AAA" w:rsidRPr="00D4126E" w:rsidRDefault="00DF7AAA" w:rsidP="00D4126E">
      <w:pPr>
        <w:pStyle w:val="ListParagraph"/>
        <w:numPr>
          <w:ilvl w:val="0"/>
          <w:numId w:val="17"/>
        </w:numPr>
        <w:tabs>
          <w:tab w:val="left" w:pos="567"/>
        </w:tabs>
        <w:spacing w:before="120" w:after="0" w:line="360" w:lineRule="auto"/>
        <w:ind w:left="0" w:firstLine="709"/>
        <w:jc w:val="both"/>
        <w:rPr>
          <w:rFonts w:ascii="Times New Roman" w:eastAsia="Times New Roman" w:hAnsi="Times New Roman" w:cs="Times New Roman"/>
          <w:sz w:val="24"/>
          <w:szCs w:val="24"/>
        </w:rPr>
      </w:pPr>
      <w:r w:rsidRPr="00D4126E">
        <w:rPr>
          <w:rFonts w:ascii="Times New Roman" w:eastAsia="Times New Roman" w:hAnsi="Times New Roman" w:cs="Times New Roman"/>
          <w:sz w:val="24"/>
          <w:szCs w:val="24"/>
        </w:rPr>
        <w:t xml:space="preserve">Pakeisti 1 priedo </w:t>
      </w:r>
      <w:r w:rsidR="007D1AD1" w:rsidRPr="00D4126E">
        <w:rPr>
          <w:rFonts w:ascii="Times New Roman" w:eastAsia="Times New Roman" w:hAnsi="Times New Roman" w:cs="Times New Roman"/>
          <w:sz w:val="24"/>
          <w:szCs w:val="24"/>
        </w:rPr>
        <w:t>5</w:t>
      </w:r>
      <w:r w:rsidR="00CA0862">
        <w:rPr>
          <w:rFonts w:ascii="Times New Roman" w:eastAsia="Times New Roman" w:hAnsi="Times New Roman" w:cs="Times New Roman"/>
          <w:sz w:val="24"/>
          <w:szCs w:val="24"/>
        </w:rPr>
        <w:t xml:space="preserve"> punktą</w:t>
      </w:r>
      <w:r w:rsidRPr="00D4126E">
        <w:rPr>
          <w:rFonts w:ascii="Times New Roman" w:eastAsia="Times New Roman" w:hAnsi="Times New Roman" w:cs="Times New Roman"/>
          <w:sz w:val="24"/>
          <w:szCs w:val="24"/>
        </w:rPr>
        <w:t xml:space="preserve"> ir </w:t>
      </w:r>
      <w:r w:rsidR="00CA0862">
        <w:rPr>
          <w:rFonts w:ascii="Times New Roman" w:eastAsia="Times New Roman" w:hAnsi="Times New Roman" w:cs="Times New Roman"/>
          <w:sz w:val="24"/>
          <w:szCs w:val="24"/>
        </w:rPr>
        <w:t xml:space="preserve">jį </w:t>
      </w:r>
      <w:r w:rsidRPr="00D4126E">
        <w:rPr>
          <w:rFonts w:ascii="Times New Roman" w:eastAsia="Times New Roman" w:hAnsi="Times New Roman" w:cs="Times New Roman"/>
          <w:sz w:val="24"/>
          <w:szCs w:val="24"/>
        </w:rPr>
        <w:t xml:space="preserve">išdėstyti taip: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562"/>
        <w:gridCol w:w="1843"/>
        <w:gridCol w:w="851"/>
        <w:gridCol w:w="850"/>
        <w:gridCol w:w="709"/>
        <w:gridCol w:w="567"/>
        <w:gridCol w:w="709"/>
        <w:gridCol w:w="708"/>
        <w:gridCol w:w="709"/>
        <w:gridCol w:w="425"/>
        <w:gridCol w:w="1134"/>
        <w:gridCol w:w="1134"/>
      </w:tblGrid>
      <w:tr w:rsidR="000F5A8A" w:rsidRPr="00983232" w14:paraId="1C84B9C6" w14:textId="77777777" w:rsidTr="00733E39">
        <w:trPr>
          <w:trHeight w:val="23"/>
        </w:trPr>
        <w:tc>
          <w:tcPr>
            <w:tcW w:w="562" w:type="dxa"/>
          </w:tcPr>
          <w:p w14:paraId="31CD1579" w14:textId="045D2C08" w:rsidR="00D4126E" w:rsidRPr="00E11148" w:rsidRDefault="00CA0862" w:rsidP="00EB47BB">
            <w:pPr>
              <w:jc w:val="center"/>
              <w:rPr>
                <w:rFonts w:ascii="Times New Roman" w:hAnsi="Times New Roman" w:cs="Times New Roman"/>
                <w:sz w:val="18"/>
                <w:szCs w:val="18"/>
                <w:lang w:eastAsia="en-US"/>
              </w:rPr>
            </w:pPr>
            <w:r>
              <w:rPr>
                <w:rFonts w:ascii="Times New Roman" w:hAnsi="Times New Roman" w:cs="Times New Roman"/>
                <w:sz w:val="18"/>
                <w:szCs w:val="18"/>
                <w:lang w:eastAsia="en-US"/>
              </w:rPr>
              <w:t>„</w:t>
            </w:r>
            <w:r w:rsidR="00D4126E" w:rsidRPr="00E11148">
              <w:rPr>
                <w:rFonts w:ascii="Times New Roman" w:hAnsi="Times New Roman" w:cs="Times New Roman"/>
                <w:sz w:val="18"/>
                <w:szCs w:val="18"/>
                <w:lang w:eastAsia="en-US"/>
              </w:rPr>
              <w:t>5.</w:t>
            </w:r>
          </w:p>
        </w:tc>
        <w:tc>
          <w:tcPr>
            <w:tcW w:w="1843" w:type="dxa"/>
          </w:tcPr>
          <w:p w14:paraId="23BD9947" w14:textId="77777777" w:rsidR="00D4126E" w:rsidRPr="00E11148" w:rsidRDefault="00D4126E" w:rsidP="00EB47BB">
            <w:pPr>
              <w:rPr>
                <w:rFonts w:ascii="Times New Roman" w:hAnsi="Times New Roman" w:cs="Times New Roman"/>
                <w:bCs/>
                <w:sz w:val="18"/>
                <w:szCs w:val="18"/>
                <w:lang w:eastAsia="en-US"/>
              </w:rPr>
            </w:pPr>
            <w:r w:rsidRPr="00E11148">
              <w:rPr>
                <w:rFonts w:ascii="Times New Roman" w:hAnsi="Times New Roman" w:cs="Times New Roman"/>
                <w:bCs/>
                <w:sz w:val="18"/>
                <w:szCs w:val="18"/>
                <w:lang w:eastAsia="en-US"/>
              </w:rPr>
              <w:t>Iš viso planui finansuoti (3 + 4)</w:t>
            </w:r>
          </w:p>
        </w:tc>
        <w:tc>
          <w:tcPr>
            <w:tcW w:w="851" w:type="dxa"/>
          </w:tcPr>
          <w:p w14:paraId="0A34B653" w14:textId="64C3DFF8" w:rsidR="00D4126E" w:rsidRDefault="00D4126E" w:rsidP="00EB47BB">
            <w:pPr>
              <w:jc w:val="center"/>
              <w:rPr>
                <w:rFonts w:ascii="Times New Roman" w:hAnsi="Times New Roman" w:cs="Times New Roman"/>
                <w:strike/>
                <w:spacing w:val="-6"/>
                <w:sz w:val="18"/>
                <w:szCs w:val="18"/>
                <w:lang w:eastAsia="en-US"/>
              </w:rPr>
            </w:pPr>
            <w:r w:rsidRPr="00BF1BC5">
              <w:rPr>
                <w:rFonts w:ascii="Times New Roman" w:hAnsi="Times New Roman" w:cs="Times New Roman"/>
                <w:strike/>
                <w:spacing w:val="-6"/>
                <w:sz w:val="18"/>
                <w:szCs w:val="18"/>
                <w:lang w:eastAsia="en-US"/>
              </w:rPr>
              <w:t>89</w:t>
            </w:r>
            <w:r w:rsidR="00E82AD6">
              <w:rPr>
                <w:rFonts w:ascii="Times New Roman" w:hAnsi="Times New Roman" w:cs="Times New Roman"/>
                <w:strike/>
                <w:spacing w:val="-6"/>
                <w:sz w:val="18"/>
                <w:szCs w:val="18"/>
                <w:lang w:eastAsia="en-US"/>
              </w:rPr>
              <w:t> </w:t>
            </w:r>
            <w:r w:rsidRPr="00BF1BC5">
              <w:rPr>
                <w:rFonts w:ascii="Times New Roman" w:hAnsi="Times New Roman" w:cs="Times New Roman"/>
                <w:strike/>
                <w:spacing w:val="-6"/>
                <w:sz w:val="18"/>
                <w:szCs w:val="18"/>
                <w:lang w:eastAsia="en-US"/>
              </w:rPr>
              <w:t>810</w:t>
            </w:r>
          </w:p>
          <w:p w14:paraId="3BADF5DC" w14:textId="5F9972AB" w:rsidR="00E82AD6" w:rsidRPr="004C5313" w:rsidRDefault="004C5313" w:rsidP="00EB47BB">
            <w:pPr>
              <w:jc w:val="center"/>
              <w:rPr>
                <w:rFonts w:ascii="Times New Roman" w:hAnsi="Times New Roman" w:cs="Times New Roman"/>
                <w:b/>
                <w:bCs/>
                <w:sz w:val="18"/>
                <w:szCs w:val="18"/>
                <w:lang w:eastAsia="en-US"/>
              </w:rPr>
            </w:pPr>
            <w:r w:rsidRPr="004C5313">
              <w:rPr>
                <w:rFonts w:ascii="Times New Roman" w:hAnsi="Times New Roman" w:cs="Times New Roman"/>
                <w:b/>
                <w:bCs/>
                <w:spacing w:val="-6"/>
                <w:sz w:val="18"/>
                <w:szCs w:val="18"/>
                <w:lang w:eastAsia="en-US"/>
              </w:rPr>
              <w:t>90 110</w:t>
            </w:r>
          </w:p>
        </w:tc>
        <w:tc>
          <w:tcPr>
            <w:tcW w:w="850" w:type="dxa"/>
          </w:tcPr>
          <w:p w14:paraId="67C827F0" w14:textId="16007BDD" w:rsidR="00D4126E" w:rsidRDefault="00D4126E" w:rsidP="00EB47BB">
            <w:pPr>
              <w:jc w:val="center"/>
              <w:rPr>
                <w:rFonts w:ascii="Times New Roman" w:hAnsi="Times New Roman" w:cs="Times New Roman"/>
                <w:strike/>
                <w:spacing w:val="-6"/>
                <w:sz w:val="18"/>
                <w:szCs w:val="18"/>
                <w:lang w:eastAsia="en-US"/>
              </w:rPr>
            </w:pPr>
            <w:r w:rsidRPr="00BF1BC5">
              <w:rPr>
                <w:rFonts w:ascii="Times New Roman" w:hAnsi="Times New Roman" w:cs="Times New Roman"/>
                <w:strike/>
                <w:spacing w:val="-6"/>
                <w:sz w:val="18"/>
                <w:szCs w:val="18"/>
                <w:lang w:eastAsia="en-US"/>
              </w:rPr>
              <w:t>89</w:t>
            </w:r>
            <w:r w:rsidR="004C5313">
              <w:rPr>
                <w:rFonts w:ascii="Times New Roman" w:hAnsi="Times New Roman" w:cs="Times New Roman"/>
                <w:strike/>
                <w:spacing w:val="-6"/>
                <w:sz w:val="18"/>
                <w:szCs w:val="18"/>
                <w:lang w:eastAsia="en-US"/>
              </w:rPr>
              <w:t> </w:t>
            </w:r>
            <w:r w:rsidRPr="00BF1BC5">
              <w:rPr>
                <w:rFonts w:ascii="Times New Roman" w:hAnsi="Times New Roman" w:cs="Times New Roman"/>
                <w:strike/>
                <w:spacing w:val="-6"/>
                <w:sz w:val="18"/>
                <w:szCs w:val="18"/>
                <w:lang w:eastAsia="en-US"/>
              </w:rPr>
              <w:t>810</w:t>
            </w:r>
          </w:p>
          <w:p w14:paraId="1BBDD430" w14:textId="2B9C833C" w:rsidR="004C5313" w:rsidRPr="00BF1BC5" w:rsidRDefault="004C5313" w:rsidP="00EB47BB">
            <w:pPr>
              <w:jc w:val="center"/>
              <w:rPr>
                <w:rFonts w:ascii="Times New Roman" w:hAnsi="Times New Roman" w:cs="Times New Roman"/>
                <w:strike/>
                <w:sz w:val="18"/>
                <w:szCs w:val="18"/>
                <w:lang w:eastAsia="en-US"/>
              </w:rPr>
            </w:pPr>
            <w:r w:rsidRPr="004C5313">
              <w:rPr>
                <w:rFonts w:ascii="Times New Roman" w:hAnsi="Times New Roman" w:cs="Times New Roman"/>
                <w:b/>
                <w:bCs/>
                <w:spacing w:val="-6"/>
                <w:sz w:val="18"/>
                <w:szCs w:val="18"/>
                <w:lang w:eastAsia="en-US"/>
              </w:rPr>
              <w:t>90 110</w:t>
            </w:r>
          </w:p>
        </w:tc>
        <w:tc>
          <w:tcPr>
            <w:tcW w:w="709" w:type="dxa"/>
          </w:tcPr>
          <w:p w14:paraId="5C81F20E" w14:textId="77777777" w:rsidR="00D4126E" w:rsidRPr="005B1796" w:rsidRDefault="00D4126E" w:rsidP="00EB47BB">
            <w:pPr>
              <w:jc w:val="center"/>
              <w:rPr>
                <w:rFonts w:ascii="Times New Roman" w:hAnsi="Times New Roman" w:cs="Times New Roman"/>
                <w:sz w:val="18"/>
                <w:szCs w:val="18"/>
                <w:lang w:eastAsia="en-US"/>
              </w:rPr>
            </w:pPr>
            <w:r w:rsidRPr="005B1796">
              <w:rPr>
                <w:rFonts w:ascii="Times New Roman" w:hAnsi="Times New Roman" w:cs="Times New Roman"/>
                <w:sz w:val="18"/>
                <w:szCs w:val="18"/>
                <w:lang w:eastAsia="en-US"/>
              </w:rPr>
              <w:t>5 136</w:t>
            </w:r>
          </w:p>
        </w:tc>
        <w:tc>
          <w:tcPr>
            <w:tcW w:w="567" w:type="dxa"/>
          </w:tcPr>
          <w:p w14:paraId="002FDAE8" w14:textId="77777777" w:rsidR="00D4126E" w:rsidRPr="00E11148" w:rsidRDefault="00D4126E" w:rsidP="00EB47BB">
            <w:pPr>
              <w:jc w:val="center"/>
              <w:rPr>
                <w:rFonts w:ascii="Times New Roman" w:hAnsi="Times New Roman" w:cs="Times New Roman"/>
                <w:sz w:val="18"/>
                <w:szCs w:val="18"/>
                <w:lang w:eastAsia="en-US"/>
              </w:rPr>
            </w:pPr>
          </w:p>
        </w:tc>
        <w:tc>
          <w:tcPr>
            <w:tcW w:w="709" w:type="dxa"/>
          </w:tcPr>
          <w:p w14:paraId="1BBB2219" w14:textId="2FA75DC0" w:rsidR="00D4126E" w:rsidRDefault="00D4126E" w:rsidP="00EB47BB">
            <w:pPr>
              <w:jc w:val="center"/>
              <w:rPr>
                <w:rFonts w:ascii="Times New Roman" w:hAnsi="Times New Roman" w:cs="Times New Roman"/>
                <w:strike/>
                <w:spacing w:val="-6"/>
                <w:sz w:val="18"/>
                <w:szCs w:val="18"/>
                <w:lang w:eastAsia="en-US"/>
              </w:rPr>
            </w:pPr>
            <w:r w:rsidRPr="00BF1BC5">
              <w:rPr>
                <w:rFonts w:ascii="Times New Roman" w:hAnsi="Times New Roman" w:cs="Times New Roman"/>
                <w:strike/>
                <w:spacing w:val="-6"/>
                <w:sz w:val="18"/>
                <w:szCs w:val="18"/>
                <w:lang w:eastAsia="en-US"/>
              </w:rPr>
              <w:t>88</w:t>
            </w:r>
            <w:r w:rsidR="00682A71">
              <w:rPr>
                <w:rFonts w:ascii="Times New Roman" w:hAnsi="Times New Roman" w:cs="Times New Roman"/>
                <w:strike/>
                <w:spacing w:val="-6"/>
                <w:sz w:val="18"/>
                <w:szCs w:val="18"/>
                <w:lang w:eastAsia="en-US"/>
              </w:rPr>
              <w:t> </w:t>
            </w:r>
            <w:r w:rsidRPr="00BF1BC5">
              <w:rPr>
                <w:rFonts w:ascii="Times New Roman" w:hAnsi="Times New Roman" w:cs="Times New Roman"/>
                <w:strike/>
                <w:spacing w:val="-6"/>
                <w:sz w:val="18"/>
                <w:szCs w:val="18"/>
                <w:lang w:eastAsia="en-US"/>
              </w:rPr>
              <w:t>364</w:t>
            </w:r>
          </w:p>
          <w:p w14:paraId="46EDA543" w14:textId="202645A0" w:rsidR="00682A71" w:rsidRPr="00682A71" w:rsidRDefault="00682A71" w:rsidP="00EB47BB">
            <w:pPr>
              <w:jc w:val="center"/>
              <w:rPr>
                <w:rFonts w:ascii="Times New Roman" w:hAnsi="Times New Roman" w:cs="Times New Roman"/>
                <w:b/>
                <w:bCs/>
                <w:strike/>
                <w:sz w:val="18"/>
                <w:szCs w:val="18"/>
                <w:lang w:eastAsia="en-US"/>
              </w:rPr>
            </w:pPr>
            <w:r w:rsidRPr="00682A71">
              <w:rPr>
                <w:rFonts w:ascii="Times New Roman" w:hAnsi="Times New Roman" w:cs="Times New Roman"/>
                <w:b/>
                <w:bCs/>
                <w:spacing w:val="-6"/>
                <w:sz w:val="18"/>
                <w:szCs w:val="18"/>
                <w:lang w:eastAsia="en-US"/>
              </w:rPr>
              <w:t>8</w:t>
            </w:r>
            <w:r w:rsidR="00DD79E5">
              <w:rPr>
                <w:rFonts w:ascii="Times New Roman" w:hAnsi="Times New Roman" w:cs="Times New Roman"/>
                <w:b/>
                <w:bCs/>
                <w:spacing w:val="-6"/>
                <w:sz w:val="18"/>
                <w:szCs w:val="18"/>
                <w:lang w:eastAsia="en-US"/>
              </w:rPr>
              <w:t>8 714</w:t>
            </w:r>
          </w:p>
        </w:tc>
        <w:tc>
          <w:tcPr>
            <w:tcW w:w="708" w:type="dxa"/>
          </w:tcPr>
          <w:p w14:paraId="7DCFC7C5" w14:textId="72854EFF" w:rsidR="00D4126E" w:rsidRDefault="00D4126E" w:rsidP="00EB47BB">
            <w:pPr>
              <w:jc w:val="center"/>
              <w:rPr>
                <w:rFonts w:ascii="Times New Roman" w:hAnsi="Times New Roman" w:cs="Times New Roman"/>
                <w:strike/>
                <w:spacing w:val="-6"/>
                <w:sz w:val="18"/>
                <w:szCs w:val="18"/>
                <w:lang w:eastAsia="en-US"/>
              </w:rPr>
            </w:pPr>
            <w:r w:rsidRPr="00BF1BC5">
              <w:rPr>
                <w:rFonts w:ascii="Times New Roman" w:hAnsi="Times New Roman" w:cs="Times New Roman"/>
                <w:strike/>
                <w:spacing w:val="-6"/>
                <w:sz w:val="18"/>
                <w:szCs w:val="18"/>
                <w:lang w:eastAsia="en-US"/>
              </w:rPr>
              <w:t>88</w:t>
            </w:r>
            <w:r w:rsidR="00682A71">
              <w:rPr>
                <w:rFonts w:ascii="Times New Roman" w:hAnsi="Times New Roman" w:cs="Times New Roman"/>
                <w:strike/>
                <w:spacing w:val="-6"/>
                <w:sz w:val="18"/>
                <w:szCs w:val="18"/>
                <w:lang w:eastAsia="en-US"/>
              </w:rPr>
              <w:t> </w:t>
            </w:r>
            <w:r w:rsidRPr="00BF1BC5">
              <w:rPr>
                <w:rFonts w:ascii="Times New Roman" w:hAnsi="Times New Roman" w:cs="Times New Roman"/>
                <w:strike/>
                <w:spacing w:val="-6"/>
                <w:sz w:val="18"/>
                <w:szCs w:val="18"/>
                <w:lang w:eastAsia="en-US"/>
              </w:rPr>
              <w:t>364</w:t>
            </w:r>
          </w:p>
          <w:p w14:paraId="25E9D0E9" w14:textId="3EA11BD7" w:rsidR="00682A71" w:rsidRPr="00BF1BC5" w:rsidRDefault="00682A71" w:rsidP="00EB47BB">
            <w:pPr>
              <w:jc w:val="center"/>
              <w:rPr>
                <w:rFonts w:ascii="Times New Roman" w:hAnsi="Times New Roman" w:cs="Times New Roman"/>
                <w:strike/>
                <w:sz w:val="18"/>
                <w:szCs w:val="18"/>
                <w:lang w:eastAsia="en-US"/>
              </w:rPr>
            </w:pPr>
            <w:r w:rsidRPr="00682A71">
              <w:rPr>
                <w:rFonts w:ascii="Times New Roman" w:hAnsi="Times New Roman" w:cs="Times New Roman"/>
                <w:b/>
                <w:bCs/>
                <w:spacing w:val="-6"/>
                <w:sz w:val="18"/>
                <w:szCs w:val="18"/>
                <w:lang w:eastAsia="en-US"/>
              </w:rPr>
              <w:t>8</w:t>
            </w:r>
            <w:r w:rsidR="00DD79E5">
              <w:rPr>
                <w:rFonts w:ascii="Times New Roman" w:hAnsi="Times New Roman" w:cs="Times New Roman"/>
                <w:b/>
                <w:bCs/>
                <w:spacing w:val="-6"/>
                <w:sz w:val="18"/>
                <w:szCs w:val="18"/>
                <w:lang w:eastAsia="en-US"/>
              </w:rPr>
              <w:t>8 714</w:t>
            </w:r>
          </w:p>
        </w:tc>
        <w:tc>
          <w:tcPr>
            <w:tcW w:w="709" w:type="dxa"/>
          </w:tcPr>
          <w:p w14:paraId="16004D25" w14:textId="6BD8E3A7" w:rsidR="00D4126E" w:rsidRPr="005B1796" w:rsidRDefault="00D4126E" w:rsidP="00EB47BB">
            <w:pPr>
              <w:jc w:val="center"/>
              <w:rPr>
                <w:rFonts w:ascii="Times New Roman" w:hAnsi="Times New Roman" w:cs="Times New Roman"/>
                <w:sz w:val="18"/>
                <w:szCs w:val="18"/>
                <w:lang w:eastAsia="en-US"/>
              </w:rPr>
            </w:pPr>
            <w:r w:rsidRPr="005B1796">
              <w:rPr>
                <w:rFonts w:ascii="Times New Roman" w:hAnsi="Times New Roman" w:cs="Times New Roman"/>
                <w:sz w:val="18"/>
                <w:szCs w:val="18"/>
                <w:lang w:eastAsia="en-US"/>
              </w:rPr>
              <w:t>5</w:t>
            </w:r>
            <w:r w:rsidR="0087127F">
              <w:rPr>
                <w:rFonts w:ascii="Times New Roman" w:hAnsi="Times New Roman" w:cs="Times New Roman"/>
                <w:sz w:val="18"/>
                <w:szCs w:val="18"/>
                <w:lang w:eastAsia="en-US"/>
              </w:rPr>
              <w:t> </w:t>
            </w:r>
            <w:r w:rsidRPr="005B1796">
              <w:rPr>
                <w:rFonts w:ascii="Times New Roman" w:hAnsi="Times New Roman" w:cs="Times New Roman"/>
                <w:sz w:val="18"/>
                <w:szCs w:val="18"/>
                <w:lang w:eastAsia="en-US"/>
              </w:rPr>
              <w:t>251</w:t>
            </w:r>
            <w:r w:rsidR="0087127F">
              <w:rPr>
                <w:rFonts w:ascii="Times New Roman" w:hAnsi="Times New Roman" w:cs="Times New Roman"/>
                <w:sz w:val="18"/>
                <w:szCs w:val="18"/>
                <w:lang w:eastAsia="en-US"/>
              </w:rPr>
              <w:t>“.</w:t>
            </w:r>
          </w:p>
        </w:tc>
        <w:tc>
          <w:tcPr>
            <w:tcW w:w="425" w:type="dxa"/>
            <w:tcBorders>
              <w:bottom w:val="single" w:sz="4" w:space="0" w:color="auto"/>
            </w:tcBorders>
          </w:tcPr>
          <w:p w14:paraId="249C3765" w14:textId="77777777" w:rsidR="00D4126E" w:rsidRPr="00E11148" w:rsidRDefault="00D4126E" w:rsidP="00EB47BB">
            <w:pPr>
              <w:jc w:val="center"/>
              <w:rPr>
                <w:rFonts w:ascii="Times New Roman" w:hAnsi="Times New Roman" w:cs="Times New Roman"/>
                <w:sz w:val="18"/>
                <w:szCs w:val="18"/>
                <w:lang w:eastAsia="en-US"/>
              </w:rPr>
            </w:pPr>
          </w:p>
        </w:tc>
        <w:tc>
          <w:tcPr>
            <w:tcW w:w="1134" w:type="dxa"/>
            <w:tcBorders>
              <w:bottom w:val="single" w:sz="4" w:space="0" w:color="auto"/>
            </w:tcBorders>
          </w:tcPr>
          <w:p w14:paraId="1805E4F3" w14:textId="77777777" w:rsidR="00D4126E" w:rsidRPr="00E11148" w:rsidRDefault="00D4126E" w:rsidP="00EB47BB">
            <w:pPr>
              <w:jc w:val="center"/>
              <w:rPr>
                <w:rFonts w:ascii="Times New Roman" w:hAnsi="Times New Roman" w:cs="Times New Roman"/>
                <w:sz w:val="18"/>
                <w:szCs w:val="18"/>
                <w:lang w:eastAsia="en-US"/>
              </w:rPr>
            </w:pPr>
          </w:p>
        </w:tc>
        <w:tc>
          <w:tcPr>
            <w:tcW w:w="1134" w:type="dxa"/>
            <w:tcBorders>
              <w:bottom w:val="single" w:sz="4" w:space="0" w:color="auto"/>
            </w:tcBorders>
          </w:tcPr>
          <w:p w14:paraId="352D0E27" w14:textId="78580F70" w:rsidR="00D4126E" w:rsidRPr="00E11148" w:rsidRDefault="00D4126E" w:rsidP="00EB47BB">
            <w:pPr>
              <w:rPr>
                <w:rFonts w:ascii="Times New Roman" w:hAnsi="Times New Roman" w:cs="Times New Roman"/>
                <w:sz w:val="18"/>
                <w:szCs w:val="18"/>
                <w:lang w:eastAsia="en-US"/>
              </w:rPr>
            </w:pPr>
          </w:p>
        </w:tc>
      </w:tr>
    </w:tbl>
    <w:p w14:paraId="3BBC4BCE" w14:textId="77777777" w:rsidR="00A653FE" w:rsidRPr="00A653FE" w:rsidRDefault="00A653FE" w:rsidP="00A653FE">
      <w:pPr>
        <w:tabs>
          <w:tab w:val="left" w:pos="567"/>
        </w:tabs>
        <w:spacing w:before="120" w:after="0" w:line="360" w:lineRule="auto"/>
        <w:jc w:val="both"/>
        <w:rPr>
          <w:rFonts w:ascii="Times New Roman" w:eastAsia="Times New Roman" w:hAnsi="Times New Roman" w:cs="Times New Roman"/>
          <w:sz w:val="24"/>
          <w:szCs w:val="24"/>
        </w:rPr>
      </w:pPr>
    </w:p>
    <w:p w14:paraId="29C07E40" w14:textId="77777777" w:rsidR="00CF4B18" w:rsidRPr="003E2576" w:rsidRDefault="00CF4B18" w:rsidP="004C7338">
      <w:pPr>
        <w:tabs>
          <w:tab w:val="left" w:pos="6804"/>
        </w:tabs>
        <w:spacing w:after="0" w:line="240" w:lineRule="auto"/>
        <w:rPr>
          <w:rFonts w:ascii="Times New Roman" w:hAnsi="Times New Roman" w:cs="Times New Roman"/>
          <w:sz w:val="24"/>
          <w:szCs w:val="24"/>
          <w:lang w:eastAsia="ar-SA"/>
        </w:rPr>
      </w:pPr>
    </w:p>
    <w:p w14:paraId="29C07E41" w14:textId="77777777" w:rsidR="004E5DBF" w:rsidRPr="003E2576" w:rsidRDefault="004E5DBF" w:rsidP="004C7338">
      <w:pPr>
        <w:tabs>
          <w:tab w:val="left" w:pos="6804"/>
        </w:tabs>
        <w:spacing w:after="0" w:line="240" w:lineRule="auto"/>
        <w:rPr>
          <w:rFonts w:ascii="Times New Roman" w:hAnsi="Times New Roman" w:cs="Times New Roman"/>
          <w:sz w:val="24"/>
          <w:szCs w:val="24"/>
          <w:lang w:eastAsia="ar-SA"/>
        </w:rPr>
      </w:pPr>
    </w:p>
    <w:p w14:paraId="29C07E42" w14:textId="77777777" w:rsidR="004E5DBF" w:rsidRPr="003E2576" w:rsidRDefault="004E5DBF" w:rsidP="004C7338">
      <w:pPr>
        <w:tabs>
          <w:tab w:val="center" w:pos="-7800"/>
          <w:tab w:val="left" w:pos="6237"/>
          <w:tab w:val="right" w:pos="8306"/>
        </w:tabs>
        <w:spacing w:after="0" w:line="240" w:lineRule="auto"/>
        <w:rPr>
          <w:rFonts w:ascii="Times New Roman" w:hAnsi="Times New Roman" w:cs="Times New Roman"/>
          <w:sz w:val="24"/>
          <w:szCs w:val="24"/>
        </w:rPr>
      </w:pPr>
      <w:r w:rsidRPr="003E2576">
        <w:rPr>
          <w:rFonts w:ascii="Times New Roman" w:hAnsi="Times New Roman" w:cs="Times New Roman"/>
          <w:sz w:val="24"/>
          <w:szCs w:val="24"/>
        </w:rPr>
        <w:t>Ministras Pirmininkas</w:t>
      </w:r>
      <w:r w:rsidRPr="003E2576">
        <w:rPr>
          <w:rFonts w:ascii="Times New Roman" w:hAnsi="Times New Roman" w:cs="Times New Roman"/>
          <w:sz w:val="24"/>
          <w:szCs w:val="24"/>
        </w:rPr>
        <w:tab/>
      </w:r>
    </w:p>
    <w:p w14:paraId="29C07E43" w14:textId="77777777" w:rsidR="004E5DBF" w:rsidRDefault="004E5DBF" w:rsidP="004C7338">
      <w:pPr>
        <w:tabs>
          <w:tab w:val="center" w:pos="-7800"/>
          <w:tab w:val="left" w:pos="6237"/>
          <w:tab w:val="right" w:pos="8306"/>
        </w:tabs>
        <w:spacing w:after="0" w:line="240" w:lineRule="auto"/>
        <w:rPr>
          <w:rFonts w:ascii="Times New Roman" w:hAnsi="Times New Roman" w:cs="Times New Roman"/>
          <w:sz w:val="24"/>
          <w:szCs w:val="24"/>
        </w:rPr>
      </w:pPr>
    </w:p>
    <w:p w14:paraId="29C07E44" w14:textId="0C99AE23" w:rsidR="00ED5D17" w:rsidRDefault="00ED5D17" w:rsidP="004C7338">
      <w:pPr>
        <w:tabs>
          <w:tab w:val="center" w:pos="-7800"/>
          <w:tab w:val="left" w:pos="6237"/>
          <w:tab w:val="right" w:pos="8306"/>
        </w:tabs>
        <w:spacing w:after="0" w:line="240" w:lineRule="auto"/>
        <w:rPr>
          <w:rFonts w:ascii="Times New Roman" w:hAnsi="Times New Roman" w:cs="Times New Roman"/>
          <w:sz w:val="24"/>
          <w:szCs w:val="24"/>
        </w:rPr>
      </w:pPr>
    </w:p>
    <w:p w14:paraId="7EBA1DB2" w14:textId="77777777" w:rsidR="00516790" w:rsidRPr="003E2576" w:rsidRDefault="00516790" w:rsidP="004C7338">
      <w:pPr>
        <w:tabs>
          <w:tab w:val="center" w:pos="-7800"/>
          <w:tab w:val="left" w:pos="6237"/>
          <w:tab w:val="right" w:pos="8306"/>
        </w:tabs>
        <w:spacing w:after="0" w:line="240" w:lineRule="auto"/>
        <w:rPr>
          <w:rFonts w:ascii="Times New Roman" w:hAnsi="Times New Roman" w:cs="Times New Roman"/>
          <w:sz w:val="24"/>
          <w:szCs w:val="24"/>
        </w:rPr>
      </w:pPr>
    </w:p>
    <w:p w14:paraId="29C07E45" w14:textId="77777777" w:rsidR="005C3E56" w:rsidRPr="009C6652" w:rsidRDefault="005B35F6" w:rsidP="005B35F6">
      <w:pPr>
        <w:tabs>
          <w:tab w:val="center" w:pos="-3686"/>
          <w:tab w:val="left" w:pos="6237"/>
          <w:tab w:val="right" w:pos="8306"/>
        </w:tabs>
        <w:spacing w:after="0" w:line="240" w:lineRule="auto"/>
        <w:rPr>
          <w:rFonts w:ascii="Times New Roman" w:eastAsia="Times New Roman" w:hAnsi="Times New Roman" w:cs="Times New Roman"/>
          <w:b/>
          <w:bCs/>
          <w:caps/>
          <w:sz w:val="20"/>
          <w:szCs w:val="20"/>
        </w:rPr>
      </w:pPr>
      <w:r>
        <w:rPr>
          <w:rFonts w:ascii="Times New Roman" w:hAnsi="Times New Roman" w:cs="Times New Roman"/>
          <w:sz w:val="24"/>
          <w:szCs w:val="24"/>
        </w:rPr>
        <w:t>Energetikos ministras</w:t>
      </w:r>
    </w:p>
    <w:sectPr w:rsidR="005C3E56" w:rsidRPr="009C6652" w:rsidSect="00ED4AED">
      <w:headerReference w:type="default" r:id="rId11"/>
      <w:pgSz w:w="11906" w:h="16838"/>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7C6BC" w14:textId="77777777" w:rsidR="003578E8" w:rsidRDefault="003578E8" w:rsidP="004E5DBF">
      <w:pPr>
        <w:spacing w:after="0" w:line="240" w:lineRule="auto"/>
      </w:pPr>
      <w:r>
        <w:separator/>
      </w:r>
    </w:p>
  </w:endnote>
  <w:endnote w:type="continuationSeparator" w:id="0">
    <w:p w14:paraId="218735D4" w14:textId="77777777" w:rsidR="003578E8" w:rsidRDefault="003578E8" w:rsidP="004E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62365" w14:textId="77777777" w:rsidR="003578E8" w:rsidRDefault="003578E8" w:rsidP="004E5DBF">
      <w:pPr>
        <w:spacing w:after="0" w:line="240" w:lineRule="auto"/>
      </w:pPr>
      <w:r>
        <w:separator/>
      </w:r>
    </w:p>
  </w:footnote>
  <w:footnote w:type="continuationSeparator" w:id="0">
    <w:p w14:paraId="2C7633DF" w14:textId="77777777" w:rsidR="003578E8" w:rsidRDefault="003578E8" w:rsidP="004E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42890"/>
      <w:docPartObj>
        <w:docPartGallery w:val="Page Numbers (Top of Page)"/>
        <w:docPartUnique/>
      </w:docPartObj>
    </w:sdtPr>
    <w:sdtEndPr/>
    <w:sdtContent>
      <w:p w14:paraId="29C07E4A" w14:textId="77777777" w:rsidR="00593657" w:rsidRDefault="005C5E93">
        <w:pPr>
          <w:pStyle w:val="Header"/>
          <w:jc w:val="center"/>
        </w:pPr>
        <w:r w:rsidRPr="009C6652">
          <w:rPr>
            <w:rFonts w:ascii="Times New Roman" w:hAnsi="Times New Roman" w:cs="Times New Roman"/>
          </w:rPr>
          <w:fldChar w:fldCharType="begin"/>
        </w:r>
        <w:r w:rsidR="00593657" w:rsidRPr="009C6652">
          <w:rPr>
            <w:rFonts w:ascii="Times New Roman" w:hAnsi="Times New Roman" w:cs="Times New Roman"/>
          </w:rPr>
          <w:instrText xml:space="preserve"> PAGE   \* MERGEFORMAT </w:instrText>
        </w:r>
        <w:r w:rsidRPr="009C6652">
          <w:rPr>
            <w:rFonts w:ascii="Times New Roman" w:hAnsi="Times New Roman" w:cs="Times New Roman"/>
          </w:rPr>
          <w:fldChar w:fldCharType="separate"/>
        </w:r>
        <w:r w:rsidR="00ED4AED">
          <w:rPr>
            <w:rFonts w:ascii="Times New Roman" w:hAnsi="Times New Roman" w:cs="Times New Roman"/>
            <w:noProof/>
          </w:rPr>
          <w:t>2</w:t>
        </w:r>
        <w:r w:rsidRPr="009C6652">
          <w:rPr>
            <w:rFonts w:ascii="Times New Roman" w:hAnsi="Times New Roman" w:cs="Times New Roman"/>
          </w:rPr>
          <w:fldChar w:fldCharType="end"/>
        </w:r>
      </w:p>
    </w:sdtContent>
  </w:sdt>
  <w:p w14:paraId="29C07E4B" w14:textId="77777777" w:rsidR="00593657" w:rsidRDefault="00593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293E"/>
    <w:multiLevelType w:val="multilevel"/>
    <w:tmpl w:val="53E8532A"/>
    <w:lvl w:ilvl="0">
      <w:start w:val="1"/>
      <w:numFmt w:val="decimal"/>
      <w:lvlText w:val="%1"/>
      <w:lvlJc w:val="left"/>
      <w:pPr>
        <w:ind w:left="1656" w:hanging="360"/>
      </w:pPr>
      <w:rPr>
        <w:rFonts w:hint="default"/>
      </w:rPr>
    </w:lvl>
    <w:lvl w:ilvl="1">
      <w:start w:val="1"/>
      <w:numFmt w:val="decimal"/>
      <w:lvlText w:val="%1-%2"/>
      <w:lvlJc w:val="left"/>
      <w:pPr>
        <w:ind w:left="1653" w:hanging="357"/>
      </w:pPr>
      <w:rPr>
        <w:rFonts w:hint="default"/>
      </w:rPr>
    </w:lvl>
    <w:lvl w:ilvl="2">
      <w:start w:val="1"/>
      <w:numFmt w:val="decimal"/>
      <w:lvlText w:val="%1-%2.%3"/>
      <w:lvlJc w:val="left"/>
      <w:pPr>
        <w:ind w:left="1653" w:hanging="357"/>
      </w:pPr>
      <w:rPr>
        <w:rFonts w:hint="default"/>
      </w:rPr>
    </w:lvl>
    <w:lvl w:ilvl="3">
      <w:start w:val="1"/>
      <w:numFmt w:val="decimal"/>
      <w:lvlText w:val="%1-%2.%3-%4"/>
      <w:lvlJc w:val="left"/>
      <w:pPr>
        <w:ind w:left="1653" w:hanging="357"/>
      </w:pPr>
      <w:rPr>
        <w:rFonts w:hint="default"/>
      </w:rPr>
    </w:lvl>
    <w:lvl w:ilvl="4">
      <w:start w:val="1"/>
      <w:numFmt w:val="lowerLetter"/>
      <w:lvlText w:val="(%5)"/>
      <w:lvlJc w:val="left"/>
      <w:pPr>
        <w:ind w:left="3096" w:hanging="360"/>
      </w:pPr>
      <w:rPr>
        <w:rFonts w:hint="default"/>
      </w:rPr>
    </w:lvl>
    <w:lvl w:ilvl="5">
      <w:start w:val="1"/>
      <w:numFmt w:val="lowerRoman"/>
      <w:lvlText w:val="(%6)"/>
      <w:lvlJc w:val="left"/>
      <w:pPr>
        <w:ind w:left="3456" w:hanging="360"/>
      </w:pPr>
      <w:rPr>
        <w:rFonts w:hint="default"/>
      </w:rPr>
    </w:lvl>
    <w:lvl w:ilvl="6">
      <w:start w:val="1"/>
      <w:numFmt w:val="decimal"/>
      <w:lvlText w:val="%7."/>
      <w:lvlJc w:val="left"/>
      <w:pPr>
        <w:ind w:left="3816" w:hanging="360"/>
      </w:pPr>
      <w:rPr>
        <w:rFonts w:hint="default"/>
      </w:rPr>
    </w:lvl>
    <w:lvl w:ilvl="7">
      <w:start w:val="1"/>
      <w:numFmt w:val="lowerLetter"/>
      <w:lvlText w:val="%8."/>
      <w:lvlJc w:val="left"/>
      <w:pPr>
        <w:ind w:left="4176" w:hanging="360"/>
      </w:pPr>
      <w:rPr>
        <w:rFonts w:hint="default"/>
      </w:rPr>
    </w:lvl>
    <w:lvl w:ilvl="8">
      <w:start w:val="1"/>
      <w:numFmt w:val="lowerRoman"/>
      <w:lvlText w:val="%9."/>
      <w:lvlJc w:val="left"/>
      <w:pPr>
        <w:ind w:left="4536" w:hanging="360"/>
      </w:pPr>
      <w:rPr>
        <w:rFonts w:hint="default"/>
      </w:rPr>
    </w:lvl>
  </w:abstractNum>
  <w:abstractNum w:abstractNumId="1" w15:restartNumberingAfterBreak="0">
    <w:nsid w:val="02202E09"/>
    <w:multiLevelType w:val="hybridMultilevel"/>
    <w:tmpl w:val="8D0EED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0D72C23"/>
    <w:multiLevelType w:val="hybridMultilevel"/>
    <w:tmpl w:val="8D0EED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5133794"/>
    <w:multiLevelType w:val="hybridMultilevel"/>
    <w:tmpl w:val="19845C96"/>
    <w:lvl w:ilvl="0" w:tplc="F44E15D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8C38C9"/>
    <w:multiLevelType w:val="multilevel"/>
    <w:tmpl w:val="2BFA8386"/>
    <w:lvl w:ilvl="0">
      <w:start w:val="1"/>
      <w:numFmt w:val="decimal"/>
      <w:lvlText w:val="%1"/>
      <w:lvlJc w:val="left"/>
      <w:pPr>
        <w:ind w:left="1656" w:hanging="360"/>
      </w:pPr>
      <w:rPr>
        <w:rFonts w:hint="default"/>
        <w:b w:val="0"/>
      </w:rPr>
    </w:lvl>
    <w:lvl w:ilvl="1">
      <w:start w:val="1"/>
      <w:numFmt w:val="decimal"/>
      <w:lvlText w:val="%1-%2"/>
      <w:lvlJc w:val="left"/>
      <w:pPr>
        <w:ind w:left="2016" w:hanging="720"/>
      </w:pPr>
      <w:rPr>
        <w:rFonts w:hint="default"/>
      </w:rPr>
    </w:lvl>
    <w:lvl w:ilvl="2">
      <w:start w:val="1"/>
      <w:numFmt w:val="decimal"/>
      <w:lvlText w:val="%1-%2.%3"/>
      <w:lvlJc w:val="left"/>
      <w:pPr>
        <w:ind w:left="2376" w:hanging="1080"/>
      </w:pPr>
      <w:rPr>
        <w:rFonts w:hint="default"/>
      </w:rPr>
    </w:lvl>
    <w:lvl w:ilvl="3">
      <w:start w:val="1"/>
      <w:numFmt w:val="decimal"/>
      <w:lvlText w:val="%1-%2.%3-%4"/>
      <w:lvlJc w:val="left"/>
      <w:pPr>
        <w:ind w:left="2736" w:hanging="1440"/>
      </w:pPr>
      <w:rPr>
        <w:rFonts w:hint="default"/>
      </w:rPr>
    </w:lvl>
    <w:lvl w:ilvl="4">
      <w:start w:val="1"/>
      <w:numFmt w:val="lowerLetter"/>
      <w:lvlText w:val="(%5)"/>
      <w:lvlJc w:val="left"/>
      <w:pPr>
        <w:ind w:left="3096" w:hanging="360"/>
      </w:pPr>
      <w:rPr>
        <w:rFonts w:hint="default"/>
      </w:rPr>
    </w:lvl>
    <w:lvl w:ilvl="5">
      <w:start w:val="1"/>
      <w:numFmt w:val="lowerRoman"/>
      <w:lvlText w:val="(%6)"/>
      <w:lvlJc w:val="left"/>
      <w:pPr>
        <w:ind w:left="3456" w:hanging="360"/>
      </w:pPr>
      <w:rPr>
        <w:rFonts w:hint="default"/>
      </w:rPr>
    </w:lvl>
    <w:lvl w:ilvl="6">
      <w:start w:val="1"/>
      <w:numFmt w:val="decimal"/>
      <w:lvlText w:val="%7."/>
      <w:lvlJc w:val="left"/>
      <w:pPr>
        <w:ind w:left="3816" w:hanging="360"/>
      </w:pPr>
      <w:rPr>
        <w:rFonts w:hint="default"/>
      </w:rPr>
    </w:lvl>
    <w:lvl w:ilvl="7">
      <w:start w:val="1"/>
      <w:numFmt w:val="lowerLetter"/>
      <w:lvlText w:val="%8."/>
      <w:lvlJc w:val="left"/>
      <w:pPr>
        <w:ind w:left="4176" w:hanging="360"/>
      </w:pPr>
      <w:rPr>
        <w:rFonts w:hint="default"/>
      </w:rPr>
    </w:lvl>
    <w:lvl w:ilvl="8">
      <w:start w:val="1"/>
      <w:numFmt w:val="lowerRoman"/>
      <w:lvlText w:val="%9."/>
      <w:lvlJc w:val="left"/>
      <w:pPr>
        <w:ind w:left="4536" w:hanging="360"/>
      </w:pPr>
      <w:rPr>
        <w:rFonts w:hint="default"/>
      </w:rPr>
    </w:lvl>
  </w:abstractNum>
  <w:abstractNum w:abstractNumId="5" w15:restartNumberingAfterBreak="0">
    <w:nsid w:val="21086DF6"/>
    <w:multiLevelType w:val="multilevel"/>
    <w:tmpl w:val="EBA47AEA"/>
    <w:lvl w:ilvl="0">
      <w:start w:val="1"/>
      <w:numFmt w:val="decimal"/>
      <w:lvlText w:val="%1."/>
      <w:lvlJc w:val="left"/>
      <w:pPr>
        <w:ind w:left="360" w:hanging="360"/>
      </w:pPr>
      <w:rPr>
        <w:rFonts w:hint="default"/>
      </w:rPr>
    </w:lvl>
    <w:lvl w:ilvl="1">
      <w:start w:val="1"/>
      <w:numFmt w:val="decimal"/>
      <w:lvlText w:val="%1.%2."/>
      <w:lvlJc w:val="left"/>
      <w:pPr>
        <w:ind w:left="924" w:hanging="924"/>
      </w:pPr>
      <w:rPr>
        <w:rFonts w:hint="default"/>
      </w:rPr>
    </w:lvl>
    <w:lvl w:ilvl="2">
      <w:start w:val="1"/>
      <w:numFmt w:val="decimal"/>
      <w:lvlText w:val="%1.%2.%3."/>
      <w:lvlJc w:val="left"/>
      <w:pPr>
        <w:ind w:left="924" w:hanging="924"/>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2C5EE0"/>
    <w:multiLevelType w:val="hybridMultilevel"/>
    <w:tmpl w:val="8D0EED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D3347E5"/>
    <w:multiLevelType w:val="multilevel"/>
    <w:tmpl w:val="B2B419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002975"/>
    <w:multiLevelType w:val="hybridMultilevel"/>
    <w:tmpl w:val="E5E41466"/>
    <w:lvl w:ilvl="0" w:tplc="D7C6604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056436"/>
    <w:multiLevelType w:val="hybridMultilevel"/>
    <w:tmpl w:val="92E6173C"/>
    <w:lvl w:ilvl="0" w:tplc="0427000F">
      <w:start w:val="1"/>
      <w:numFmt w:val="decimal"/>
      <w:lvlText w:val="%1."/>
      <w:lvlJc w:val="left"/>
      <w:pPr>
        <w:ind w:left="1530" w:hanging="360"/>
      </w:pPr>
    </w:lvl>
    <w:lvl w:ilvl="1" w:tplc="04270019">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0" w15:restartNumberingAfterBreak="0">
    <w:nsid w:val="3D4E27C3"/>
    <w:multiLevelType w:val="hybridMultilevel"/>
    <w:tmpl w:val="8D0EED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41982D64"/>
    <w:multiLevelType w:val="hybridMultilevel"/>
    <w:tmpl w:val="31B2E6A4"/>
    <w:lvl w:ilvl="0" w:tplc="0427000F">
      <w:start w:val="1"/>
      <w:numFmt w:val="decimal"/>
      <w:lvlText w:val="%1."/>
      <w:lvlJc w:val="left"/>
      <w:pPr>
        <w:ind w:left="810" w:hanging="360"/>
      </w:p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12" w15:restartNumberingAfterBreak="0">
    <w:nsid w:val="4408273B"/>
    <w:multiLevelType w:val="multilevel"/>
    <w:tmpl w:val="2BFA8386"/>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6213A3"/>
    <w:multiLevelType w:val="hybridMultilevel"/>
    <w:tmpl w:val="48D8FC76"/>
    <w:lvl w:ilvl="0" w:tplc="22C088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BC0383"/>
    <w:multiLevelType w:val="hybridMultilevel"/>
    <w:tmpl w:val="051C7142"/>
    <w:lvl w:ilvl="0" w:tplc="A2286E18">
      <w:start w:val="2014"/>
      <w:numFmt w:val="decimal"/>
      <w:lvlText w:val="%1"/>
      <w:lvlJc w:val="left"/>
      <w:pPr>
        <w:ind w:left="5300" w:hanging="48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5" w15:restartNumberingAfterBreak="0">
    <w:nsid w:val="4DE80C9B"/>
    <w:multiLevelType w:val="multilevel"/>
    <w:tmpl w:val="3E7EE3D2"/>
    <w:lvl w:ilvl="0">
      <w:start w:val="1"/>
      <w:numFmt w:val="decimal"/>
      <w:lvlText w:val="%1"/>
      <w:lvlJc w:val="left"/>
      <w:pPr>
        <w:ind w:left="1656" w:hanging="360"/>
      </w:pPr>
      <w:rPr>
        <w:rFonts w:hint="default"/>
      </w:rPr>
    </w:lvl>
    <w:lvl w:ilvl="1">
      <w:start w:val="1"/>
      <w:numFmt w:val="decimal"/>
      <w:lvlText w:val="%1-%2"/>
      <w:lvlJc w:val="left"/>
      <w:pPr>
        <w:ind w:left="2016" w:hanging="720"/>
      </w:pPr>
      <w:rPr>
        <w:rFonts w:hint="default"/>
      </w:rPr>
    </w:lvl>
    <w:lvl w:ilvl="2">
      <w:start w:val="1"/>
      <w:numFmt w:val="decimal"/>
      <w:lvlText w:val="%1-%2.%3"/>
      <w:lvlJc w:val="left"/>
      <w:pPr>
        <w:ind w:left="2376" w:hanging="1080"/>
      </w:pPr>
      <w:rPr>
        <w:rFonts w:hint="default"/>
      </w:rPr>
    </w:lvl>
    <w:lvl w:ilvl="3">
      <w:start w:val="1"/>
      <w:numFmt w:val="decimal"/>
      <w:lvlText w:val="%1-%2.%3-%4"/>
      <w:lvlJc w:val="left"/>
      <w:pPr>
        <w:ind w:left="2736" w:hanging="1440"/>
      </w:pPr>
      <w:rPr>
        <w:rFonts w:hint="default"/>
      </w:rPr>
    </w:lvl>
    <w:lvl w:ilvl="4">
      <w:start w:val="1"/>
      <w:numFmt w:val="lowerLetter"/>
      <w:lvlText w:val="(%5)"/>
      <w:lvlJc w:val="left"/>
      <w:pPr>
        <w:ind w:left="3096" w:hanging="360"/>
      </w:pPr>
      <w:rPr>
        <w:rFonts w:hint="default"/>
      </w:rPr>
    </w:lvl>
    <w:lvl w:ilvl="5">
      <w:start w:val="1"/>
      <w:numFmt w:val="lowerRoman"/>
      <w:lvlText w:val="(%6)"/>
      <w:lvlJc w:val="left"/>
      <w:pPr>
        <w:ind w:left="3456" w:hanging="360"/>
      </w:pPr>
      <w:rPr>
        <w:rFonts w:hint="default"/>
      </w:rPr>
    </w:lvl>
    <w:lvl w:ilvl="6">
      <w:start w:val="1"/>
      <w:numFmt w:val="decimal"/>
      <w:lvlText w:val="%7."/>
      <w:lvlJc w:val="left"/>
      <w:pPr>
        <w:ind w:left="3816" w:hanging="360"/>
      </w:pPr>
      <w:rPr>
        <w:rFonts w:hint="default"/>
      </w:rPr>
    </w:lvl>
    <w:lvl w:ilvl="7">
      <w:start w:val="1"/>
      <w:numFmt w:val="lowerLetter"/>
      <w:lvlText w:val="%8."/>
      <w:lvlJc w:val="left"/>
      <w:pPr>
        <w:ind w:left="4176" w:hanging="360"/>
      </w:pPr>
      <w:rPr>
        <w:rFonts w:hint="default"/>
      </w:rPr>
    </w:lvl>
    <w:lvl w:ilvl="8">
      <w:start w:val="1"/>
      <w:numFmt w:val="lowerRoman"/>
      <w:lvlText w:val="%9."/>
      <w:lvlJc w:val="left"/>
      <w:pPr>
        <w:ind w:left="4536" w:hanging="360"/>
      </w:pPr>
      <w:rPr>
        <w:rFonts w:hint="default"/>
      </w:rPr>
    </w:lvl>
  </w:abstractNum>
  <w:abstractNum w:abstractNumId="16" w15:restartNumberingAfterBreak="0">
    <w:nsid w:val="5ECB4C45"/>
    <w:multiLevelType w:val="multilevel"/>
    <w:tmpl w:val="5F76B4F2"/>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b w:val="0"/>
      </w:rPr>
    </w:lvl>
    <w:lvl w:ilvl="2">
      <w:numFmt w:val="bullet"/>
      <w:lvlText w:val="‒"/>
      <w:lvlJc w:val="left"/>
      <w:pPr>
        <w:ind w:left="2160" w:hanging="180"/>
      </w:pPr>
      <w:rPr>
        <w:rFonts w:ascii="Times New Roman" w:eastAsia="Times New Roman" w:hAnsi="Times New Roman" w:cs="Times New Roman"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38F2ADF"/>
    <w:multiLevelType w:val="multilevel"/>
    <w:tmpl w:val="C1BAAD20"/>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747528F"/>
    <w:multiLevelType w:val="hybridMultilevel"/>
    <w:tmpl w:val="8D0EED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67E62843"/>
    <w:multiLevelType w:val="multilevel"/>
    <w:tmpl w:val="4BCE89C4"/>
    <w:lvl w:ilvl="0">
      <w:start w:val="4"/>
      <w:numFmt w:val="decimal"/>
      <w:lvlText w:val="%1."/>
      <w:lvlJc w:val="left"/>
      <w:pPr>
        <w:ind w:left="360" w:hanging="360"/>
      </w:pPr>
      <w:rPr>
        <w:rFonts w:hint="default"/>
      </w:rPr>
    </w:lvl>
    <w:lvl w:ilvl="1">
      <w:start w:val="1"/>
      <w:numFmt w:val="decimal"/>
      <w:lvlText w:val="%1.%2."/>
      <w:lvlJc w:val="left"/>
      <w:pPr>
        <w:ind w:left="924" w:hanging="924"/>
      </w:pPr>
      <w:rPr>
        <w:rFonts w:hint="default"/>
      </w:rPr>
    </w:lvl>
    <w:lvl w:ilvl="2">
      <w:start w:val="1"/>
      <w:numFmt w:val="decimal"/>
      <w:lvlText w:val="%1.%2.%3."/>
      <w:lvlJc w:val="left"/>
      <w:pPr>
        <w:ind w:left="924" w:hanging="924"/>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E1566F3"/>
    <w:multiLevelType w:val="hybridMultilevel"/>
    <w:tmpl w:val="8D0EED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229533B"/>
    <w:multiLevelType w:val="hybridMultilevel"/>
    <w:tmpl w:val="9F202574"/>
    <w:lvl w:ilvl="0" w:tplc="0427000F">
      <w:start w:val="1"/>
      <w:numFmt w:val="decimal"/>
      <w:lvlText w:val="%1."/>
      <w:lvlJc w:val="left"/>
      <w:pPr>
        <w:ind w:left="1530" w:hanging="360"/>
      </w:pPr>
    </w:lvl>
    <w:lvl w:ilvl="1" w:tplc="04270011">
      <w:start w:val="1"/>
      <w:numFmt w:val="decimal"/>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2" w15:restartNumberingAfterBreak="0">
    <w:nsid w:val="742A44AA"/>
    <w:multiLevelType w:val="hybridMultilevel"/>
    <w:tmpl w:val="8D0EED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779E3048"/>
    <w:multiLevelType w:val="hybridMultilevel"/>
    <w:tmpl w:val="5F7A69E8"/>
    <w:lvl w:ilvl="0" w:tplc="9CD03D2E">
      <w:numFmt w:val="bullet"/>
      <w:lvlText w:val="-"/>
      <w:lvlJc w:val="left"/>
      <w:pPr>
        <w:ind w:left="600" w:hanging="360"/>
      </w:pPr>
      <w:rPr>
        <w:rFonts w:ascii="Times New Roman" w:eastAsiaTheme="minorHAnsi" w:hAnsi="Times New Roman" w:cs="Times New Roman" w:hint="default"/>
      </w:rPr>
    </w:lvl>
    <w:lvl w:ilvl="1" w:tplc="04270003" w:tentative="1">
      <w:start w:val="1"/>
      <w:numFmt w:val="bullet"/>
      <w:lvlText w:val="o"/>
      <w:lvlJc w:val="left"/>
      <w:pPr>
        <w:ind w:left="1320" w:hanging="360"/>
      </w:pPr>
      <w:rPr>
        <w:rFonts w:ascii="Courier New" w:hAnsi="Courier New" w:cs="Courier New" w:hint="default"/>
      </w:rPr>
    </w:lvl>
    <w:lvl w:ilvl="2" w:tplc="04270005" w:tentative="1">
      <w:start w:val="1"/>
      <w:numFmt w:val="bullet"/>
      <w:lvlText w:val=""/>
      <w:lvlJc w:val="left"/>
      <w:pPr>
        <w:ind w:left="2040" w:hanging="360"/>
      </w:pPr>
      <w:rPr>
        <w:rFonts w:ascii="Wingdings" w:hAnsi="Wingdings" w:hint="default"/>
      </w:rPr>
    </w:lvl>
    <w:lvl w:ilvl="3" w:tplc="04270001" w:tentative="1">
      <w:start w:val="1"/>
      <w:numFmt w:val="bullet"/>
      <w:lvlText w:val=""/>
      <w:lvlJc w:val="left"/>
      <w:pPr>
        <w:ind w:left="2760" w:hanging="360"/>
      </w:pPr>
      <w:rPr>
        <w:rFonts w:ascii="Symbol" w:hAnsi="Symbol" w:hint="default"/>
      </w:rPr>
    </w:lvl>
    <w:lvl w:ilvl="4" w:tplc="04270003" w:tentative="1">
      <w:start w:val="1"/>
      <w:numFmt w:val="bullet"/>
      <w:lvlText w:val="o"/>
      <w:lvlJc w:val="left"/>
      <w:pPr>
        <w:ind w:left="3480" w:hanging="360"/>
      </w:pPr>
      <w:rPr>
        <w:rFonts w:ascii="Courier New" w:hAnsi="Courier New" w:cs="Courier New" w:hint="default"/>
      </w:rPr>
    </w:lvl>
    <w:lvl w:ilvl="5" w:tplc="04270005" w:tentative="1">
      <w:start w:val="1"/>
      <w:numFmt w:val="bullet"/>
      <w:lvlText w:val=""/>
      <w:lvlJc w:val="left"/>
      <w:pPr>
        <w:ind w:left="4200" w:hanging="360"/>
      </w:pPr>
      <w:rPr>
        <w:rFonts w:ascii="Wingdings" w:hAnsi="Wingdings" w:hint="default"/>
      </w:rPr>
    </w:lvl>
    <w:lvl w:ilvl="6" w:tplc="04270001" w:tentative="1">
      <w:start w:val="1"/>
      <w:numFmt w:val="bullet"/>
      <w:lvlText w:val=""/>
      <w:lvlJc w:val="left"/>
      <w:pPr>
        <w:ind w:left="4920" w:hanging="360"/>
      </w:pPr>
      <w:rPr>
        <w:rFonts w:ascii="Symbol" w:hAnsi="Symbol" w:hint="default"/>
      </w:rPr>
    </w:lvl>
    <w:lvl w:ilvl="7" w:tplc="04270003" w:tentative="1">
      <w:start w:val="1"/>
      <w:numFmt w:val="bullet"/>
      <w:lvlText w:val="o"/>
      <w:lvlJc w:val="left"/>
      <w:pPr>
        <w:ind w:left="5640" w:hanging="360"/>
      </w:pPr>
      <w:rPr>
        <w:rFonts w:ascii="Courier New" w:hAnsi="Courier New" w:cs="Courier New" w:hint="default"/>
      </w:rPr>
    </w:lvl>
    <w:lvl w:ilvl="8" w:tplc="04270005" w:tentative="1">
      <w:start w:val="1"/>
      <w:numFmt w:val="bullet"/>
      <w:lvlText w:val=""/>
      <w:lvlJc w:val="left"/>
      <w:pPr>
        <w:ind w:left="6360" w:hanging="360"/>
      </w:pPr>
      <w:rPr>
        <w:rFonts w:ascii="Wingdings" w:hAnsi="Wingdings" w:hint="default"/>
      </w:rPr>
    </w:lvl>
  </w:abstractNum>
  <w:abstractNum w:abstractNumId="24" w15:restartNumberingAfterBreak="0">
    <w:nsid w:val="77E31DBE"/>
    <w:multiLevelType w:val="hybridMultilevel"/>
    <w:tmpl w:val="C1486B16"/>
    <w:lvl w:ilvl="0" w:tplc="C7A6E8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9C3369"/>
    <w:multiLevelType w:val="hybridMultilevel"/>
    <w:tmpl w:val="8D0EED54"/>
    <w:lvl w:ilvl="0" w:tplc="0427000F">
      <w:start w:val="1"/>
      <w:numFmt w:val="decimal"/>
      <w:lvlText w:val="%1."/>
      <w:lvlJc w:val="left"/>
      <w:pPr>
        <w:ind w:left="1211"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1"/>
  </w:num>
  <w:num w:numId="2">
    <w:abstractNumId w:val="9"/>
  </w:num>
  <w:num w:numId="3">
    <w:abstractNumId w:val="24"/>
  </w:num>
  <w:num w:numId="4">
    <w:abstractNumId w:val="14"/>
  </w:num>
  <w:num w:numId="5">
    <w:abstractNumId w:val="16"/>
  </w:num>
  <w:num w:numId="6">
    <w:abstractNumId w:val="5"/>
  </w:num>
  <w:num w:numId="7">
    <w:abstractNumId w:val="19"/>
  </w:num>
  <w:num w:numId="8">
    <w:abstractNumId w:val="17"/>
  </w:num>
  <w:num w:numId="9">
    <w:abstractNumId w:val="7"/>
  </w:num>
  <w:num w:numId="10">
    <w:abstractNumId w:val="12"/>
  </w:num>
  <w:num w:numId="11">
    <w:abstractNumId w:val="0"/>
  </w:num>
  <w:num w:numId="12">
    <w:abstractNumId w:val="15"/>
  </w:num>
  <w:num w:numId="13">
    <w:abstractNumId w:val="21"/>
  </w:num>
  <w:num w:numId="14">
    <w:abstractNumId w:val="3"/>
  </w:num>
  <w:num w:numId="15">
    <w:abstractNumId w:val="8"/>
  </w:num>
  <w:num w:numId="16">
    <w:abstractNumId w:val="13"/>
  </w:num>
  <w:num w:numId="17">
    <w:abstractNumId w:val="25"/>
  </w:num>
  <w:num w:numId="18">
    <w:abstractNumId w:val="23"/>
  </w:num>
  <w:num w:numId="19">
    <w:abstractNumId w:val="4"/>
  </w:num>
  <w:num w:numId="20">
    <w:abstractNumId w:val="20"/>
  </w:num>
  <w:num w:numId="21">
    <w:abstractNumId w:val="1"/>
  </w:num>
  <w:num w:numId="22">
    <w:abstractNumId w:val="22"/>
  </w:num>
  <w:num w:numId="23">
    <w:abstractNumId w:val="6"/>
  </w:num>
  <w:num w:numId="24">
    <w:abstractNumId w:val="18"/>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1F"/>
    <w:rsid w:val="00000190"/>
    <w:rsid w:val="00001258"/>
    <w:rsid w:val="00005DDB"/>
    <w:rsid w:val="0001220E"/>
    <w:rsid w:val="00017505"/>
    <w:rsid w:val="0003161F"/>
    <w:rsid w:val="00032BB9"/>
    <w:rsid w:val="00040BA1"/>
    <w:rsid w:val="00045092"/>
    <w:rsid w:val="000501DE"/>
    <w:rsid w:val="00050916"/>
    <w:rsid w:val="00050A1B"/>
    <w:rsid w:val="00067752"/>
    <w:rsid w:val="00072352"/>
    <w:rsid w:val="00082F50"/>
    <w:rsid w:val="000A73D0"/>
    <w:rsid w:val="000A73D7"/>
    <w:rsid w:val="000B477B"/>
    <w:rsid w:val="000B4A3A"/>
    <w:rsid w:val="000C2425"/>
    <w:rsid w:val="000C6862"/>
    <w:rsid w:val="000F5980"/>
    <w:rsid w:val="000F5A8A"/>
    <w:rsid w:val="000F5E2B"/>
    <w:rsid w:val="000F7333"/>
    <w:rsid w:val="00115D54"/>
    <w:rsid w:val="0012038A"/>
    <w:rsid w:val="001268E4"/>
    <w:rsid w:val="00135FFB"/>
    <w:rsid w:val="0013695C"/>
    <w:rsid w:val="0014013B"/>
    <w:rsid w:val="00141351"/>
    <w:rsid w:val="00143EF2"/>
    <w:rsid w:val="00154A50"/>
    <w:rsid w:val="00161E4C"/>
    <w:rsid w:val="00170A31"/>
    <w:rsid w:val="00171BE2"/>
    <w:rsid w:val="00173005"/>
    <w:rsid w:val="001800FA"/>
    <w:rsid w:val="00184A8F"/>
    <w:rsid w:val="0018644C"/>
    <w:rsid w:val="00186840"/>
    <w:rsid w:val="001973E5"/>
    <w:rsid w:val="001A6884"/>
    <w:rsid w:val="001B4664"/>
    <w:rsid w:val="001C4B85"/>
    <w:rsid w:val="001C61F4"/>
    <w:rsid w:val="001D061A"/>
    <w:rsid w:val="001D137A"/>
    <w:rsid w:val="001D586F"/>
    <w:rsid w:val="001D69BC"/>
    <w:rsid w:val="001D7CD5"/>
    <w:rsid w:val="001D7F99"/>
    <w:rsid w:val="001E5C39"/>
    <w:rsid w:val="001F1D11"/>
    <w:rsid w:val="001F2389"/>
    <w:rsid w:val="001F4B7A"/>
    <w:rsid w:val="001F5285"/>
    <w:rsid w:val="00203B58"/>
    <w:rsid w:val="00203D7F"/>
    <w:rsid w:val="002274EF"/>
    <w:rsid w:val="00231DC7"/>
    <w:rsid w:val="00233D4C"/>
    <w:rsid w:val="002365F9"/>
    <w:rsid w:val="002421BA"/>
    <w:rsid w:val="0024233C"/>
    <w:rsid w:val="00263F96"/>
    <w:rsid w:val="002700CE"/>
    <w:rsid w:val="00270971"/>
    <w:rsid w:val="002730A4"/>
    <w:rsid w:val="00275A4D"/>
    <w:rsid w:val="00280B5A"/>
    <w:rsid w:val="002851C9"/>
    <w:rsid w:val="00292CB1"/>
    <w:rsid w:val="0029311F"/>
    <w:rsid w:val="002C0EAC"/>
    <w:rsid w:val="002E66D8"/>
    <w:rsid w:val="002F1E6C"/>
    <w:rsid w:val="002F7825"/>
    <w:rsid w:val="00300955"/>
    <w:rsid w:val="00303610"/>
    <w:rsid w:val="003140B2"/>
    <w:rsid w:val="003175BD"/>
    <w:rsid w:val="00321187"/>
    <w:rsid w:val="00332512"/>
    <w:rsid w:val="00332946"/>
    <w:rsid w:val="0034049E"/>
    <w:rsid w:val="00355F04"/>
    <w:rsid w:val="00356D5D"/>
    <w:rsid w:val="003578E8"/>
    <w:rsid w:val="00360058"/>
    <w:rsid w:val="00363F34"/>
    <w:rsid w:val="00372BA7"/>
    <w:rsid w:val="003730A4"/>
    <w:rsid w:val="00375263"/>
    <w:rsid w:val="00383C41"/>
    <w:rsid w:val="00383D50"/>
    <w:rsid w:val="00391D0E"/>
    <w:rsid w:val="003A2A64"/>
    <w:rsid w:val="003A711B"/>
    <w:rsid w:val="003B727A"/>
    <w:rsid w:val="003D2D1B"/>
    <w:rsid w:val="003D72D0"/>
    <w:rsid w:val="003E1225"/>
    <w:rsid w:val="003E2576"/>
    <w:rsid w:val="003E6112"/>
    <w:rsid w:val="003F19CF"/>
    <w:rsid w:val="003F43B2"/>
    <w:rsid w:val="003F4552"/>
    <w:rsid w:val="003F5A55"/>
    <w:rsid w:val="00400C99"/>
    <w:rsid w:val="00406379"/>
    <w:rsid w:val="00407335"/>
    <w:rsid w:val="004231F0"/>
    <w:rsid w:val="00424B53"/>
    <w:rsid w:val="00426EE3"/>
    <w:rsid w:val="00445AEE"/>
    <w:rsid w:val="00445E7D"/>
    <w:rsid w:val="00446977"/>
    <w:rsid w:val="00447195"/>
    <w:rsid w:val="00464763"/>
    <w:rsid w:val="004657A8"/>
    <w:rsid w:val="00474466"/>
    <w:rsid w:val="004778FC"/>
    <w:rsid w:val="0048154D"/>
    <w:rsid w:val="00482E43"/>
    <w:rsid w:val="00482F81"/>
    <w:rsid w:val="00490C4A"/>
    <w:rsid w:val="004A06DA"/>
    <w:rsid w:val="004A5D30"/>
    <w:rsid w:val="004B0953"/>
    <w:rsid w:val="004B5910"/>
    <w:rsid w:val="004B6C6D"/>
    <w:rsid w:val="004C01EF"/>
    <w:rsid w:val="004C0B9B"/>
    <w:rsid w:val="004C5313"/>
    <w:rsid w:val="004C5D47"/>
    <w:rsid w:val="004C7338"/>
    <w:rsid w:val="004D22D7"/>
    <w:rsid w:val="004D30D9"/>
    <w:rsid w:val="004D6351"/>
    <w:rsid w:val="004E5DBF"/>
    <w:rsid w:val="004E6863"/>
    <w:rsid w:val="004E7A1D"/>
    <w:rsid w:val="004F36B4"/>
    <w:rsid w:val="004F612A"/>
    <w:rsid w:val="00500A12"/>
    <w:rsid w:val="005112BC"/>
    <w:rsid w:val="00514FBD"/>
    <w:rsid w:val="00516790"/>
    <w:rsid w:val="00533FD9"/>
    <w:rsid w:val="00541D91"/>
    <w:rsid w:val="00542E17"/>
    <w:rsid w:val="00545A2A"/>
    <w:rsid w:val="00550650"/>
    <w:rsid w:val="005514DC"/>
    <w:rsid w:val="0055505B"/>
    <w:rsid w:val="005648F7"/>
    <w:rsid w:val="005656C9"/>
    <w:rsid w:val="00576729"/>
    <w:rsid w:val="00590A54"/>
    <w:rsid w:val="00593657"/>
    <w:rsid w:val="00593B9C"/>
    <w:rsid w:val="005B0B59"/>
    <w:rsid w:val="005B1796"/>
    <w:rsid w:val="005B35F6"/>
    <w:rsid w:val="005B723B"/>
    <w:rsid w:val="005C3E56"/>
    <w:rsid w:val="005C5E93"/>
    <w:rsid w:val="005D6470"/>
    <w:rsid w:val="005E373F"/>
    <w:rsid w:val="005E529A"/>
    <w:rsid w:val="005F7E8F"/>
    <w:rsid w:val="0060242A"/>
    <w:rsid w:val="006111BB"/>
    <w:rsid w:val="00613748"/>
    <w:rsid w:val="00620E1C"/>
    <w:rsid w:val="00627477"/>
    <w:rsid w:val="0063161E"/>
    <w:rsid w:val="00631CDC"/>
    <w:rsid w:val="006352F5"/>
    <w:rsid w:val="00635AE4"/>
    <w:rsid w:val="00644F79"/>
    <w:rsid w:val="00652C01"/>
    <w:rsid w:val="006578FC"/>
    <w:rsid w:val="00673CCB"/>
    <w:rsid w:val="00676CFA"/>
    <w:rsid w:val="00676E97"/>
    <w:rsid w:val="00682A71"/>
    <w:rsid w:val="006846CC"/>
    <w:rsid w:val="00693176"/>
    <w:rsid w:val="0069345D"/>
    <w:rsid w:val="00695E9A"/>
    <w:rsid w:val="006A2F2E"/>
    <w:rsid w:val="006A6725"/>
    <w:rsid w:val="006B7131"/>
    <w:rsid w:val="006B775D"/>
    <w:rsid w:val="006B78B2"/>
    <w:rsid w:val="006B792F"/>
    <w:rsid w:val="006D67DF"/>
    <w:rsid w:val="006E4970"/>
    <w:rsid w:val="006F264D"/>
    <w:rsid w:val="006F5805"/>
    <w:rsid w:val="006F5A59"/>
    <w:rsid w:val="006F7DF9"/>
    <w:rsid w:val="00702FB2"/>
    <w:rsid w:val="00707667"/>
    <w:rsid w:val="00712DA5"/>
    <w:rsid w:val="00712F7A"/>
    <w:rsid w:val="00716627"/>
    <w:rsid w:val="00722FC7"/>
    <w:rsid w:val="0073055A"/>
    <w:rsid w:val="007314D7"/>
    <w:rsid w:val="00733E39"/>
    <w:rsid w:val="00736DFC"/>
    <w:rsid w:val="00742F88"/>
    <w:rsid w:val="0074621D"/>
    <w:rsid w:val="007475D6"/>
    <w:rsid w:val="00750744"/>
    <w:rsid w:val="00753CC1"/>
    <w:rsid w:val="00754B5D"/>
    <w:rsid w:val="00757871"/>
    <w:rsid w:val="00760433"/>
    <w:rsid w:val="0077257D"/>
    <w:rsid w:val="00773EBA"/>
    <w:rsid w:val="007749ED"/>
    <w:rsid w:val="0078526A"/>
    <w:rsid w:val="00790C77"/>
    <w:rsid w:val="00793983"/>
    <w:rsid w:val="007A0ACC"/>
    <w:rsid w:val="007A1928"/>
    <w:rsid w:val="007A74C2"/>
    <w:rsid w:val="007A7864"/>
    <w:rsid w:val="007B56A8"/>
    <w:rsid w:val="007D1AD1"/>
    <w:rsid w:val="007D2458"/>
    <w:rsid w:val="007E1552"/>
    <w:rsid w:val="007E7B56"/>
    <w:rsid w:val="007F016A"/>
    <w:rsid w:val="007F0858"/>
    <w:rsid w:val="007F44D6"/>
    <w:rsid w:val="00805FBD"/>
    <w:rsid w:val="00806F4E"/>
    <w:rsid w:val="008177F0"/>
    <w:rsid w:val="00817994"/>
    <w:rsid w:val="00822AD9"/>
    <w:rsid w:val="00836A9D"/>
    <w:rsid w:val="0084542A"/>
    <w:rsid w:val="00866E8D"/>
    <w:rsid w:val="0087127F"/>
    <w:rsid w:val="008823D4"/>
    <w:rsid w:val="00891693"/>
    <w:rsid w:val="00892451"/>
    <w:rsid w:val="00892951"/>
    <w:rsid w:val="0089468D"/>
    <w:rsid w:val="008972BB"/>
    <w:rsid w:val="008A2011"/>
    <w:rsid w:val="008A40D7"/>
    <w:rsid w:val="008A629C"/>
    <w:rsid w:val="008B19A4"/>
    <w:rsid w:val="008C010D"/>
    <w:rsid w:val="008D00F0"/>
    <w:rsid w:val="008D3AA7"/>
    <w:rsid w:val="008E0482"/>
    <w:rsid w:val="008F538A"/>
    <w:rsid w:val="008F5DE2"/>
    <w:rsid w:val="00901103"/>
    <w:rsid w:val="009246F0"/>
    <w:rsid w:val="009259F7"/>
    <w:rsid w:val="00926833"/>
    <w:rsid w:val="00927DD0"/>
    <w:rsid w:val="00932E23"/>
    <w:rsid w:val="00944875"/>
    <w:rsid w:val="009500FF"/>
    <w:rsid w:val="00962CA0"/>
    <w:rsid w:val="009730BF"/>
    <w:rsid w:val="00983969"/>
    <w:rsid w:val="00986546"/>
    <w:rsid w:val="00986F4F"/>
    <w:rsid w:val="0099448E"/>
    <w:rsid w:val="009B1ABF"/>
    <w:rsid w:val="009B410A"/>
    <w:rsid w:val="009C6652"/>
    <w:rsid w:val="009D437C"/>
    <w:rsid w:val="009D65FD"/>
    <w:rsid w:val="009E14D3"/>
    <w:rsid w:val="009E4BBF"/>
    <w:rsid w:val="009E5F2A"/>
    <w:rsid w:val="009F0838"/>
    <w:rsid w:val="009F3E5A"/>
    <w:rsid w:val="00A00B7F"/>
    <w:rsid w:val="00A01375"/>
    <w:rsid w:val="00A100C7"/>
    <w:rsid w:val="00A216DA"/>
    <w:rsid w:val="00A2171D"/>
    <w:rsid w:val="00A27BC3"/>
    <w:rsid w:val="00A32658"/>
    <w:rsid w:val="00A4472E"/>
    <w:rsid w:val="00A470D1"/>
    <w:rsid w:val="00A600F0"/>
    <w:rsid w:val="00A653FE"/>
    <w:rsid w:val="00A751BA"/>
    <w:rsid w:val="00A755AB"/>
    <w:rsid w:val="00A76AD8"/>
    <w:rsid w:val="00A80247"/>
    <w:rsid w:val="00A83025"/>
    <w:rsid w:val="00A84A18"/>
    <w:rsid w:val="00A9014C"/>
    <w:rsid w:val="00A956AC"/>
    <w:rsid w:val="00A96C8A"/>
    <w:rsid w:val="00AA033A"/>
    <w:rsid w:val="00AB6032"/>
    <w:rsid w:val="00AD00E0"/>
    <w:rsid w:val="00AD4A1E"/>
    <w:rsid w:val="00AE35AF"/>
    <w:rsid w:val="00B0063D"/>
    <w:rsid w:val="00B006A5"/>
    <w:rsid w:val="00B045B9"/>
    <w:rsid w:val="00B06188"/>
    <w:rsid w:val="00B1041C"/>
    <w:rsid w:val="00B11326"/>
    <w:rsid w:val="00B11F59"/>
    <w:rsid w:val="00B17735"/>
    <w:rsid w:val="00B17D3E"/>
    <w:rsid w:val="00B20C50"/>
    <w:rsid w:val="00B21E31"/>
    <w:rsid w:val="00B251CB"/>
    <w:rsid w:val="00B32794"/>
    <w:rsid w:val="00B3348A"/>
    <w:rsid w:val="00B34247"/>
    <w:rsid w:val="00B34A2E"/>
    <w:rsid w:val="00B44253"/>
    <w:rsid w:val="00B442D8"/>
    <w:rsid w:val="00B4615D"/>
    <w:rsid w:val="00B47A48"/>
    <w:rsid w:val="00B61058"/>
    <w:rsid w:val="00B651DB"/>
    <w:rsid w:val="00B835EA"/>
    <w:rsid w:val="00B84F72"/>
    <w:rsid w:val="00B91034"/>
    <w:rsid w:val="00B96714"/>
    <w:rsid w:val="00BA191C"/>
    <w:rsid w:val="00BA6F63"/>
    <w:rsid w:val="00BB493D"/>
    <w:rsid w:val="00BF0D9B"/>
    <w:rsid w:val="00BF1BC5"/>
    <w:rsid w:val="00BF2BDF"/>
    <w:rsid w:val="00C062DD"/>
    <w:rsid w:val="00C10AED"/>
    <w:rsid w:val="00C155BD"/>
    <w:rsid w:val="00C1753E"/>
    <w:rsid w:val="00C253CB"/>
    <w:rsid w:val="00C262C0"/>
    <w:rsid w:val="00C3452B"/>
    <w:rsid w:val="00C6498A"/>
    <w:rsid w:val="00C663E7"/>
    <w:rsid w:val="00C71272"/>
    <w:rsid w:val="00C734C8"/>
    <w:rsid w:val="00C77B74"/>
    <w:rsid w:val="00C84A45"/>
    <w:rsid w:val="00C858B5"/>
    <w:rsid w:val="00C9412B"/>
    <w:rsid w:val="00C9512B"/>
    <w:rsid w:val="00C9589E"/>
    <w:rsid w:val="00C9625A"/>
    <w:rsid w:val="00CA0862"/>
    <w:rsid w:val="00CA36DE"/>
    <w:rsid w:val="00CA5D14"/>
    <w:rsid w:val="00CA76C5"/>
    <w:rsid w:val="00CA7701"/>
    <w:rsid w:val="00CB3955"/>
    <w:rsid w:val="00CB4840"/>
    <w:rsid w:val="00CB4B84"/>
    <w:rsid w:val="00CB675F"/>
    <w:rsid w:val="00CB7882"/>
    <w:rsid w:val="00CB798C"/>
    <w:rsid w:val="00CC608D"/>
    <w:rsid w:val="00CF4B18"/>
    <w:rsid w:val="00CF53C4"/>
    <w:rsid w:val="00CF6B73"/>
    <w:rsid w:val="00D031ED"/>
    <w:rsid w:val="00D03568"/>
    <w:rsid w:val="00D05578"/>
    <w:rsid w:val="00D171FB"/>
    <w:rsid w:val="00D26697"/>
    <w:rsid w:val="00D349AE"/>
    <w:rsid w:val="00D3667F"/>
    <w:rsid w:val="00D368BB"/>
    <w:rsid w:val="00D4126E"/>
    <w:rsid w:val="00D55E80"/>
    <w:rsid w:val="00D60E6B"/>
    <w:rsid w:val="00D65283"/>
    <w:rsid w:val="00D67F75"/>
    <w:rsid w:val="00D81EBD"/>
    <w:rsid w:val="00D82221"/>
    <w:rsid w:val="00D8685F"/>
    <w:rsid w:val="00D90657"/>
    <w:rsid w:val="00DA14A4"/>
    <w:rsid w:val="00DB39F5"/>
    <w:rsid w:val="00DD1034"/>
    <w:rsid w:val="00DD25FB"/>
    <w:rsid w:val="00DD2D0D"/>
    <w:rsid w:val="00DD348B"/>
    <w:rsid w:val="00DD42B7"/>
    <w:rsid w:val="00DD6F2E"/>
    <w:rsid w:val="00DD79E5"/>
    <w:rsid w:val="00DE7B5A"/>
    <w:rsid w:val="00DF78C5"/>
    <w:rsid w:val="00DF7AAA"/>
    <w:rsid w:val="00DF7D29"/>
    <w:rsid w:val="00E006AE"/>
    <w:rsid w:val="00E11148"/>
    <w:rsid w:val="00E16836"/>
    <w:rsid w:val="00E203D7"/>
    <w:rsid w:val="00E22A5D"/>
    <w:rsid w:val="00E26FB1"/>
    <w:rsid w:val="00E3083B"/>
    <w:rsid w:val="00E3388B"/>
    <w:rsid w:val="00E3668A"/>
    <w:rsid w:val="00E37FAA"/>
    <w:rsid w:val="00E46C5C"/>
    <w:rsid w:val="00E603BD"/>
    <w:rsid w:val="00E60418"/>
    <w:rsid w:val="00E620CA"/>
    <w:rsid w:val="00E62D5A"/>
    <w:rsid w:val="00E73CD4"/>
    <w:rsid w:val="00E76577"/>
    <w:rsid w:val="00E82AD6"/>
    <w:rsid w:val="00E91A08"/>
    <w:rsid w:val="00E93C69"/>
    <w:rsid w:val="00E93E74"/>
    <w:rsid w:val="00EA3984"/>
    <w:rsid w:val="00EA47D9"/>
    <w:rsid w:val="00EB4A38"/>
    <w:rsid w:val="00EC1D9D"/>
    <w:rsid w:val="00ED0DC9"/>
    <w:rsid w:val="00ED4AED"/>
    <w:rsid w:val="00ED5D17"/>
    <w:rsid w:val="00EE2443"/>
    <w:rsid w:val="00EF448E"/>
    <w:rsid w:val="00F05CBD"/>
    <w:rsid w:val="00F1527C"/>
    <w:rsid w:val="00F23D72"/>
    <w:rsid w:val="00F23F9F"/>
    <w:rsid w:val="00F24BE4"/>
    <w:rsid w:val="00F31906"/>
    <w:rsid w:val="00F400EA"/>
    <w:rsid w:val="00F515CD"/>
    <w:rsid w:val="00F527B4"/>
    <w:rsid w:val="00F755E2"/>
    <w:rsid w:val="00F81248"/>
    <w:rsid w:val="00F91A81"/>
    <w:rsid w:val="00F92CB9"/>
    <w:rsid w:val="00F9321F"/>
    <w:rsid w:val="00F97900"/>
    <w:rsid w:val="00FA09BF"/>
    <w:rsid w:val="00FA1B46"/>
    <w:rsid w:val="00FB5B8E"/>
    <w:rsid w:val="00FD114A"/>
    <w:rsid w:val="00FD6A2B"/>
    <w:rsid w:val="00FF17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7D7D"/>
  <w15:docId w15:val="{4EA63936-B582-4E02-94E1-BAC59506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9E4BBF"/>
    <w:pPr>
      <w:keepNext/>
      <w:spacing w:after="0" w:line="240" w:lineRule="auto"/>
      <w:jc w:val="center"/>
      <w:outlineLvl w:val="0"/>
    </w:pPr>
    <w:rPr>
      <w:rFonts w:ascii="HelveticaLT" w:eastAsia="Times New Roman" w:hAnsi="HelveticaLT" w:cs="Times New Roman"/>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93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9321F"/>
    <w:rPr>
      <w:rFonts w:ascii="Tahoma" w:hAnsi="Tahoma" w:cs="Tahoma"/>
      <w:sz w:val="16"/>
      <w:szCs w:val="16"/>
    </w:rPr>
  </w:style>
  <w:style w:type="paragraph" w:styleId="ListParagraph">
    <w:name w:val="List Paragraph"/>
    <w:basedOn w:val="Normal"/>
    <w:uiPriority w:val="34"/>
    <w:qFormat/>
    <w:rsid w:val="00F9321F"/>
    <w:pPr>
      <w:ind w:left="720"/>
      <w:contextualSpacing/>
    </w:pPr>
  </w:style>
  <w:style w:type="paragraph" w:styleId="Header">
    <w:name w:val="header"/>
    <w:basedOn w:val="Normal"/>
    <w:link w:val="HeaderChar"/>
    <w:uiPriority w:val="99"/>
    <w:unhideWhenUsed/>
    <w:rsid w:val="004E5D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5DBF"/>
  </w:style>
  <w:style w:type="paragraph" w:styleId="Footer">
    <w:name w:val="footer"/>
    <w:basedOn w:val="Normal"/>
    <w:link w:val="FooterChar"/>
    <w:uiPriority w:val="99"/>
    <w:unhideWhenUsed/>
    <w:rsid w:val="004E5D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5DBF"/>
  </w:style>
  <w:style w:type="character" w:styleId="Hyperlink">
    <w:name w:val="Hyperlink"/>
    <w:basedOn w:val="DefaultParagraphFont"/>
    <w:uiPriority w:val="99"/>
    <w:semiHidden/>
    <w:unhideWhenUsed/>
    <w:rsid w:val="00CF4B18"/>
    <w:rPr>
      <w:color w:val="000000"/>
      <w:u w:val="single"/>
    </w:rPr>
  </w:style>
  <w:style w:type="character" w:styleId="FollowedHyperlink">
    <w:name w:val="FollowedHyperlink"/>
    <w:basedOn w:val="DefaultParagraphFont"/>
    <w:uiPriority w:val="99"/>
    <w:semiHidden/>
    <w:unhideWhenUsed/>
    <w:rsid w:val="00CF4B18"/>
    <w:rPr>
      <w:color w:val="800080" w:themeColor="followedHyperlink"/>
      <w:u w:val="single"/>
    </w:rPr>
  </w:style>
  <w:style w:type="paragraph" w:styleId="PlainText">
    <w:name w:val="Plain Text"/>
    <w:basedOn w:val="Normal"/>
    <w:link w:val="PlainTextChar"/>
    <w:uiPriority w:val="99"/>
    <w:semiHidden/>
    <w:unhideWhenUsed/>
    <w:rsid w:val="000501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0501DE"/>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4D6351"/>
    <w:rPr>
      <w:b/>
      <w:bCs/>
    </w:rPr>
  </w:style>
  <w:style w:type="table" w:styleId="TableGrid">
    <w:name w:val="Table Grid"/>
    <w:basedOn w:val="TableNormal"/>
    <w:uiPriority w:val="59"/>
    <w:rsid w:val="00233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969"/>
    <w:rPr>
      <w:sz w:val="16"/>
      <w:szCs w:val="16"/>
    </w:rPr>
  </w:style>
  <w:style w:type="paragraph" w:styleId="CommentText">
    <w:name w:val="annotation text"/>
    <w:basedOn w:val="Normal"/>
    <w:link w:val="CommentTextChar"/>
    <w:uiPriority w:val="99"/>
    <w:semiHidden/>
    <w:unhideWhenUsed/>
    <w:rsid w:val="00983969"/>
    <w:pPr>
      <w:spacing w:line="240" w:lineRule="auto"/>
    </w:pPr>
    <w:rPr>
      <w:sz w:val="20"/>
      <w:szCs w:val="20"/>
    </w:rPr>
  </w:style>
  <w:style w:type="character" w:customStyle="1" w:styleId="CommentTextChar">
    <w:name w:val="Comment Text Char"/>
    <w:basedOn w:val="DefaultParagraphFont"/>
    <w:link w:val="CommentText"/>
    <w:uiPriority w:val="99"/>
    <w:semiHidden/>
    <w:rsid w:val="00983969"/>
    <w:rPr>
      <w:sz w:val="20"/>
      <w:szCs w:val="20"/>
    </w:rPr>
  </w:style>
  <w:style w:type="paragraph" w:styleId="CommentSubject">
    <w:name w:val="annotation subject"/>
    <w:basedOn w:val="CommentText"/>
    <w:next w:val="CommentText"/>
    <w:link w:val="CommentSubjectChar"/>
    <w:uiPriority w:val="99"/>
    <w:semiHidden/>
    <w:unhideWhenUsed/>
    <w:rsid w:val="00983969"/>
    <w:rPr>
      <w:b/>
      <w:bCs/>
    </w:rPr>
  </w:style>
  <w:style w:type="character" w:customStyle="1" w:styleId="CommentSubjectChar">
    <w:name w:val="Comment Subject Char"/>
    <w:basedOn w:val="CommentTextChar"/>
    <w:link w:val="CommentSubject"/>
    <w:uiPriority w:val="99"/>
    <w:semiHidden/>
    <w:rsid w:val="00983969"/>
    <w:rPr>
      <w:b/>
      <w:bCs/>
      <w:sz w:val="20"/>
      <w:szCs w:val="20"/>
    </w:rPr>
  </w:style>
  <w:style w:type="character" w:customStyle="1" w:styleId="Heading1Char">
    <w:name w:val="Heading 1 Char"/>
    <w:basedOn w:val="DefaultParagraphFont"/>
    <w:link w:val="Heading1"/>
    <w:uiPriority w:val="99"/>
    <w:rsid w:val="009E4BBF"/>
    <w:rPr>
      <w:rFonts w:ascii="HelveticaLT" w:eastAsia="Times New Roman" w:hAnsi="HelveticaLT" w:cs="Times New Roman"/>
      <w:caps/>
      <w:sz w:val="32"/>
      <w:szCs w:val="20"/>
      <w:lang w:eastAsia="lt-LT"/>
    </w:rPr>
  </w:style>
  <w:style w:type="paragraph" w:styleId="BodyText">
    <w:name w:val="Body Text"/>
    <w:basedOn w:val="Normal"/>
    <w:link w:val="BodyTextChar"/>
    <w:uiPriority w:val="99"/>
    <w:rsid w:val="009E4BBF"/>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E4BBF"/>
    <w:rPr>
      <w:rFonts w:ascii="Times New Roman" w:eastAsia="Times New Roman" w:hAnsi="Times New Roman" w:cs="Times New Roman"/>
      <w:sz w:val="24"/>
      <w:szCs w:val="20"/>
      <w:lang w:eastAsia="lt-LT"/>
    </w:rPr>
  </w:style>
  <w:style w:type="paragraph" w:styleId="FootnoteText">
    <w:name w:val="footnote text"/>
    <w:basedOn w:val="Normal"/>
    <w:link w:val="FootnoteTextChar"/>
    <w:uiPriority w:val="99"/>
    <w:semiHidden/>
    <w:unhideWhenUsed/>
    <w:rsid w:val="00D822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221"/>
    <w:rPr>
      <w:sz w:val="20"/>
      <w:szCs w:val="20"/>
    </w:rPr>
  </w:style>
  <w:style w:type="character" w:styleId="FootnoteReference">
    <w:name w:val="footnote reference"/>
    <w:basedOn w:val="DefaultParagraphFont"/>
    <w:uiPriority w:val="99"/>
    <w:semiHidden/>
    <w:unhideWhenUsed/>
    <w:rsid w:val="00D82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58757">
      <w:bodyDiv w:val="1"/>
      <w:marLeft w:val="225"/>
      <w:marRight w:val="225"/>
      <w:marTop w:val="0"/>
      <w:marBottom w:val="0"/>
      <w:divBdr>
        <w:top w:val="none" w:sz="0" w:space="0" w:color="auto"/>
        <w:left w:val="none" w:sz="0" w:space="0" w:color="auto"/>
        <w:bottom w:val="none" w:sz="0" w:space="0" w:color="auto"/>
        <w:right w:val="none" w:sz="0" w:space="0" w:color="auto"/>
      </w:divBdr>
      <w:divsChild>
        <w:div w:id="816803244">
          <w:marLeft w:val="0"/>
          <w:marRight w:val="0"/>
          <w:marTop w:val="0"/>
          <w:marBottom w:val="0"/>
          <w:divBdr>
            <w:top w:val="none" w:sz="0" w:space="0" w:color="auto"/>
            <w:left w:val="none" w:sz="0" w:space="0" w:color="auto"/>
            <w:bottom w:val="none" w:sz="0" w:space="0" w:color="auto"/>
            <w:right w:val="none" w:sz="0" w:space="0" w:color="auto"/>
          </w:divBdr>
        </w:div>
      </w:divsChild>
    </w:div>
    <w:div w:id="600724177">
      <w:bodyDiv w:val="1"/>
      <w:marLeft w:val="0"/>
      <w:marRight w:val="0"/>
      <w:marTop w:val="0"/>
      <w:marBottom w:val="0"/>
      <w:divBdr>
        <w:top w:val="none" w:sz="0" w:space="0" w:color="auto"/>
        <w:left w:val="none" w:sz="0" w:space="0" w:color="auto"/>
        <w:bottom w:val="none" w:sz="0" w:space="0" w:color="auto"/>
        <w:right w:val="none" w:sz="0" w:space="0" w:color="auto"/>
      </w:divBdr>
    </w:div>
    <w:div w:id="854348114">
      <w:bodyDiv w:val="1"/>
      <w:marLeft w:val="0"/>
      <w:marRight w:val="0"/>
      <w:marTop w:val="0"/>
      <w:marBottom w:val="0"/>
      <w:divBdr>
        <w:top w:val="none" w:sz="0" w:space="0" w:color="auto"/>
        <w:left w:val="none" w:sz="0" w:space="0" w:color="auto"/>
        <w:bottom w:val="none" w:sz="0" w:space="0" w:color="auto"/>
        <w:right w:val="none" w:sz="0" w:space="0" w:color="auto"/>
      </w:divBdr>
    </w:div>
    <w:div w:id="894050224">
      <w:bodyDiv w:val="1"/>
      <w:marLeft w:val="0"/>
      <w:marRight w:val="0"/>
      <w:marTop w:val="0"/>
      <w:marBottom w:val="0"/>
      <w:divBdr>
        <w:top w:val="none" w:sz="0" w:space="0" w:color="auto"/>
        <w:left w:val="none" w:sz="0" w:space="0" w:color="auto"/>
        <w:bottom w:val="none" w:sz="0" w:space="0" w:color="auto"/>
        <w:right w:val="none" w:sz="0" w:space="0" w:color="auto"/>
      </w:divBdr>
    </w:div>
    <w:div w:id="1047144013">
      <w:bodyDiv w:val="1"/>
      <w:marLeft w:val="0"/>
      <w:marRight w:val="0"/>
      <w:marTop w:val="0"/>
      <w:marBottom w:val="0"/>
      <w:divBdr>
        <w:top w:val="none" w:sz="0" w:space="0" w:color="auto"/>
        <w:left w:val="none" w:sz="0" w:space="0" w:color="auto"/>
        <w:bottom w:val="none" w:sz="0" w:space="0" w:color="auto"/>
        <w:right w:val="none" w:sz="0" w:space="0" w:color="auto"/>
      </w:divBdr>
    </w:div>
    <w:div w:id="1205950744">
      <w:bodyDiv w:val="1"/>
      <w:marLeft w:val="0"/>
      <w:marRight w:val="0"/>
      <w:marTop w:val="0"/>
      <w:marBottom w:val="0"/>
      <w:divBdr>
        <w:top w:val="none" w:sz="0" w:space="0" w:color="auto"/>
        <w:left w:val="none" w:sz="0" w:space="0" w:color="auto"/>
        <w:bottom w:val="none" w:sz="0" w:space="0" w:color="auto"/>
        <w:right w:val="none" w:sz="0" w:space="0" w:color="auto"/>
      </w:divBdr>
    </w:div>
    <w:div w:id="1870869782">
      <w:bodyDiv w:val="1"/>
      <w:marLeft w:val="0"/>
      <w:marRight w:val="0"/>
      <w:marTop w:val="0"/>
      <w:marBottom w:val="0"/>
      <w:divBdr>
        <w:top w:val="none" w:sz="0" w:space="0" w:color="auto"/>
        <w:left w:val="none" w:sz="0" w:space="0" w:color="auto"/>
        <w:bottom w:val="none" w:sz="0" w:space="0" w:color="auto"/>
        <w:right w:val="none" w:sz="0" w:space="0" w:color="auto"/>
      </w:divBdr>
    </w:div>
    <w:div w:id="1994750396">
      <w:bodyDiv w:val="1"/>
      <w:marLeft w:val="225"/>
      <w:marRight w:val="225"/>
      <w:marTop w:val="0"/>
      <w:marBottom w:val="0"/>
      <w:divBdr>
        <w:top w:val="none" w:sz="0" w:space="0" w:color="auto"/>
        <w:left w:val="none" w:sz="0" w:space="0" w:color="auto"/>
        <w:bottom w:val="none" w:sz="0" w:space="0" w:color="auto"/>
        <w:right w:val="none" w:sz="0" w:space="0" w:color="auto"/>
      </w:divBdr>
      <w:divsChild>
        <w:div w:id="1905410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66F126C13AD0E4E9937C51576AA30DE" ma:contentTypeVersion="13" ma:contentTypeDescription="Kurkite naują dokumentą." ma:contentTypeScope="" ma:versionID="12e6b800163282d01413dbf24ecc9a66">
  <xsd:schema xmlns:xsd="http://www.w3.org/2001/XMLSchema" xmlns:xs="http://www.w3.org/2001/XMLSchema" xmlns:p="http://schemas.microsoft.com/office/2006/metadata/properties" xmlns:ns3="0cd5e55e-b2af-469a-8a35-36206e1d3da9" xmlns:ns4="4f6c81c7-87f1-47e2-92cb-7e2f4400e2ff" targetNamespace="http://schemas.microsoft.com/office/2006/metadata/properties" ma:root="true" ma:fieldsID="5bffcfd5bd3940edcff6dea114fd35ab" ns3:_="" ns4:_="">
    <xsd:import namespace="0cd5e55e-b2af-469a-8a35-36206e1d3da9"/>
    <xsd:import namespace="4f6c81c7-87f1-47e2-92cb-7e2f4400e2f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e55e-b2af-469a-8a35-36206e1d3d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81c7-87f1-47e2-92cb-7e2f4400e2f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51D40-9A6D-4BC8-ACB0-C91AAD9B1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e55e-b2af-469a-8a35-36206e1d3da9"/>
    <ds:schemaRef ds:uri="4f6c81c7-87f1-47e2-92cb-7e2f4400e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8DDD0D-F5FA-44F2-8926-F4028B69C36C}">
  <ds:schemaRefs>
    <ds:schemaRef ds:uri="http://schemas.microsoft.com/sharepoint/v3/contenttype/forms"/>
  </ds:schemaRefs>
</ds:datastoreItem>
</file>

<file path=customXml/itemProps3.xml><?xml version="1.0" encoding="utf-8"?>
<ds:datastoreItem xmlns:ds="http://schemas.openxmlformats.org/officeDocument/2006/customXml" ds:itemID="{A034C1F1-89FB-4DC4-86FE-1A554B0E67CB}">
  <ds:schemaRefs>
    <ds:schemaRef ds:uri="http://schemas.openxmlformats.org/package/2006/metadata/core-properties"/>
    <ds:schemaRef ds:uri="http://schemas.microsoft.com/office/2006/documentManagement/types"/>
    <ds:schemaRef ds:uri="http://schemas.microsoft.com/office/infopath/2007/PartnerControls"/>
    <ds:schemaRef ds:uri="4f6c81c7-87f1-47e2-92cb-7e2f4400e2ff"/>
    <ds:schemaRef ds:uri="http://purl.org/dc/elements/1.1/"/>
    <ds:schemaRef ds:uri="http://schemas.microsoft.com/office/2006/metadata/properties"/>
    <ds:schemaRef ds:uri="0cd5e55e-b2af-469a-8a35-36206e1d3da9"/>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3FCB0648-266F-4222-806F-CFA16849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1240</Words>
  <Characters>708</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2020-03-19T15:15:00Z</dcterms:created>
  <dc:creator>i.jakubenaite</dc:creator>
  <cp:lastModifiedBy>Asta Zalnieriute</cp:lastModifiedBy>
  <cp:lastPrinted>2015-07-22T14:20:00Z</cp:lastPrinted>
  <dcterms:modified xsi:type="dcterms:W3CDTF">2020-03-19T15:15:00Z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0x010100B66F126C13AD0E4E9937C51576AA30DE</vt:lpwstr>
  </property>
</Properties>
</file>