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F2654F" w:rsidP="000A0230">
      <w:pPr>
        <w:pStyle w:val="Heading1"/>
        <w:spacing w:before="0"/>
        <w:rPr>
          <w:b w:val="0"/>
          <w:caps w:val="0"/>
          <w:szCs w:val="24"/>
        </w:rPr>
      </w:pPr>
      <w:r>
        <w:rPr>
          <w:b w:val="0"/>
          <w:caps w:val="0"/>
          <w:szCs w:val="24"/>
        </w:rPr>
        <w:t>2015 m. gruodžio 29 d.</w:t>
      </w:r>
      <w:r w:rsidR="000E7D7C" w:rsidRPr="007C4D71">
        <w:rPr>
          <w:b w:val="0"/>
          <w:caps w:val="0"/>
          <w:szCs w:val="24"/>
        </w:rPr>
        <w:br/>
      </w:r>
    </w:p>
    <w:p w:rsidR="000E7D7C" w:rsidRDefault="00F2654F">
      <w:pPr>
        <w:jc w:val="center"/>
        <w:rPr>
          <w:u w:val="single"/>
        </w:rPr>
      </w:pPr>
      <w:r>
        <w:rPr>
          <w:u w:val="single"/>
        </w:rPr>
        <w:t>10</w:t>
      </w:r>
      <w:r w:rsidR="000A0230">
        <w:rPr>
          <w:u w:val="single"/>
        </w:rPr>
        <w:t xml:space="preserve"> valandą</w:t>
      </w:r>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1. Dėl Prekybos, pramonės ir amatų rūmų įstatymo Nr. I-1093 5 straipsnio pakeitimo įstatymo projekto (Nr. 15-0590-01-I) (15-10236(3)) </w:t>
      </w:r>
    </w:p>
    <w:p w:rsidR="00F2654F" w:rsidRDefault="00F2654F" w:rsidP="00F2654F">
      <w:pPr>
        <w:tabs>
          <w:tab w:val="left" w:pos="1985"/>
          <w:tab w:val="left" w:pos="2268"/>
        </w:tabs>
        <w:spacing w:before="120"/>
        <w:ind w:left="2268" w:hanging="1559"/>
      </w:pPr>
      <w:r>
        <w:t>Pranešėjas</w:t>
      </w:r>
      <w:r>
        <w:tab/>
        <w:t>–</w:t>
      </w:r>
      <w:r w:rsidR="00A41435">
        <w:tab/>
        <w:t>Ūkio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Ūkio ministerijos Verslo aplinkos gerinimo departamento Smulkiojo ir vidutinio verslo politikos skyriaus patarėjas T. </w:t>
      </w:r>
      <w:proofErr w:type="spellStart"/>
      <w:r>
        <w:t>Lavišius</w:t>
      </w:r>
      <w:proofErr w:type="spellEnd"/>
      <w:r>
        <w:br/>
        <w:t>Vyriausybės kanceliarijos Administracinio departamento Posėdžių rengimo skyriaus patarėja E. Karaliūtė</w:t>
      </w:r>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2. Dėl Saugaus eismo automobilių keliais įstatymo Nr. VIII-2043 2 ir 10 straipsnių pakeitimo įstatymo projekto Nr. XIIP-3354 (Nr. 15-0189-01-IS) (15-13131(2))  </w:t>
      </w:r>
    </w:p>
    <w:p w:rsidR="00F2654F" w:rsidRDefault="00F2654F" w:rsidP="00F2654F">
      <w:pPr>
        <w:tabs>
          <w:tab w:val="left" w:pos="1985"/>
          <w:tab w:val="left" w:pos="2268"/>
        </w:tabs>
        <w:spacing w:before="120"/>
        <w:ind w:left="2268" w:hanging="1559"/>
      </w:pPr>
      <w:r>
        <w:t>Pranešėjas</w:t>
      </w:r>
      <w:r>
        <w:tab/>
        <w:t>–</w:t>
      </w:r>
      <w:r>
        <w:tab/>
        <w:t>Susi</w:t>
      </w:r>
      <w:r w:rsidR="00A41435">
        <w:t>siekimo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Saugaus eismo skyriaus vyriausiasis specialistas  G. Pilipavičius </w:t>
      </w:r>
      <w:r>
        <w:br/>
        <w:t>Vyriausybės kanceliarijos Administracinio departamento Posėdžių rengimo skyriaus patarėja E. Karaliūtė</w:t>
      </w:r>
    </w:p>
    <w:p w:rsidR="007D4570" w:rsidRDefault="007D4570" w:rsidP="00F2654F">
      <w:pPr>
        <w:pStyle w:val="BodyTextIndent2"/>
        <w:tabs>
          <w:tab w:val="left" w:pos="993"/>
        </w:tabs>
        <w:spacing w:before="0"/>
        <w:ind w:firstLine="0"/>
        <w:rPr>
          <w:rFonts w:ascii="Arial Black" w:hAnsi="Arial Black"/>
          <w:b/>
          <w:iCs/>
          <w:sz w:val="20"/>
          <w:u w:val="single"/>
        </w:rPr>
      </w:pPr>
    </w:p>
    <w:p w:rsidR="00F2654F" w:rsidRPr="007D4570" w:rsidRDefault="007D4570" w:rsidP="00F2654F">
      <w:pPr>
        <w:pStyle w:val="BodyTextIndent2"/>
        <w:tabs>
          <w:tab w:val="left" w:pos="993"/>
        </w:tabs>
        <w:spacing w:before="0"/>
        <w:ind w:firstLine="0"/>
        <w:rPr>
          <w:rFonts w:ascii="Arial Black" w:hAnsi="Arial Black"/>
          <w:b/>
          <w:iCs/>
          <w:sz w:val="20"/>
          <w:u w:val="single"/>
        </w:rPr>
      </w:pPr>
      <w:r w:rsidRPr="007D4570">
        <w:rPr>
          <w:rFonts w:ascii="Arial Black" w:hAnsi="Arial Black"/>
          <w:b/>
          <w:iCs/>
          <w:sz w:val="20"/>
          <w:u w:val="single"/>
        </w:rPr>
        <w:t>3 klausimo svarstymas atidėtas</w:t>
      </w:r>
    </w:p>
    <w:p w:rsidR="00CD4443" w:rsidRDefault="00CD4443" w:rsidP="00CD4443">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7D4570" w:rsidRDefault="007D4570" w:rsidP="00F2654F">
      <w:pPr>
        <w:pStyle w:val="BodyTextIndent2"/>
        <w:tabs>
          <w:tab w:val="left" w:pos="993"/>
        </w:tabs>
        <w:spacing w:before="0"/>
        <w:rPr>
          <w:b/>
        </w:rPr>
      </w:pPr>
    </w:p>
    <w:p w:rsidR="00F2654F" w:rsidRDefault="00F2654F" w:rsidP="00F2654F">
      <w:pPr>
        <w:pStyle w:val="BodyTextIndent2"/>
        <w:tabs>
          <w:tab w:val="left" w:pos="993"/>
        </w:tabs>
        <w:spacing w:before="0"/>
        <w:rPr>
          <w:b/>
          <w:bCs/>
        </w:rPr>
      </w:pPr>
      <w:r>
        <w:rPr>
          <w:b/>
        </w:rPr>
        <w:t xml:space="preserve">3. Dėl sutikimo reorganizuoti viešąją įstaigą Kauno mechanikos mokyklą ir viešąją įstaigą Kauno statybininkų rengimo centrą (Nr. 15-1032-01-N) (15-12548(2)) </w:t>
      </w:r>
    </w:p>
    <w:p w:rsidR="00F2654F" w:rsidRDefault="00F2654F" w:rsidP="00F2654F">
      <w:pPr>
        <w:tabs>
          <w:tab w:val="left" w:pos="1985"/>
          <w:tab w:val="left" w:pos="2268"/>
        </w:tabs>
        <w:spacing w:before="120"/>
        <w:ind w:left="2268" w:hanging="1559"/>
      </w:pPr>
      <w:r>
        <w:t>Pranešėjas</w:t>
      </w:r>
      <w:r>
        <w:tab/>
        <w:t>–</w:t>
      </w:r>
      <w:r>
        <w:tab/>
        <w:t xml:space="preserve">Švietimo ir </w:t>
      </w:r>
      <w:r w:rsidR="000C2AA1">
        <w:t>mokslo ministerijos atstovas  </w:t>
      </w:r>
      <w:r>
        <w:t> </w:t>
      </w:r>
    </w:p>
    <w:p w:rsidR="00F2654F" w:rsidRDefault="00F2654F" w:rsidP="00F2654F">
      <w:pPr>
        <w:tabs>
          <w:tab w:val="left" w:pos="1985"/>
          <w:tab w:val="left" w:pos="2268"/>
        </w:tabs>
        <w:spacing w:before="120" w:after="120"/>
        <w:ind w:left="2268" w:hanging="1559"/>
      </w:pPr>
      <w:r>
        <w:t>Dalyvauja</w:t>
      </w:r>
      <w:r>
        <w:tab/>
        <w:t>–</w:t>
      </w:r>
      <w:r>
        <w:tab/>
        <w:t>Švietimo ir mokslo ministerijos profesinio mokymo skyriaus vyresnysis specialistas A.</w:t>
      </w:r>
      <w:r w:rsidR="00A41435">
        <w:t xml:space="preserve"> </w:t>
      </w:r>
      <w:r>
        <w:t>Drungilas</w:t>
      </w:r>
      <w:r>
        <w:br/>
        <w:t>Vyriausybės kanceliarijos Administracinio departamento Posėdžių rengimo skyriaus patarėja E. Karaliūtė</w:t>
      </w:r>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4. Dėl Lietuvos mokslo premijų komisijos sudėties patvirtinimo (Nr. 15-1037-01-N) (15-14225) </w:t>
      </w:r>
    </w:p>
    <w:p w:rsidR="00F2654F" w:rsidRDefault="00F2654F" w:rsidP="00F2654F">
      <w:pPr>
        <w:tabs>
          <w:tab w:val="left" w:pos="1985"/>
          <w:tab w:val="left" w:pos="2268"/>
        </w:tabs>
        <w:spacing w:before="120"/>
        <w:ind w:left="2268" w:hanging="1559"/>
      </w:pPr>
      <w:r>
        <w:t>Pranešėjas</w:t>
      </w:r>
      <w:r>
        <w:tab/>
        <w:t>–</w:t>
      </w:r>
      <w:r>
        <w:tab/>
        <w:t xml:space="preserve">Švietimo ir </w:t>
      </w:r>
      <w:r w:rsidR="00A41435">
        <w:t>mokslo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Švietimo ir mokslo ministerijos Studijų, mokslo ir technologijų departamento Mokslo skyriaus vyriausioji specialistė M. </w:t>
      </w:r>
      <w:proofErr w:type="spellStart"/>
      <w:r>
        <w:t>Pociūtė</w:t>
      </w:r>
      <w:proofErr w:type="spellEnd"/>
      <w:r>
        <w:br/>
        <w:t>Vyriausybės kanceliarijos Administracinio departamento Posėdžių rengimo skyriaus patarėja E. Karaliūtė</w:t>
      </w:r>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5. Dėl Vyriausybės 2010 m. liepos 21 d. nutarimo Nr. 1133 „Dėl Lietuvos Respublikos Vyriausybės 2007 m. rugpjūčio 8 d. nutarimo Nr. 804 „Dėl Nacionalinės žaliųjų pirkimų įgyvendinimo programos patvirtinimo“ ir jį keitusių nutarimų pripažinimo netekusiais galios" pakeitimo (Nr. 15-1028-01-N) (15-12979) </w:t>
      </w:r>
    </w:p>
    <w:p w:rsidR="00F2654F" w:rsidRDefault="00F2654F" w:rsidP="00F2654F">
      <w:pPr>
        <w:tabs>
          <w:tab w:val="left" w:pos="1985"/>
          <w:tab w:val="left" w:pos="2268"/>
        </w:tabs>
        <w:spacing w:before="120"/>
        <w:ind w:left="2268" w:hanging="1559"/>
      </w:pPr>
      <w:r>
        <w:t>Pranešėjas</w:t>
      </w:r>
      <w:r>
        <w:tab/>
        <w:t>–</w:t>
      </w:r>
      <w:r>
        <w:tab/>
        <w:t>A</w:t>
      </w:r>
      <w:r w:rsidR="00A41435">
        <w:t>plinkos ministerijos atstovas  </w:t>
      </w:r>
      <w:r>
        <w:t>  </w:t>
      </w:r>
    </w:p>
    <w:p w:rsidR="00F2654F" w:rsidRDefault="00F2654F" w:rsidP="00F2654F">
      <w:pPr>
        <w:tabs>
          <w:tab w:val="left" w:pos="1985"/>
          <w:tab w:val="left" w:pos="2268"/>
        </w:tabs>
        <w:spacing w:before="120" w:after="120"/>
        <w:ind w:left="2268" w:hanging="1559"/>
      </w:pPr>
      <w:r>
        <w:t>Dalyvauja</w:t>
      </w:r>
      <w:r>
        <w:tab/>
        <w:t>–</w:t>
      </w:r>
      <w:r>
        <w:tab/>
        <w:t>Aplinkos ministerijos Viešųjų pirkimų skyriaus vyriausioji specialistė M.</w:t>
      </w:r>
      <w:r w:rsidR="00A41435">
        <w:t xml:space="preserve"> </w:t>
      </w:r>
      <w:proofErr w:type="spellStart"/>
      <w:r>
        <w:t>Satkevičienė</w:t>
      </w:r>
      <w:proofErr w:type="spellEnd"/>
      <w:r>
        <w:br/>
        <w:t>Vyriausybės kanceliarijos Administracinio departamento Posėdžių rengimo skyriaus patarėja G. Dovydėnienė</w:t>
      </w:r>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6. Dėl Finansinių nusikaltimų tyrimo tarnybos įstatymo Nr. IX-816 15, 17 straipsnių pakeitimo ir 16, 18 straipsnių pripažinimo netekusiais galios įstatymo (Nr. 15-0584-01-I), Policijos rėmėjų įstatymo Nr. VIII-800 2, 17 straipsnių pakeitimo ir 18 straipsnio pripažinimo netekusiu galios įstatymo (Nr. 15-0585-01-I), Policijos veiklos įstatymo Nr. VIII-2048 pakeitimo įstatymo Nr. XII-1856 1 straipsnio pakeitimo įstatymo (Nr. 15-0586-01-I), Vadovybės apsaugos įstatymo Nr. IX-1183 2, 22, 23 straipsnių pakeitimo ir 24, 25, 26 straipsnių pripažinimo netekusiais galios įstatymo (Nr. 15-0587-01-I), Valstybės sienos apsaugos tarnybos įstatymo Nr. VIII-1996 1-1, 2, 22, 23 straipsnių pakeitimo įstatymo (Nr. 15-0588-01-I) ir Viešojo saugumo tarnybos įstatymo Nr. X-813 2, 12, 14 straipsnių pakeitimo ir 13, 15 ir 16 straipsnių pripažinimo netekusiais galios įstatymo (Nr. 15-0589-01-I) projektų (15-10867(2)) </w:t>
      </w:r>
    </w:p>
    <w:p w:rsidR="00F2654F" w:rsidRDefault="00F2654F" w:rsidP="00F2654F">
      <w:pPr>
        <w:tabs>
          <w:tab w:val="left" w:pos="1985"/>
          <w:tab w:val="left" w:pos="2268"/>
        </w:tabs>
        <w:spacing w:before="120"/>
        <w:ind w:left="2268" w:hanging="1559"/>
      </w:pPr>
      <w:r>
        <w:t>Pranešėjas</w:t>
      </w:r>
      <w:r>
        <w:tab/>
        <w:t>–</w:t>
      </w:r>
      <w:r>
        <w:tab/>
        <w:t>Vidaus r</w:t>
      </w:r>
      <w:r w:rsidR="00A41435">
        <w:t>eikalų ministerijos atstovas  </w:t>
      </w:r>
      <w:r>
        <w:t> </w:t>
      </w:r>
    </w:p>
    <w:p w:rsidR="00F2654F" w:rsidRDefault="00F2654F" w:rsidP="00F2654F">
      <w:pPr>
        <w:tabs>
          <w:tab w:val="left" w:pos="1985"/>
          <w:tab w:val="left" w:pos="2268"/>
        </w:tabs>
        <w:spacing w:before="120" w:after="120"/>
        <w:ind w:left="2268" w:hanging="1559"/>
      </w:pPr>
      <w:r>
        <w:t>Dalyvauja</w:t>
      </w:r>
      <w:r>
        <w:tab/>
        <w:t>–</w:t>
      </w:r>
      <w:r>
        <w:tab/>
        <w:t>Vidaus reikalų ministerijos Teisės departamento Teisėkūros ir tarptautinių sutarčių skyriaus patarėjas A. Puidokas</w:t>
      </w:r>
      <w:r>
        <w:br/>
        <w:t xml:space="preserve">Vyriausybės kanceliarijos Administracinio departamento Posėdžių rengimo skyriaus patarėjas P. </w:t>
      </w:r>
      <w:proofErr w:type="spellStart"/>
      <w:r>
        <w:t>Gerasimovič</w:t>
      </w:r>
      <w:proofErr w:type="spellEnd"/>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7. Dėl Vidutinio darbo užmokesčio ir gautos ligos pašalpos skirtumo kompensavimo vidaus tarnybos sistemos pareigūnams, kurie tapo laikinai nedarbingi dėl tarnybinių pareigų atlikimo arba kurių laikinasis nedarbingumas susijęs su tarnybinių pareigų atlikimu (Nr. 15-1023-01-N) (15-12175(3)) </w:t>
      </w:r>
    </w:p>
    <w:p w:rsidR="00F2654F" w:rsidRDefault="00F2654F" w:rsidP="00F2654F">
      <w:pPr>
        <w:tabs>
          <w:tab w:val="left" w:pos="1985"/>
          <w:tab w:val="left" w:pos="2268"/>
        </w:tabs>
        <w:spacing w:before="120"/>
        <w:ind w:left="2268" w:hanging="1559"/>
      </w:pPr>
      <w:r>
        <w:t>Pranešėjas</w:t>
      </w:r>
      <w:r>
        <w:tab/>
        <w:t>–</w:t>
      </w:r>
      <w:r>
        <w:tab/>
        <w:t>Vidaus r</w:t>
      </w:r>
      <w:r w:rsidR="00A41435">
        <w:t>eikalų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Finansinių nusikaltimų tyrimo tarnybos prie Vidaus reikalų ministerijos Imuniteto ir kontrolės skyriaus vyriausioji tyrėja </w:t>
      </w:r>
      <w:r w:rsidR="00A41435">
        <w:br/>
      </w:r>
      <w:r>
        <w:t>O.</w:t>
      </w:r>
      <w:r w:rsidR="00A41435">
        <w:t xml:space="preserve"> </w:t>
      </w:r>
      <w:proofErr w:type="spellStart"/>
      <w:r>
        <w:t>Kilkinova</w:t>
      </w:r>
      <w:proofErr w:type="spellEnd"/>
      <w:r>
        <w:br/>
        <w:t xml:space="preserve">Vyriausybės kanceliarijos Administracinio departamento Posėdžių rengimo skyriaus patarėjas P. </w:t>
      </w:r>
      <w:proofErr w:type="spellStart"/>
      <w:r>
        <w:t>Gerasimovič</w:t>
      </w:r>
      <w:proofErr w:type="spellEnd"/>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8. Dėl Kenksmingųjų veiksnių valdymo vidaus tarnybos sistemoje tvarkos aprašo patvirtinimo (Nr. 15-1010-01-N) (15-10951(3)) </w:t>
      </w:r>
    </w:p>
    <w:p w:rsidR="00F2654F" w:rsidRDefault="00F2654F" w:rsidP="00F2654F">
      <w:pPr>
        <w:tabs>
          <w:tab w:val="left" w:pos="1985"/>
          <w:tab w:val="left" w:pos="2268"/>
        </w:tabs>
        <w:spacing w:before="120"/>
        <w:ind w:left="2268" w:hanging="1559"/>
      </w:pPr>
      <w:r>
        <w:t>Pranešėjas</w:t>
      </w:r>
      <w:r>
        <w:tab/>
        <w:t>–</w:t>
      </w:r>
      <w:r>
        <w:tab/>
        <w:t>Vidaus r</w:t>
      </w:r>
      <w:r w:rsidR="00A41435">
        <w:t>eikalų ministerijos atstovas  </w:t>
      </w:r>
      <w:r>
        <w:t> </w:t>
      </w:r>
    </w:p>
    <w:p w:rsidR="00F2654F" w:rsidRDefault="00F2654F" w:rsidP="00F2654F">
      <w:pPr>
        <w:tabs>
          <w:tab w:val="left" w:pos="1985"/>
          <w:tab w:val="left" w:pos="2268"/>
        </w:tabs>
        <w:spacing w:before="120" w:after="120"/>
        <w:ind w:left="2268" w:hanging="1559"/>
      </w:pPr>
      <w:r>
        <w:t>Dalyvauja</w:t>
      </w:r>
      <w:r>
        <w:tab/>
        <w:t>–</w:t>
      </w:r>
      <w:r>
        <w:tab/>
        <w:t>Vidaus reikalų ministro patarėjas V.</w:t>
      </w:r>
      <w:r w:rsidR="00A41435">
        <w:t xml:space="preserve"> </w:t>
      </w:r>
      <w:r>
        <w:t>Bakas</w:t>
      </w:r>
      <w:r>
        <w:br/>
        <w:t xml:space="preserve">Vyriausybės kanceliarijos Administracinio departamento Posėdžių rengimo skyriaus patarėjas P. </w:t>
      </w:r>
      <w:proofErr w:type="spellStart"/>
      <w:r>
        <w:t>Gerasimovič</w:t>
      </w:r>
      <w:proofErr w:type="spellEnd"/>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9. Dėl Vyriausybės 2008 m. sausio 16 d. nutarimo Nr. 38 "Dėl priemokos Lietuvos policijos pareigūnams, dalyvaujantiems misijose, nustatymo" pakeitimo (Nr. 15-1046-01-N) (15-12093(3)) </w:t>
      </w:r>
    </w:p>
    <w:p w:rsidR="00F2654F" w:rsidRDefault="00F2654F" w:rsidP="00F2654F">
      <w:pPr>
        <w:tabs>
          <w:tab w:val="left" w:pos="1985"/>
          <w:tab w:val="left" w:pos="2268"/>
        </w:tabs>
        <w:spacing w:before="120"/>
        <w:ind w:left="2268" w:hanging="1559"/>
      </w:pPr>
      <w:r>
        <w:t>Pranešėjas</w:t>
      </w:r>
      <w:r>
        <w:tab/>
        <w:t>–</w:t>
      </w:r>
      <w:r>
        <w:tab/>
        <w:t xml:space="preserve">Vidaus </w:t>
      </w:r>
      <w:r w:rsidR="00A41435">
        <w:t>reikalų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Policijos departamento prie Vidaus reikalų ministerijos Personalo valdybos Organizacinių reikalų skyriaus vyresnioji specialistė </w:t>
      </w:r>
      <w:r w:rsidR="00A41435">
        <w:br/>
      </w:r>
      <w:r>
        <w:t>L. Sakalauskienė</w:t>
      </w:r>
      <w:r>
        <w:br/>
        <w:t xml:space="preserve">Vyriausybės kanceliarijos Administracinio departamento Posėdžių rengimo skyriaus patarėjas P. </w:t>
      </w:r>
      <w:proofErr w:type="spellStart"/>
      <w:r>
        <w:t>Gerasimovič</w:t>
      </w:r>
      <w:proofErr w:type="spellEnd"/>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10. Dėl Vyriausybės 2015 m. sausio 28 d. nutarimo Nr. 46 „Dėl Nediskriminavimo skatinimo </w:t>
      </w:r>
      <w:proofErr w:type="spellStart"/>
      <w:r>
        <w:rPr>
          <w:b/>
        </w:rPr>
        <w:t>tarpinstitucinio</w:t>
      </w:r>
      <w:proofErr w:type="spellEnd"/>
      <w:r>
        <w:rPr>
          <w:b/>
        </w:rPr>
        <w:t xml:space="preserve"> veiklos plano patvirtinimo“ pakeitimo (Nr. 15-0661-03-N) (15-10942(3)) </w:t>
      </w:r>
    </w:p>
    <w:p w:rsidR="00F2654F" w:rsidRDefault="00F2654F" w:rsidP="00F2654F">
      <w:pPr>
        <w:tabs>
          <w:tab w:val="left" w:pos="1985"/>
          <w:tab w:val="left" w:pos="2268"/>
        </w:tabs>
        <w:spacing w:before="120"/>
        <w:ind w:left="2268" w:hanging="1559"/>
      </w:pPr>
      <w:r>
        <w:t>Pranešėjas</w:t>
      </w:r>
      <w:r>
        <w:tab/>
        <w:t>–</w:t>
      </w:r>
      <w:r>
        <w:tab/>
        <w:t>Socialinės apsaugos i</w:t>
      </w:r>
      <w:r w:rsidR="00A41435">
        <w:t>r darbo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Socialinės apsaugos ir darbo ministerijos Socialinės aprėpties ir bendruomenių departamento Lygių galimybių skyriaus vyriausioji specialistė L. </w:t>
      </w:r>
      <w:proofErr w:type="spellStart"/>
      <w:r>
        <w:t>Charašauskaitė</w:t>
      </w:r>
      <w:proofErr w:type="spellEnd"/>
      <w:r>
        <w:br/>
        <w:t>Vyriausybės kanceliarijos Administracinio departamento Posėdžių rengimo skyriaus patarėja N. Makštelienė</w:t>
      </w:r>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11. Dėl Bibliotekų metų minėjimo 2016 metais priemonių plano patvirtinimo (Nr. 15-1030-01-N) (15-12914(2)) </w:t>
      </w:r>
    </w:p>
    <w:p w:rsidR="00F2654F" w:rsidRDefault="00F2654F" w:rsidP="00F2654F">
      <w:pPr>
        <w:tabs>
          <w:tab w:val="left" w:pos="1985"/>
          <w:tab w:val="left" w:pos="2268"/>
        </w:tabs>
        <w:spacing w:before="120"/>
        <w:ind w:left="2268" w:hanging="1559"/>
      </w:pPr>
      <w:r>
        <w:t>Pranešėjas</w:t>
      </w:r>
      <w:r>
        <w:tab/>
        <w:t>–</w:t>
      </w:r>
      <w:r>
        <w:tab/>
        <w:t>K</w:t>
      </w:r>
      <w:r w:rsidR="00A41435">
        <w:t>ultūros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Kultūros ministerijos Kultūros politikos departamento Muziejų, bibliotekų ir archyvų skyriaus vyriausioji specialistė </w:t>
      </w:r>
      <w:r w:rsidR="00A41435">
        <w:br/>
      </w:r>
      <w:r>
        <w:t>G.</w:t>
      </w:r>
      <w:r w:rsidR="00A41435">
        <w:t xml:space="preserve"> </w:t>
      </w:r>
      <w:proofErr w:type="spellStart"/>
      <w:r>
        <w:t>Lamanauskienė</w:t>
      </w:r>
      <w:proofErr w:type="spellEnd"/>
      <w:r>
        <w:br/>
        <w:t>Vyriausybės kanceliarijos Administracinio departamento Posėdžių rengimo skyriaus vyriausioji specialistė E. Skodminienė</w:t>
      </w:r>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12. Dėl Vyriausybės 2002 m. gruodžio 3 d. nutarimo Nr. 1890 "Dėl Valstybės turto perdavimo panaudos pagrindais laikinai neatlygintinai valdyti ir naudotis tvarkos aprašo patvirtinimo" pakeitimo (Nr. 15-1033-01-N) (15-12421(3)) </w:t>
      </w:r>
    </w:p>
    <w:p w:rsidR="00F2654F" w:rsidRDefault="00F2654F" w:rsidP="00F2654F">
      <w:pPr>
        <w:tabs>
          <w:tab w:val="left" w:pos="1985"/>
          <w:tab w:val="left" w:pos="2268"/>
        </w:tabs>
        <w:spacing w:before="120"/>
        <w:ind w:left="2268" w:hanging="1559"/>
      </w:pPr>
      <w:r>
        <w:t>Pranešėjas</w:t>
      </w:r>
      <w:r>
        <w:tab/>
        <w:t>–</w:t>
      </w:r>
      <w:r>
        <w:tab/>
      </w:r>
      <w:r w:rsidR="00A41435">
        <w:t>Finansų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vyriausiasis specialistas </w:t>
      </w:r>
      <w:r w:rsidR="00A41435">
        <w:br/>
      </w:r>
      <w:r>
        <w:t>E. Čižiūnas</w:t>
      </w:r>
      <w:r>
        <w:br/>
        <w:t>Vyriausybės kanceliarijos Administracinio departamento Posėdžių rengimo skyriaus vyriausioji specialistė E. Skodminienė</w:t>
      </w:r>
    </w:p>
    <w:p w:rsidR="00F2654F" w:rsidRDefault="00F2654F" w:rsidP="00F2654F">
      <w:pPr>
        <w:pStyle w:val="BodyTextIndent2"/>
        <w:tabs>
          <w:tab w:val="left" w:pos="993"/>
        </w:tabs>
        <w:spacing w:before="0"/>
        <w:ind w:firstLine="0"/>
        <w:rPr>
          <w:b/>
          <w:i/>
          <w:iCs/>
        </w:rPr>
      </w:pPr>
    </w:p>
    <w:p w:rsidR="00F2654F" w:rsidRDefault="00F2654F" w:rsidP="00F2654F">
      <w:pPr>
        <w:pStyle w:val="BodyTextIndent2"/>
        <w:framePr w:w="970" w:h="1002" w:hRule="exact" w:hSpace="181" w:wrap="notBeside" w:vAnchor="text" w:hAnchor="page" w:x="261" w:y="246"/>
        <w:tabs>
          <w:tab w:val="left" w:pos="993"/>
        </w:tabs>
        <w:ind w:firstLine="0"/>
        <w:jc w:val="center"/>
        <w:rPr>
          <w:b/>
          <w:sz w:val="16"/>
        </w:rPr>
      </w:pPr>
    </w:p>
    <w:p w:rsidR="00F2654F" w:rsidRDefault="00F2654F" w:rsidP="00F2654F">
      <w:pPr>
        <w:pStyle w:val="BodyTextIndent2"/>
        <w:tabs>
          <w:tab w:val="left" w:pos="993"/>
        </w:tabs>
        <w:spacing w:before="0"/>
        <w:rPr>
          <w:b/>
          <w:bCs/>
        </w:rPr>
      </w:pPr>
      <w:r>
        <w:rPr>
          <w:b/>
        </w:rPr>
        <w:t xml:space="preserve">13. Dėl nekilnojamojo turto perdavimo (Nr. 15-1022-01-N) (15-12357(2)) </w:t>
      </w:r>
    </w:p>
    <w:p w:rsidR="00F2654F" w:rsidRDefault="00F2654F" w:rsidP="00F2654F">
      <w:pPr>
        <w:tabs>
          <w:tab w:val="left" w:pos="1985"/>
          <w:tab w:val="left" w:pos="2268"/>
        </w:tabs>
        <w:spacing w:before="120"/>
        <w:ind w:left="2268" w:hanging="1559"/>
      </w:pPr>
      <w:r>
        <w:t>Pranešėjas</w:t>
      </w:r>
      <w:r>
        <w:tab/>
        <w:t>–</w:t>
      </w:r>
      <w:r>
        <w:tab/>
        <w:t>F</w:t>
      </w:r>
      <w:r w:rsidR="00A41435">
        <w:t>inansų ministerijos atstovas  </w:t>
      </w:r>
      <w:r>
        <w:t> </w:t>
      </w:r>
    </w:p>
    <w:p w:rsidR="00F2654F" w:rsidRDefault="00F2654F" w:rsidP="00F2654F">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rsidR="00A41435">
        <w:br/>
      </w:r>
      <w:r>
        <w:t>M.</w:t>
      </w:r>
      <w:r w:rsidR="00A41435">
        <w:t xml:space="preserve"> </w:t>
      </w:r>
      <w:proofErr w:type="spellStart"/>
      <w:r>
        <w:t>Kersnauskaitė</w:t>
      </w:r>
      <w:proofErr w:type="spellEnd"/>
      <w:r>
        <w:br/>
        <w:t>Vyriausybės kanceliarijos Administracinio departamento Posėdžių rengimo skyriaus vyriausioji specialistė E. Skodminienė</w:t>
      </w:r>
    </w:p>
    <w:p w:rsidR="000E7D7C" w:rsidRDefault="000E7D7C">
      <w:pPr>
        <w:pStyle w:val="Header"/>
        <w:tabs>
          <w:tab w:val="clear" w:pos="4153"/>
          <w:tab w:val="clear" w:pos="8306"/>
          <w:tab w:val="left" w:pos="6804"/>
        </w:tabs>
        <w:rPr>
          <w:b/>
          <w:i/>
          <w:iCs/>
        </w:rPr>
      </w:pPr>
    </w:p>
    <w:p w:rsidR="00466B31" w:rsidRDefault="00466B31" w:rsidP="00466B31">
      <w:pPr>
        <w:pStyle w:val="BodyTextIndent2"/>
        <w:tabs>
          <w:tab w:val="left" w:pos="993"/>
        </w:tabs>
        <w:spacing w:before="0"/>
        <w:rPr>
          <w:b/>
          <w:bCs/>
        </w:rPr>
      </w:pPr>
      <w:r>
        <w:rPr>
          <w:b/>
        </w:rPr>
        <w:lastRenderedPageBreak/>
        <w:t xml:space="preserve">14. Dėl Vyriausybės 2005 m. kovo 1 d. nutarimo Nr. 237 "Dėl Valstybių, į kurias draudžiama eksportuoti ar gabenti tranzitu į bendrąjį karinės įrangos sąrašą įtrauktas prekes, kitus ginklus ir šaudmenis ir kurioms draudžiama tarpininkauti, kai vedamos derybos, rengiami arba vykdomi sandoriai dėl įtrauktų į bendrąjį karinės įrangos sąrašą prekių, kitų ginklų ir šaudmenų, sąrašo ir Valstybių, iš kurių draudžiama pirkti ir importuoti ar gabenti tranzitu į bendrąjį karinės įrangos sąrašą įtrauktas prekes, kitus ginklus ir šaudmenis ir kurioms draudžiama tarpininkauti, kai vedamos derybos, rengiami arba vykdomi sandoriai dėl įtrauktų į bendrąjį karinės įrangos sąrašą prekių, kitų ginklų ir šaudmenų, sąrašo patvirtinimo" pakeitimo (Nr. 15-1035-01-N) (15-10623(3)) </w:t>
      </w:r>
    </w:p>
    <w:p w:rsidR="00466B31" w:rsidRDefault="00466B31" w:rsidP="00466B31">
      <w:pPr>
        <w:tabs>
          <w:tab w:val="left" w:pos="1985"/>
          <w:tab w:val="left" w:pos="2268"/>
        </w:tabs>
        <w:spacing w:before="120"/>
        <w:ind w:left="2268" w:hanging="1559"/>
      </w:pPr>
      <w:r>
        <w:t>Pranešėjas</w:t>
      </w:r>
      <w:r>
        <w:tab/>
        <w:t>–</w:t>
      </w:r>
      <w:r>
        <w:tab/>
        <w:t>Užsienio reikalų ministerijos atstovas   </w:t>
      </w:r>
    </w:p>
    <w:p w:rsidR="00466B31" w:rsidRDefault="00466B31" w:rsidP="00466B31">
      <w:pPr>
        <w:tabs>
          <w:tab w:val="left" w:pos="1985"/>
          <w:tab w:val="left" w:pos="2268"/>
        </w:tabs>
        <w:spacing w:before="120" w:after="120"/>
        <w:ind w:left="2268" w:hanging="1559"/>
      </w:pPr>
      <w:r>
        <w:t>Dalyvauja</w:t>
      </w:r>
      <w:r>
        <w:tab/>
        <w:t>–</w:t>
      </w:r>
      <w:r>
        <w:tab/>
        <w:t xml:space="preserve">Užsienio reikalų ministerijos Transatlantinio bendradarbiavimo ir saugumo politikos departamento Ginklų kontrolės ir terorizmo prevencijos skyriaus trečioji sekretorė B. </w:t>
      </w:r>
      <w:proofErr w:type="spellStart"/>
      <w:r>
        <w:t>Kunigėlytė-Žūkienė</w:t>
      </w:r>
      <w:proofErr w:type="spellEnd"/>
      <w:r>
        <w:br/>
        <w:t xml:space="preserve">Vyriausybės kanceliarijos Administracinio departamento Posėdžių rengimo skyriaus patarėjas P. </w:t>
      </w:r>
      <w:proofErr w:type="spellStart"/>
      <w:r>
        <w:t>Gerasimovič</w:t>
      </w:r>
      <w:proofErr w:type="spellEnd"/>
    </w:p>
    <w:p w:rsidR="00466B31" w:rsidRDefault="00466B31" w:rsidP="00466B31">
      <w:pPr>
        <w:pStyle w:val="BodyTextIndent2"/>
        <w:tabs>
          <w:tab w:val="left" w:pos="993"/>
        </w:tabs>
        <w:spacing w:before="0"/>
        <w:ind w:firstLine="0"/>
        <w:rPr>
          <w:b/>
          <w:i/>
          <w:iCs/>
        </w:rPr>
      </w:pPr>
    </w:p>
    <w:p w:rsidR="00466B31" w:rsidRDefault="00466B31" w:rsidP="00466B31">
      <w:pPr>
        <w:pStyle w:val="BodyTextIndent2"/>
        <w:framePr w:w="970" w:h="1002" w:hRule="exact" w:hSpace="181" w:wrap="notBeside" w:vAnchor="text" w:hAnchor="page" w:x="261" w:y="246"/>
        <w:tabs>
          <w:tab w:val="left" w:pos="993"/>
        </w:tabs>
        <w:ind w:firstLine="0"/>
        <w:jc w:val="center"/>
        <w:rPr>
          <w:b/>
          <w:sz w:val="16"/>
        </w:rPr>
      </w:pPr>
    </w:p>
    <w:p w:rsidR="00466B31" w:rsidRDefault="00466B31" w:rsidP="00466B31">
      <w:pPr>
        <w:pStyle w:val="BodyTextIndent2"/>
        <w:tabs>
          <w:tab w:val="left" w:pos="993"/>
        </w:tabs>
        <w:spacing w:before="0"/>
        <w:rPr>
          <w:b/>
          <w:bCs/>
        </w:rPr>
      </w:pPr>
      <w:r>
        <w:rPr>
          <w:b/>
        </w:rPr>
        <w:t xml:space="preserve">15. Dėl patobulintų Akcinių bendrovių ir uždarųjų akcinių bendrovių obligacijų savininkų interesų gynimo įstatymo (Nr. 15-0593-01-I), Akcinių bendrovių įstatymo Nr. VIII-1835 55 ir 78 straipsnių pakeitimo įstatymo (Nr. 15-0595-01-I) ir Vertybinių popierių įstatymo Nr. X-1023 46 ir 47 straipsnių pakeitimo įstatymo (Nr. 15-0594-01-I) projektų (15-9977(3)) </w:t>
      </w:r>
    </w:p>
    <w:p w:rsidR="00466B31" w:rsidRDefault="00466B31" w:rsidP="00466B31">
      <w:pPr>
        <w:tabs>
          <w:tab w:val="left" w:pos="1985"/>
          <w:tab w:val="left" w:pos="2268"/>
        </w:tabs>
        <w:spacing w:before="120"/>
        <w:ind w:left="2268" w:hanging="1559"/>
      </w:pPr>
      <w:r>
        <w:t>Pranešėjas</w:t>
      </w:r>
      <w:r>
        <w:tab/>
        <w:t>–</w:t>
      </w:r>
      <w:r>
        <w:tab/>
        <w:t>Ūkio ministerijos atstovas    </w:t>
      </w:r>
    </w:p>
    <w:p w:rsidR="00466B31" w:rsidRDefault="00466B31" w:rsidP="00466B31">
      <w:pPr>
        <w:tabs>
          <w:tab w:val="left" w:pos="1985"/>
          <w:tab w:val="left" w:pos="2268"/>
        </w:tabs>
        <w:spacing w:before="120" w:after="120"/>
        <w:ind w:left="2268" w:hanging="1559"/>
      </w:pPr>
      <w:r>
        <w:t>Dalyvauja</w:t>
      </w:r>
      <w:r>
        <w:tab/>
        <w:t>–</w:t>
      </w:r>
      <w:r>
        <w:tab/>
        <w:t xml:space="preserve">Ūkio ministerijos Įmonių teisės ir nemokumo politikos departamento Įmonių teisės skyriaus vedėja  V. </w:t>
      </w:r>
      <w:proofErr w:type="spellStart"/>
      <w:r>
        <w:t>Sinušaitė</w:t>
      </w:r>
      <w:proofErr w:type="spellEnd"/>
      <w:r>
        <w:br/>
        <w:t>Vyriausybės kanceliarijos Administracinio departamento Posėdžių rengimo skyriaus patarėja E. Karaliūtė</w:t>
      </w:r>
    </w:p>
    <w:p w:rsidR="00466B31" w:rsidRDefault="00466B31" w:rsidP="00466B31">
      <w:pPr>
        <w:pStyle w:val="BodyTextIndent2"/>
        <w:tabs>
          <w:tab w:val="left" w:pos="993"/>
        </w:tabs>
        <w:spacing w:before="0"/>
        <w:ind w:firstLine="0"/>
        <w:rPr>
          <w:b/>
          <w:i/>
          <w:iCs/>
        </w:rPr>
      </w:pPr>
    </w:p>
    <w:p w:rsidR="00466B31" w:rsidRDefault="00466B31" w:rsidP="00466B31">
      <w:pPr>
        <w:pStyle w:val="BodyTextIndent2"/>
        <w:framePr w:w="970" w:h="1002" w:hRule="exact" w:hSpace="181" w:wrap="notBeside" w:vAnchor="text" w:hAnchor="page" w:x="261" w:y="246"/>
        <w:tabs>
          <w:tab w:val="left" w:pos="993"/>
        </w:tabs>
        <w:ind w:firstLine="0"/>
        <w:jc w:val="center"/>
        <w:rPr>
          <w:b/>
          <w:sz w:val="16"/>
        </w:rPr>
      </w:pPr>
    </w:p>
    <w:p w:rsidR="00466B31" w:rsidRDefault="00466B31" w:rsidP="00466B31">
      <w:pPr>
        <w:pStyle w:val="BodyTextIndent2"/>
        <w:tabs>
          <w:tab w:val="left" w:pos="993"/>
        </w:tabs>
        <w:spacing w:before="0"/>
        <w:rPr>
          <w:b/>
          <w:bCs/>
        </w:rPr>
      </w:pPr>
      <w:r>
        <w:rPr>
          <w:b/>
        </w:rPr>
        <w:t xml:space="preserve">16. Dėl biudžetinės įstaigos Klaipėdos sporto medicinos centro pastato šildymo sistemos perdavimo valstybės įmonei Turto bankui (Nr. 15-1014-01-N) (15-13729) </w:t>
      </w:r>
    </w:p>
    <w:p w:rsidR="00466B31" w:rsidRDefault="00466B31" w:rsidP="00466B31">
      <w:pPr>
        <w:tabs>
          <w:tab w:val="left" w:pos="1985"/>
          <w:tab w:val="left" w:pos="2268"/>
        </w:tabs>
        <w:spacing w:before="120"/>
        <w:ind w:left="2268" w:hanging="1559"/>
      </w:pPr>
      <w:r>
        <w:t>Pranešėjas</w:t>
      </w:r>
      <w:r>
        <w:tab/>
        <w:t>–</w:t>
      </w:r>
      <w:r>
        <w:tab/>
        <w:t>Vidaus reikalų ministerijos atstovas   </w:t>
      </w:r>
    </w:p>
    <w:p w:rsidR="00466B31" w:rsidRDefault="00466B31" w:rsidP="00466B31">
      <w:pPr>
        <w:tabs>
          <w:tab w:val="left" w:pos="1985"/>
          <w:tab w:val="left" w:pos="2268"/>
        </w:tabs>
        <w:spacing w:before="120" w:after="120"/>
        <w:ind w:left="2268" w:hanging="1559"/>
      </w:pPr>
      <w:r>
        <w:t>Dalyvauja</w:t>
      </w:r>
      <w:r>
        <w:tab/>
        <w:t>–</w:t>
      </w:r>
      <w:r>
        <w:tab/>
        <w:t>Kūno kultūros ir sporto departamento Investicijų ir turto valdymo skyriaus vyriausiasis specialistas E. Matusevičius</w:t>
      </w:r>
      <w:r>
        <w:br/>
        <w:t xml:space="preserve">Vyriausybės kanceliarijos Administracinio departamento Posėdžių rengimo skyriaus patarėjas P. </w:t>
      </w:r>
      <w:proofErr w:type="spellStart"/>
      <w:r>
        <w:t>Gerasimovič</w:t>
      </w:r>
      <w:proofErr w:type="spellEnd"/>
    </w:p>
    <w:p w:rsidR="00466B31" w:rsidRDefault="00466B31" w:rsidP="00466B31">
      <w:pPr>
        <w:pStyle w:val="BodyTextIndent2"/>
        <w:tabs>
          <w:tab w:val="left" w:pos="993"/>
        </w:tabs>
        <w:spacing w:before="0"/>
        <w:ind w:firstLine="0"/>
        <w:rPr>
          <w:b/>
          <w:i/>
          <w:iCs/>
        </w:rPr>
      </w:pPr>
    </w:p>
    <w:p w:rsidR="00466B31" w:rsidRDefault="00466B31" w:rsidP="00466B31">
      <w:pPr>
        <w:pStyle w:val="BodyTextIndent2"/>
        <w:framePr w:w="970" w:h="1002" w:hRule="exact" w:hSpace="181" w:wrap="notBeside" w:vAnchor="text" w:hAnchor="page" w:x="261" w:y="246"/>
        <w:tabs>
          <w:tab w:val="left" w:pos="993"/>
        </w:tabs>
        <w:ind w:firstLine="0"/>
        <w:jc w:val="center"/>
        <w:rPr>
          <w:b/>
          <w:sz w:val="16"/>
        </w:rPr>
      </w:pPr>
    </w:p>
    <w:p w:rsidR="00466B31" w:rsidRDefault="00466B31" w:rsidP="00466B31">
      <w:pPr>
        <w:pStyle w:val="BodyTextIndent2"/>
        <w:tabs>
          <w:tab w:val="left" w:pos="993"/>
        </w:tabs>
        <w:spacing w:before="0"/>
        <w:rPr>
          <w:b/>
          <w:bCs/>
        </w:rPr>
      </w:pPr>
      <w:r>
        <w:rPr>
          <w:b/>
        </w:rPr>
        <w:t xml:space="preserve">17. Dėl Valstybės informacinių išteklių valdymo įstatymo Nr. XI-1807 4, 5, 6, 10, 11, 18, 19, 24, 27, 30, 31, 34, 35, 36, 39, 40 straipsnių pakeitimo įstatymo (Nr. 15-0591-01-I) ir Administracinių nusižengimų kodekso 589 straipsnio pakeitimo ir Kodekso papildymo 478-1 straipsniu įstatymo (Nr. 15-0592-01-I) projektų (15-7582(3)) </w:t>
      </w:r>
    </w:p>
    <w:p w:rsidR="00466B31" w:rsidRDefault="00466B31" w:rsidP="00466B31">
      <w:pPr>
        <w:tabs>
          <w:tab w:val="left" w:pos="1985"/>
          <w:tab w:val="left" w:pos="2268"/>
        </w:tabs>
        <w:spacing w:before="120"/>
        <w:ind w:left="2268" w:hanging="1559"/>
      </w:pPr>
      <w:r>
        <w:t>Pranešėjas</w:t>
      </w:r>
      <w:r>
        <w:tab/>
        <w:t>–</w:t>
      </w:r>
      <w:r>
        <w:tab/>
        <w:t>Susisiekimo ministerijos atstovas   </w:t>
      </w:r>
    </w:p>
    <w:p w:rsidR="00466B31" w:rsidRDefault="00466B31" w:rsidP="00466B31">
      <w:pPr>
        <w:tabs>
          <w:tab w:val="left" w:pos="1985"/>
          <w:tab w:val="left" w:pos="2268"/>
        </w:tabs>
        <w:spacing w:before="120" w:after="120"/>
        <w:ind w:left="2268" w:hanging="1559"/>
      </w:pPr>
      <w:r>
        <w:t>Dalyvauja</w:t>
      </w:r>
      <w:r>
        <w:tab/>
        <w:t>–</w:t>
      </w:r>
      <w:r>
        <w:tab/>
        <w:t xml:space="preserve">Susisiekimo ministerijos Informacinės visuomenės politikos departamento Informacinės visuomenės plėtros skyriaus vyriausioji specialistė A. </w:t>
      </w:r>
      <w:proofErr w:type="spellStart"/>
      <w:r>
        <w:t>Balevičiūtė</w:t>
      </w:r>
      <w:proofErr w:type="spellEnd"/>
      <w:r>
        <w:br/>
        <w:t>Vyriausybės kanceliarijos Administracinio departamento Posėdžių rengimo skyriaus patarėja E. Karaliūtė</w:t>
      </w:r>
    </w:p>
    <w:p w:rsidR="00466B31" w:rsidRDefault="00466B31" w:rsidP="00466B31">
      <w:pPr>
        <w:pStyle w:val="Header"/>
        <w:tabs>
          <w:tab w:val="clear" w:pos="4153"/>
          <w:tab w:val="left" w:pos="6804"/>
        </w:tabs>
        <w:rPr>
          <w:b/>
          <w:i/>
          <w:iCs/>
        </w:rPr>
      </w:pPr>
    </w:p>
    <w:p w:rsidR="00466B31" w:rsidRDefault="00466B31" w:rsidP="00466B31">
      <w:pPr>
        <w:pStyle w:val="Header"/>
        <w:tabs>
          <w:tab w:val="clear" w:pos="4153"/>
          <w:tab w:val="left" w:pos="6804"/>
        </w:tabs>
        <w:rPr>
          <w:b/>
          <w:i/>
          <w:iCs/>
        </w:rPr>
      </w:pPr>
    </w:p>
    <w:p w:rsidR="00940415" w:rsidRDefault="00940415" w:rsidP="00940415">
      <w:pPr>
        <w:pStyle w:val="BodyTextIndent2"/>
        <w:tabs>
          <w:tab w:val="left" w:pos="993"/>
        </w:tabs>
        <w:spacing w:before="0"/>
        <w:rPr>
          <w:b/>
          <w:bCs/>
        </w:rPr>
      </w:pPr>
      <w:r>
        <w:rPr>
          <w:b/>
        </w:rPr>
        <w:lastRenderedPageBreak/>
        <w:t xml:space="preserve">18. Dėl Miškų įstatymo Nr. I-671 11 straipsnio pakeitimo įstatymo projekto Nr. XIIP-2957(2) (Nr. 15-0188-01-IS) (15-13437(2)) </w:t>
      </w:r>
    </w:p>
    <w:p w:rsidR="00940415" w:rsidRDefault="00940415" w:rsidP="00940415">
      <w:pPr>
        <w:tabs>
          <w:tab w:val="left" w:pos="1985"/>
          <w:tab w:val="left" w:pos="2268"/>
        </w:tabs>
        <w:spacing w:before="120"/>
        <w:ind w:left="2268" w:hanging="1559"/>
      </w:pPr>
      <w:r>
        <w:t>Pranešėjas</w:t>
      </w:r>
      <w:r>
        <w:tab/>
        <w:t>–</w:t>
      </w:r>
      <w:r>
        <w:tab/>
        <w:t>Aplinkos ministerijos atstovas   </w:t>
      </w:r>
    </w:p>
    <w:p w:rsidR="00940415" w:rsidRDefault="00940415" w:rsidP="00940415">
      <w:pPr>
        <w:tabs>
          <w:tab w:val="left" w:pos="1985"/>
          <w:tab w:val="left" w:pos="2268"/>
        </w:tabs>
        <w:spacing w:before="120" w:after="120"/>
        <w:ind w:left="2268" w:hanging="1559"/>
      </w:pPr>
      <w:r>
        <w:t>Dalyvauja</w:t>
      </w:r>
      <w:r>
        <w:tab/>
        <w:t>–</w:t>
      </w:r>
      <w:r>
        <w:tab/>
        <w:t xml:space="preserve">Aplinkos ministerijos Miškų departamento Miškų ūkio plėtros skyriaus vyriausioji specialistė G. </w:t>
      </w:r>
      <w:proofErr w:type="spellStart"/>
      <w:r>
        <w:t>Ričkutė</w:t>
      </w:r>
      <w:proofErr w:type="spellEnd"/>
      <w:r>
        <w:br/>
        <w:t>Vyriausybės kanceliarijos Administracinio departamento Posėdžių rengimo skyriaus patarėja G. Dovydėnienė</w:t>
      </w:r>
    </w:p>
    <w:p w:rsidR="00940415" w:rsidRDefault="00940415" w:rsidP="00940415">
      <w:pPr>
        <w:pStyle w:val="BodyTextIndent2"/>
        <w:tabs>
          <w:tab w:val="left" w:pos="993"/>
        </w:tabs>
        <w:spacing w:before="0"/>
        <w:ind w:firstLine="0"/>
        <w:rPr>
          <w:b/>
          <w:i/>
          <w:iCs/>
        </w:rPr>
      </w:pPr>
    </w:p>
    <w:p w:rsidR="00940415" w:rsidRDefault="00940415" w:rsidP="00940415">
      <w:pPr>
        <w:pStyle w:val="BodyTextIndent2"/>
        <w:framePr w:w="970" w:h="1002" w:hRule="exact" w:hSpace="181" w:wrap="notBeside" w:vAnchor="text" w:hAnchor="page" w:x="261" w:y="246"/>
        <w:tabs>
          <w:tab w:val="left" w:pos="993"/>
        </w:tabs>
        <w:ind w:firstLine="0"/>
        <w:jc w:val="center"/>
        <w:rPr>
          <w:b/>
          <w:sz w:val="16"/>
        </w:rPr>
      </w:pPr>
    </w:p>
    <w:p w:rsidR="00940415" w:rsidRDefault="00940415" w:rsidP="00940415">
      <w:pPr>
        <w:pStyle w:val="BodyTextIndent2"/>
        <w:tabs>
          <w:tab w:val="left" w:pos="993"/>
        </w:tabs>
        <w:spacing w:before="0"/>
        <w:rPr>
          <w:b/>
          <w:bCs/>
        </w:rPr>
      </w:pPr>
      <w:r>
        <w:rPr>
          <w:b/>
        </w:rPr>
        <w:t>19. Dėl Vyriausybės 2006 m. kovo 9 d. nutarimo Nr. 221 „Dėl Veiklos, susijusios su narkotinių ir psichotropinių medžiagų pirmtakais (</w:t>
      </w:r>
      <w:proofErr w:type="spellStart"/>
      <w:r>
        <w:rPr>
          <w:b/>
        </w:rPr>
        <w:t>prekursoriais</w:t>
      </w:r>
      <w:proofErr w:type="spellEnd"/>
      <w:r>
        <w:rPr>
          <w:b/>
        </w:rPr>
        <w:t>), licencijavimo, vietos registravimo, importo ir eksporto leidimų išdavimo ir šios veiklos priežiūros ir kontrolės vykdymo taisyklių patvirtinimo“ pakeitimo</w:t>
      </w:r>
      <w:r w:rsidR="00947FE9">
        <w:rPr>
          <w:b/>
        </w:rPr>
        <w:t xml:space="preserve">  (Nr. 15-1012-01-N) (15-10610(3</w:t>
      </w:r>
      <w:r>
        <w:rPr>
          <w:b/>
        </w:rPr>
        <w:t xml:space="preserve">)) </w:t>
      </w:r>
    </w:p>
    <w:p w:rsidR="00940415" w:rsidRDefault="00940415" w:rsidP="00940415">
      <w:pPr>
        <w:tabs>
          <w:tab w:val="left" w:pos="1985"/>
          <w:tab w:val="left" w:pos="2268"/>
        </w:tabs>
        <w:spacing w:before="120"/>
        <w:ind w:left="2268" w:hanging="1559"/>
      </w:pPr>
      <w:r>
        <w:t>Pranešėjas</w:t>
      </w:r>
      <w:r>
        <w:tab/>
        <w:t>–</w:t>
      </w:r>
      <w:r>
        <w:tab/>
        <w:t>Sveikatos apsaugos ministerijos atstovas   </w:t>
      </w:r>
    </w:p>
    <w:p w:rsidR="00940415" w:rsidRDefault="00940415" w:rsidP="00940415">
      <w:pPr>
        <w:tabs>
          <w:tab w:val="left" w:pos="1985"/>
          <w:tab w:val="left" w:pos="2268"/>
        </w:tabs>
        <w:spacing w:before="120" w:after="120"/>
        <w:ind w:left="2268" w:hanging="1559"/>
      </w:pPr>
      <w:r>
        <w:t>Dalyvauja</w:t>
      </w:r>
      <w:r>
        <w:tab/>
        <w:t>–</w:t>
      </w:r>
      <w:r>
        <w:tab/>
        <w:t xml:space="preserve">Sveikatos apsaugos ministerijos Sveikatos stiprinimo valdybos direktoriaus pavaduotoja A. </w:t>
      </w:r>
      <w:proofErr w:type="spellStart"/>
      <w:r>
        <w:t>Astrauskienė</w:t>
      </w:r>
      <w:proofErr w:type="spellEnd"/>
      <w:r>
        <w:br/>
        <w:t>Vyriausybės kanceliarijos Administracinio departamento Posėdžių rengimo skyriaus patarėja G. Dovydėnienė</w:t>
      </w:r>
    </w:p>
    <w:p w:rsidR="000E7D7C" w:rsidRDefault="000E7D7C">
      <w:pPr>
        <w:pStyle w:val="Header"/>
        <w:tabs>
          <w:tab w:val="clear" w:pos="4153"/>
          <w:tab w:val="clear" w:pos="8306"/>
          <w:tab w:val="left" w:pos="6804"/>
        </w:tabs>
        <w:rPr>
          <w:b/>
          <w:i/>
          <w:iCs/>
        </w:rPr>
      </w:pPr>
    </w:p>
    <w:p w:rsidR="00DC3950" w:rsidRPr="00DC3950" w:rsidRDefault="00DC3950" w:rsidP="00DC3950">
      <w:pPr>
        <w:pStyle w:val="Title"/>
        <w:tabs>
          <w:tab w:val="left" w:pos="4860"/>
        </w:tabs>
        <w:ind w:right="638"/>
        <w:rPr>
          <w:rFonts w:ascii="Arial Black" w:hAnsi="Arial Black"/>
          <w:sz w:val="20"/>
          <w:u w:val="single"/>
        </w:rPr>
      </w:pPr>
      <w:r w:rsidRPr="00DC3950">
        <w:rPr>
          <w:rFonts w:ascii="Arial Black" w:hAnsi="Arial Black"/>
          <w:sz w:val="20"/>
          <w:u w:val="single"/>
        </w:rPr>
        <w:t>Papildomas klausimas</w:t>
      </w:r>
    </w:p>
    <w:p w:rsidR="00DC3950" w:rsidRDefault="00DC3950" w:rsidP="00DC3950">
      <w:pPr>
        <w:pStyle w:val="BodyTextIndent2"/>
        <w:tabs>
          <w:tab w:val="left" w:pos="993"/>
        </w:tabs>
        <w:spacing w:before="0"/>
        <w:ind w:firstLine="0"/>
        <w:rPr>
          <w:b/>
          <w:i/>
          <w:iCs/>
        </w:rPr>
      </w:pPr>
    </w:p>
    <w:p w:rsidR="00DC3950" w:rsidRDefault="00DC3950" w:rsidP="00DC3950">
      <w:pPr>
        <w:pStyle w:val="BodyTextIndent2"/>
        <w:framePr w:w="970" w:h="1002" w:hRule="exact" w:hSpace="181" w:wrap="notBeside" w:vAnchor="text" w:hAnchor="page" w:x="261" w:y="246"/>
        <w:tabs>
          <w:tab w:val="left" w:pos="993"/>
        </w:tabs>
        <w:ind w:firstLine="0"/>
        <w:jc w:val="center"/>
        <w:rPr>
          <w:b/>
          <w:sz w:val="16"/>
        </w:rPr>
      </w:pPr>
    </w:p>
    <w:p w:rsidR="00DC3950" w:rsidRDefault="00DC3950" w:rsidP="00DC3950">
      <w:pPr>
        <w:pStyle w:val="BodyTextIndent2"/>
        <w:tabs>
          <w:tab w:val="left" w:pos="993"/>
        </w:tabs>
        <w:spacing w:before="0"/>
        <w:rPr>
          <w:b/>
          <w:bCs/>
        </w:rPr>
      </w:pPr>
      <w:r>
        <w:rPr>
          <w:b/>
        </w:rPr>
        <w:t xml:space="preserve">20. Dėl Vyriausybės 2014 m. vasario 19 d. nutarimo Nr. 172 „Dėl 2014–2020 metų nacionalinės pažangos programos horizontaliojo prioriteto „Regioninė plėtra“ </w:t>
      </w:r>
      <w:proofErr w:type="spellStart"/>
      <w:r>
        <w:rPr>
          <w:b/>
        </w:rPr>
        <w:t>tarpinstitucinio</w:t>
      </w:r>
      <w:proofErr w:type="spellEnd"/>
      <w:r>
        <w:rPr>
          <w:b/>
        </w:rPr>
        <w:t xml:space="preserve"> veiklos plano patvirtinimo“ pakeitimo (Nr. 15-0999-02-N) (15-13532(2)) </w:t>
      </w:r>
    </w:p>
    <w:p w:rsidR="00DC3950" w:rsidRDefault="00DC3950" w:rsidP="00DC3950">
      <w:pPr>
        <w:tabs>
          <w:tab w:val="left" w:pos="1985"/>
          <w:tab w:val="left" w:pos="2268"/>
        </w:tabs>
        <w:spacing w:before="120"/>
        <w:ind w:left="2268" w:hanging="1559"/>
      </w:pPr>
      <w:r>
        <w:t>Pranešėjas</w:t>
      </w:r>
      <w:r>
        <w:tab/>
        <w:t>–</w:t>
      </w:r>
      <w:r>
        <w:tab/>
        <w:t>Vidaus reikalų ministerijos atstovas  </w:t>
      </w:r>
    </w:p>
    <w:p w:rsidR="00DC3950" w:rsidRDefault="00DC3950" w:rsidP="00DC3950">
      <w:pPr>
        <w:tabs>
          <w:tab w:val="left" w:pos="1985"/>
          <w:tab w:val="left" w:pos="2268"/>
        </w:tabs>
        <w:spacing w:before="120" w:after="120"/>
        <w:ind w:left="2268" w:hanging="1559"/>
      </w:pPr>
      <w:r>
        <w:t>Dalyvauja</w:t>
      </w:r>
      <w:r>
        <w:tab/>
        <w:t>–</w:t>
      </w:r>
      <w:r>
        <w:tab/>
        <w:t xml:space="preserve">Vidaus reikalų ministerijos Regioninės politikos departamento Regioninės politikos strateginio koordinavimo skyriaus vyriausiasis specialistas A. Valickas </w:t>
      </w:r>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DC3950" w:rsidRDefault="00DC3950">
      <w:pPr>
        <w:pStyle w:val="Header"/>
        <w:tabs>
          <w:tab w:val="clear" w:pos="4153"/>
          <w:tab w:val="clear" w:pos="8306"/>
          <w:tab w:val="left" w:pos="6804"/>
        </w:tabs>
        <w:rPr>
          <w:b/>
          <w:i/>
          <w:iCs/>
        </w:rPr>
      </w:pPr>
    </w:p>
    <w:p w:rsidR="00BD6A7E" w:rsidRDefault="00BD6A7E">
      <w:pPr>
        <w:pStyle w:val="Header"/>
        <w:tabs>
          <w:tab w:val="clear" w:pos="4153"/>
          <w:tab w:val="clear" w:pos="8306"/>
          <w:tab w:val="left" w:pos="6804"/>
        </w:tabs>
        <w:rPr>
          <w:b/>
          <w:i/>
          <w:iCs/>
        </w:rPr>
      </w:pPr>
    </w:p>
    <w:p w:rsidR="00940415" w:rsidRPr="00BD6A7E" w:rsidRDefault="00BD6A7E" w:rsidP="00BD6A7E">
      <w:pPr>
        <w:pStyle w:val="Header"/>
        <w:tabs>
          <w:tab w:val="clear" w:pos="4153"/>
          <w:tab w:val="left" w:pos="6804"/>
        </w:tabs>
      </w:pPr>
      <w:r>
        <w:t>Vyriausybės kancleris</w:t>
      </w:r>
      <w:r>
        <w:tab/>
      </w:r>
      <w:proofErr w:type="spellStart"/>
      <w:r>
        <w:t>Alminas</w:t>
      </w:r>
      <w:proofErr w:type="spellEnd"/>
      <w:r>
        <w:t xml:space="preserve">  Mačiulis</w:t>
      </w:r>
    </w:p>
    <w:p w:rsidR="000E7D7C" w:rsidRDefault="00DC3950">
      <w:pPr>
        <w:tabs>
          <w:tab w:val="left" w:pos="6237"/>
        </w:tabs>
        <w:spacing w:before="120"/>
      </w:pPr>
      <w:r>
        <w:t>2015-12-29</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4F" w:rsidRDefault="00F2654F">
      <w:r>
        <w:separator/>
      </w:r>
    </w:p>
  </w:endnote>
  <w:endnote w:type="continuationSeparator" w:id="0">
    <w:p w:rsidR="00F2654F" w:rsidRDefault="00F2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4F" w:rsidRDefault="00F2654F">
      <w:r>
        <w:separator/>
      </w:r>
    </w:p>
  </w:footnote>
  <w:footnote w:type="continuationSeparator" w:id="0">
    <w:p w:rsidR="00F2654F" w:rsidRDefault="00F26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550">
      <w:rPr>
        <w:rStyle w:val="PageNumber"/>
        <w:noProof/>
      </w:rPr>
      <w:t>2</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DC3950" w:rsidRDefault="00DC3950" w:rsidP="00DC3950">
    <w:pPr>
      <w:jc w:val="right"/>
      <w:rPr>
        <w:rFonts w:ascii="Arial Black" w:hAnsi="Arial Black"/>
        <w:sz w:val="20"/>
      </w:rPr>
    </w:pPr>
    <w:r w:rsidRPr="00DC3950">
      <w:rPr>
        <w:rFonts w:ascii="Arial Black" w:hAnsi="Arial Black"/>
        <w:sz w:val="20"/>
      </w:rPr>
      <w:t>Patikslinta</w:t>
    </w:r>
  </w:p>
  <w:p w:rsidR="000E7D7C" w:rsidRPr="000A0230" w:rsidRDefault="000E7D7C">
    <w:pPr>
      <w:rPr>
        <w:rFonts w:ascii="Arial" w:hAnsi="Arial" w:cs="Arial"/>
      </w:rPr>
    </w:pPr>
  </w:p>
  <w:p w:rsidR="000E7D7C" w:rsidRDefault="00F2654F">
    <w:pPr>
      <w:jc w:val="center"/>
    </w:pPr>
    <w:r>
      <w:rPr>
        <w:noProof/>
      </w:rPr>
      <w:drawing>
        <wp:inline distT="0" distB="0" distL="0" distR="0" wp14:anchorId="2B3CA4C4" wp14:editId="5089B25E">
          <wp:extent cx="628650"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C2AA1"/>
    <w:rsid w:val="000E7D7C"/>
    <w:rsid w:val="00323B12"/>
    <w:rsid w:val="00395550"/>
    <w:rsid w:val="003E77CE"/>
    <w:rsid w:val="00401E73"/>
    <w:rsid w:val="00466B31"/>
    <w:rsid w:val="006201D0"/>
    <w:rsid w:val="006512AF"/>
    <w:rsid w:val="0076768E"/>
    <w:rsid w:val="007C4D71"/>
    <w:rsid w:val="007D4570"/>
    <w:rsid w:val="00845388"/>
    <w:rsid w:val="0087051C"/>
    <w:rsid w:val="008A7431"/>
    <w:rsid w:val="008E7D90"/>
    <w:rsid w:val="00940415"/>
    <w:rsid w:val="00947FE9"/>
    <w:rsid w:val="00A41435"/>
    <w:rsid w:val="00A55CF4"/>
    <w:rsid w:val="00BD6A7E"/>
    <w:rsid w:val="00C31387"/>
    <w:rsid w:val="00CD4443"/>
    <w:rsid w:val="00DC3950"/>
    <w:rsid w:val="00E91B84"/>
    <w:rsid w:val="00EF1805"/>
    <w:rsid w:val="00F2654F"/>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CD4443"/>
    <w:rPr>
      <w:sz w:val="24"/>
    </w:rPr>
  </w:style>
  <w:style w:type="character" w:customStyle="1" w:styleId="HeaderChar">
    <w:name w:val="Header Char"/>
    <w:basedOn w:val="DefaultParagraphFont"/>
    <w:link w:val="Header"/>
    <w:rsid w:val="00466B31"/>
    <w:rPr>
      <w:sz w:val="24"/>
    </w:rPr>
  </w:style>
  <w:style w:type="character" w:customStyle="1" w:styleId="TitleChar">
    <w:name w:val="Title Char"/>
    <w:basedOn w:val="DefaultParagraphFont"/>
    <w:link w:val="Title"/>
    <w:rsid w:val="00DC3950"/>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CD4443"/>
    <w:rPr>
      <w:sz w:val="24"/>
    </w:rPr>
  </w:style>
  <w:style w:type="character" w:customStyle="1" w:styleId="HeaderChar">
    <w:name w:val="Header Char"/>
    <w:basedOn w:val="DefaultParagraphFont"/>
    <w:link w:val="Header"/>
    <w:rsid w:val="00466B31"/>
    <w:rPr>
      <w:sz w:val="24"/>
    </w:rPr>
  </w:style>
  <w:style w:type="character" w:customStyle="1" w:styleId="TitleChar">
    <w:name w:val="Title Char"/>
    <w:basedOn w:val="DefaultParagraphFont"/>
    <w:link w:val="Title"/>
    <w:rsid w:val="00DC3950"/>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99733">
      <w:bodyDiv w:val="1"/>
      <w:marLeft w:val="0"/>
      <w:marRight w:val="0"/>
      <w:marTop w:val="0"/>
      <w:marBottom w:val="0"/>
      <w:divBdr>
        <w:top w:val="none" w:sz="0" w:space="0" w:color="auto"/>
        <w:left w:val="none" w:sz="0" w:space="0" w:color="auto"/>
        <w:bottom w:val="none" w:sz="0" w:space="0" w:color="auto"/>
        <w:right w:val="none" w:sz="0" w:space="0" w:color="auto"/>
      </w:divBdr>
    </w:div>
    <w:div w:id="1587962489">
      <w:bodyDiv w:val="1"/>
      <w:marLeft w:val="0"/>
      <w:marRight w:val="0"/>
      <w:marTop w:val="0"/>
      <w:marBottom w:val="0"/>
      <w:divBdr>
        <w:top w:val="none" w:sz="0" w:space="0" w:color="auto"/>
        <w:left w:val="none" w:sz="0" w:space="0" w:color="auto"/>
        <w:bottom w:val="none" w:sz="0" w:space="0" w:color="auto"/>
        <w:right w:val="none" w:sz="0" w:space="0" w:color="auto"/>
      </w:divBdr>
    </w:div>
    <w:div w:id="2011061279">
      <w:bodyDiv w:val="1"/>
      <w:marLeft w:val="0"/>
      <w:marRight w:val="0"/>
      <w:marTop w:val="0"/>
      <w:marBottom w:val="0"/>
      <w:divBdr>
        <w:top w:val="none" w:sz="0" w:space="0" w:color="auto"/>
        <w:left w:val="none" w:sz="0" w:space="0" w:color="auto"/>
        <w:bottom w:val="none" w:sz="0" w:space="0" w:color="auto"/>
        <w:right w:val="none" w:sz="0" w:space="0" w:color="auto"/>
      </w:divBdr>
    </w:div>
    <w:div w:id="20784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7296</Words>
  <Characters>4159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20151229</vt:lpstr>
    </vt:vector>
  </TitlesOfParts>
  <Company>LRVK</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20151229</dc:title>
  <dc:subject>20151229</dc:subject>
  <dc:creator>Živilė Razumaitė</dc:creator>
  <cp:lastModifiedBy>Taisija Duplina</cp:lastModifiedBy>
  <cp:revision>2</cp:revision>
  <cp:lastPrinted>2004-09-16T13:07:00Z</cp:lastPrinted>
  <dcterms:created xsi:type="dcterms:W3CDTF">2015-12-29T11:03:00Z</dcterms:created>
  <dcterms:modified xsi:type="dcterms:W3CDTF">2015-12-29T11:03:00Z</dcterms:modified>
</cp:coreProperties>
</file>