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BA" w:rsidRDefault="00E457BA" w:rsidP="00E457BA">
      <w:pPr>
        <w:keepNext/>
        <w:keepLines/>
        <w:tabs>
          <w:tab w:val="left" w:pos="6804"/>
        </w:tabs>
        <w:ind w:left="9639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Lietuvos Respublikos Vyriausybės</w:t>
      </w:r>
    </w:p>
    <w:p w:rsidR="00E457BA" w:rsidRDefault="00E457BA" w:rsidP="00E457BA">
      <w:pPr>
        <w:keepNext/>
        <w:keepLines/>
        <w:tabs>
          <w:tab w:val="left" w:pos="6804"/>
        </w:tabs>
        <w:ind w:left="9639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2019 m.                     d. nutarimo Nr. </w:t>
      </w:r>
    </w:p>
    <w:p w:rsidR="00E457BA" w:rsidRDefault="00E457BA" w:rsidP="00E457BA">
      <w:pPr>
        <w:keepNext/>
        <w:keepLines/>
        <w:tabs>
          <w:tab w:val="left" w:pos="6804"/>
        </w:tabs>
        <w:ind w:left="9639"/>
        <w:rPr>
          <w:color w:val="000000"/>
          <w:szCs w:val="24"/>
          <w:lang w:eastAsia="ar-SA"/>
        </w:rPr>
      </w:pPr>
      <w:bookmarkStart w:id="0" w:name="_GoBack"/>
      <w:bookmarkEnd w:id="0"/>
      <w:r>
        <w:rPr>
          <w:color w:val="000000"/>
          <w:szCs w:val="24"/>
          <w:lang w:eastAsia="ar-SA"/>
        </w:rPr>
        <w:t>1 priedas</w:t>
      </w:r>
    </w:p>
    <w:p w:rsidR="00E457BA" w:rsidRDefault="00E457BA" w:rsidP="00E457BA">
      <w:pPr>
        <w:keepNext/>
        <w:keepLines/>
        <w:tabs>
          <w:tab w:val="left" w:pos="6804"/>
        </w:tabs>
        <w:ind w:left="9639"/>
        <w:rPr>
          <w:color w:val="000000"/>
          <w:szCs w:val="24"/>
          <w:lang w:eastAsia="ar-SA"/>
        </w:rPr>
      </w:pPr>
    </w:p>
    <w:p w:rsidR="00E457BA" w:rsidRDefault="00E457BA" w:rsidP="00E457BA">
      <w:pPr>
        <w:rPr>
          <w:sz w:val="10"/>
          <w:szCs w:val="10"/>
        </w:rPr>
      </w:pPr>
    </w:p>
    <w:p w:rsidR="00E457BA" w:rsidRDefault="00E457BA" w:rsidP="00E457BA">
      <w:pPr>
        <w:jc w:val="center"/>
        <w:rPr>
          <w:b/>
          <w:szCs w:val="24"/>
        </w:rPr>
      </w:pPr>
    </w:p>
    <w:p w:rsidR="00E457BA" w:rsidRDefault="00E457BA" w:rsidP="00E457BA">
      <w:pPr>
        <w:jc w:val="center"/>
        <w:rPr>
          <w:b/>
          <w:szCs w:val="24"/>
        </w:rPr>
      </w:pPr>
      <w:r>
        <w:rPr>
          <w:b/>
          <w:szCs w:val="24"/>
        </w:rPr>
        <w:t>VALSTYBĖS ĮMONEI TURTO BANKUI PERDUODAMO AKCINĖS BENDROVĖS „LIETUVOS GELEŽINKELIŲ INFRASTRUKTŪRA“ PATIKĖJIMO TEISE VALDOMO VALSTYBĖS NEKILNOJAMOJO TURTO SĄRAŠAS</w:t>
      </w:r>
    </w:p>
    <w:p w:rsidR="00E457BA" w:rsidRDefault="00E457BA" w:rsidP="00E457BA">
      <w:pPr>
        <w:jc w:val="center"/>
        <w:rPr>
          <w:b/>
          <w:szCs w:val="24"/>
        </w:rPr>
      </w:pPr>
    </w:p>
    <w:p w:rsidR="00E457BA" w:rsidRDefault="00E457BA" w:rsidP="00E457BA">
      <w:pPr>
        <w:jc w:val="center"/>
        <w:rPr>
          <w:b/>
          <w:szCs w:val="24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4394"/>
        <w:gridCol w:w="1984"/>
        <w:gridCol w:w="3119"/>
        <w:gridCol w:w="2551"/>
      </w:tblGrid>
      <w:tr w:rsidR="00E457BA" w:rsidRPr="00972DB0" w:rsidTr="006A429B">
        <w:trPr>
          <w:trHeight w:val="227"/>
          <w:tblHeader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Eil. Nr.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175DF0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</w:t>
            </w:r>
            <w:r w:rsidR="00E457BA" w:rsidRPr="00972DB0">
              <w:rPr>
                <w:sz w:val="22"/>
                <w:szCs w:val="22"/>
              </w:rPr>
              <w:t>urto pavadinimas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175DF0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Turto a</w:t>
            </w:r>
            <w:r w:rsidR="00E457BA" w:rsidRPr="00972DB0">
              <w:rPr>
                <w:sz w:val="22"/>
                <w:szCs w:val="22"/>
              </w:rPr>
              <w:t>dresas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175DF0" w:rsidP="00E3647B">
            <w:pPr>
              <w:ind w:right="-23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Turto u</w:t>
            </w:r>
            <w:r w:rsidR="00E457BA" w:rsidRPr="00972DB0">
              <w:rPr>
                <w:sz w:val="22"/>
                <w:szCs w:val="22"/>
              </w:rPr>
              <w:t xml:space="preserve">nikalus </w:t>
            </w:r>
            <w:r w:rsidR="00E3647B" w:rsidRPr="00972DB0">
              <w:rPr>
                <w:sz w:val="22"/>
                <w:szCs w:val="22"/>
              </w:rPr>
              <w:t>numeris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175DF0" w:rsidP="00AE5E7C">
            <w:pPr>
              <w:ind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Turto b</w:t>
            </w:r>
            <w:r w:rsidR="00E457BA" w:rsidRPr="00972DB0">
              <w:rPr>
                <w:sz w:val="22"/>
                <w:szCs w:val="22"/>
              </w:rPr>
              <w:t>endras plotas, kv. metrais;</w:t>
            </w:r>
          </w:p>
          <w:p w:rsidR="00E457BA" w:rsidRPr="00972DB0" w:rsidRDefault="00E457BA" w:rsidP="00AE5E7C">
            <w:pPr>
              <w:ind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plotas*, kv. metrais;</w:t>
            </w:r>
          </w:p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ilgis**, metrais;</w:t>
            </w:r>
          </w:p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aukštis***, metrais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175DF0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Turto l</w:t>
            </w:r>
            <w:r w:rsidR="00E457BA" w:rsidRPr="00972DB0">
              <w:rPr>
                <w:sz w:val="22"/>
                <w:szCs w:val="22"/>
              </w:rPr>
              <w:t>ikutinė vertė</w:t>
            </w:r>
          </w:p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2019 m. rugpjūčio 31 d.,</w:t>
            </w:r>
          </w:p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eurais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Vandentiekio tinklai – pramoninio vandentiekio trasa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Radviliškio r. sav.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4400-3958-8488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328,46**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1 413,03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Pastatas – buitinis pastatas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Šiaulių r. sav., Kuršėnai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9196-1023-3011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49,13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2 476,39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Pastatas – sandėlis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DB0">
              <w:rPr>
                <w:color w:val="000000" w:themeColor="text1"/>
                <w:sz w:val="22"/>
                <w:szCs w:val="22"/>
              </w:rPr>
              <w:t>Pagėgių sav., Stoniškių sen., Stoniškių k., Klaipėdos g. 37C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8893-0014-3030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153,03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12 266,72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 xml:space="preserve">Dalis pastato – stoties </w:t>
            </w:r>
          </w:p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 xml:space="preserve">(855 dalys iš 1000) 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DB0">
              <w:rPr>
                <w:color w:val="000000" w:themeColor="text1"/>
                <w:sz w:val="22"/>
                <w:szCs w:val="22"/>
              </w:rPr>
              <w:t>Pagėgių sav., Stoniškių sen., Stoniškių k., Klaipėdos g. 37B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8893-0014-3041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299,81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61 802,66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Dalis inžinerinių statinių –kiemo statinių (stoginė k, šulinys k7, kiemo aikštelė k1)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Pagėgių sav., Stoniškių sen., Stoniškių k.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8893-0014-3052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16,8*;</w:t>
            </w:r>
          </w:p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7***;</w:t>
            </w:r>
          </w:p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62*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8F169F" w:rsidRDefault="008F169F" w:rsidP="00AE5E7C">
            <w:pPr>
              <w:jc w:val="center"/>
              <w:rPr>
                <w:sz w:val="22"/>
                <w:szCs w:val="22"/>
              </w:rPr>
            </w:pPr>
            <w:r w:rsidRPr="008F169F">
              <w:rPr>
                <w:bCs/>
                <w:color w:val="000000"/>
                <w:sz w:val="22"/>
                <w:szCs w:val="22"/>
              </w:rPr>
              <w:t>847,79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 xml:space="preserve">Pastatas – stotis 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Pagėgių sav., Pagėgių sen., Genių k.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8888-6000-3027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194,44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Pastatas – sandėlis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Pagėgių sav., Pagėgių sen., Genių k.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8888-6000-3016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28,59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1 624,15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Kiti inžineriniai statiniai – kiemo statiniai (šulinys k1)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Pagėgių sav., Pagėgių sen., Genių k.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8888-6000-3038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–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138,31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Pastatas – geležinkelio stotis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Tauragės r. sav., Lauksargių sen., Aukštvilkių k. 1A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7789-0001-1013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527,1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64 400,06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Pastatas – sandėlis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Tauragės r. sav., Lauksargių sen., Aukštvilkių k. 1A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7789-0001-1024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138,86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19 624,47</w:t>
            </w:r>
          </w:p>
        </w:tc>
      </w:tr>
      <w:tr w:rsidR="00E457BA" w:rsidRPr="00972DB0" w:rsidTr="006A429B">
        <w:trPr>
          <w:trHeight w:val="227"/>
        </w:trPr>
        <w:tc>
          <w:tcPr>
            <w:tcW w:w="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972DB0">
            <w:pPr>
              <w:ind w:left="-57" w:right="-57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Kiti inžineriniai statiniai –krovinių platforma</w:t>
            </w:r>
          </w:p>
        </w:tc>
        <w:tc>
          <w:tcPr>
            <w:tcW w:w="43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Tauragės r. sav., Lauksargių sen., Aukštvilkių k. 1A</w:t>
            </w:r>
          </w:p>
        </w:tc>
        <w:tc>
          <w:tcPr>
            <w:tcW w:w="19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6A429B" w:rsidRDefault="00E457BA" w:rsidP="006A429B">
            <w:pPr>
              <w:ind w:right="-23"/>
              <w:jc w:val="center"/>
              <w:rPr>
                <w:sz w:val="22"/>
                <w:szCs w:val="22"/>
              </w:rPr>
            </w:pPr>
            <w:r w:rsidRPr="006A429B">
              <w:rPr>
                <w:sz w:val="22"/>
                <w:szCs w:val="22"/>
              </w:rPr>
              <w:t>7789-0001-1057</w:t>
            </w:r>
          </w:p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>57,9*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E457BA" w:rsidRPr="00972DB0" w:rsidTr="00E457BA">
        <w:trPr>
          <w:trHeight w:val="227"/>
        </w:trPr>
        <w:tc>
          <w:tcPr>
            <w:tcW w:w="13042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ind w:left="-57" w:right="-57" w:firstLine="3658"/>
              <w:jc w:val="center"/>
              <w:rPr>
                <w:sz w:val="22"/>
                <w:szCs w:val="22"/>
              </w:rPr>
            </w:pPr>
            <w:r w:rsidRPr="00972DB0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Iš viso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7BA" w:rsidRPr="00972DB0" w:rsidRDefault="00E457BA" w:rsidP="00AE5E7C">
            <w:pPr>
              <w:jc w:val="center"/>
              <w:rPr>
                <w:color w:val="000000"/>
                <w:sz w:val="22"/>
                <w:szCs w:val="22"/>
              </w:rPr>
            </w:pPr>
            <w:r w:rsidRPr="00972DB0">
              <w:rPr>
                <w:color w:val="000000"/>
                <w:sz w:val="22"/>
                <w:szCs w:val="22"/>
              </w:rPr>
              <w:t>165 203,30</w:t>
            </w:r>
          </w:p>
        </w:tc>
      </w:tr>
    </w:tbl>
    <w:p w:rsidR="00E457BA" w:rsidRPr="00972DB0" w:rsidRDefault="00E457BA" w:rsidP="00E457BA">
      <w:pPr>
        <w:rPr>
          <w:sz w:val="22"/>
          <w:szCs w:val="22"/>
        </w:rPr>
      </w:pPr>
    </w:p>
    <w:p w:rsidR="00E457BA" w:rsidRDefault="00E457BA" w:rsidP="00E457BA">
      <w:pPr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_____________________________</w:t>
      </w:r>
    </w:p>
    <w:p w:rsidR="00E457BA" w:rsidRDefault="00E457BA" w:rsidP="00E457BA">
      <w:pPr>
        <w:rPr>
          <w:color w:val="000000"/>
          <w:szCs w:val="24"/>
          <w:lang w:eastAsia="ar-SA"/>
        </w:rPr>
      </w:pPr>
    </w:p>
    <w:p w:rsidR="00E457BA" w:rsidRDefault="00E457BA" w:rsidP="00E457BA">
      <w:pPr>
        <w:keepNext/>
        <w:keepLines/>
        <w:tabs>
          <w:tab w:val="left" w:pos="6804"/>
        </w:tabs>
        <w:rPr>
          <w:color w:val="000000"/>
          <w:sz w:val="20"/>
          <w:lang w:eastAsia="ar-SA"/>
        </w:rPr>
      </w:pPr>
    </w:p>
    <w:p w:rsidR="00E457BA" w:rsidRDefault="00E457BA" w:rsidP="00E457BA">
      <w:pPr>
        <w:rPr>
          <w:sz w:val="10"/>
          <w:szCs w:val="10"/>
        </w:rPr>
      </w:pPr>
    </w:p>
    <w:p w:rsidR="00E457BA" w:rsidRDefault="00E457BA" w:rsidP="00E457BA">
      <w:pPr>
        <w:keepNext/>
        <w:keepLines/>
        <w:tabs>
          <w:tab w:val="left" w:pos="6804"/>
        </w:tabs>
        <w:rPr>
          <w:color w:val="000000"/>
          <w:sz w:val="20"/>
          <w:lang w:eastAsia="ar-SA"/>
        </w:rPr>
      </w:pPr>
    </w:p>
    <w:p w:rsidR="00230811" w:rsidRDefault="00230811" w:rsidP="00E457BA">
      <w:pPr>
        <w:pStyle w:val="Pagrindiniotekstotrauka"/>
        <w:tabs>
          <w:tab w:val="left" w:pos="6804"/>
        </w:tabs>
        <w:spacing w:before="0"/>
        <w:ind w:left="6804"/>
        <w:jc w:val="left"/>
        <w:rPr>
          <w:color w:val="000000"/>
        </w:rPr>
      </w:pPr>
    </w:p>
    <w:sectPr w:rsidR="00230811" w:rsidSect="00E457BA">
      <w:headerReference w:type="even" r:id="rId7"/>
      <w:headerReference w:type="default" r:id="rId8"/>
      <w:headerReference w:type="first" r:id="rId9"/>
      <w:pgSz w:w="16838" w:h="11906" w:orient="landscape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670" w:rsidRDefault="00D35670">
      <w:r>
        <w:separator/>
      </w:r>
    </w:p>
  </w:endnote>
  <w:endnote w:type="continuationSeparator" w:id="0">
    <w:p w:rsidR="00D35670" w:rsidRDefault="00D3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670" w:rsidRDefault="00D35670">
      <w:r>
        <w:separator/>
      </w:r>
    </w:p>
  </w:footnote>
  <w:footnote w:type="continuationSeparator" w:id="0">
    <w:p w:rsidR="00D35670" w:rsidRDefault="00D3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B96" w:rsidRDefault="001C1C4C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4B9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84B96" w:rsidRDefault="00C84B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B96" w:rsidRDefault="001C1C4C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4B9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02B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84B96" w:rsidRDefault="00C84B9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B96" w:rsidRPr="00C905CA" w:rsidRDefault="00C84B96" w:rsidP="00C905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2A"/>
    <w:rsid w:val="000012A1"/>
    <w:rsid w:val="00015401"/>
    <w:rsid w:val="000213BA"/>
    <w:rsid w:val="00023F53"/>
    <w:rsid w:val="00040D80"/>
    <w:rsid w:val="0004392A"/>
    <w:rsid w:val="000469FF"/>
    <w:rsid w:val="00050062"/>
    <w:rsid w:val="0005781B"/>
    <w:rsid w:val="00061715"/>
    <w:rsid w:val="000826E8"/>
    <w:rsid w:val="0008470F"/>
    <w:rsid w:val="00097EC7"/>
    <w:rsid w:val="000A33B7"/>
    <w:rsid w:val="000A6572"/>
    <w:rsid w:val="000B6A65"/>
    <w:rsid w:val="000C564A"/>
    <w:rsid w:val="000D34F1"/>
    <w:rsid w:val="000D47C2"/>
    <w:rsid w:val="000E1B35"/>
    <w:rsid w:val="000E1CAC"/>
    <w:rsid w:val="000E479B"/>
    <w:rsid w:val="000E5567"/>
    <w:rsid w:val="000F12E8"/>
    <w:rsid w:val="000F52F1"/>
    <w:rsid w:val="001130BB"/>
    <w:rsid w:val="0011343E"/>
    <w:rsid w:val="0013687E"/>
    <w:rsid w:val="00136AFB"/>
    <w:rsid w:val="00136E81"/>
    <w:rsid w:val="00144BD5"/>
    <w:rsid w:val="00151EA6"/>
    <w:rsid w:val="0015253C"/>
    <w:rsid w:val="00153234"/>
    <w:rsid w:val="0015374A"/>
    <w:rsid w:val="0015638C"/>
    <w:rsid w:val="00162228"/>
    <w:rsid w:val="00170355"/>
    <w:rsid w:val="00175DF0"/>
    <w:rsid w:val="00183972"/>
    <w:rsid w:val="00194342"/>
    <w:rsid w:val="001946BD"/>
    <w:rsid w:val="001A0A85"/>
    <w:rsid w:val="001A3D33"/>
    <w:rsid w:val="001A72C3"/>
    <w:rsid w:val="001B1AD0"/>
    <w:rsid w:val="001B7E03"/>
    <w:rsid w:val="001C1C4C"/>
    <w:rsid w:val="001C66A4"/>
    <w:rsid w:val="001C7639"/>
    <w:rsid w:val="001D0ECF"/>
    <w:rsid w:val="001D257A"/>
    <w:rsid w:val="001D77D7"/>
    <w:rsid w:val="001F03BA"/>
    <w:rsid w:val="001F4A01"/>
    <w:rsid w:val="00201AC2"/>
    <w:rsid w:val="00207C40"/>
    <w:rsid w:val="00222346"/>
    <w:rsid w:val="002241D5"/>
    <w:rsid w:val="00226350"/>
    <w:rsid w:val="00230811"/>
    <w:rsid w:val="0023222E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D0CD9"/>
    <w:rsid w:val="002D4B01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73CF"/>
    <w:rsid w:val="00396211"/>
    <w:rsid w:val="003B09B2"/>
    <w:rsid w:val="003B1B9D"/>
    <w:rsid w:val="003C4F25"/>
    <w:rsid w:val="003D0DF3"/>
    <w:rsid w:val="003D2AAA"/>
    <w:rsid w:val="003D6349"/>
    <w:rsid w:val="003D6996"/>
    <w:rsid w:val="003E24DC"/>
    <w:rsid w:val="003E7F7B"/>
    <w:rsid w:val="003F0025"/>
    <w:rsid w:val="003F22B2"/>
    <w:rsid w:val="00404A91"/>
    <w:rsid w:val="0040785D"/>
    <w:rsid w:val="00411A4D"/>
    <w:rsid w:val="00440821"/>
    <w:rsid w:val="004466E5"/>
    <w:rsid w:val="00455B9B"/>
    <w:rsid w:val="0046127E"/>
    <w:rsid w:val="00465D2F"/>
    <w:rsid w:val="00477E86"/>
    <w:rsid w:val="00481D88"/>
    <w:rsid w:val="00486062"/>
    <w:rsid w:val="00491841"/>
    <w:rsid w:val="00495855"/>
    <w:rsid w:val="004967C2"/>
    <w:rsid w:val="00497F39"/>
    <w:rsid w:val="004A2F39"/>
    <w:rsid w:val="004A3796"/>
    <w:rsid w:val="004A3B94"/>
    <w:rsid w:val="004A6A6E"/>
    <w:rsid w:val="004B008E"/>
    <w:rsid w:val="004B35AE"/>
    <w:rsid w:val="004B533D"/>
    <w:rsid w:val="004C66E7"/>
    <w:rsid w:val="004D58F0"/>
    <w:rsid w:val="004E005E"/>
    <w:rsid w:val="004F0BC4"/>
    <w:rsid w:val="004F4562"/>
    <w:rsid w:val="004F779C"/>
    <w:rsid w:val="0051002D"/>
    <w:rsid w:val="00526EE2"/>
    <w:rsid w:val="00535DB9"/>
    <w:rsid w:val="005428FA"/>
    <w:rsid w:val="0055005E"/>
    <w:rsid w:val="00553870"/>
    <w:rsid w:val="0057362D"/>
    <w:rsid w:val="00574F8C"/>
    <w:rsid w:val="00581771"/>
    <w:rsid w:val="00581E2A"/>
    <w:rsid w:val="00592506"/>
    <w:rsid w:val="005A5535"/>
    <w:rsid w:val="005B0B0D"/>
    <w:rsid w:val="005B203B"/>
    <w:rsid w:val="005B3583"/>
    <w:rsid w:val="005B45E9"/>
    <w:rsid w:val="005B74F3"/>
    <w:rsid w:val="005C0A96"/>
    <w:rsid w:val="005C1717"/>
    <w:rsid w:val="005E23ED"/>
    <w:rsid w:val="005E3E9F"/>
    <w:rsid w:val="005E7DD4"/>
    <w:rsid w:val="005F41D9"/>
    <w:rsid w:val="006016DC"/>
    <w:rsid w:val="00601EBA"/>
    <w:rsid w:val="00611B8F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FD6"/>
    <w:rsid w:val="006A2A82"/>
    <w:rsid w:val="006A429B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63B0"/>
    <w:rsid w:val="0071780B"/>
    <w:rsid w:val="00722BF7"/>
    <w:rsid w:val="00742292"/>
    <w:rsid w:val="00746968"/>
    <w:rsid w:val="007469D8"/>
    <w:rsid w:val="0075181B"/>
    <w:rsid w:val="00761339"/>
    <w:rsid w:val="00763C5D"/>
    <w:rsid w:val="00765E1F"/>
    <w:rsid w:val="00784E27"/>
    <w:rsid w:val="007932A1"/>
    <w:rsid w:val="007942ED"/>
    <w:rsid w:val="007A39E8"/>
    <w:rsid w:val="007B2E69"/>
    <w:rsid w:val="007C1C24"/>
    <w:rsid w:val="007D6E06"/>
    <w:rsid w:val="007E46ED"/>
    <w:rsid w:val="007F27AF"/>
    <w:rsid w:val="007F78DC"/>
    <w:rsid w:val="00814D28"/>
    <w:rsid w:val="00824675"/>
    <w:rsid w:val="00825919"/>
    <w:rsid w:val="008264A8"/>
    <w:rsid w:val="00827AF1"/>
    <w:rsid w:val="00833583"/>
    <w:rsid w:val="0083531F"/>
    <w:rsid w:val="008431FA"/>
    <w:rsid w:val="008471CD"/>
    <w:rsid w:val="008605BD"/>
    <w:rsid w:val="00872212"/>
    <w:rsid w:val="00872981"/>
    <w:rsid w:val="00874631"/>
    <w:rsid w:val="00877E32"/>
    <w:rsid w:val="00882B6E"/>
    <w:rsid w:val="00882DA3"/>
    <w:rsid w:val="00884805"/>
    <w:rsid w:val="00884EFE"/>
    <w:rsid w:val="008902CE"/>
    <w:rsid w:val="00890FB6"/>
    <w:rsid w:val="00892B62"/>
    <w:rsid w:val="00897303"/>
    <w:rsid w:val="008A1290"/>
    <w:rsid w:val="008A2661"/>
    <w:rsid w:val="008C095C"/>
    <w:rsid w:val="008C5C61"/>
    <w:rsid w:val="008C5E17"/>
    <w:rsid w:val="008E465F"/>
    <w:rsid w:val="008F169F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551"/>
    <w:rsid w:val="00967EAF"/>
    <w:rsid w:val="00972DB0"/>
    <w:rsid w:val="00974C53"/>
    <w:rsid w:val="009810A6"/>
    <w:rsid w:val="009927AF"/>
    <w:rsid w:val="009A4204"/>
    <w:rsid w:val="009A612B"/>
    <w:rsid w:val="009A6DE7"/>
    <w:rsid w:val="009A78FD"/>
    <w:rsid w:val="009B2682"/>
    <w:rsid w:val="009C2A3A"/>
    <w:rsid w:val="009C6305"/>
    <w:rsid w:val="009D22CB"/>
    <w:rsid w:val="009F22D3"/>
    <w:rsid w:val="00A00E8B"/>
    <w:rsid w:val="00A044BB"/>
    <w:rsid w:val="00A06E95"/>
    <w:rsid w:val="00A155BF"/>
    <w:rsid w:val="00A26AC1"/>
    <w:rsid w:val="00A26C9E"/>
    <w:rsid w:val="00A33B1C"/>
    <w:rsid w:val="00A359DC"/>
    <w:rsid w:val="00A42EF8"/>
    <w:rsid w:val="00A508F2"/>
    <w:rsid w:val="00A51051"/>
    <w:rsid w:val="00A54498"/>
    <w:rsid w:val="00A651E0"/>
    <w:rsid w:val="00A82D18"/>
    <w:rsid w:val="00A90C10"/>
    <w:rsid w:val="00A93A1B"/>
    <w:rsid w:val="00AA2395"/>
    <w:rsid w:val="00AA284F"/>
    <w:rsid w:val="00AC31A7"/>
    <w:rsid w:val="00AC3FCD"/>
    <w:rsid w:val="00AD7299"/>
    <w:rsid w:val="00AE1E21"/>
    <w:rsid w:val="00AE5889"/>
    <w:rsid w:val="00AE7775"/>
    <w:rsid w:val="00AF4619"/>
    <w:rsid w:val="00AF7D79"/>
    <w:rsid w:val="00B06060"/>
    <w:rsid w:val="00B16079"/>
    <w:rsid w:val="00B1730B"/>
    <w:rsid w:val="00B3477E"/>
    <w:rsid w:val="00B34A6A"/>
    <w:rsid w:val="00B429AE"/>
    <w:rsid w:val="00B5137D"/>
    <w:rsid w:val="00B538BF"/>
    <w:rsid w:val="00B66AFD"/>
    <w:rsid w:val="00B71E40"/>
    <w:rsid w:val="00B72613"/>
    <w:rsid w:val="00B76743"/>
    <w:rsid w:val="00B905AA"/>
    <w:rsid w:val="00BA12C2"/>
    <w:rsid w:val="00BA4F2E"/>
    <w:rsid w:val="00BC1F64"/>
    <w:rsid w:val="00BC59D7"/>
    <w:rsid w:val="00BE1A23"/>
    <w:rsid w:val="00BE659E"/>
    <w:rsid w:val="00BE7224"/>
    <w:rsid w:val="00BF1B5A"/>
    <w:rsid w:val="00C02FFC"/>
    <w:rsid w:val="00C130E7"/>
    <w:rsid w:val="00C30976"/>
    <w:rsid w:val="00C316F0"/>
    <w:rsid w:val="00C32EEB"/>
    <w:rsid w:val="00C409B9"/>
    <w:rsid w:val="00C42E52"/>
    <w:rsid w:val="00C43F6C"/>
    <w:rsid w:val="00C539BD"/>
    <w:rsid w:val="00C555CC"/>
    <w:rsid w:val="00C658E2"/>
    <w:rsid w:val="00C80CD4"/>
    <w:rsid w:val="00C845B7"/>
    <w:rsid w:val="00C84B96"/>
    <w:rsid w:val="00C905CA"/>
    <w:rsid w:val="00C90CFC"/>
    <w:rsid w:val="00C94C03"/>
    <w:rsid w:val="00C9637E"/>
    <w:rsid w:val="00CA2571"/>
    <w:rsid w:val="00CB5874"/>
    <w:rsid w:val="00CD2DBA"/>
    <w:rsid w:val="00CE5414"/>
    <w:rsid w:val="00CE6FA4"/>
    <w:rsid w:val="00CF45B1"/>
    <w:rsid w:val="00CF6571"/>
    <w:rsid w:val="00D01C42"/>
    <w:rsid w:val="00D04A4C"/>
    <w:rsid w:val="00D1030B"/>
    <w:rsid w:val="00D12D83"/>
    <w:rsid w:val="00D13A73"/>
    <w:rsid w:val="00D13FB0"/>
    <w:rsid w:val="00D166C9"/>
    <w:rsid w:val="00D33019"/>
    <w:rsid w:val="00D35670"/>
    <w:rsid w:val="00D42CA5"/>
    <w:rsid w:val="00D47507"/>
    <w:rsid w:val="00D50F32"/>
    <w:rsid w:val="00D553BE"/>
    <w:rsid w:val="00D57DCE"/>
    <w:rsid w:val="00D57EC3"/>
    <w:rsid w:val="00D64147"/>
    <w:rsid w:val="00D65483"/>
    <w:rsid w:val="00D729AC"/>
    <w:rsid w:val="00D73FD5"/>
    <w:rsid w:val="00D80E1C"/>
    <w:rsid w:val="00DA3554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2E2B"/>
    <w:rsid w:val="00E3319B"/>
    <w:rsid w:val="00E34514"/>
    <w:rsid w:val="00E3647B"/>
    <w:rsid w:val="00E428C9"/>
    <w:rsid w:val="00E44E34"/>
    <w:rsid w:val="00E457BA"/>
    <w:rsid w:val="00E5628E"/>
    <w:rsid w:val="00E854D8"/>
    <w:rsid w:val="00E867DA"/>
    <w:rsid w:val="00E93CF4"/>
    <w:rsid w:val="00E963E3"/>
    <w:rsid w:val="00EA5325"/>
    <w:rsid w:val="00EA6659"/>
    <w:rsid w:val="00EC739C"/>
    <w:rsid w:val="00ED0125"/>
    <w:rsid w:val="00ED3FC0"/>
    <w:rsid w:val="00EE5D78"/>
    <w:rsid w:val="00EF031D"/>
    <w:rsid w:val="00EF1437"/>
    <w:rsid w:val="00EF6526"/>
    <w:rsid w:val="00F002B3"/>
    <w:rsid w:val="00F05574"/>
    <w:rsid w:val="00F10831"/>
    <w:rsid w:val="00F22EF5"/>
    <w:rsid w:val="00F2796F"/>
    <w:rsid w:val="00F33B18"/>
    <w:rsid w:val="00F40B4C"/>
    <w:rsid w:val="00F41AF2"/>
    <w:rsid w:val="00F425E3"/>
    <w:rsid w:val="00F428C7"/>
    <w:rsid w:val="00F5075A"/>
    <w:rsid w:val="00F52D86"/>
    <w:rsid w:val="00F54938"/>
    <w:rsid w:val="00F65D0F"/>
    <w:rsid w:val="00F67BD6"/>
    <w:rsid w:val="00F87A0D"/>
    <w:rsid w:val="00F93EB6"/>
    <w:rsid w:val="00FA6C20"/>
    <w:rsid w:val="00FB39A4"/>
    <w:rsid w:val="00FC1F84"/>
    <w:rsid w:val="00FC2C23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8C8F1-88BC-4C07-A068-B19B1C93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66A4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C66A4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C66A4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34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34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344E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1C66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1C66A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C66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3344E"/>
    <w:rPr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1C66A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3344E"/>
    <w:rPr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3344E"/>
    <w:rPr>
      <w:sz w:val="24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3344E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3344E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344E"/>
    <w:rPr>
      <w:sz w:val="0"/>
      <w:szCs w:val="0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3344E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33344E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W:/Blankai/2007/LRV-NUTARIMAS/VyrNutarimas-PRIED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VyrNutarimas-PRIEDAS</Template>
  <TotalTime>0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2019-11-08T06:10:00Z</dcterms:created>
  <dc:creator>Jovita Razgutė</dc:creator>
  <cp:lastModifiedBy>Jurgita Norkienė</cp:lastModifiedBy>
  <cp:lastPrinted>2011-08-12T07:09:00Z</cp:lastPrinted>
  <dcterms:modified xsi:type="dcterms:W3CDTF">2019-11-12T06:02:00Z</dcterms:modified>
  <cp:revision>4</cp:revision>
</cp:coreProperties>
</file>