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CE3D9A" w:rsidP="000F0EF3">
      <w:pPr>
        <w:pStyle w:val="Antrat1"/>
        <w:spacing w:before="0"/>
        <w:rPr>
          <w:caps w:val="0"/>
          <w:szCs w:val="24"/>
        </w:rPr>
      </w:pPr>
      <w:r>
        <w:rPr>
          <w:b w:val="0"/>
          <w:caps w:val="0"/>
          <w:szCs w:val="24"/>
        </w:rPr>
        <w:t>2017 m. vasario 22</w:t>
      </w:r>
      <w:r w:rsidR="009246CD">
        <w:rPr>
          <w:b w:val="0"/>
          <w:caps w:val="0"/>
          <w:szCs w:val="24"/>
        </w:rPr>
        <w:t> d.</w:t>
      </w:r>
      <w:r w:rsidR="0041510C" w:rsidRPr="003A1974">
        <w:rPr>
          <w:caps w:val="0"/>
          <w:szCs w:val="24"/>
        </w:rPr>
        <w:br/>
      </w:r>
    </w:p>
    <w:p w:rsidR="0041510C" w:rsidRDefault="009246CD">
      <w:pPr>
        <w:jc w:val="center"/>
        <w:rPr>
          <w:u w:val="single"/>
        </w:rPr>
      </w:pPr>
      <w:r>
        <w:rPr>
          <w:u w:val="single"/>
        </w:rPr>
        <w:t>1</w:t>
      </w:r>
      <w:r w:rsidR="00D729C1">
        <w:rPr>
          <w:u w:val="single"/>
        </w:rPr>
        <w:t>2</w:t>
      </w:r>
      <w:r w:rsidR="007B04AA">
        <w:rPr>
          <w:u w:val="single"/>
        </w:rPr>
        <w:t xml:space="preserve"> valandą</w:t>
      </w:r>
    </w:p>
    <w:p w:rsidR="009246CD" w:rsidRDefault="009246CD" w:rsidP="009246CD">
      <w:pPr>
        <w:pStyle w:val="Pagrindiniotekstotrauka2"/>
        <w:tabs>
          <w:tab w:val="left" w:pos="993"/>
        </w:tabs>
        <w:spacing w:before="0"/>
        <w:ind w:firstLine="0"/>
        <w:rPr>
          <w:b/>
          <w:i/>
          <w:iCs/>
        </w:rPr>
      </w:pPr>
    </w:p>
    <w:p w:rsidR="009246CD" w:rsidRPr="009246CD" w:rsidRDefault="009246CD" w:rsidP="009246CD">
      <w:pPr>
        <w:pStyle w:val="Pagrindiniotekstotrauka2"/>
        <w:tabs>
          <w:tab w:val="left" w:pos="993"/>
          <w:tab w:val="left" w:pos="2127"/>
        </w:tabs>
        <w:spacing w:before="0"/>
        <w:ind w:firstLine="0"/>
        <w:rPr>
          <w:rFonts w:ascii="Arial Black" w:hAnsi="Arial Black"/>
          <w:iCs/>
          <w:sz w:val="22"/>
          <w:szCs w:val="22"/>
        </w:rPr>
      </w:pPr>
      <w:r w:rsidRPr="00A01A83">
        <w:rPr>
          <w:rFonts w:ascii="Arial Black" w:hAnsi="Arial Black"/>
          <w:iCs/>
          <w:sz w:val="22"/>
          <w:szCs w:val="22"/>
        </w:rPr>
        <w:t>A  dalis</w:t>
      </w:r>
      <w:r w:rsidRPr="009246CD">
        <w:rPr>
          <w:rFonts w:ascii="Arial Black" w:hAnsi="Arial Black"/>
          <w:iCs/>
          <w:sz w:val="22"/>
          <w:szCs w:val="22"/>
        </w:rPr>
        <w:t xml:space="preserve"> </w:t>
      </w:r>
    </w:p>
    <w:p w:rsidR="009246CD" w:rsidRDefault="009246CD" w:rsidP="009246CD">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9246CD" w:rsidRDefault="009246CD" w:rsidP="009246CD">
      <w:pPr>
        <w:pStyle w:val="Pagrindiniotekstotrauka2"/>
        <w:tabs>
          <w:tab w:val="left" w:pos="993"/>
        </w:tabs>
        <w:spacing w:before="0"/>
        <w:ind w:firstLine="0"/>
        <w:rPr>
          <w:b/>
        </w:rPr>
      </w:pPr>
    </w:p>
    <w:p w:rsidR="009246CD" w:rsidRDefault="009246CD" w:rsidP="009246CD">
      <w:pPr>
        <w:pStyle w:val="Pagrindiniotekstotrauka2"/>
        <w:tabs>
          <w:tab w:val="left" w:pos="993"/>
        </w:tabs>
        <w:spacing w:before="0"/>
        <w:rPr>
          <w:b/>
          <w:bCs/>
        </w:rPr>
      </w:pPr>
      <w:r>
        <w:rPr>
          <w:b/>
        </w:rPr>
        <w:t xml:space="preserve">1. Dėl Vyriausybės 2000 m. gruodžio 15 d. nutarimo Nr. 1458 „Dėl Konkrečių valstybės rinkliavos dydžių sąrašo ir Valstybės rinkliavos mokėjimo ir grąžinimo taisyklių patvirtinimo“ pakeitimo (TAP-16-1799(2) (16-8878(4) </w:t>
      </w:r>
    </w:p>
    <w:p w:rsidR="009246CD" w:rsidRDefault="009246CD" w:rsidP="009246CD">
      <w:pPr>
        <w:tabs>
          <w:tab w:val="left" w:pos="1985"/>
          <w:tab w:val="left" w:pos="2268"/>
        </w:tabs>
        <w:spacing w:before="120"/>
        <w:ind w:left="2268" w:hanging="1559"/>
      </w:pPr>
      <w:r>
        <w:t>Pranešėjas</w:t>
      </w:r>
      <w:r>
        <w:tab/>
        <w:t>–</w:t>
      </w:r>
      <w:r>
        <w:tab/>
        <w:t>aplinkos ministras K. Navickas</w:t>
      </w:r>
    </w:p>
    <w:p w:rsidR="009246CD" w:rsidRDefault="009246CD" w:rsidP="009246C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w:t>
      </w:r>
      <w:r w:rsidR="00CB7E30">
        <w:t>E. Skodminienė</w:t>
      </w:r>
    </w:p>
    <w:p w:rsidR="009246CD" w:rsidRDefault="009246CD" w:rsidP="009246CD">
      <w:pPr>
        <w:pStyle w:val="Pagrindiniotekstotrauka2"/>
        <w:tabs>
          <w:tab w:val="left" w:pos="993"/>
        </w:tabs>
        <w:spacing w:before="0"/>
        <w:ind w:firstLine="0"/>
        <w:rPr>
          <w:b/>
          <w:i/>
          <w:iCs/>
        </w:rPr>
      </w:pPr>
    </w:p>
    <w:p w:rsidR="009246CD" w:rsidRDefault="009246CD" w:rsidP="009246CD">
      <w:pPr>
        <w:pStyle w:val="Pagrindiniotekstotrauka2"/>
        <w:framePr w:w="970" w:h="1002" w:hRule="exact" w:hSpace="181" w:wrap="notBeside" w:vAnchor="text" w:hAnchor="page" w:x="261" w:y="246"/>
        <w:tabs>
          <w:tab w:val="left" w:pos="993"/>
        </w:tabs>
        <w:ind w:firstLine="0"/>
        <w:jc w:val="center"/>
        <w:rPr>
          <w:b/>
          <w:sz w:val="16"/>
        </w:rPr>
      </w:pPr>
    </w:p>
    <w:p w:rsidR="009246CD" w:rsidRDefault="009246CD" w:rsidP="009246CD">
      <w:pPr>
        <w:pStyle w:val="Pagrindiniotekstotrauka2"/>
        <w:tabs>
          <w:tab w:val="left" w:pos="993"/>
        </w:tabs>
        <w:spacing w:before="0"/>
        <w:rPr>
          <w:b/>
          <w:bCs/>
        </w:rPr>
      </w:pPr>
      <w:r>
        <w:rPr>
          <w:b/>
        </w:rPr>
        <w:t xml:space="preserve">2. Dėl Vyriausybės 2014 m. sausio 29 d. nutarimo Nr. 90 „Dėl Pasienio kontrolės punktų plėtros </w:t>
      </w:r>
      <w:proofErr w:type="spellStart"/>
      <w:r>
        <w:rPr>
          <w:b/>
        </w:rPr>
        <w:t>tarpinstitucinio</w:t>
      </w:r>
      <w:proofErr w:type="spellEnd"/>
      <w:r>
        <w:rPr>
          <w:b/>
        </w:rPr>
        <w:t xml:space="preserve"> veiklos plano patvirtinimo ir Lietuvos Respublikos Vyriausybės 2001 m. spalio 1 d. nutarimo Nr. 1176 „Dėl Pasienio kontrolės punktų plėtros strategijos patvirtinimo“ ir jį keitusių nutarimų pripažinimo netekusiais galios“ pakeitimo (TAP-16-1619(4) (16-9442(6) </w:t>
      </w:r>
    </w:p>
    <w:p w:rsidR="009246CD" w:rsidRDefault="009246CD" w:rsidP="009246CD">
      <w:pPr>
        <w:tabs>
          <w:tab w:val="left" w:pos="1985"/>
          <w:tab w:val="left" w:pos="2268"/>
        </w:tabs>
        <w:spacing w:before="120"/>
        <w:ind w:left="2268" w:hanging="1559"/>
      </w:pPr>
      <w:r>
        <w:t>Pranešėjas</w:t>
      </w:r>
      <w:r>
        <w:tab/>
        <w:t>–</w:t>
      </w:r>
      <w:r>
        <w:tab/>
        <w:t>susisiekimo ministras R. Masiulis</w:t>
      </w:r>
    </w:p>
    <w:p w:rsidR="009246CD" w:rsidRDefault="009246CD" w:rsidP="009246C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246CD" w:rsidRDefault="009246CD" w:rsidP="009246CD">
      <w:pPr>
        <w:pStyle w:val="Pagrindiniotekstotrauka2"/>
        <w:tabs>
          <w:tab w:val="left" w:pos="993"/>
        </w:tabs>
        <w:spacing w:before="0"/>
        <w:ind w:firstLine="0"/>
        <w:rPr>
          <w:b/>
          <w:i/>
          <w:iCs/>
        </w:rPr>
      </w:pPr>
    </w:p>
    <w:p w:rsidR="009246CD" w:rsidRDefault="009246CD" w:rsidP="009246CD">
      <w:pPr>
        <w:pStyle w:val="Pagrindiniotekstotrauka2"/>
        <w:framePr w:w="970" w:h="1002" w:hRule="exact" w:hSpace="181" w:wrap="notBeside" w:vAnchor="text" w:hAnchor="page" w:x="261" w:y="246"/>
        <w:tabs>
          <w:tab w:val="left" w:pos="993"/>
        </w:tabs>
        <w:ind w:firstLine="0"/>
        <w:jc w:val="center"/>
        <w:rPr>
          <w:b/>
          <w:sz w:val="16"/>
        </w:rPr>
      </w:pPr>
    </w:p>
    <w:p w:rsidR="009246CD" w:rsidRDefault="009246CD" w:rsidP="009246CD">
      <w:pPr>
        <w:pStyle w:val="Pagrindiniotekstotrauka2"/>
        <w:tabs>
          <w:tab w:val="left" w:pos="993"/>
        </w:tabs>
        <w:spacing w:before="0"/>
        <w:rPr>
          <w:b/>
          <w:bCs/>
        </w:rPr>
      </w:pPr>
      <w:r>
        <w:rPr>
          <w:b/>
        </w:rPr>
        <w:t xml:space="preserve">3. Dėl Vyriausybės 2004 m. rugpjūčio 31 d. nutarimo Nr. 1107 „Dėl Neteisėtai iš Europos Sąjungos valstybės narės teritorijos išvežtų kultūros objektų grąžinimo taisyklių patvirtinimo“ pripažinimo netekusiu galios (TAP-17-56) (16-12925(3) </w:t>
      </w:r>
    </w:p>
    <w:p w:rsidR="009246CD" w:rsidRDefault="009246CD" w:rsidP="009246CD">
      <w:pPr>
        <w:tabs>
          <w:tab w:val="left" w:pos="1985"/>
          <w:tab w:val="left" w:pos="2268"/>
        </w:tabs>
        <w:spacing w:before="120"/>
        <w:ind w:left="2268" w:hanging="1559"/>
      </w:pPr>
      <w:r>
        <w:t>Pranešėja</w:t>
      </w:r>
      <w:r>
        <w:tab/>
        <w:t>–</w:t>
      </w:r>
      <w:r>
        <w:tab/>
        <w:t xml:space="preserve">kultūros ministrė L. </w:t>
      </w:r>
      <w:proofErr w:type="spellStart"/>
      <w:r>
        <w:t>Ruokytė-Jonsson</w:t>
      </w:r>
      <w:proofErr w:type="spellEnd"/>
    </w:p>
    <w:p w:rsidR="009246CD" w:rsidRDefault="009246CD" w:rsidP="009246C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246CD" w:rsidRDefault="009246CD" w:rsidP="009246CD">
      <w:pPr>
        <w:pStyle w:val="Pagrindiniotekstotrauka2"/>
        <w:tabs>
          <w:tab w:val="left" w:pos="993"/>
        </w:tabs>
        <w:spacing w:before="0"/>
        <w:ind w:firstLine="0"/>
        <w:rPr>
          <w:b/>
          <w:i/>
          <w:iCs/>
        </w:rPr>
      </w:pPr>
    </w:p>
    <w:p w:rsidR="009246CD" w:rsidRDefault="009246CD" w:rsidP="009246CD">
      <w:pPr>
        <w:pStyle w:val="Pagrindiniotekstotrauka2"/>
        <w:framePr w:w="970" w:h="1002" w:hRule="exact" w:hSpace="181" w:wrap="notBeside" w:vAnchor="text" w:hAnchor="page" w:x="261" w:y="246"/>
        <w:tabs>
          <w:tab w:val="left" w:pos="993"/>
        </w:tabs>
        <w:ind w:firstLine="0"/>
        <w:jc w:val="center"/>
        <w:rPr>
          <w:b/>
          <w:sz w:val="16"/>
        </w:rPr>
      </w:pPr>
    </w:p>
    <w:p w:rsidR="009246CD" w:rsidRDefault="009246CD" w:rsidP="009246CD">
      <w:pPr>
        <w:pStyle w:val="Pagrindiniotekstotrauka2"/>
        <w:tabs>
          <w:tab w:val="left" w:pos="993"/>
        </w:tabs>
        <w:spacing w:before="0"/>
        <w:rPr>
          <w:b/>
          <w:bCs/>
        </w:rPr>
      </w:pPr>
      <w:r>
        <w:rPr>
          <w:b/>
        </w:rPr>
        <w:t xml:space="preserve">4. Dėl nekilnojamojo turto Šiauliuose, Vilniaus g. 263, perdavimo pagal panaudos sutartį (TAP-17-101) (16-13666(3) </w:t>
      </w:r>
    </w:p>
    <w:p w:rsidR="009246CD" w:rsidRDefault="009246CD" w:rsidP="009246CD">
      <w:pPr>
        <w:tabs>
          <w:tab w:val="left" w:pos="1985"/>
          <w:tab w:val="left" w:pos="2268"/>
        </w:tabs>
        <w:spacing w:before="120"/>
        <w:ind w:left="2268" w:hanging="1559"/>
      </w:pPr>
      <w:r>
        <w:t>Pranešėjas</w:t>
      </w:r>
      <w:r>
        <w:tab/>
        <w:t>–</w:t>
      </w:r>
      <w:r>
        <w:tab/>
        <w:t>finansų ministras V. Šapoka</w:t>
      </w:r>
    </w:p>
    <w:p w:rsidR="009246CD" w:rsidRDefault="009246CD" w:rsidP="009246C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246CD" w:rsidRDefault="009246CD" w:rsidP="009246CD">
      <w:pPr>
        <w:pStyle w:val="Pagrindiniotekstotrauka2"/>
        <w:tabs>
          <w:tab w:val="left" w:pos="993"/>
        </w:tabs>
        <w:spacing w:before="0"/>
        <w:ind w:firstLine="0"/>
        <w:rPr>
          <w:b/>
          <w:i/>
          <w:iCs/>
        </w:rPr>
      </w:pPr>
    </w:p>
    <w:p w:rsidR="009246CD" w:rsidRDefault="009246CD" w:rsidP="009246CD">
      <w:pPr>
        <w:pStyle w:val="Pagrindiniotekstotrauka2"/>
        <w:framePr w:w="970" w:h="1002" w:hRule="exact" w:hSpace="181" w:wrap="notBeside" w:vAnchor="text" w:hAnchor="page" w:x="261" w:y="246"/>
        <w:tabs>
          <w:tab w:val="left" w:pos="993"/>
        </w:tabs>
        <w:ind w:firstLine="0"/>
        <w:jc w:val="center"/>
        <w:rPr>
          <w:b/>
          <w:sz w:val="16"/>
        </w:rPr>
      </w:pPr>
    </w:p>
    <w:p w:rsidR="009246CD" w:rsidRDefault="009246CD" w:rsidP="009246CD">
      <w:pPr>
        <w:pStyle w:val="Pagrindiniotekstotrauka2"/>
        <w:tabs>
          <w:tab w:val="left" w:pos="993"/>
        </w:tabs>
        <w:spacing w:before="0"/>
        <w:rPr>
          <w:b/>
          <w:bCs/>
        </w:rPr>
      </w:pPr>
      <w:r>
        <w:rPr>
          <w:b/>
        </w:rPr>
        <w:t xml:space="preserve">5. Dėl Vyriausybės 2016 m. lapkričio 30 d. nutarimo Nr. 1190 „Dėl Pareigūnų parengimo veikti situacijomis, susijusiomis su psichinės, fizinės prievartos, šaunamojo ginklo ar sprogmenų naudojimu, ir jų sugebėjimo veikti tokiomis situacijomis tikrinimo tvarkos aprašo patvirtinimo“ pakeitimo (TAP-17-117) (17-82(3) </w:t>
      </w:r>
    </w:p>
    <w:p w:rsidR="009246CD" w:rsidRDefault="009246CD" w:rsidP="009246CD">
      <w:pPr>
        <w:tabs>
          <w:tab w:val="left" w:pos="1985"/>
          <w:tab w:val="left" w:pos="2268"/>
        </w:tabs>
        <w:spacing w:before="120"/>
        <w:ind w:left="2268" w:hanging="1559"/>
      </w:pPr>
      <w:r>
        <w:t>Pranešėjas</w:t>
      </w:r>
      <w:r>
        <w:tab/>
        <w:t>–</w:t>
      </w:r>
      <w:r>
        <w:tab/>
        <w:t>vidaus reikalų ministras E. Misiūnas</w:t>
      </w:r>
    </w:p>
    <w:p w:rsidR="009246CD" w:rsidRDefault="009246CD" w:rsidP="009246C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9246CD" w:rsidRDefault="009246CD" w:rsidP="009246CD">
      <w:pPr>
        <w:pStyle w:val="Pagrindiniotekstotrauka2"/>
        <w:tabs>
          <w:tab w:val="left" w:pos="993"/>
        </w:tabs>
        <w:spacing w:before="0"/>
        <w:ind w:firstLine="0"/>
        <w:rPr>
          <w:b/>
          <w:i/>
          <w:iCs/>
        </w:rPr>
      </w:pPr>
    </w:p>
    <w:p w:rsidR="009246CD" w:rsidRDefault="009246CD" w:rsidP="009246CD">
      <w:pPr>
        <w:pStyle w:val="Pagrindiniotekstotrauka2"/>
        <w:framePr w:w="970" w:h="1002" w:hRule="exact" w:hSpace="181" w:wrap="notBeside" w:vAnchor="text" w:hAnchor="page" w:x="261" w:y="246"/>
        <w:tabs>
          <w:tab w:val="left" w:pos="993"/>
        </w:tabs>
        <w:ind w:firstLine="0"/>
        <w:jc w:val="center"/>
        <w:rPr>
          <w:b/>
          <w:sz w:val="16"/>
        </w:rPr>
      </w:pPr>
    </w:p>
    <w:p w:rsidR="009246CD" w:rsidRDefault="009246CD" w:rsidP="009246CD">
      <w:pPr>
        <w:pStyle w:val="Pagrindiniotekstotrauka2"/>
        <w:tabs>
          <w:tab w:val="left" w:pos="993"/>
        </w:tabs>
        <w:spacing w:before="0"/>
        <w:rPr>
          <w:b/>
          <w:bCs/>
        </w:rPr>
      </w:pPr>
      <w:r>
        <w:rPr>
          <w:b/>
        </w:rPr>
        <w:t xml:space="preserve">6. Dėl Vyriausybės 2005 m. spalio 3 d. nutarimo Nr. 1057 „Dėl Lietuvos Respublikos vidaus vandenų uostų ir prieplaukų steigimo ir registravimo nuostatų patvirtinimo“ pakeitimo (TAP-16-1956(2) (16-9445(4) </w:t>
      </w:r>
    </w:p>
    <w:p w:rsidR="009246CD" w:rsidRDefault="009246CD" w:rsidP="009246CD">
      <w:pPr>
        <w:tabs>
          <w:tab w:val="left" w:pos="1985"/>
          <w:tab w:val="left" w:pos="2268"/>
        </w:tabs>
        <w:spacing w:before="120"/>
        <w:ind w:left="2268" w:hanging="1559"/>
      </w:pPr>
      <w:r>
        <w:t>Pranešėjas</w:t>
      </w:r>
      <w:r>
        <w:tab/>
        <w:t>–</w:t>
      </w:r>
      <w:r>
        <w:tab/>
        <w:t>susisiekimo ministras R. Masiulis</w:t>
      </w:r>
    </w:p>
    <w:p w:rsidR="009246CD" w:rsidRDefault="009246CD" w:rsidP="009246C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246CD" w:rsidRDefault="009246CD" w:rsidP="009246CD">
      <w:pPr>
        <w:pStyle w:val="Pagrindiniotekstotrauka2"/>
        <w:tabs>
          <w:tab w:val="left" w:pos="993"/>
        </w:tabs>
        <w:spacing w:before="0"/>
        <w:ind w:firstLine="0"/>
        <w:rPr>
          <w:b/>
          <w:i/>
          <w:iCs/>
        </w:rPr>
      </w:pPr>
    </w:p>
    <w:p w:rsidR="009246CD" w:rsidRDefault="009246CD" w:rsidP="009246CD">
      <w:pPr>
        <w:pStyle w:val="Pagrindiniotekstotrauka2"/>
        <w:framePr w:w="970" w:h="1002" w:hRule="exact" w:hSpace="181" w:wrap="notBeside" w:vAnchor="text" w:hAnchor="page" w:x="261" w:y="246"/>
        <w:tabs>
          <w:tab w:val="left" w:pos="993"/>
        </w:tabs>
        <w:ind w:firstLine="0"/>
        <w:jc w:val="center"/>
        <w:rPr>
          <w:b/>
          <w:sz w:val="16"/>
        </w:rPr>
      </w:pPr>
    </w:p>
    <w:p w:rsidR="009246CD" w:rsidRDefault="009246CD" w:rsidP="009246CD">
      <w:pPr>
        <w:pStyle w:val="Pagrindiniotekstotrauka2"/>
        <w:tabs>
          <w:tab w:val="left" w:pos="993"/>
        </w:tabs>
        <w:spacing w:before="0"/>
        <w:rPr>
          <w:b/>
          <w:bCs/>
        </w:rPr>
      </w:pPr>
      <w:r>
        <w:rPr>
          <w:b/>
        </w:rPr>
        <w:t xml:space="preserve">7. Dėl Lietuvos Respublikos Vyriausybės ir Moldovos Respublikos Vyriausybės susitarimo dėl bendradarbiavimo ir abipusės pagalbos ekstremaliųjų situacijų prevencijos ir likvidavimo srityje ratifikavimo (TAP-17-115) (16-11822(2) </w:t>
      </w:r>
    </w:p>
    <w:p w:rsidR="009246CD" w:rsidRDefault="009246CD" w:rsidP="009246CD">
      <w:pPr>
        <w:tabs>
          <w:tab w:val="left" w:pos="1985"/>
          <w:tab w:val="left" w:pos="2268"/>
        </w:tabs>
        <w:spacing w:before="120"/>
        <w:ind w:left="2268" w:hanging="1559"/>
      </w:pPr>
      <w:r>
        <w:t>Pranešėjas</w:t>
      </w:r>
      <w:r>
        <w:tab/>
        <w:t>–</w:t>
      </w:r>
      <w:r>
        <w:tab/>
        <w:t>vidaus reikalų ministras E. Misiūnas</w:t>
      </w:r>
    </w:p>
    <w:p w:rsidR="009246CD" w:rsidRDefault="009246CD" w:rsidP="009246C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9246CD" w:rsidRDefault="009246CD" w:rsidP="009246CD">
      <w:pPr>
        <w:pStyle w:val="Pagrindiniotekstotrauka2"/>
        <w:tabs>
          <w:tab w:val="left" w:pos="993"/>
        </w:tabs>
        <w:spacing w:before="0"/>
        <w:ind w:firstLine="0"/>
        <w:rPr>
          <w:b/>
          <w:i/>
          <w:iCs/>
        </w:rPr>
      </w:pPr>
    </w:p>
    <w:p w:rsidR="009246CD" w:rsidRDefault="009246CD" w:rsidP="009246CD">
      <w:pPr>
        <w:pStyle w:val="Pagrindiniotekstotrauka2"/>
        <w:framePr w:w="970" w:h="1002" w:hRule="exact" w:hSpace="181" w:wrap="notBeside" w:vAnchor="text" w:hAnchor="page" w:x="261" w:y="246"/>
        <w:tabs>
          <w:tab w:val="left" w:pos="993"/>
        </w:tabs>
        <w:ind w:firstLine="0"/>
        <w:jc w:val="center"/>
        <w:rPr>
          <w:b/>
          <w:sz w:val="16"/>
        </w:rPr>
      </w:pPr>
    </w:p>
    <w:p w:rsidR="009246CD" w:rsidRDefault="009246CD" w:rsidP="009246CD">
      <w:pPr>
        <w:pStyle w:val="Pagrindiniotekstotrauka2"/>
        <w:tabs>
          <w:tab w:val="left" w:pos="993"/>
        </w:tabs>
        <w:spacing w:before="0"/>
        <w:rPr>
          <w:b/>
          <w:bCs/>
        </w:rPr>
      </w:pPr>
      <w:r>
        <w:rPr>
          <w:b/>
        </w:rPr>
        <w:t>8. Dėl trumpalaikio materialiojo turto perdavimo Dzūkijos nacionalinio parko ir Čepkelių valstybinio gamtinio rezervato direkcijai (TAP-16-1936(2) (17-1113)</w:t>
      </w:r>
    </w:p>
    <w:p w:rsidR="009246CD" w:rsidRDefault="009246CD" w:rsidP="009246CD">
      <w:pPr>
        <w:tabs>
          <w:tab w:val="left" w:pos="1985"/>
          <w:tab w:val="left" w:pos="2268"/>
        </w:tabs>
        <w:spacing w:before="120"/>
        <w:ind w:left="2268" w:hanging="1559"/>
      </w:pPr>
      <w:r>
        <w:t>Pranešėjas</w:t>
      </w:r>
      <w:r>
        <w:tab/>
        <w:t>–</w:t>
      </w:r>
      <w:r>
        <w:tab/>
        <w:t>aplinkos ministras K. Navickas</w:t>
      </w:r>
    </w:p>
    <w:p w:rsidR="009246CD" w:rsidRDefault="009246CD" w:rsidP="009246C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w:t>
      </w:r>
      <w:r w:rsidR="00CB7E30">
        <w:t>E. Skodminienė</w:t>
      </w:r>
    </w:p>
    <w:p w:rsidR="009246CD" w:rsidRDefault="009246CD" w:rsidP="009246CD">
      <w:pPr>
        <w:pStyle w:val="Pagrindiniotekstotrauka2"/>
        <w:tabs>
          <w:tab w:val="left" w:pos="993"/>
        </w:tabs>
        <w:spacing w:before="0"/>
        <w:ind w:firstLine="0"/>
        <w:rPr>
          <w:b/>
          <w:i/>
          <w:iCs/>
        </w:rPr>
      </w:pPr>
    </w:p>
    <w:p w:rsidR="009246CD" w:rsidRDefault="009246CD" w:rsidP="009246CD">
      <w:pPr>
        <w:pStyle w:val="Pagrindiniotekstotrauka2"/>
        <w:framePr w:w="970" w:h="1002" w:hRule="exact" w:hSpace="181" w:wrap="notBeside" w:vAnchor="text" w:hAnchor="page" w:x="261" w:y="246"/>
        <w:tabs>
          <w:tab w:val="left" w:pos="993"/>
        </w:tabs>
        <w:ind w:firstLine="0"/>
        <w:jc w:val="center"/>
        <w:rPr>
          <w:b/>
          <w:sz w:val="16"/>
        </w:rPr>
      </w:pPr>
    </w:p>
    <w:p w:rsidR="009246CD" w:rsidRDefault="009246CD" w:rsidP="009246CD">
      <w:pPr>
        <w:pStyle w:val="Pagrindiniotekstotrauka2"/>
        <w:tabs>
          <w:tab w:val="left" w:pos="993"/>
        </w:tabs>
        <w:spacing w:before="0"/>
        <w:rPr>
          <w:b/>
          <w:bCs/>
        </w:rPr>
      </w:pPr>
      <w:r>
        <w:rPr>
          <w:b/>
        </w:rPr>
        <w:t xml:space="preserve">9. Dėl nekilnojamojo turto perdavimo Ukmergės rajono savivaldybės nuosavybėn (TAP-17-125) (17-1094) </w:t>
      </w:r>
    </w:p>
    <w:p w:rsidR="009246CD" w:rsidRDefault="009246CD" w:rsidP="009246CD">
      <w:pPr>
        <w:tabs>
          <w:tab w:val="left" w:pos="1985"/>
          <w:tab w:val="left" w:pos="2268"/>
        </w:tabs>
        <w:spacing w:before="120"/>
        <w:ind w:left="2268" w:hanging="1559"/>
      </w:pPr>
      <w:r>
        <w:t>Pranešėjas</w:t>
      </w:r>
      <w:r>
        <w:tab/>
        <w:t>–</w:t>
      </w:r>
      <w:r>
        <w:tab/>
        <w:t>finansų ministras V. Šapoka</w:t>
      </w:r>
    </w:p>
    <w:p w:rsidR="009246CD" w:rsidRDefault="009246CD" w:rsidP="009246C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246CD" w:rsidRDefault="009246CD" w:rsidP="009246CD">
      <w:pPr>
        <w:pStyle w:val="Pagrindiniotekstotrauka2"/>
        <w:tabs>
          <w:tab w:val="left" w:pos="993"/>
        </w:tabs>
        <w:spacing w:before="0"/>
        <w:ind w:firstLine="0"/>
        <w:rPr>
          <w:b/>
          <w:i/>
          <w:iCs/>
        </w:rPr>
      </w:pPr>
    </w:p>
    <w:p w:rsidR="009246CD" w:rsidRDefault="009246CD" w:rsidP="009246CD">
      <w:pPr>
        <w:pStyle w:val="Pagrindiniotekstotrauka2"/>
        <w:framePr w:w="970" w:h="1002" w:hRule="exact" w:hSpace="181" w:wrap="notBeside" w:vAnchor="text" w:hAnchor="page" w:x="261" w:y="246"/>
        <w:tabs>
          <w:tab w:val="left" w:pos="993"/>
        </w:tabs>
        <w:ind w:firstLine="0"/>
        <w:jc w:val="center"/>
        <w:rPr>
          <w:b/>
          <w:sz w:val="16"/>
        </w:rPr>
      </w:pPr>
    </w:p>
    <w:p w:rsidR="009246CD" w:rsidRDefault="009246CD" w:rsidP="009246CD">
      <w:pPr>
        <w:pStyle w:val="Pagrindiniotekstotrauka2"/>
        <w:tabs>
          <w:tab w:val="left" w:pos="993"/>
        </w:tabs>
        <w:spacing w:before="0"/>
        <w:rPr>
          <w:b/>
          <w:bCs/>
        </w:rPr>
      </w:pPr>
      <w:r>
        <w:rPr>
          <w:b/>
        </w:rPr>
        <w:t xml:space="preserve">10. Dėl nekilnojamojo turto, esančio J. Kairiūkščio g. 5-35, S. Nėries g. 15-3, </w:t>
      </w:r>
      <w:r w:rsidRPr="003A1974">
        <w:rPr>
          <w:caps/>
          <w:szCs w:val="24"/>
        </w:rPr>
        <w:br/>
      </w:r>
      <w:r>
        <w:rPr>
          <w:b/>
        </w:rPr>
        <w:t xml:space="preserve">S. Nėries g. 15-11 ir S. Nėries g. 15-23, Vilniuje, perdavimo Vilniaus miesto savivaldybės nuosavybėn (TAP-16-1847(2) (16-11020(3) </w:t>
      </w:r>
    </w:p>
    <w:p w:rsidR="009246CD" w:rsidRDefault="009246CD" w:rsidP="009246CD">
      <w:pPr>
        <w:tabs>
          <w:tab w:val="left" w:pos="1985"/>
          <w:tab w:val="left" w:pos="2268"/>
        </w:tabs>
        <w:spacing w:before="120"/>
        <w:ind w:left="2268" w:hanging="1559"/>
      </w:pPr>
      <w:r>
        <w:t>Pranešėjas</w:t>
      </w:r>
      <w:r>
        <w:tab/>
        <w:t>–</w:t>
      </w:r>
      <w:r>
        <w:tab/>
        <w:t xml:space="preserve">krašto apsaugos ministras R. </w:t>
      </w:r>
      <w:proofErr w:type="spellStart"/>
      <w:r>
        <w:t>Karoblis</w:t>
      </w:r>
      <w:proofErr w:type="spellEnd"/>
    </w:p>
    <w:p w:rsidR="009246CD" w:rsidRDefault="009246CD" w:rsidP="009246C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D7690" w:rsidRDefault="00DD7690" w:rsidP="00DD7690">
      <w:pPr>
        <w:pStyle w:val="Pagrindiniotekstotrauka2"/>
        <w:tabs>
          <w:tab w:val="left" w:pos="993"/>
        </w:tabs>
        <w:spacing w:before="0"/>
        <w:ind w:firstLine="0"/>
        <w:rPr>
          <w:b/>
          <w:i/>
          <w:iCs/>
        </w:rPr>
      </w:pPr>
    </w:p>
    <w:p w:rsidR="00DD7690" w:rsidRDefault="00DD7690" w:rsidP="00DD7690">
      <w:pPr>
        <w:pStyle w:val="Pagrindiniotekstotrauka2"/>
        <w:tabs>
          <w:tab w:val="left" w:pos="993"/>
        </w:tabs>
        <w:spacing w:before="0"/>
        <w:ind w:firstLine="0"/>
        <w:rPr>
          <w:b/>
          <w:i/>
          <w:iCs/>
        </w:rPr>
      </w:pPr>
    </w:p>
    <w:p w:rsidR="00DD7690" w:rsidRDefault="00DD7690" w:rsidP="00DD7690">
      <w:pPr>
        <w:pStyle w:val="Pagrindiniotekstotrauka2"/>
        <w:framePr w:w="970" w:h="1002" w:hRule="exact" w:hSpace="181" w:wrap="notBeside" w:vAnchor="text" w:hAnchor="page" w:x="261" w:y="246"/>
        <w:tabs>
          <w:tab w:val="left" w:pos="993"/>
        </w:tabs>
        <w:ind w:firstLine="0"/>
        <w:jc w:val="center"/>
        <w:rPr>
          <w:b/>
          <w:sz w:val="16"/>
        </w:rPr>
      </w:pPr>
    </w:p>
    <w:p w:rsidR="00DD7690" w:rsidRDefault="00DD7690" w:rsidP="00DD7690">
      <w:pPr>
        <w:pStyle w:val="Pagrindiniotekstotrauka2"/>
        <w:tabs>
          <w:tab w:val="left" w:pos="993"/>
        </w:tabs>
        <w:spacing w:before="0"/>
        <w:rPr>
          <w:b/>
          <w:bCs/>
        </w:rPr>
      </w:pPr>
      <w:r>
        <w:rPr>
          <w:b/>
        </w:rPr>
        <w:t xml:space="preserve">11. Dėl Vyriausybės 2009 m. sausio 28 d. nutarimo Nr. 49 „Dėl Lietuvos Respublikos pirmojo ir antrojo laipsnių valstybinių pensijų skyrimo komisijos prie Socialinės apsaugos ir darbo ministerijos sudarymo“ pakeitimo (TAP-17-124) (17-386(2) </w:t>
      </w:r>
    </w:p>
    <w:p w:rsidR="00DD7690" w:rsidRDefault="00DD7690" w:rsidP="00DD7690">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DD7690" w:rsidRDefault="00DD7690" w:rsidP="00DD769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D7690" w:rsidRDefault="00DD7690" w:rsidP="00DD7690">
      <w:pPr>
        <w:pStyle w:val="Pagrindiniotekstotrauka2"/>
        <w:tabs>
          <w:tab w:val="left" w:pos="993"/>
        </w:tabs>
        <w:spacing w:before="0"/>
        <w:ind w:firstLine="0"/>
        <w:rPr>
          <w:b/>
          <w:i/>
          <w:iCs/>
        </w:rPr>
      </w:pPr>
    </w:p>
    <w:p w:rsidR="00DD7690" w:rsidRDefault="00DD7690" w:rsidP="00DD7690">
      <w:pPr>
        <w:pStyle w:val="Pagrindiniotekstotrauka2"/>
        <w:framePr w:w="970" w:h="1002" w:hRule="exact" w:hSpace="181" w:wrap="notBeside" w:vAnchor="text" w:hAnchor="page" w:x="261" w:y="246"/>
        <w:tabs>
          <w:tab w:val="left" w:pos="993"/>
        </w:tabs>
        <w:ind w:firstLine="0"/>
        <w:jc w:val="center"/>
        <w:rPr>
          <w:b/>
          <w:sz w:val="16"/>
        </w:rPr>
      </w:pPr>
    </w:p>
    <w:p w:rsidR="00DD7690" w:rsidRDefault="00DD7690" w:rsidP="00DD7690">
      <w:pPr>
        <w:pStyle w:val="Pagrindiniotekstotrauka2"/>
        <w:tabs>
          <w:tab w:val="left" w:pos="993"/>
        </w:tabs>
        <w:spacing w:before="0"/>
        <w:rPr>
          <w:b/>
          <w:bCs/>
        </w:rPr>
      </w:pPr>
      <w:r>
        <w:rPr>
          <w:b/>
        </w:rPr>
        <w:t xml:space="preserve">12. Dėl Vyriausybės 2005 m. kovo 3 d. nutarimo Nr. 245 „Dėl Valstybinio socialinio draudimo fondo tarybos sudėties patvirtinimo“ pakeitimo (TAP-17-122) (17-1086) </w:t>
      </w:r>
    </w:p>
    <w:p w:rsidR="00DD7690" w:rsidRDefault="00DD7690" w:rsidP="00DD7690">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DD7690" w:rsidRDefault="00DD7690" w:rsidP="00DD769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D7690" w:rsidRDefault="00DD7690" w:rsidP="00DD7690">
      <w:pPr>
        <w:pStyle w:val="Pagrindiniotekstotrauka2"/>
        <w:tabs>
          <w:tab w:val="left" w:pos="993"/>
        </w:tabs>
        <w:spacing w:before="0"/>
        <w:ind w:firstLine="0"/>
        <w:rPr>
          <w:b/>
          <w:i/>
          <w:iCs/>
        </w:rPr>
      </w:pPr>
    </w:p>
    <w:p w:rsidR="00DD7690" w:rsidRDefault="00DD7690" w:rsidP="00DD7690">
      <w:pPr>
        <w:pStyle w:val="Pagrindiniotekstotrauka2"/>
        <w:framePr w:w="970" w:h="1002" w:hRule="exact" w:hSpace="181" w:wrap="notBeside" w:vAnchor="text" w:hAnchor="page" w:x="261" w:y="246"/>
        <w:tabs>
          <w:tab w:val="left" w:pos="993"/>
        </w:tabs>
        <w:ind w:firstLine="0"/>
        <w:jc w:val="center"/>
        <w:rPr>
          <w:b/>
          <w:sz w:val="16"/>
        </w:rPr>
      </w:pPr>
    </w:p>
    <w:p w:rsidR="00DD7690" w:rsidRDefault="00DD7690" w:rsidP="00DD7690">
      <w:pPr>
        <w:pStyle w:val="Pagrindiniotekstotrauka2"/>
        <w:tabs>
          <w:tab w:val="left" w:pos="993"/>
        </w:tabs>
        <w:spacing w:before="0"/>
        <w:rPr>
          <w:b/>
          <w:bCs/>
        </w:rPr>
      </w:pPr>
      <w:r>
        <w:rPr>
          <w:b/>
        </w:rPr>
        <w:t>13. Dėl Saugaus eismo automobilių keliais įstatymo Nr. VIII-2043 27-1 pakeitimo įstatymo projekto (TAP-16-131</w:t>
      </w:r>
      <w:r w:rsidR="000B3C4E">
        <w:rPr>
          <w:b/>
        </w:rPr>
        <w:t>8</w:t>
      </w:r>
      <w:r>
        <w:rPr>
          <w:b/>
        </w:rPr>
        <w:t>(4) (16-537</w:t>
      </w:r>
      <w:r w:rsidR="000B3C4E">
        <w:rPr>
          <w:b/>
        </w:rPr>
        <w:t>1</w:t>
      </w:r>
      <w:r>
        <w:rPr>
          <w:b/>
        </w:rPr>
        <w:t xml:space="preserve">(6) </w:t>
      </w:r>
    </w:p>
    <w:p w:rsidR="00DD7690" w:rsidRDefault="00DD7690" w:rsidP="00DD7690">
      <w:pPr>
        <w:tabs>
          <w:tab w:val="left" w:pos="1985"/>
          <w:tab w:val="left" w:pos="2268"/>
        </w:tabs>
        <w:spacing w:before="120"/>
        <w:ind w:left="2268" w:hanging="1559"/>
      </w:pPr>
      <w:r>
        <w:t>Pranešėjas</w:t>
      </w:r>
      <w:r>
        <w:tab/>
        <w:t>–</w:t>
      </w:r>
      <w:r>
        <w:tab/>
        <w:t>susisiekimo ministras R. Masiulis</w:t>
      </w:r>
    </w:p>
    <w:p w:rsidR="00DD7690" w:rsidRDefault="00DD7690" w:rsidP="00DD769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D7690" w:rsidRDefault="00DD7690" w:rsidP="00DD7690">
      <w:pPr>
        <w:pStyle w:val="Pagrindiniotekstotrauka2"/>
        <w:tabs>
          <w:tab w:val="left" w:pos="993"/>
        </w:tabs>
        <w:spacing w:before="0"/>
        <w:ind w:firstLine="0"/>
        <w:rPr>
          <w:b/>
          <w:i/>
          <w:iCs/>
        </w:rPr>
      </w:pPr>
    </w:p>
    <w:p w:rsidR="00DD7690" w:rsidRDefault="00DD7690" w:rsidP="00DD7690">
      <w:pPr>
        <w:pStyle w:val="Pagrindiniotekstotrauka2"/>
        <w:framePr w:w="970" w:h="1002" w:hRule="exact" w:hSpace="181" w:wrap="notBeside" w:vAnchor="text" w:hAnchor="page" w:x="261" w:y="246"/>
        <w:tabs>
          <w:tab w:val="left" w:pos="993"/>
        </w:tabs>
        <w:ind w:firstLine="0"/>
        <w:jc w:val="center"/>
        <w:rPr>
          <w:b/>
          <w:sz w:val="16"/>
        </w:rPr>
      </w:pPr>
    </w:p>
    <w:p w:rsidR="00DD7690" w:rsidRDefault="00DD7690" w:rsidP="00DD7690">
      <w:pPr>
        <w:pStyle w:val="Pagrindiniotekstotrauka2"/>
        <w:tabs>
          <w:tab w:val="left" w:pos="993"/>
        </w:tabs>
        <w:spacing w:before="0"/>
        <w:rPr>
          <w:b/>
          <w:bCs/>
        </w:rPr>
      </w:pPr>
      <w:r>
        <w:rPr>
          <w:b/>
        </w:rPr>
        <w:t xml:space="preserve">14. Dėl įgaliojimų Kretingos rajono savivaldybės vykdomajai institucijai derėtis su Kretingos rajono savivaldybės teritorijoje ir švietimo šakoje veikiančiomis profesinių sąjungų organizacijomis dėl teritorinės švietimo kolektyvinės sutarties parengimo ir pasirašymo (TAP-17-143) (17-687(2) </w:t>
      </w:r>
    </w:p>
    <w:p w:rsidR="00DD7690" w:rsidRDefault="00DD7690" w:rsidP="00DD7690">
      <w:pPr>
        <w:tabs>
          <w:tab w:val="left" w:pos="1985"/>
          <w:tab w:val="left" w:pos="2268"/>
        </w:tabs>
        <w:spacing w:before="120"/>
        <w:ind w:left="2268" w:hanging="1559"/>
      </w:pPr>
      <w:r>
        <w:t>Pranešėja</w:t>
      </w:r>
      <w:r>
        <w:tab/>
        <w:t>–</w:t>
      </w:r>
      <w:r>
        <w:tab/>
        <w:t xml:space="preserve">švietimo ir mokslo ministrė J. Petrauskienė </w:t>
      </w:r>
    </w:p>
    <w:p w:rsidR="00DD7690" w:rsidRDefault="00DD7690" w:rsidP="00DD769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D7690" w:rsidRDefault="00DD7690" w:rsidP="00DD7690">
      <w:pPr>
        <w:pStyle w:val="Pagrindiniotekstotrauka2"/>
        <w:tabs>
          <w:tab w:val="left" w:pos="993"/>
        </w:tabs>
        <w:spacing w:before="0"/>
        <w:ind w:firstLine="0"/>
        <w:rPr>
          <w:b/>
          <w:i/>
          <w:iCs/>
        </w:rPr>
      </w:pPr>
    </w:p>
    <w:p w:rsidR="00DD7690" w:rsidRDefault="00DD7690" w:rsidP="00DD7690">
      <w:pPr>
        <w:pStyle w:val="Pagrindiniotekstotrauka2"/>
        <w:framePr w:w="970" w:h="1002" w:hRule="exact" w:hSpace="181" w:wrap="notBeside" w:vAnchor="text" w:hAnchor="page" w:x="261" w:y="246"/>
        <w:tabs>
          <w:tab w:val="left" w:pos="993"/>
        </w:tabs>
        <w:ind w:firstLine="0"/>
        <w:jc w:val="center"/>
        <w:rPr>
          <w:b/>
          <w:sz w:val="16"/>
        </w:rPr>
      </w:pPr>
    </w:p>
    <w:p w:rsidR="00DD7690" w:rsidRDefault="00DD7690" w:rsidP="00DD7690">
      <w:pPr>
        <w:pStyle w:val="Pagrindiniotekstotrauka2"/>
        <w:tabs>
          <w:tab w:val="left" w:pos="993"/>
        </w:tabs>
        <w:spacing w:before="0"/>
        <w:rPr>
          <w:b/>
          <w:bCs/>
        </w:rPr>
      </w:pPr>
      <w:r>
        <w:rPr>
          <w:b/>
        </w:rPr>
        <w:t xml:space="preserve">15. Dėl Vyriausybės 2001 m. rugsėjo 25 d. nutarimo Nr. 1156 „Dėl įgaliojimų Valstybinei duomenų apsaugos inspekcijai suteikimo ir Valstybinės duomenų apsaugos inspekcijos nuostatų patvirtinimo“ pakeitimo (TAP-16-1927(2) (17-1170) </w:t>
      </w:r>
    </w:p>
    <w:p w:rsidR="00DD7690" w:rsidRDefault="00DD7690" w:rsidP="00DD7690">
      <w:pPr>
        <w:tabs>
          <w:tab w:val="left" w:pos="1985"/>
          <w:tab w:val="left" w:pos="2268"/>
        </w:tabs>
        <w:spacing w:before="120"/>
        <w:ind w:left="2268" w:hanging="1559"/>
      </w:pPr>
      <w:r>
        <w:t>Pranešėja</w:t>
      </w:r>
      <w:r>
        <w:tab/>
        <w:t>–</w:t>
      </w:r>
      <w:r>
        <w:tab/>
        <w:t xml:space="preserve">teisingumo ministrė M. </w:t>
      </w:r>
      <w:proofErr w:type="spellStart"/>
      <w:r>
        <w:t>Vainiutė</w:t>
      </w:r>
      <w:proofErr w:type="spellEnd"/>
    </w:p>
    <w:p w:rsidR="00DD7690" w:rsidRDefault="00DD7690" w:rsidP="00DD769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D7690" w:rsidRDefault="00DD7690" w:rsidP="00DD7690">
      <w:pPr>
        <w:pStyle w:val="Pagrindiniotekstotrauka2"/>
        <w:tabs>
          <w:tab w:val="left" w:pos="993"/>
        </w:tabs>
        <w:spacing w:before="0"/>
        <w:ind w:firstLine="0"/>
        <w:rPr>
          <w:b/>
          <w:i/>
          <w:iCs/>
        </w:rPr>
      </w:pPr>
    </w:p>
    <w:p w:rsidR="00DD7690" w:rsidRDefault="00DD7690" w:rsidP="00DD7690">
      <w:pPr>
        <w:pStyle w:val="Pagrindiniotekstotrauka2"/>
        <w:framePr w:w="970" w:h="1002" w:hRule="exact" w:hSpace="181" w:wrap="notBeside" w:vAnchor="text" w:hAnchor="page" w:x="261" w:y="246"/>
        <w:tabs>
          <w:tab w:val="left" w:pos="993"/>
        </w:tabs>
        <w:ind w:firstLine="0"/>
        <w:jc w:val="center"/>
        <w:rPr>
          <w:b/>
          <w:sz w:val="16"/>
        </w:rPr>
      </w:pPr>
    </w:p>
    <w:p w:rsidR="00DD7690" w:rsidRDefault="00DD7690" w:rsidP="00DD7690">
      <w:pPr>
        <w:pStyle w:val="Pagrindiniotekstotrauka2"/>
        <w:tabs>
          <w:tab w:val="left" w:pos="993"/>
        </w:tabs>
        <w:spacing w:before="0"/>
        <w:rPr>
          <w:b/>
          <w:bCs/>
        </w:rPr>
      </w:pPr>
      <w:r>
        <w:rPr>
          <w:b/>
        </w:rPr>
        <w:t xml:space="preserve">16. Dėl Vyriausybės 2004 m. birželio 28 d. nutarimo Nr. 801 „Dėl Išmokų vaikams skyrimo ir mokėjimo nuostatų patvirtinimo“ pakeitimo (TAP-17-38(2) (16-11427(4) </w:t>
      </w:r>
    </w:p>
    <w:p w:rsidR="00DD7690" w:rsidRDefault="00DD7690" w:rsidP="00DD7690">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DD7690" w:rsidRDefault="00DD7690" w:rsidP="00DD769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D7690" w:rsidRDefault="00DD7690" w:rsidP="00DD7690">
      <w:pPr>
        <w:pStyle w:val="Pagrindiniotekstotrauka2"/>
        <w:tabs>
          <w:tab w:val="left" w:pos="993"/>
        </w:tabs>
        <w:spacing w:before="0"/>
        <w:ind w:firstLine="0"/>
        <w:rPr>
          <w:b/>
          <w:i/>
          <w:iCs/>
        </w:rPr>
      </w:pPr>
    </w:p>
    <w:p w:rsidR="00DD7690" w:rsidRDefault="00DD7690" w:rsidP="00DD7690">
      <w:pPr>
        <w:pStyle w:val="Pagrindiniotekstotrauka2"/>
        <w:framePr w:w="970" w:h="1002" w:hRule="exact" w:hSpace="181" w:wrap="notBeside" w:vAnchor="text" w:hAnchor="page" w:x="261" w:y="246"/>
        <w:tabs>
          <w:tab w:val="left" w:pos="993"/>
        </w:tabs>
        <w:ind w:firstLine="0"/>
        <w:jc w:val="center"/>
        <w:rPr>
          <w:b/>
          <w:sz w:val="16"/>
        </w:rPr>
      </w:pPr>
    </w:p>
    <w:p w:rsidR="00DD7690" w:rsidRDefault="00DD7690" w:rsidP="00DD7690">
      <w:pPr>
        <w:pStyle w:val="Pagrindiniotekstotrauka2"/>
        <w:tabs>
          <w:tab w:val="left" w:pos="993"/>
        </w:tabs>
        <w:spacing w:before="0"/>
        <w:rPr>
          <w:b/>
          <w:bCs/>
        </w:rPr>
      </w:pPr>
      <w:r>
        <w:rPr>
          <w:b/>
        </w:rPr>
        <w:t xml:space="preserve">17. Dėl Vyriausybės 2014 m. kovo 26 d. nutarimo Nr. 278 „Dėl Valstybės ir savivaldybių institucijų ir įstaigų vystomojo bendradarbiavimo veiklos įgyvendinimo tvarkos aprašo patvirtinimo“ pakeitimo </w:t>
      </w:r>
      <w:r w:rsidR="00CE3D9A">
        <w:rPr>
          <w:b/>
        </w:rPr>
        <w:t>(TAP-16-1890(2) (16-13235(4)</w:t>
      </w:r>
    </w:p>
    <w:p w:rsidR="00DD7690" w:rsidRDefault="00DD7690" w:rsidP="00DD7690">
      <w:pPr>
        <w:tabs>
          <w:tab w:val="left" w:pos="1985"/>
          <w:tab w:val="left" w:pos="2268"/>
        </w:tabs>
        <w:spacing w:before="120"/>
        <w:ind w:left="2268" w:hanging="1559"/>
      </w:pPr>
      <w:r>
        <w:t>Pranešėjas</w:t>
      </w:r>
      <w:r>
        <w:tab/>
        <w:t>–</w:t>
      </w:r>
      <w:r>
        <w:tab/>
        <w:t>užsienio reikalų ministras L. A. Linkevičius</w:t>
      </w:r>
    </w:p>
    <w:p w:rsidR="00DD7690" w:rsidRDefault="00DD7690" w:rsidP="00DD7690">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6402A" w:rsidRDefault="00B6402A" w:rsidP="00945A58">
      <w:pPr>
        <w:pStyle w:val="Pagrindiniotekstotrauka2"/>
        <w:tabs>
          <w:tab w:val="left" w:pos="993"/>
        </w:tabs>
        <w:spacing w:before="0"/>
        <w:ind w:firstLine="0"/>
        <w:rPr>
          <w:b/>
          <w:i/>
          <w:iCs/>
        </w:rPr>
      </w:pPr>
    </w:p>
    <w:p w:rsidR="00232F4D" w:rsidRDefault="00232F4D" w:rsidP="00945A58">
      <w:pPr>
        <w:pStyle w:val="Pagrindiniotekstotrauka2"/>
        <w:tabs>
          <w:tab w:val="left" w:pos="993"/>
        </w:tabs>
        <w:spacing w:before="0"/>
        <w:ind w:firstLine="0"/>
        <w:rPr>
          <w:b/>
          <w:i/>
          <w:iCs/>
        </w:rPr>
      </w:pPr>
    </w:p>
    <w:p w:rsidR="00945A58" w:rsidRDefault="00945A58" w:rsidP="00945A58">
      <w:pPr>
        <w:pStyle w:val="Pagrindiniotekstotrauka2"/>
        <w:framePr w:w="970" w:h="1002" w:hRule="exact" w:hSpace="181" w:wrap="notBeside" w:vAnchor="text" w:hAnchor="page" w:x="261" w:y="246"/>
        <w:tabs>
          <w:tab w:val="left" w:pos="993"/>
        </w:tabs>
        <w:ind w:firstLine="0"/>
        <w:jc w:val="center"/>
        <w:rPr>
          <w:b/>
          <w:sz w:val="16"/>
        </w:rPr>
      </w:pPr>
    </w:p>
    <w:p w:rsidR="00945A58" w:rsidRDefault="00945A58" w:rsidP="00945A58">
      <w:pPr>
        <w:pStyle w:val="Pagrindiniotekstotrauka2"/>
        <w:tabs>
          <w:tab w:val="left" w:pos="993"/>
        </w:tabs>
        <w:spacing w:before="0"/>
        <w:rPr>
          <w:b/>
          <w:bCs/>
        </w:rPr>
      </w:pPr>
      <w:r>
        <w:rPr>
          <w:b/>
        </w:rPr>
        <w:t xml:space="preserve">18. Dėl įgaliojimų suteikimo J. Petrauskienei (TAP-17-152) (17-215(13) </w:t>
      </w:r>
    </w:p>
    <w:p w:rsidR="00945A58" w:rsidRDefault="00945A58" w:rsidP="00945A58">
      <w:pPr>
        <w:tabs>
          <w:tab w:val="left" w:pos="1985"/>
          <w:tab w:val="left" w:pos="2268"/>
        </w:tabs>
        <w:spacing w:before="120"/>
        <w:ind w:left="2268" w:hanging="1559"/>
      </w:pPr>
      <w:r>
        <w:t>Pranešėja</w:t>
      </w:r>
      <w:r>
        <w:tab/>
        <w:t>–</w:t>
      </w:r>
      <w:r>
        <w:tab/>
        <w:t xml:space="preserve">švietimo ir mokslo ministrė J. Petrauskienė </w:t>
      </w:r>
    </w:p>
    <w:p w:rsidR="00945A58" w:rsidRDefault="00945A58" w:rsidP="00945A5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6402A" w:rsidRDefault="00B6402A" w:rsidP="0046506E">
      <w:pPr>
        <w:pStyle w:val="Pagrindiniotekstotrauka2"/>
        <w:tabs>
          <w:tab w:val="left" w:pos="993"/>
        </w:tabs>
        <w:spacing w:before="0"/>
        <w:ind w:firstLine="0"/>
        <w:rPr>
          <w:b/>
          <w:i/>
          <w:iCs/>
        </w:rPr>
      </w:pPr>
    </w:p>
    <w:p w:rsidR="00232F4D" w:rsidRDefault="00232F4D" w:rsidP="0046506E">
      <w:pPr>
        <w:pStyle w:val="Pagrindiniotekstotrauka2"/>
        <w:tabs>
          <w:tab w:val="left" w:pos="993"/>
        </w:tabs>
        <w:spacing w:before="0"/>
        <w:ind w:firstLine="0"/>
        <w:rPr>
          <w:b/>
          <w:i/>
          <w:iCs/>
        </w:rPr>
      </w:pPr>
    </w:p>
    <w:p w:rsidR="0046506E" w:rsidRDefault="0046506E" w:rsidP="0046506E">
      <w:pPr>
        <w:pStyle w:val="Pagrindiniotekstotrauka2"/>
        <w:framePr w:w="970" w:h="1002" w:hRule="exact" w:hSpace="181" w:wrap="notBeside" w:vAnchor="text" w:hAnchor="page" w:x="261" w:y="246"/>
        <w:tabs>
          <w:tab w:val="left" w:pos="993"/>
        </w:tabs>
        <w:ind w:firstLine="0"/>
        <w:jc w:val="center"/>
        <w:rPr>
          <w:b/>
          <w:sz w:val="16"/>
        </w:rPr>
      </w:pPr>
    </w:p>
    <w:p w:rsidR="0046506E" w:rsidRDefault="0046506E" w:rsidP="0046506E">
      <w:pPr>
        <w:pStyle w:val="Pagrindiniotekstotrauka2"/>
        <w:tabs>
          <w:tab w:val="left" w:pos="993"/>
        </w:tabs>
        <w:spacing w:before="0"/>
        <w:rPr>
          <w:b/>
          <w:bCs/>
        </w:rPr>
      </w:pPr>
      <w:r>
        <w:rPr>
          <w:b/>
        </w:rPr>
        <w:t xml:space="preserve">19. Dėl valstybės įmonių savininko kapitalo padidinimo (TAP-16-1848(2) (17-1111) </w:t>
      </w:r>
    </w:p>
    <w:p w:rsidR="0046506E" w:rsidRDefault="0046506E" w:rsidP="0046506E">
      <w:pPr>
        <w:tabs>
          <w:tab w:val="left" w:pos="1985"/>
          <w:tab w:val="left" w:pos="2268"/>
        </w:tabs>
        <w:spacing w:before="120"/>
        <w:ind w:left="2268" w:hanging="1559"/>
      </w:pPr>
      <w:r>
        <w:t>Pranešėjas</w:t>
      </w:r>
      <w:r>
        <w:tab/>
        <w:t>–</w:t>
      </w:r>
      <w:r>
        <w:tab/>
        <w:t>aplinkos ministras K. Navickas</w:t>
      </w:r>
    </w:p>
    <w:p w:rsidR="0046506E" w:rsidRDefault="0046506E" w:rsidP="0046506E">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B6402A" w:rsidRDefault="00B6402A" w:rsidP="0046506E">
      <w:pPr>
        <w:pStyle w:val="Pagrindiniotekstotrauka2"/>
        <w:tabs>
          <w:tab w:val="left" w:pos="993"/>
        </w:tabs>
        <w:spacing w:before="0"/>
        <w:ind w:firstLine="0"/>
        <w:rPr>
          <w:b/>
          <w:i/>
          <w:iCs/>
        </w:rPr>
      </w:pPr>
    </w:p>
    <w:p w:rsidR="00B640E2" w:rsidRDefault="00B640E2" w:rsidP="00B640E2">
      <w:pPr>
        <w:pStyle w:val="Pagrindiniotekstotrauka2"/>
        <w:tabs>
          <w:tab w:val="left" w:pos="993"/>
        </w:tabs>
        <w:spacing w:before="0"/>
        <w:ind w:firstLine="0"/>
        <w:rPr>
          <w:rFonts w:ascii="Arial Black" w:hAnsi="Arial Black"/>
          <w:b/>
          <w:sz w:val="20"/>
          <w:u w:val="single"/>
        </w:rPr>
      </w:pPr>
      <w:r>
        <w:rPr>
          <w:rFonts w:ascii="Arial Black" w:hAnsi="Arial Black"/>
          <w:b/>
          <w:sz w:val="20"/>
          <w:u w:val="single"/>
        </w:rPr>
        <w:t>20 klausimo svarstymas atidėtas</w:t>
      </w:r>
    </w:p>
    <w:p w:rsidR="00232F4D" w:rsidRDefault="00232F4D" w:rsidP="0046506E">
      <w:pPr>
        <w:pStyle w:val="Pagrindiniotekstotrauka2"/>
        <w:tabs>
          <w:tab w:val="left" w:pos="993"/>
        </w:tabs>
        <w:spacing w:before="0"/>
        <w:ind w:firstLine="0"/>
        <w:rPr>
          <w:b/>
          <w:i/>
          <w:iCs/>
        </w:rPr>
      </w:pPr>
    </w:p>
    <w:p w:rsidR="0046506E" w:rsidRDefault="0046506E" w:rsidP="0046506E">
      <w:pPr>
        <w:pStyle w:val="Pagrindiniotekstotrauka2"/>
        <w:framePr w:w="970" w:h="1002" w:hRule="exact" w:hSpace="181" w:wrap="notBeside" w:vAnchor="text" w:hAnchor="page" w:x="261" w:y="246"/>
        <w:tabs>
          <w:tab w:val="left" w:pos="993"/>
        </w:tabs>
        <w:ind w:firstLine="0"/>
        <w:jc w:val="center"/>
        <w:rPr>
          <w:b/>
          <w:sz w:val="16"/>
        </w:rPr>
      </w:pPr>
    </w:p>
    <w:p w:rsidR="0046506E" w:rsidRDefault="0046506E" w:rsidP="0046506E">
      <w:pPr>
        <w:pStyle w:val="Pagrindiniotekstotrauka2"/>
        <w:tabs>
          <w:tab w:val="left" w:pos="993"/>
        </w:tabs>
        <w:spacing w:before="0"/>
        <w:rPr>
          <w:b/>
          <w:bCs/>
        </w:rPr>
      </w:pPr>
      <w:r>
        <w:rPr>
          <w:b/>
        </w:rPr>
        <w:t xml:space="preserve">20. Dėl Vyriausybės 2016 m. gruodžio 28 d. nutarimo Nr. 1270 „Dėl įgaliojimų suteikimo įgyvendinant Lietuvos Respublikos pagalbinio apvaisinimo įstatymą“ pakeitimo (TAP-17-144) (17-1303) </w:t>
      </w:r>
    </w:p>
    <w:p w:rsidR="0046506E" w:rsidRDefault="0046506E" w:rsidP="0046506E">
      <w:pPr>
        <w:tabs>
          <w:tab w:val="left" w:pos="1985"/>
          <w:tab w:val="left" w:pos="2268"/>
        </w:tabs>
        <w:spacing w:before="120"/>
        <w:ind w:left="2268" w:hanging="1559"/>
      </w:pPr>
      <w:r>
        <w:t>Pranešėjas</w:t>
      </w:r>
      <w:r>
        <w:tab/>
        <w:t>–</w:t>
      </w:r>
      <w:r>
        <w:tab/>
        <w:t xml:space="preserve">sveikatos apsaugos ministras A. </w:t>
      </w:r>
      <w:proofErr w:type="spellStart"/>
      <w:r>
        <w:t>Veryga</w:t>
      </w:r>
      <w:proofErr w:type="spellEnd"/>
    </w:p>
    <w:p w:rsidR="0046506E" w:rsidRDefault="0046506E" w:rsidP="0046506E">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6402A" w:rsidRDefault="00B6402A" w:rsidP="00B6402A">
      <w:pPr>
        <w:pStyle w:val="Pagrindiniotekstotrauka2"/>
        <w:tabs>
          <w:tab w:val="left" w:pos="993"/>
        </w:tabs>
        <w:spacing w:before="0"/>
        <w:ind w:firstLine="0"/>
        <w:rPr>
          <w:b/>
          <w:i/>
          <w:iCs/>
        </w:rPr>
      </w:pPr>
    </w:p>
    <w:p w:rsidR="00232F4D" w:rsidRDefault="00232F4D" w:rsidP="00B6402A">
      <w:pPr>
        <w:pStyle w:val="Pagrindiniotekstotrauka2"/>
        <w:tabs>
          <w:tab w:val="left" w:pos="993"/>
        </w:tabs>
        <w:spacing w:before="0"/>
        <w:ind w:firstLine="0"/>
        <w:rPr>
          <w:b/>
          <w:i/>
          <w:iCs/>
        </w:rPr>
      </w:pPr>
    </w:p>
    <w:p w:rsidR="00B6402A" w:rsidRDefault="00B6402A" w:rsidP="00B6402A">
      <w:pPr>
        <w:pStyle w:val="Pagrindiniotekstotrauka2"/>
        <w:framePr w:w="970" w:h="1002" w:hRule="exact" w:hSpace="181" w:wrap="notBeside" w:vAnchor="text" w:hAnchor="page" w:x="261" w:y="246"/>
        <w:tabs>
          <w:tab w:val="left" w:pos="993"/>
        </w:tabs>
        <w:ind w:firstLine="0"/>
        <w:jc w:val="center"/>
        <w:rPr>
          <w:b/>
          <w:sz w:val="16"/>
        </w:rPr>
      </w:pPr>
    </w:p>
    <w:p w:rsidR="00B6402A" w:rsidRDefault="00B6402A" w:rsidP="00B6402A">
      <w:pPr>
        <w:pStyle w:val="Pagrindiniotekstotrauka2"/>
        <w:tabs>
          <w:tab w:val="left" w:pos="993"/>
        </w:tabs>
        <w:spacing w:before="0"/>
        <w:rPr>
          <w:b/>
          <w:bCs/>
        </w:rPr>
      </w:pPr>
      <w:r>
        <w:rPr>
          <w:b/>
        </w:rPr>
        <w:t xml:space="preserve">21. Dėl Jolantos Balčiūnienės atšaukimo iš Lietuvos Respublikos nepaprastosios ir įgaliotosios ambasadorės Italijos Respublikoje, San Marino Respublikai, Maltos Respublikai ir Lietuvos Respublikos nuolatinės atstovės prie Jungtinių Tautų maisto ir žemės ūkio organizacijos pareigų (TAP-17-163) (17-1467) </w:t>
      </w:r>
    </w:p>
    <w:p w:rsidR="00B6402A" w:rsidRDefault="00B6402A" w:rsidP="00B6402A">
      <w:pPr>
        <w:tabs>
          <w:tab w:val="left" w:pos="1985"/>
          <w:tab w:val="left" w:pos="2268"/>
        </w:tabs>
        <w:spacing w:before="120"/>
        <w:ind w:left="2268" w:hanging="1559"/>
      </w:pPr>
      <w:r>
        <w:t>Pranešėjas</w:t>
      </w:r>
      <w:r>
        <w:tab/>
        <w:t>–</w:t>
      </w:r>
      <w:r>
        <w:tab/>
        <w:t>užsienio reikalų ministras L. A. Linkevičius</w:t>
      </w:r>
    </w:p>
    <w:p w:rsidR="00B6402A" w:rsidRDefault="00B6402A" w:rsidP="00B6402A">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6402A" w:rsidRDefault="00B6402A" w:rsidP="00B6402A">
      <w:pPr>
        <w:pStyle w:val="Pagrindiniotekstotrauka2"/>
        <w:tabs>
          <w:tab w:val="left" w:pos="993"/>
        </w:tabs>
        <w:spacing w:before="0"/>
        <w:ind w:firstLine="0"/>
        <w:rPr>
          <w:b/>
          <w:i/>
          <w:iCs/>
        </w:rPr>
      </w:pPr>
    </w:p>
    <w:p w:rsidR="00232F4D" w:rsidRDefault="00232F4D" w:rsidP="00B6402A">
      <w:pPr>
        <w:pStyle w:val="Pagrindiniotekstotrauka2"/>
        <w:tabs>
          <w:tab w:val="left" w:pos="993"/>
        </w:tabs>
        <w:spacing w:before="0"/>
        <w:ind w:firstLine="0"/>
        <w:rPr>
          <w:b/>
          <w:i/>
          <w:iCs/>
        </w:rPr>
      </w:pPr>
    </w:p>
    <w:p w:rsidR="00B6402A" w:rsidRDefault="00B6402A" w:rsidP="00B6402A">
      <w:pPr>
        <w:pStyle w:val="Pagrindiniotekstotrauka2"/>
        <w:framePr w:w="970" w:h="1002" w:hRule="exact" w:hSpace="181" w:wrap="notBeside" w:vAnchor="text" w:hAnchor="page" w:x="261" w:y="246"/>
        <w:tabs>
          <w:tab w:val="left" w:pos="993"/>
        </w:tabs>
        <w:ind w:firstLine="0"/>
        <w:jc w:val="center"/>
        <w:rPr>
          <w:b/>
          <w:sz w:val="16"/>
        </w:rPr>
      </w:pPr>
    </w:p>
    <w:p w:rsidR="00B6402A" w:rsidRDefault="00B6402A" w:rsidP="00B6402A">
      <w:pPr>
        <w:pStyle w:val="Pagrindiniotekstotrauka2"/>
        <w:tabs>
          <w:tab w:val="left" w:pos="993"/>
        </w:tabs>
        <w:spacing w:before="0"/>
        <w:rPr>
          <w:b/>
          <w:bCs/>
        </w:rPr>
      </w:pPr>
      <w:r>
        <w:rPr>
          <w:b/>
        </w:rPr>
        <w:t xml:space="preserve">22. Dėl Neilo </w:t>
      </w:r>
      <w:proofErr w:type="spellStart"/>
      <w:r>
        <w:rPr>
          <w:b/>
        </w:rPr>
        <w:t>Tankevičiaus</w:t>
      </w:r>
      <w:proofErr w:type="spellEnd"/>
      <w:r>
        <w:rPr>
          <w:b/>
        </w:rPr>
        <w:t xml:space="preserve"> atšaukimo iš Lietuvos Respublikos nepaprastojo ir įgaliotojo ambasadoriaus Estijos Respublikoje pareigų (TAP-17-165) (17-1470) </w:t>
      </w:r>
    </w:p>
    <w:p w:rsidR="00B6402A" w:rsidRDefault="00B6402A" w:rsidP="00B6402A">
      <w:pPr>
        <w:tabs>
          <w:tab w:val="left" w:pos="1985"/>
          <w:tab w:val="left" w:pos="2268"/>
        </w:tabs>
        <w:spacing w:before="120"/>
        <w:ind w:left="2268" w:hanging="1559"/>
      </w:pPr>
      <w:r>
        <w:t>Pranešėjas</w:t>
      </w:r>
      <w:r>
        <w:tab/>
        <w:t>–</w:t>
      </w:r>
      <w:r>
        <w:tab/>
        <w:t>užsienio reikalų ministras L. A. Linkevičius</w:t>
      </w:r>
    </w:p>
    <w:p w:rsidR="00232F4D" w:rsidRDefault="00B6402A" w:rsidP="00872B39">
      <w:pPr>
        <w:tabs>
          <w:tab w:val="left" w:pos="1985"/>
          <w:tab w:val="left" w:pos="2268"/>
        </w:tabs>
        <w:spacing w:before="120" w:after="120"/>
        <w:ind w:left="2268" w:hanging="1559"/>
        <w:rPr>
          <w:b/>
          <w:i/>
          <w:iCs/>
        </w:rPr>
      </w:pPr>
      <w:r>
        <w:t>Dalyvauja</w:t>
      </w:r>
      <w:r>
        <w:tab/>
        <w:t>–</w:t>
      </w:r>
      <w:r>
        <w:tab/>
        <w:t xml:space="preserve">Vyriausybės kanceliarijos Administracinio departamento Posėdžių rengimo skyriaus patarėjas P. </w:t>
      </w:r>
      <w:proofErr w:type="spellStart"/>
      <w:r>
        <w:t>Gerasimovič</w:t>
      </w:r>
      <w:proofErr w:type="spellEnd"/>
    </w:p>
    <w:p w:rsidR="00232F4D" w:rsidRDefault="00232F4D" w:rsidP="00232F4D">
      <w:pPr>
        <w:pStyle w:val="Pagrindiniotekstotrauka2"/>
        <w:framePr w:w="970" w:h="1002" w:hRule="exact" w:hSpace="181" w:wrap="notBeside" w:vAnchor="text" w:hAnchor="page" w:x="261" w:y="246"/>
        <w:tabs>
          <w:tab w:val="left" w:pos="993"/>
        </w:tabs>
        <w:ind w:firstLine="0"/>
        <w:jc w:val="center"/>
        <w:rPr>
          <w:b/>
          <w:sz w:val="16"/>
        </w:rPr>
      </w:pPr>
    </w:p>
    <w:p w:rsidR="00232F4D" w:rsidRDefault="00232F4D" w:rsidP="00232F4D">
      <w:pPr>
        <w:pStyle w:val="Pagrindiniotekstotrauka2"/>
        <w:tabs>
          <w:tab w:val="left" w:pos="993"/>
        </w:tabs>
        <w:spacing w:before="0"/>
        <w:rPr>
          <w:b/>
          <w:bCs/>
        </w:rPr>
      </w:pPr>
      <w:r>
        <w:rPr>
          <w:b/>
        </w:rPr>
        <w:t xml:space="preserve">23. Dėl 1979 metų Tolimų tarpvalstybinių oro teršalų pernašų konvencijos 1998 metų Protokolo dėl patvariųjų organinių teršalų pakeitimų ir 1979 metų Tolimų tarpvalstybinių oro teršalų pernašų konvencijos 1998 metų Protokolo dėl sunkiųjų metalų pakeitimų ratifikavimo (TAP-17-78) (17-697) </w:t>
      </w:r>
    </w:p>
    <w:p w:rsidR="00232F4D" w:rsidRDefault="00232F4D" w:rsidP="00232F4D">
      <w:pPr>
        <w:tabs>
          <w:tab w:val="left" w:pos="1985"/>
          <w:tab w:val="left" w:pos="2268"/>
        </w:tabs>
        <w:spacing w:before="120"/>
        <w:ind w:left="2268" w:hanging="1559"/>
      </w:pPr>
      <w:r>
        <w:t>Pranešėjas</w:t>
      </w:r>
      <w:r>
        <w:tab/>
        <w:t>–</w:t>
      </w:r>
      <w:r>
        <w:tab/>
        <w:t>aplinkos ministras K. Navickas</w:t>
      </w:r>
    </w:p>
    <w:p w:rsidR="00232F4D" w:rsidRDefault="00232F4D" w:rsidP="00232F4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DD7690" w:rsidRDefault="00DD7690" w:rsidP="00DD7690">
      <w:pPr>
        <w:pStyle w:val="Pagrindiniotekstotrauka2"/>
        <w:tabs>
          <w:tab w:val="left" w:pos="993"/>
        </w:tabs>
        <w:spacing w:before="0"/>
        <w:ind w:firstLine="0"/>
        <w:rPr>
          <w:b/>
          <w:i/>
          <w:iCs/>
        </w:rPr>
      </w:pPr>
    </w:p>
    <w:p w:rsidR="00DD7690" w:rsidRDefault="00DD7690" w:rsidP="00DD7690">
      <w:pPr>
        <w:pStyle w:val="Pagrindiniotekstotrauka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DD7690" w:rsidRDefault="00DD7690" w:rsidP="00DD7690">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DD7690" w:rsidRDefault="00DD7690" w:rsidP="00DD7690">
      <w:pPr>
        <w:pStyle w:val="Pagrindiniotekstotrauka2"/>
        <w:tabs>
          <w:tab w:val="left" w:pos="993"/>
        </w:tabs>
        <w:spacing w:before="0"/>
        <w:ind w:firstLine="0"/>
        <w:rPr>
          <w:b/>
        </w:rPr>
      </w:pPr>
    </w:p>
    <w:p w:rsidR="00DD7690" w:rsidRDefault="0046506E" w:rsidP="00DD7690">
      <w:pPr>
        <w:pStyle w:val="Pagrindiniotekstotrauka2"/>
        <w:tabs>
          <w:tab w:val="left" w:pos="993"/>
        </w:tabs>
        <w:spacing w:before="0"/>
        <w:rPr>
          <w:b/>
          <w:bCs/>
        </w:rPr>
      </w:pPr>
      <w:r>
        <w:rPr>
          <w:b/>
        </w:rPr>
        <w:t>2</w:t>
      </w:r>
      <w:r w:rsidR="00232F4D">
        <w:rPr>
          <w:b/>
        </w:rPr>
        <w:t>4</w:t>
      </w:r>
      <w:r w:rsidR="00DD7690">
        <w:rPr>
          <w:b/>
        </w:rPr>
        <w:t xml:space="preserve">. Dėl Miškų įstatymo Nr. I-671 6 straipsnio pakeitimo įstatymo, Saugomų teritorijų įstatymo Nr. I-301 1, 2, 5, 7, 9, 13, 16, 18, 20, 23, 24-1, 25, 27, 29, 30, 31, 32 straipsnių ir priedo pakeitimo ir įstatymo papildymo 32-1 straipsniu įstatymo Nr. XII-2683 2 straipsnio pakeitimo įstatymo ir Saugomų teritorijų įstatymo Nr. I-301 30 straipsnio pakeitimo įstatymo projektų (TAP-17-23(2) (16-12879(4) </w:t>
      </w:r>
    </w:p>
    <w:p w:rsidR="00DD7690" w:rsidRDefault="00DD7690" w:rsidP="00DD7690">
      <w:pPr>
        <w:tabs>
          <w:tab w:val="left" w:pos="1985"/>
          <w:tab w:val="left" w:pos="2268"/>
        </w:tabs>
        <w:spacing w:before="120"/>
        <w:ind w:left="2268" w:hanging="1559"/>
      </w:pPr>
      <w:r>
        <w:t>Pranešėjas</w:t>
      </w:r>
      <w:r>
        <w:tab/>
        <w:t>–</w:t>
      </w:r>
      <w:r>
        <w:tab/>
        <w:t>aplinkos ministras K. Navickas</w:t>
      </w:r>
    </w:p>
    <w:p w:rsidR="00DD7690" w:rsidRDefault="00DD7690" w:rsidP="00DD769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232F4D" w:rsidRDefault="00232F4D" w:rsidP="00232F4D">
      <w:pPr>
        <w:pStyle w:val="Pagrindiniotekstotrauka2"/>
        <w:tabs>
          <w:tab w:val="left" w:pos="993"/>
        </w:tabs>
        <w:spacing w:before="0"/>
        <w:ind w:firstLine="0"/>
        <w:rPr>
          <w:b/>
          <w:i/>
          <w:iCs/>
        </w:rPr>
      </w:pPr>
    </w:p>
    <w:p w:rsidR="00232F4D" w:rsidRDefault="00232F4D" w:rsidP="00232F4D">
      <w:pPr>
        <w:pStyle w:val="Pagrindiniotekstotrauka2"/>
        <w:framePr w:w="970" w:h="1002" w:hRule="exact" w:hSpace="181" w:wrap="notBeside" w:vAnchor="text" w:hAnchor="page" w:x="261" w:y="246"/>
        <w:tabs>
          <w:tab w:val="left" w:pos="993"/>
        </w:tabs>
        <w:ind w:firstLine="0"/>
        <w:jc w:val="center"/>
        <w:rPr>
          <w:b/>
          <w:sz w:val="16"/>
        </w:rPr>
      </w:pPr>
    </w:p>
    <w:p w:rsidR="00232F4D" w:rsidRDefault="00232F4D" w:rsidP="00232F4D">
      <w:pPr>
        <w:pStyle w:val="Pagrindiniotekstotrauka2"/>
        <w:tabs>
          <w:tab w:val="left" w:pos="993"/>
        </w:tabs>
        <w:spacing w:before="0"/>
        <w:rPr>
          <w:b/>
          <w:bCs/>
        </w:rPr>
      </w:pPr>
      <w:r>
        <w:rPr>
          <w:b/>
        </w:rPr>
        <w:t xml:space="preserve">25. Dėl Transporto lengvatų įstatymo Nr. VIII-1605 7 straipsnio pakeitimo įstatymo projekto Nr. XIIP-3800 (TAP-16-1747(3) (16-10759(3) </w:t>
      </w:r>
    </w:p>
    <w:p w:rsidR="00232F4D" w:rsidRDefault="00232F4D" w:rsidP="00232F4D">
      <w:pPr>
        <w:tabs>
          <w:tab w:val="left" w:pos="1985"/>
          <w:tab w:val="left" w:pos="2268"/>
        </w:tabs>
        <w:spacing w:before="120"/>
        <w:ind w:left="2268" w:hanging="1559"/>
      </w:pPr>
      <w:r>
        <w:t>Pranešėjas</w:t>
      </w:r>
      <w:r>
        <w:tab/>
        <w:t>–</w:t>
      </w:r>
      <w:r>
        <w:tab/>
        <w:t>susisiekimo ministras R. Masiulis</w:t>
      </w:r>
    </w:p>
    <w:p w:rsidR="00232F4D" w:rsidRDefault="00232F4D" w:rsidP="00232F4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962CE" w:rsidRDefault="009962CE" w:rsidP="00DD7690">
      <w:pPr>
        <w:pStyle w:val="Pagrindiniotekstotrauka2"/>
        <w:tabs>
          <w:tab w:val="left" w:pos="993"/>
        </w:tabs>
        <w:spacing w:before="0"/>
        <w:ind w:firstLine="0"/>
        <w:rPr>
          <w:b/>
          <w:i/>
          <w:iCs/>
        </w:rPr>
      </w:pPr>
    </w:p>
    <w:p w:rsidR="00DD7690" w:rsidRDefault="00DD7690" w:rsidP="00DD7690">
      <w:pPr>
        <w:pStyle w:val="Pagrindiniotekstotrauka2"/>
        <w:framePr w:w="970" w:h="1002" w:hRule="exact" w:hSpace="181" w:wrap="notBeside" w:vAnchor="text" w:hAnchor="page" w:x="261" w:y="246"/>
        <w:tabs>
          <w:tab w:val="left" w:pos="993"/>
        </w:tabs>
        <w:ind w:firstLine="0"/>
        <w:jc w:val="center"/>
        <w:rPr>
          <w:b/>
          <w:sz w:val="16"/>
        </w:rPr>
      </w:pPr>
    </w:p>
    <w:p w:rsidR="00DD7690" w:rsidRDefault="00DD7690" w:rsidP="00DD7690">
      <w:pPr>
        <w:pStyle w:val="Pagrindiniotekstotrauka2"/>
        <w:tabs>
          <w:tab w:val="left" w:pos="993"/>
        </w:tabs>
        <w:spacing w:before="0"/>
        <w:rPr>
          <w:b/>
          <w:bCs/>
        </w:rPr>
      </w:pPr>
      <w:r>
        <w:rPr>
          <w:b/>
        </w:rPr>
        <w:t>2</w:t>
      </w:r>
      <w:r w:rsidR="00B6402A">
        <w:rPr>
          <w:b/>
        </w:rPr>
        <w:t>6</w:t>
      </w:r>
      <w:r>
        <w:rPr>
          <w:b/>
        </w:rPr>
        <w:t xml:space="preserve">. Dėl kurortinės teritorijos statuso suteikimo Kačerginės ir Kulautuvos miesteliams ir Zapyškio miestelio teritorijos daliai (TAP-17-61) (17-542) </w:t>
      </w:r>
    </w:p>
    <w:p w:rsidR="00DD7690" w:rsidRDefault="00DD7690" w:rsidP="00DD7690">
      <w:pPr>
        <w:tabs>
          <w:tab w:val="left" w:pos="1985"/>
          <w:tab w:val="left" w:pos="2268"/>
        </w:tabs>
        <w:spacing w:before="120"/>
        <w:ind w:left="2268" w:hanging="1559"/>
      </w:pPr>
      <w:r>
        <w:t>Pranešėjas</w:t>
      </w:r>
      <w:r>
        <w:tab/>
        <w:t>–</w:t>
      </w:r>
      <w:r>
        <w:tab/>
        <w:t>ūkio ministras M. Sinkevičius</w:t>
      </w:r>
    </w:p>
    <w:p w:rsidR="00DD7690" w:rsidRDefault="00DD7690" w:rsidP="00945A5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640E2" w:rsidRDefault="00B640E2" w:rsidP="00B640E2">
      <w:pPr>
        <w:pStyle w:val="Pagrindiniotekstotrauka2"/>
        <w:tabs>
          <w:tab w:val="left" w:pos="993"/>
        </w:tabs>
        <w:spacing w:before="0"/>
        <w:ind w:firstLine="0"/>
        <w:rPr>
          <w:rFonts w:ascii="Arial Black" w:hAnsi="Arial Black"/>
          <w:b/>
          <w:sz w:val="20"/>
          <w:u w:val="single"/>
        </w:rPr>
      </w:pPr>
    </w:p>
    <w:p w:rsidR="00B640E2" w:rsidRDefault="00B640E2" w:rsidP="00872B39">
      <w:pPr>
        <w:pStyle w:val="Pagrindiniotekstotrauka2"/>
        <w:tabs>
          <w:tab w:val="left" w:pos="993"/>
        </w:tabs>
        <w:spacing w:before="0"/>
        <w:ind w:firstLine="0"/>
        <w:rPr>
          <w:rFonts w:ascii="Arial Black" w:hAnsi="Arial Black"/>
          <w:b/>
          <w:sz w:val="20"/>
          <w:u w:val="single"/>
        </w:rPr>
      </w:pPr>
      <w:r>
        <w:rPr>
          <w:rFonts w:ascii="Arial Black" w:hAnsi="Arial Black"/>
          <w:b/>
          <w:sz w:val="20"/>
          <w:u w:val="single"/>
        </w:rPr>
        <w:t>27 klausimo svarstymas atidėtas</w:t>
      </w:r>
    </w:p>
    <w:p w:rsidR="00232F4D" w:rsidRPr="00872B39" w:rsidRDefault="00232F4D" w:rsidP="00872B39">
      <w:pPr>
        <w:tabs>
          <w:tab w:val="left" w:pos="1985"/>
          <w:tab w:val="left" w:pos="2268"/>
        </w:tabs>
        <w:spacing w:before="120" w:after="120"/>
        <w:rPr>
          <w:b/>
          <w:i/>
          <w:iCs/>
          <w:sz w:val="16"/>
          <w:szCs w:val="16"/>
        </w:rPr>
      </w:pPr>
    </w:p>
    <w:p w:rsidR="00DD7690" w:rsidRDefault="00DD7690" w:rsidP="00DD7690">
      <w:pPr>
        <w:pStyle w:val="Pagrindiniotekstotrauka2"/>
        <w:framePr w:w="970" w:h="1002" w:hRule="exact" w:hSpace="181" w:wrap="notBeside" w:vAnchor="text" w:hAnchor="page" w:x="261" w:y="246"/>
        <w:tabs>
          <w:tab w:val="left" w:pos="993"/>
        </w:tabs>
        <w:ind w:firstLine="0"/>
        <w:jc w:val="center"/>
        <w:rPr>
          <w:b/>
          <w:sz w:val="16"/>
        </w:rPr>
      </w:pPr>
    </w:p>
    <w:p w:rsidR="00DD7690" w:rsidRDefault="00DD7690" w:rsidP="00DD7690">
      <w:pPr>
        <w:pStyle w:val="Pagrindiniotekstotrauka2"/>
        <w:tabs>
          <w:tab w:val="left" w:pos="993"/>
        </w:tabs>
        <w:spacing w:before="0"/>
        <w:rPr>
          <w:b/>
          <w:bCs/>
        </w:rPr>
      </w:pPr>
      <w:r>
        <w:rPr>
          <w:b/>
        </w:rPr>
        <w:t>2</w:t>
      </w:r>
      <w:r w:rsidR="00B6402A">
        <w:rPr>
          <w:b/>
        </w:rPr>
        <w:t>7</w:t>
      </w:r>
      <w:r>
        <w:rPr>
          <w:b/>
        </w:rPr>
        <w:t xml:space="preserve">. Dėl Valstybinio socialinio draudimo rezervinio fondo sudarymo ir valdymo nuostatų patvirtinimo </w:t>
      </w:r>
      <w:r w:rsidRPr="0009414F">
        <w:rPr>
          <w:b/>
        </w:rPr>
        <w:t>(TAP-17-123)</w:t>
      </w:r>
      <w:r>
        <w:rPr>
          <w:b/>
        </w:rPr>
        <w:t xml:space="preserve"> (16-1159(3) </w:t>
      </w:r>
    </w:p>
    <w:p w:rsidR="00DD7690" w:rsidRDefault="00DD7690" w:rsidP="00DD7690">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DD7690" w:rsidRDefault="00DD7690" w:rsidP="00DD769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266C8" w:rsidRDefault="002266C8" w:rsidP="002266C8">
      <w:pPr>
        <w:tabs>
          <w:tab w:val="left" w:pos="6237"/>
        </w:tabs>
        <w:jc w:val="center"/>
        <w:rPr>
          <w:b/>
        </w:rPr>
      </w:pPr>
    </w:p>
    <w:p w:rsidR="002266C8" w:rsidRDefault="002266C8" w:rsidP="002266C8">
      <w:pPr>
        <w:tabs>
          <w:tab w:val="left" w:pos="6237"/>
        </w:tabs>
        <w:jc w:val="center"/>
        <w:rPr>
          <w:b/>
        </w:rPr>
      </w:pPr>
    </w:p>
    <w:p w:rsidR="002266C8" w:rsidRDefault="002266C8" w:rsidP="002266C8">
      <w:pPr>
        <w:tabs>
          <w:tab w:val="left" w:pos="6237"/>
        </w:tabs>
        <w:jc w:val="center"/>
        <w:rPr>
          <w:b/>
        </w:rPr>
      </w:pPr>
    </w:p>
    <w:p w:rsidR="002266C8" w:rsidRDefault="002266C8" w:rsidP="002266C8">
      <w:pPr>
        <w:tabs>
          <w:tab w:val="left" w:pos="6237"/>
        </w:tabs>
        <w:jc w:val="center"/>
        <w:rPr>
          <w:b/>
        </w:rPr>
      </w:pPr>
    </w:p>
    <w:p w:rsidR="002266C8" w:rsidRDefault="002266C8" w:rsidP="002266C8">
      <w:pPr>
        <w:tabs>
          <w:tab w:val="left" w:pos="6237"/>
        </w:tabs>
        <w:jc w:val="center"/>
        <w:rPr>
          <w:b/>
        </w:rPr>
      </w:pPr>
    </w:p>
    <w:p w:rsidR="002266C8" w:rsidRDefault="002266C8" w:rsidP="002266C8">
      <w:pPr>
        <w:tabs>
          <w:tab w:val="left" w:pos="6237"/>
        </w:tabs>
        <w:jc w:val="center"/>
        <w:rPr>
          <w:b/>
        </w:rPr>
      </w:pPr>
    </w:p>
    <w:p w:rsidR="002266C8" w:rsidRDefault="002266C8" w:rsidP="002266C8">
      <w:pPr>
        <w:tabs>
          <w:tab w:val="left" w:pos="6237"/>
        </w:tabs>
        <w:jc w:val="center"/>
        <w:rPr>
          <w:b/>
        </w:rPr>
      </w:pPr>
      <w:bookmarkStart w:id="0" w:name="_GoBack"/>
      <w:bookmarkEnd w:id="0"/>
    </w:p>
    <w:p w:rsidR="002266C8" w:rsidRDefault="002266C8" w:rsidP="002266C8">
      <w:pPr>
        <w:pStyle w:val="Pagrindiniotekstotrauka2"/>
        <w:tabs>
          <w:tab w:val="left" w:pos="993"/>
        </w:tabs>
        <w:spacing w:before="0"/>
        <w:ind w:firstLine="0"/>
        <w:jc w:val="center"/>
        <w:rPr>
          <w:rFonts w:ascii="Arial Black" w:hAnsi="Arial Black"/>
          <w:b/>
          <w:sz w:val="22"/>
          <w:szCs w:val="22"/>
          <w:u w:val="single"/>
        </w:rPr>
      </w:pPr>
      <w:r>
        <w:rPr>
          <w:rFonts w:ascii="Arial Black" w:hAnsi="Arial Black"/>
          <w:b/>
          <w:sz w:val="22"/>
          <w:szCs w:val="22"/>
          <w:u w:val="single"/>
        </w:rPr>
        <w:lastRenderedPageBreak/>
        <w:t>Papildomi klausimai</w:t>
      </w:r>
    </w:p>
    <w:p w:rsidR="002266C8" w:rsidRDefault="002266C8" w:rsidP="002266C8">
      <w:pPr>
        <w:pStyle w:val="Pagrindiniotekstotrauka2"/>
        <w:tabs>
          <w:tab w:val="left" w:pos="993"/>
        </w:tabs>
        <w:spacing w:before="0"/>
        <w:ind w:firstLine="0"/>
        <w:jc w:val="left"/>
        <w:rPr>
          <w:b/>
          <w:i/>
          <w:iCs/>
          <w:szCs w:val="24"/>
          <w:u w:val="single"/>
        </w:rPr>
      </w:pPr>
    </w:p>
    <w:p w:rsidR="002266C8" w:rsidRDefault="002266C8" w:rsidP="002266C8">
      <w:pPr>
        <w:pStyle w:val="Pagrindiniotekstotrauka2"/>
        <w:framePr w:w="970" w:h="1002" w:hRule="exact" w:hSpace="181" w:wrap="notBeside" w:vAnchor="text" w:hAnchor="page" w:x="261" w:y="246"/>
        <w:tabs>
          <w:tab w:val="left" w:pos="993"/>
        </w:tabs>
        <w:ind w:firstLine="0"/>
        <w:jc w:val="center"/>
        <w:rPr>
          <w:b/>
          <w:sz w:val="16"/>
        </w:rPr>
      </w:pPr>
    </w:p>
    <w:p w:rsidR="002266C8" w:rsidRDefault="002266C8" w:rsidP="002266C8">
      <w:pPr>
        <w:pStyle w:val="Pagrindiniotekstotrauka2"/>
        <w:tabs>
          <w:tab w:val="left" w:pos="993"/>
        </w:tabs>
        <w:spacing w:before="0"/>
        <w:rPr>
          <w:b/>
          <w:bCs/>
        </w:rPr>
      </w:pPr>
      <w:r>
        <w:rPr>
          <w:b/>
        </w:rPr>
        <w:t xml:space="preserve">28. Dėl Seimo II (pavasario) sesijos darbų programos (TAP-17-193) (17-2057) </w:t>
      </w:r>
    </w:p>
    <w:p w:rsidR="002266C8" w:rsidRDefault="002266C8" w:rsidP="002266C8">
      <w:pPr>
        <w:tabs>
          <w:tab w:val="left" w:pos="1985"/>
          <w:tab w:val="left" w:pos="2268"/>
        </w:tabs>
        <w:spacing w:before="120"/>
        <w:ind w:left="2268" w:hanging="1559"/>
      </w:pPr>
      <w:r>
        <w:t>Pranešėjas</w:t>
      </w:r>
      <w:r>
        <w:tab/>
        <w:t>–</w:t>
      </w:r>
      <w:r>
        <w:tab/>
        <w:t xml:space="preserve">Ministras Pirmininkas S. </w:t>
      </w:r>
      <w:proofErr w:type="spellStart"/>
      <w:r>
        <w:t>Skvernelis</w:t>
      </w:r>
      <w:proofErr w:type="spellEnd"/>
    </w:p>
    <w:p w:rsidR="002266C8" w:rsidRDefault="002266C8" w:rsidP="002266C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2266C8" w:rsidRDefault="002266C8" w:rsidP="002266C8">
      <w:pPr>
        <w:pStyle w:val="Pagrindiniotekstotrauka2"/>
        <w:tabs>
          <w:tab w:val="left" w:pos="993"/>
        </w:tabs>
        <w:spacing w:before="0"/>
        <w:ind w:firstLine="0"/>
        <w:rPr>
          <w:b/>
          <w:i/>
          <w:iCs/>
        </w:rPr>
      </w:pPr>
    </w:p>
    <w:p w:rsidR="002266C8" w:rsidRDefault="002266C8" w:rsidP="002266C8">
      <w:pPr>
        <w:pStyle w:val="Pagrindiniotekstotrauka2"/>
        <w:framePr w:w="970" w:h="1002" w:hRule="exact" w:hSpace="181" w:wrap="notBeside" w:vAnchor="text" w:hAnchor="page" w:x="261" w:y="246"/>
        <w:tabs>
          <w:tab w:val="left" w:pos="993"/>
        </w:tabs>
        <w:ind w:firstLine="0"/>
        <w:jc w:val="center"/>
        <w:rPr>
          <w:b/>
          <w:sz w:val="16"/>
        </w:rPr>
      </w:pPr>
    </w:p>
    <w:p w:rsidR="002266C8" w:rsidRDefault="002266C8" w:rsidP="002266C8">
      <w:pPr>
        <w:pStyle w:val="Pagrindiniotekstotrauka2"/>
        <w:tabs>
          <w:tab w:val="left" w:pos="993"/>
        </w:tabs>
        <w:spacing w:before="0"/>
        <w:rPr>
          <w:b/>
          <w:bCs/>
        </w:rPr>
      </w:pPr>
      <w:r>
        <w:rPr>
          <w:b/>
        </w:rPr>
        <w:t xml:space="preserve">29. Dėl Konstitucijos 60 ir 99 straipsnių pakeitimo įstatymo projekto Nr. XIIP-4694 (TAP-16-1877(3) (16-12290(4) </w:t>
      </w:r>
    </w:p>
    <w:p w:rsidR="002266C8" w:rsidRDefault="002266C8" w:rsidP="002266C8">
      <w:pPr>
        <w:tabs>
          <w:tab w:val="left" w:pos="1985"/>
          <w:tab w:val="left" w:pos="2268"/>
        </w:tabs>
        <w:spacing w:before="120"/>
        <w:ind w:left="2268" w:hanging="1559"/>
      </w:pPr>
      <w:r>
        <w:t>Pranešėjas</w:t>
      </w:r>
      <w:r>
        <w:tab/>
        <w:t>–</w:t>
      </w:r>
      <w:r>
        <w:tab/>
        <w:t>vidaus reikalų ministras E. Misiūnas</w:t>
      </w:r>
    </w:p>
    <w:p w:rsidR="002266C8" w:rsidRDefault="002266C8" w:rsidP="002266C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2266C8" w:rsidRDefault="002266C8" w:rsidP="002266C8">
      <w:pPr>
        <w:pStyle w:val="Pagrindiniotekstotrauka2"/>
        <w:tabs>
          <w:tab w:val="left" w:pos="993"/>
        </w:tabs>
        <w:spacing w:before="0"/>
        <w:ind w:firstLine="0"/>
        <w:rPr>
          <w:b/>
          <w:i/>
          <w:iCs/>
        </w:rPr>
      </w:pPr>
    </w:p>
    <w:p w:rsidR="002266C8" w:rsidRDefault="002266C8" w:rsidP="002266C8">
      <w:pPr>
        <w:pStyle w:val="Pagrindiniotekstotrauka2"/>
        <w:framePr w:w="970" w:h="1002" w:hRule="exact" w:hSpace="181" w:wrap="notBeside" w:vAnchor="text" w:hAnchor="page" w:x="261" w:y="246"/>
        <w:tabs>
          <w:tab w:val="left" w:pos="993"/>
        </w:tabs>
        <w:ind w:firstLine="0"/>
        <w:jc w:val="center"/>
        <w:rPr>
          <w:b/>
          <w:sz w:val="16"/>
        </w:rPr>
      </w:pPr>
    </w:p>
    <w:p w:rsidR="002266C8" w:rsidRDefault="002266C8" w:rsidP="002266C8">
      <w:pPr>
        <w:pStyle w:val="Pagrindiniotekstotrauka2"/>
        <w:tabs>
          <w:tab w:val="left" w:pos="993"/>
        </w:tabs>
        <w:spacing w:before="0"/>
        <w:rPr>
          <w:b/>
          <w:bCs/>
        </w:rPr>
      </w:pPr>
      <w:r>
        <w:rPr>
          <w:b/>
        </w:rPr>
        <w:t xml:space="preserve">30. Dėl Valstybinių pensijų įstatymo Nr. I-730 4 straipsnio pakeitimo projekto Nr. XIIP-3530 (TAP-16-2020(2) (16-13883(2) </w:t>
      </w:r>
    </w:p>
    <w:p w:rsidR="002266C8" w:rsidRDefault="002266C8" w:rsidP="002266C8">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2266C8" w:rsidRDefault="002266C8" w:rsidP="002266C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266C8" w:rsidRDefault="002266C8" w:rsidP="002266C8">
      <w:pPr>
        <w:tabs>
          <w:tab w:val="left" w:pos="6237"/>
        </w:tabs>
        <w:jc w:val="center"/>
        <w:rPr>
          <w:b/>
        </w:rPr>
      </w:pPr>
    </w:p>
    <w:p w:rsidR="00DD7690" w:rsidRDefault="00DD7690" w:rsidP="00DD7690">
      <w:pPr>
        <w:pStyle w:val="Antrats"/>
        <w:tabs>
          <w:tab w:val="clear" w:pos="4153"/>
          <w:tab w:val="left" w:pos="6804"/>
        </w:tabs>
        <w:rPr>
          <w:b/>
          <w:i/>
          <w:iCs/>
        </w:rPr>
      </w:pPr>
    </w:p>
    <w:p w:rsidR="00DD7690" w:rsidRDefault="00DD7690" w:rsidP="00DD7690">
      <w:pPr>
        <w:pStyle w:val="Antrats"/>
        <w:tabs>
          <w:tab w:val="clear" w:pos="4153"/>
          <w:tab w:val="left" w:pos="6804"/>
        </w:tabs>
        <w:rPr>
          <w:b/>
          <w:i/>
          <w:iCs/>
        </w:rPr>
      </w:pPr>
    </w:p>
    <w:p w:rsidR="00DD7690" w:rsidRDefault="00DD7690" w:rsidP="00DD7690">
      <w:pPr>
        <w:pStyle w:val="Antrats"/>
        <w:tabs>
          <w:tab w:val="clear" w:pos="4153"/>
          <w:tab w:val="left" w:pos="6804"/>
        </w:tabs>
        <w:rPr>
          <w:b/>
          <w:i/>
          <w:iCs/>
        </w:rPr>
      </w:pPr>
    </w:p>
    <w:p w:rsidR="00DD7690" w:rsidRDefault="00DD7690" w:rsidP="00DD7690">
      <w:pPr>
        <w:pStyle w:val="Antrats"/>
        <w:tabs>
          <w:tab w:val="clear" w:pos="4153"/>
          <w:tab w:val="left" w:pos="6804"/>
        </w:tabs>
      </w:pPr>
      <w:r>
        <w:t>Ministras Pirmininkas</w:t>
      </w:r>
      <w:r>
        <w:tab/>
        <w:t xml:space="preserve">Saulius  </w:t>
      </w:r>
      <w:proofErr w:type="spellStart"/>
      <w:r>
        <w:t>Skvernelis</w:t>
      </w:r>
      <w:proofErr w:type="spellEnd"/>
    </w:p>
    <w:p w:rsidR="00DD7690" w:rsidRDefault="00DD7690" w:rsidP="00DD7690">
      <w:pPr>
        <w:tabs>
          <w:tab w:val="left" w:pos="6237"/>
        </w:tabs>
        <w:spacing w:before="120"/>
      </w:pPr>
      <w:r>
        <w:t>2017-02-</w:t>
      </w:r>
      <w:r w:rsidR="009962CE">
        <w:t>2</w:t>
      </w:r>
      <w:r w:rsidR="00B640E2">
        <w:t>2</w:t>
      </w:r>
    </w:p>
    <w:sectPr w:rsidR="00DD7690"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51C" w:rsidRDefault="0056351C">
      <w:r>
        <w:separator/>
      </w:r>
    </w:p>
  </w:endnote>
  <w:endnote w:type="continuationSeparator" w:id="0">
    <w:p w:rsidR="0056351C" w:rsidRDefault="0056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51C" w:rsidRDefault="0056351C">
      <w:r>
        <w:separator/>
      </w:r>
    </w:p>
  </w:footnote>
  <w:footnote w:type="continuationSeparator" w:id="0">
    <w:p w:rsidR="0056351C" w:rsidRDefault="00563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266C8">
      <w:rPr>
        <w:rStyle w:val="Puslapionumeris"/>
        <w:noProof/>
      </w:rPr>
      <w:t>6</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B640E2" w:rsidRDefault="00B640E2" w:rsidP="00B640E2">
    <w:pPr>
      <w:jc w:val="right"/>
      <w:rPr>
        <w:rFonts w:ascii="Arial Black" w:hAnsi="Arial Black" w:cs="Arial"/>
        <w:sz w:val="20"/>
      </w:rPr>
    </w:pPr>
    <w:r w:rsidRPr="00B640E2">
      <w:rPr>
        <w:rFonts w:ascii="Arial Black" w:hAnsi="Arial Black" w:cs="Arial"/>
        <w:sz w:val="20"/>
      </w:rPr>
      <w:t>Patikslinta</w:t>
    </w:r>
  </w:p>
  <w:p w:rsidR="001D175F" w:rsidRDefault="009246CD">
    <w:pPr>
      <w:jc w:val="center"/>
      <w:rPr>
        <w:rFonts w:ascii="Arial" w:hAnsi="Arial" w:cs="Arial"/>
      </w:rPr>
    </w:pPr>
    <w:r>
      <w:rPr>
        <w:rFonts w:ascii="Arial" w:hAnsi="Arial" w:cs="Arial"/>
        <w:noProof/>
      </w:rPr>
      <w:drawing>
        <wp:inline distT="0" distB="0" distL="0" distR="0" wp14:anchorId="6FFE4F88" wp14:editId="0A3E192F">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3251D"/>
    <w:rsid w:val="0009414F"/>
    <w:rsid w:val="000B3C4E"/>
    <w:rsid w:val="000F0EF3"/>
    <w:rsid w:val="001B5450"/>
    <w:rsid w:val="001B79BA"/>
    <w:rsid w:val="001D175F"/>
    <w:rsid w:val="002266C8"/>
    <w:rsid w:val="00232F4D"/>
    <w:rsid w:val="00243AD6"/>
    <w:rsid w:val="00252BAB"/>
    <w:rsid w:val="00352290"/>
    <w:rsid w:val="003A1974"/>
    <w:rsid w:val="003B66B5"/>
    <w:rsid w:val="0041510C"/>
    <w:rsid w:val="0046506E"/>
    <w:rsid w:val="0056351C"/>
    <w:rsid w:val="005A78E7"/>
    <w:rsid w:val="00615BE6"/>
    <w:rsid w:val="00632D77"/>
    <w:rsid w:val="0075408C"/>
    <w:rsid w:val="007B04AA"/>
    <w:rsid w:val="00834273"/>
    <w:rsid w:val="00872B39"/>
    <w:rsid w:val="008A7651"/>
    <w:rsid w:val="009246CD"/>
    <w:rsid w:val="00945A58"/>
    <w:rsid w:val="009962CE"/>
    <w:rsid w:val="009F2BC8"/>
    <w:rsid w:val="00A01A83"/>
    <w:rsid w:val="00A142A5"/>
    <w:rsid w:val="00A6459E"/>
    <w:rsid w:val="00AD5806"/>
    <w:rsid w:val="00B37BA4"/>
    <w:rsid w:val="00B4716C"/>
    <w:rsid w:val="00B6402A"/>
    <w:rsid w:val="00B640E2"/>
    <w:rsid w:val="00BD35F0"/>
    <w:rsid w:val="00CB08E8"/>
    <w:rsid w:val="00CB7E30"/>
    <w:rsid w:val="00CE3D9A"/>
    <w:rsid w:val="00D60680"/>
    <w:rsid w:val="00D729C1"/>
    <w:rsid w:val="00DD76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AntratsDiagrama">
    <w:name w:val="Antraštės Diagrama"/>
    <w:basedOn w:val="Numatytasispastraiposriftas"/>
    <w:link w:val="Antrats"/>
    <w:rsid w:val="00DD7690"/>
    <w:rPr>
      <w:sz w:val="24"/>
    </w:rPr>
  </w:style>
  <w:style w:type="character" w:customStyle="1" w:styleId="Pagrindiniotekstotrauka2Diagrama">
    <w:name w:val="Pagrindinio teksto įtrauka 2 Diagrama"/>
    <w:basedOn w:val="Numatytasispastraiposriftas"/>
    <w:link w:val="Pagrindiniotekstotrauka2"/>
    <w:rsid w:val="00DD769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AntratsDiagrama">
    <w:name w:val="Antraštės Diagrama"/>
    <w:basedOn w:val="Numatytasispastraiposriftas"/>
    <w:link w:val="Antrats"/>
    <w:rsid w:val="00DD7690"/>
    <w:rPr>
      <w:sz w:val="24"/>
    </w:rPr>
  </w:style>
  <w:style w:type="character" w:customStyle="1" w:styleId="Pagrindiniotekstotrauka2Diagrama">
    <w:name w:val="Pagrindinio teksto įtrauka 2 Diagrama"/>
    <w:basedOn w:val="Numatytasispastraiposriftas"/>
    <w:link w:val="Pagrindiniotekstotrauka2"/>
    <w:rsid w:val="00DD769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6652">
      <w:bodyDiv w:val="1"/>
      <w:marLeft w:val="0"/>
      <w:marRight w:val="0"/>
      <w:marTop w:val="0"/>
      <w:marBottom w:val="0"/>
      <w:divBdr>
        <w:top w:val="none" w:sz="0" w:space="0" w:color="auto"/>
        <w:left w:val="none" w:sz="0" w:space="0" w:color="auto"/>
        <w:bottom w:val="none" w:sz="0" w:space="0" w:color="auto"/>
        <w:right w:val="none" w:sz="0" w:space="0" w:color="auto"/>
      </w:divBdr>
    </w:div>
    <w:div w:id="236939024">
      <w:bodyDiv w:val="1"/>
      <w:marLeft w:val="0"/>
      <w:marRight w:val="0"/>
      <w:marTop w:val="0"/>
      <w:marBottom w:val="0"/>
      <w:divBdr>
        <w:top w:val="none" w:sz="0" w:space="0" w:color="auto"/>
        <w:left w:val="none" w:sz="0" w:space="0" w:color="auto"/>
        <w:bottom w:val="none" w:sz="0" w:space="0" w:color="auto"/>
        <w:right w:val="none" w:sz="0" w:space="0" w:color="auto"/>
      </w:divBdr>
    </w:div>
    <w:div w:id="421921432">
      <w:bodyDiv w:val="1"/>
      <w:marLeft w:val="0"/>
      <w:marRight w:val="0"/>
      <w:marTop w:val="0"/>
      <w:marBottom w:val="0"/>
      <w:divBdr>
        <w:top w:val="none" w:sz="0" w:space="0" w:color="auto"/>
        <w:left w:val="none" w:sz="0" w:space="0" w:color="auto"/>
        <w:bottom w:val="none" w:sz="0" w:space="0" w:color="auto"/>
        <w:right w:val="none" w:sz="0" w:space="0" w:color="auto"/>
      </w:divBdr>
    </w:div>
    <w:div w:id="867376223">
      <w:bodyDiv w:val="1"/>
      <w:marLeft w:val="0"/>
      <w:marRight w:val="0"/>
      <w:marTop w:val="0"/>
      <w:marBottom w:val="0"/>
      <w:divBdr>
        <w:top w:val="none" w:sz="0" w:space="0" w:color="auto"/>
        <w:left w:val="none" w:sz="0" w:space="0" w:color="auto"/>
        <w:bottom w:val="none" w:sz="0" w:space="0" w:color="auto"/>
        <w:right w:val="none" w:sz="0" w:space="0" w:color="auto"/>
      </w:divBdr>
    </w:div>
    <w:div w:id="1259294858">
      <w:bodyDiv w:val="1"/>
      <w:marLeft w:val="0"/>
      <w:marRight w:val="0"/>
      <w:marTop w:val="0"/>
      <w:marBottom w:val="0"/>
      <w:divBdr>
        <w:top w:val="none" w:sz="0" w:space="0" w:color="auto"/>
        <w:left w:val="none" w:sz="0" w:space="0" w:color="auto"/>
        <w:bottom w:val="none" w:sz="0" w:space="0" w:color="auto"/>
        <w:right w:val="none" w:sz="0" w:space="0" w:color="auto"/>
      </w:divBdr>
    </w:div>
    <w:div w:id="1757246528">
      <w:bodyDiv w:val="1"/>
      <w:marLeft w:val="0"/>
      <w:marRight w:val="0"/>
      <w:marTop w:val="0"/>
      <w:marBottom w:val="0"/>
      <w:divBdr>
        <w:top w:val="none" w:sz="0" w:space="0" w:color="auto"/>
        <w:left w:val="none" w:sz="0" w:space="0" w:color="auto"/>
        <w:bottom w:val="none" w:sz="0" w:space="0" w:color="auto"/>
        <w:right w:val="none" w:sz="0" w:space="0" w:color="auto"/>
      </w:divBdr>
    </w:div>
    <w:div w:id="1813449719">
      <w:bodyDiv w:val="1"/>
      <w:marLeft w:val="0"/>
      <w:marRight w:val="0"/>
      <w:marTop w:val="0"/>
      <w:marBottom w:val="0"/>
      <w:divBdr>
        <w:top w:val="none" w:sz="0" w:space="0" w:color="auto"/>
        <w:left w:val="none" w:sz="0" w:space="0" w:color="auto"/>
        <w:bottom w:val="none" w:sz="0" w:space="0" w:color="auto"/>
        <w:right w:val="none" w:sz="0" w:space="0" w:color="auto"/>
      </w:divBdr>
    </w:div>
    <w:div w:id="2025742500">
      <w:bodyDiv w:val="1"/>
      <w:marLeft w:val="0"/>
      <w:marRight w:val="0"/>
      <w:marTop w:val="0"/>
      <w:marBottom w:val="0"/>
      <w:divBdr>
        <w:top w:val="none" w:sz="0" w:space="0" w:color="auto"/>
        <w:left w:val="none" w:sz="0" w:space="0" w:color="auto"/>
        <w:bottom w:val="none" w:sz="0" w:space="0" w:color="auto"/>
        <w:right w:val="none" w:sz="0" w:space="0" w:color="auto"/>
      </w:divBdr>
    </w:div>
    <w:div w:id="208367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1268</Words>
  <Characters>10000</Characters>
  <Application>Microsoft Office Word</Application>
  <DocSecurity>0</DocSecurity>
  <Lines>83</Lines>
  <Paragraphs>22</Paragraphs>
  <ScaleCrop>false</ScaleCrop>
  <HeadingPairs>
    <vt:vector size="2" baseType="variant">
      <vt:variant>
        <vt:lpstr>Pavadinimas</vt:lpstr>
      </vt:variant>
      <vt:variant>
        <vt:i4>1</vt:i4>
      </vt:variant>
    </vt:vector>
  </HeadingPairs>
  <TitlesOfParts>
    <vt:vector size="1" baseType="lpstr">
      <vt:lpstr>20170213</vt:lpstr>
    </vt:vector>
  </TitlesOfParts>
  <Company>LRVK</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20170213</dc:title>
  <dc:subject>20170213</dc:subject>
  <dc:creator>Rimutė Petružienė</dc:creator>
  <cp:lastModifiedBy>Rimutė Petružienė</cp:lastModifiedBy>
  <cp:revision>2</cp:revision>
  <cp:lastPrinted>2017-02-15T08:21:00Z</cp:lastPrinted>
  <dcterms:created xsi:type="dcterms:W3CDTF">2017-02-22T11:30:00Z</dcterms:created>
  <dcterms:modified xsi:type="dcterms:W3CDTF">2017-02-22T11:30:00Z</dcterms:modified>
</cp:coreProperties>
</file>