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</w:p>
    <w:p w:rsidR="000E7D7C" w:rsidRPr="007C4D71" w:rsidRDefault="00424F75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rugsėjo 13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424F75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2016 m. rugsėjo 14 d. posėdžio darbotvarkės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ministerijų atstovai   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Biomedicininių tyrimų etikos įstatymo Nr. VIII-1679 1, 2, 7, 8, 11, 12, 20, 21, 22, 25 straipsnių ir priedo pakeitimo ir įstatymo papildymo 11-1, 24-1 straipsniais įstatymo, Sveikatos sistemos įstatymo Nr. I-552 80 straipsnio ir priedo pakeitimo įstatymo ir Farmacijos įstatymo Nr. X-709 2, 8, 19, 24, 25, 27, 29, 33, 61, 62, 64, 65 straipsnių pakeitimo, ketvirtojo skirsnio pripažinimo netekusiu galios ir įstatymo priedo pakeitimo įstatymo projektų (TAP-16-1448) (16-9418)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Farmacijos departamento Farmacinės veiklos skyriaus vyriausioji specialistė R. Markuvienė</w:t>
      </w:r>
      <w:r>
        <w:br/>
        <w:t>Vyriausybės kanceliarijos Administracinio departamento Posėdžių rengimo skyriaus patarėja G. Dovydėnienė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leidimo tarnauti kitos valstybės tarnyboje (TAP-16-1453) (16-9556)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Migracijos reikalų skyriaus vyriausioji specialistė O. Aleksiejūnienė</w:t>
      </w:r>
      <w:r>
        <w:br/>
        <w:t>Vyriausybės kanceliarijos Administracinio departamento Posėdžių rengimo skyriaus patarėja G. Dovydėnienė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2011 m. spalio 5 d. nutarimo Nr. 1166 „Dėl Anglies dioksido geologinių saugyklų kompleksų žvalgybos, anglies dioksido geologinių saugyklų naudojimo ir uždarymo tvarkos aprašo patvirtinimo“ pakeitimo (TAP-16-1444) (16-8514(3)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Lietuvos geologijos tarnybos prie Aplinkos ministerijos Teisės ir personalo skyriaus vedėjas T. Gauronskis</w:t>
      </w:r>
      <w:r>
        <w:br/>
        <w:t>Vyriausybės kanceliarijos Administracinio departamento Posėdžių rengimo skyriaus patarėja G. Dovydėnienė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2016 m. balandžio 13 d. nutarimo Nr. 370 „Dėl Viešojo saugumo plėtros 2015–2025 metų programos įgyvendinimo tarpinstitucinio veiklos plano patvirtinimo“ pakeitimo (TAP-16-1439) (16-8566(2)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Kriminalinių procesų kontrolės skyriaus patarėja L. Bartaševičiūtė</w:t>
      </w:r>
      <w:r>
        <w:br/>
        <w:t>Vyriausybės kanceliarijos Administracinio departamento Posėdžių rengimo skyriaus patarėja G. Dovydėnienė</w:t>
      </w:r>
    </w:p>
    <w:p w:rsidR="00C67FFB" w:rsidRDefault="00C67FFB" w:rsidP="00C67FF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C67FFB" w:rsidRDefault="00C67FFB" w:rsidP="00C67FFB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6</w:t>
      </w:r>
      <w:r>
        <w:rPr>
          <w:rFonts w:ascii="Arial Black" w:hAnsi="Arial Black"/>
          <w:b/>
          <w:iCs/>
          <w:sz w:val="20"/>
          <w:u w:val="single"/>
        </w:rPr>
        <w:t xml:space="preserve"> klausimo svarstymas atidėtas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2010 m. gegužės 4 d. nutarimo Nr. 511 „Dėl institucijų atliekamų priežiūros funkcijų optimizavimo“ pakeitimo (TAP-16-1427) (16-9361), 2010 m. gegužės 19 d. nutarimo Nr. 580 „Dėl Lietuvos Respublikos finansų rinkos priežiūros institucijų sujungimo koncepcijos patvirtinimo“ pakeitimo (TAP-16-1426) (16-9362) ir 2011 m. rugpjūčio 17 d. nutarimo Nr. 968 „Dėl Lietuvos Respublikos Vyriausybei atskaitingų institucijų funkcijų peržiūros metodikos patvirtinimo“ pakeitimo (TAP-16-1425) (16-9363)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Viešojo administravimo politikos skyriaus vyriausioji specialistė </w:t>
      </w:r>
      <w:r>
        <w:br/>
        <w:t>S. Šarkutė</w:t>
      </w:r>
      <w:r>
        <w:br/>
        <w:t>Vyriausybės kanceliarijos Administracinio departamento Posėdžių rengimo skyriaus patarėja G. Dovydėnienė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67FFB" w:rsidRDefault="00C67FFB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2010 m. spalio 13 d. nutarimo Nr. 1469 „Dėl Lietuvos Respublikos kultūros ministerijos nuostatų patvirtinimo“ pakeitimo (TAP-16-1436) (16-4035(3)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Teisės skyriaus vyriausioji specialistė </w:t>
      </w:r>
      <w:r>
        <w:br/>
        <w:t>G. Bertauskaitė</w:t>
      </w:r>
      <w:r>
        <w:br/>
        <w:t>Vyriausybės kanceliarijos Administracinio departamento Posėdžių rengimo skyriaus patarėja G. Dovydėnienė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67FFB" w:rsidRDefault="00C67FFB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Kenos ir Vilnios valstybinių hidrografinių draustinių ribų planų ir nuostatų patvirtinimo (TAP-16-1215(2) (16-3992(3) ir Vyriausybės 1997 m. gruodžio 29 d. nutarimo Nr. 1486 „Dėl naujų draustinių įsteigimo ir draustinių sąrašų patvirtinimo“ pakeitimo (TAP-16-1216(2) (16-9288)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Valstybinės saugomų teritorijų tarnybos prie Aplinkos ministerijos Planavimo ir kadastro skyriaus vyriausioji specialistė J. Vaškevičienė </w:t>
      </w:r>
      <w:r>
        <w:br/>
        <w:t>Vyriausybės kanceliarijos Administracinio departamento Posėdžių rengimo skyriaus patarėja G. Dovydėnienė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  <w:bookmarkStart w:id="0" w:name="_GoBack"/>
      <w:bookmarkEnd w:id="0"/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Lietuvos Respublikos civilinį procesą reglamentuojančių Europos Sąjungos ir tarptautinės teisės aktų įgyvendinimo įstatymo 31-20 straipsnio įgyvendinimo (TAP-16-1452) (16-8659(2)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Teisės sistemos departamento Teisės sistemos vystymo skyriaus patarėjas T. Mickevičius</w:t>
      </w:r>
      <w:r>
        <w:br/>
        <w:t>Vyriausybės kanceliarijos Administracinio departamento Posėdžių rengimo skyriaus patarėja N. Makštelienė</w:t>
      </w:r>
    </w:p>
    <w:p w:rsidR="00424F75" w:rsidRDefault="00424F75" w:rsidP="00424F7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24F75" w:rsidRDefault="00424F75" w:rsidP="00424F7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24F75" w:rsidRDefault="00424F75" w:rsidP="00424F7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2004 m. gruodžio 6 d. nutarimo Nr. 1592 „Dėl Skrydžių, kuriais vežami labai svarbūs asmenys, vykdymo tvarkos aprašo patvirtinimo“ pakeitimo (TAP-16-1434) (16-6550(3) </w:t>
      </w:r>
    </w:p>
    <w:p w:rsidR="00424F75" w:rsidRDefault="00424F75" w:rsidP="00424F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 </w:t>
      </w:r>
    </w:p>
    <w:p w:rsidR="00424F75" w:rsidRDefault="00424F75" w:rsidP="00424F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Civilinės aviacijos skyriaus vyriausiasis specialistas M. Kerdokas</w:t>
      </w:r>
      <w:r>
        <w:br/>
        <w:t>Vyriausybės kanceliarijos Administracinio departamento Posėdžių rengimo skyriaus patarėja E. Karaliūtė</w:t>
      </w:r>
    </w:p>
    <w:p w:rsidR="000A23A5" w:rsidRDefault="000A23A5" w:rsidP="000A23A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A23A5" w:rsidRDefault="000A23A5" w:rsidP="000A23A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A23A5" w:rsidRDefault="000A23A5" w:rsidP="000A23A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2001 m. balandžio 13 d. nutarimo Nr. 417 „Dėl Paieškos ir gelbėjimo darbų orlaiviais organizavimo ir vykdymo taisyklių patvirtinimo“ pakeitimo (TAP-16-1450) (16-9492) </w:t>
      </w:r>
    </w:p>
    <w:p w:rsidR="000A23A5" w:rsidRDefault="000A23A5" w:rsidP="000A23A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</w:t>
      </w:r>
    </w:p>
    <w:p w:rsidR="000A23A5" w:rsidRDefault="000A23A5" w:rsidP="000A23A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Civilinės aviacijos skyriaus vyriausioji specialistė S. Jurkšaitytė</w:t>
      </w:r>
      <w:r>
        <w:br/>
        <w:t>Vyriausybės kanceliarijos Administracinio departamento Posėdžių rengimo skyriaus patarėja E. Karaliūtė</w:t>
      </w:r>
    </w:p>
    <w:p w:rsidR="00015F3D" w:rsidRDefault="00015F3D" w:rsidP="00015F3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15F3D" w:rsidRDefault="00015F3D" w:rsidP="00015F3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15F3D" w:rsidRDefault="00015F3D" w:rsidP="00015F3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Kelių įstatymo Nr. I-891 20 straipsnio pakeitimo įstatymo projekto (TAP-16-1477) (16-6231(2) </w:t>
      </w:r>
    </w:p>
    <w:p w:rsidR="00015F3D" w:rsidRDefault="00015F3D" w:rsidP="00015F3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 </w:t>
      </w:r>
    </w:p>
    <w:p w:rsidR="00015F3D" w:rsidRDefault="00015F3D" w:rsidP="00015F3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Kelių transporto skyriaus vyriausiasis specialistas A. Stupenko</w:t>
      </w:r>
      <w:r>
        <w:br/>
        <w:t>Vyriausybės kanceliarijos Administracinio departamento Posėdžių rengimo skyriaus patarėja E. Karaliūtė</w:t>
      </w:r>
    </w:p>
    <w:p w:rsidR="00856451" w:rsidRDefault="00856451" w:rsidP="0085645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56451" w:rsidRDefault="00856451" w:rsidP="0085645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56451" w:rsidRDefault="00856451" w:rsidP="0085645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2001 m. balandžio 26 d. nutarimo Nr. 478 „Dėl Valstybės lėšų, skirtų valstybės kapitalo investicijoms, planavimo, tikslinimo, naudojimo, apskaitos ir kontrolės taisyklių patvirtinimo“ pakeitimo (TAP-16-1441) (16-3912(3) </w:t>
      </w:r>
    </w:p>
    <w:p w:rsidR="00856451" w:rsidRDefault="00856451" w:rsidP="0085645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</w:t>
      </w:r>
    </w:p>
    <w:p w:rsidR="00856451" w:rsidRDefault="00856451" w:rsidP="0085645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Biudžeto departamento Investicijų skyriaus vedėjo pavaduotoja R. Usonienė</w:t>
      </w:r>
      <w:r>
        <w:br/>
        <w:t>Vyriausybės kanceliarijos Administracinio departamento Posėdžių rengimo skyriaus patarėja G. Dovydėnienė</w:t>
      </w:r>
    </w:p>
    <w:p w:rsidR="00A82CF0" w:rsidRDefault="00A82CF0" w:rsidP="00A82CF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82CF0" w:rsidRDefault="00A82CF0" w:rsidP="00A82CF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82CF0" w:rsidRDefault="00A82CF0" w:rsidP="00A82CF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valstybės turto investavimo ir akcinės bendrovės Lietuvos radijo ir televizijos centro įstatinio kapitalo didinimo (Nr. 14-444-1-N(2) (16-9444) </w:t>
      </w:r>
    </w:p>
    <w:p w:rsidR="00A82CF0" w:rsidRDefault="00A82CF0" w:rsidP="00A82C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</w:t>
      </w:r>
    </w:p>
    <w:p w:rsidR="0027531D" w:rsidRDefault="00A82CF0" w:rsidP="00275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Valstybės turto valdymo ir viešųjų pirkimų skyriaus vyriausioji specialistė, vykdanti skyriaus vedėjo funkcijas </w:t>
      </w:r>
      <w:r>
        <w:br/>
        <w:t>R. Andruškevičienė</w:t>
      </w:r>
      <w:r>
        <w:br/>
        <w:t>Vyriausybės kanceliarijos Administracinio departamento Posėdžių rengimo skyriaus patarėja E. Karaliūtė</w:t>
      </w:r>
    </w:p>
    <w:p w:rsidR="0027531D" w:rsidRPr="0027531D" w:rsidRDefault="0027531D" w:rsidP="0027531D">
      <w:pPr>
        <w:tabs>
          <w:tab w:val="left" w:pos="1985"/>
          <w:tab w:val="left" w:pos="2268"/>
        </w:tabs>
        <w:spacing w:before="120" w:after="120"/>
        <w:rPr>
          <w:sz w:val="22"/>
          <w:szCs w:val="22"/>
        </w:rPr>
      </w:pPr>
    </w:p>
    <w:p w:rsidR="00145E8F" w:rsidRDefault="00145E8F" w:rsidP="00145E8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5E8F" w:rsidRDefault="00145E8F" w:rsidP="00145E8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Vyriausybės 2006 m. lapkričio 8 d. nutarimo Nr. 1098 „Dėl Tarptautinių oro uostų žemės nuomos“ pakeitimo (TAP-16-1456) (16-5594(4) </w:t>
      </w:r>
    </w:p>
    <w:p w:rsidR="00145E8F" w:rsidRDefault="00145E8F" w:rsidP="00145E8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</w:t>
      </w:r>
    </w:p>
    <w:p w:rsidR="00145E8F" w:rsidRDefault="00145E8F" w:rsidP="00145E8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Civilinės aviacijos skyriaus vyriausioji specialistė V. Žegunienė</w:t>
      </w:r>
      <w:r>
        <w:br/>
        <w:t>Vyriausybės kanceliarijos Administracinio departamento Posėdžių rengimo skyriaus patarėja E. Karaliūtė</w:t>
      </w:r>
    </w:p>
    <w:p w:rsidR="00145E8F" w:rsidRPr="0027531D" w:rsidRDefault="00145E8F" w:rsidP="00145E8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  <w:sz w:val="22"/>
          <w:szCs w:val="22"/>
        </w:rPr>
      </w:pPr>
    </w:p>
    <w:p w:rsidR="00145E8F" w:rsidRDefault="00145E8F" w:rsidP="00145E8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5E8F" w:rsidRDefault="00145E8F" w:rsidP="00145E8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įgaliojimų suteikimo įgyvendinant Lietuvos Respublikos užimtumo įstatymą (TAP-16-1457) (16-8702(2) </w:t>
      </w:r>
    </w:p>
    <w:p w:rsidR="00145E8F" w:rsidRDefault="00145E8F" w:rsidP="00145E8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 </w:t>
      </w:r>
    </w:p>
    <w:p w:rsidR="00145E8F" w:rsidRDefault="00145E8F" w:rsidP="00145E8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Darbo departamento Darbo rinkos skyriaus vyriausioji specialistė L. Audinytė</w:t>
      </w:r>
      <w:r>
        <w:br/>
        <w:t>Vyriausybės kanceliarijos Administracinio departamento Posėdžių rengimo skyriaus patarėja N. Makštelienė</w:t>
      </w:r>
    </w:p>
    <w:p w:rsidR="0027531D" w:rsidRPr="0027531D" w:rsidRDefault="0027531D" w:rsidP="0027531D">
      <w:pPr>
        <w:tabs>
          <w:tab w:val="left" w:pos="1985"/>
          <w:tab w:val="left" w:pos="2268"/>
        </w:tabs>
        <w:spacing w:before="120" w:after="120"/>
        <w:rPr>
          <w:sz w:val="22"/>
          <w:szCs w:val="22"/>
        </w:rPr>
      </w:pPr>
    </w:p>
    <w:p w:rsidR="00AC1095" w:rsidRDefault="00BF2338" w:rsidP="00AC109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  <w:iCs/>
        </w:rPr>
        <w:t xml:space="preserve">17. </w:t>
      </w:r>
      <w:r w:rsidR="00074349" w:rsidRPr="00074349">
        <w:rPr>
          <w:b/>
          <w:iCs/>
        </w:rPr>
        <w:t xml:space="preserve">Dėl </w:t>
      </w:r>
      <w:r w:rsidR="00AC1095">
        <w:rPr>
          <w:b/>
        </w:rPr>
        <w:t xml:space="preserve">Vyriausybės 2012 m. lapkričio 28 d. nutarimo Nr. 1482 „Dėl 2014–2020 metų nacionalinės pažangos programos patvirtinimo“ pakeitimo (TAP-16-1430) (16-6943(3) </w:t>
      </w:r>
      <w:r w:rsidR="00074349">
        <w:rPr>
          <w:b/>
        </w:rPr>
        <w:t xml:space="preserve">ir </w:t>
      </w:r>
      <w:r w:rsidR="00074349" w:rsidRPr="00074349">
        <w:rPr>
          <w:b/>
          <w:iCs/>
        </w:rPr>
        <w:t>Vyriausybės nutarimo „Dėl 2014 m. spalio 22 d. Europos parlamento</w:t>
      </w:r>
      <w:r w:rsidR="00074349">
        <w:rPr>
          <w:b/>
          <w:iCs/>
        </w:rPr>
        <w:t xml:space="preserve"> ir Tarybos direktyvos 2014/94/ES</w:t>
      </w:r>
      <w:r w:rsidR="00074349" w:rsidRPr="00074349">
        <w:rPr>
          <w:b/>
          <w:iCs/>
        </w:rPr>
        <w:t xml:space="preserve"> dėl alternatyviųjų degalų infrastruktūros diegimo įgyvendinimo“ </w:t>
      </w:r>
      <w:r w:rsidR="00074349">
        <w:rPr>
          <w:b/>
        </w:rPr>
        <w:t xml:space="preserve">(TAP-16-1431) (16-6944(3) </w:t>
      </w:r>
    </w:p>
    <w:p w:rsidR="00AC1095" w:rsidRDefault="00AC1095" w:rsidP="00AC109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 </w:t>
      </w:r>
    </w:p>
    <w:p w:rsidR="008C3A0C" w:rsidRDefault="00AC1095" w:rsidP="00AC109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Vandens ir geležinkelių transporto politikos departamento Aplinkosaugos ir ekstremalių situacijų prevencijos skyriaus vyriausiasis specialistas A. Tolstojus </w:t>
      </w:r>
      <w:r>
        <w:br/>
      </w:r>
      <w:r w:rsidR="00E25380">
        <w:t>Vyriausybės kanceliarijos Administracinio departamento Posėdžių rengimo skyriaus patarėja E. Karaliūtė</w:t>
      </w:r>
      <w:r>
        <w:t xml:space="preserve"> </w:t>
      </w:r>
    </w:p>
    <w:p w:rsidR="008C3A0C" w:rsidRDefault="008C3A0C" w:rsidP="008C3A0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2007 m. spalio 10 d. nutarimo Nr. 1082 „Dėl Atnaujinamo valstybės nekilnojamojo turto sąrašo patvirtinimo ir lėšų, likusių atnaujinus valstybės nekilnojamąjį turtą, naudojimo“ pakeitimo (TAP-16-1438) (16-8064(2) </w:t>
      </w:r>
    </w:p>
    <w:p w:rsidR="008C3A0C" w:rsidRDefault="008C3A0C" w:rsidP="008C3A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8C3A0C" w:rsidRDefault="008C3A0C" w:rsidP="008C3A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Turto valdymo departamento Turto valdymo ir atnaujinimo koordinavimo skyriaus vyriausioji specialistė L.</w:t>
      </w:r>
      <w:r w:rsidR="0019528D">
        <w:t xml:space="preserve"> </w:t>
      </w:r>
      <w:r>
        <w:t>Raibienė</w:t>
      </w:r>
      <w:r>
        <w:br/>
        <w:t>Vyriausybės kanceliarijos Administracinio departamento Posėdžių rengimo skyriaus patarėja G. Dovydėnienė</w:t>
      </w:r>
    </w:p>
    <w:p w:rsidR="0027531D" w:rsidRDefault="0027531D" w:rsidP="0027531D">
      <w:pPr>
        <w:pStyle w:val="Pavadinimas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lastRenderedPageBreak/>
        <w:t>Papildomas klausimas</w:t>
      </w:r>
    </w:p>
    <w:p w:rsidR="0027531D" w:rsidRDefault="0027531D" w:rsidP="0027531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531D" w:rsidRDefault="0027531D" w:rsidP="0027531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7531D" w:rsidRDefault="0027531D" w:rsidP="0027531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ilgalaikio materialiojo turto perdavimo savivaldybėms (TAP-16-1499) (16-8722(2) </w:t>
      </w:r>
    </w:p>
    <w:p w:rsidR="0027531D" w:rsidRDefault="0027531D" w:rsidP="002753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  </w:t>
      </w:r>
    </w:p>
    <w:p w:rsidR="0027531D" w:rsidRDefault="0027531D" w:rsidP="002753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Kūno kultūros ir sporto departamento Investicijų ir turto valdymo skyriaus vyriausiasis specialistas E. Matusevičius</w:t>
      </w:r>
      <w:r>
        <w:br/>
        <w:t>Vyriausybės kanceliarijos Administracinio departamento Posėdžių rengimo skyriaus patarėja G. Dovydėnienė</w:t>
      </w: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  <w:sz w:val="20"/>
        </w:rPr>
      </w:pPr>
    </w:p>
    <w:p w:rsidR="0027531D" w:rsidRDefault="0027531D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  <w:sz w:val="20"/>
        </w:rPr>
      </w:pPr>
    </w:p>
    <w:p w:rsidR="0027531D" w:rsidRPr="00E25380" w:rsidRDefault="0027531D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  <w:sz w:val="20"/>
        </w:rPr>
      </w:pPr>
    </w:p>
    <w:p w:rsidR="000E7D7C" w:rsidRDefault="00424F75">
      <w:pPr>
        <w:pStyle w:val="Antrats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424F75">
      <w:pPr>
        <w:tabs>
          <w:tab w:val="left" w:pos="6237"/>
        </w:tabs>
        <w:spacing w:before="120"/>
      </w:pPr>
      <w:r>
        <w:t>2016-09-</w:t>
      </w:r>
      <w:r w:rsidR="0027531D">
        <w:t>13</w:t>
      </w: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75" w:rsidRDefault="00424F75">
      <w:r>
        <w:separator/>
      </w:r>
    </w:p>
  </w:endnote>
  <w:endnote w:type="continuationSeparator" w:id="0">
    <w:p w:rsidR="00424F75" w:rsidRDefault="0042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75" w:rsidRDefault="00424F75">
      <w:r>
        <w:separator/>
      </w:r>
    </w:p>
  </w:footnote>
  <w:footnote w:type="continuationSeparator" w:id="0">
    <w:p w:rsidR="00424F75" w:rsidRDefault="00424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0E2C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8C3A0C" w:rsidRDefault="008C3A0C" w:rsidP="008C3A0C">
    <w:pPr>
      <w:jc w:val="right"/>
      <w:rPr>
        <w:b/>
      </w:rPr>
    </w:pPr>
    <w:r>
      <w:rPr>
        <w:b/>
      </w:rPr>
      <w:t>Patikslinta</w:t>
    </w:r>
    <w:r w:rsidR="0027531D">
      <w:rPr>
        <w:b/>
      </w:rPr>
      <w:t xml:space="preserve"> 2</w:t>
    </w:r>
  </w:p>
  <w:p w:rsidR="000E7D7C" w:rsidRPr="000A0230" w:rsidRDefault="000E7D7C">
    <w:pPr>
      <w:rPr>
        <w:rFonts w:ascii="Arial" w:hAnsi="Arial" w:cs="Arial"/>
      </w:rPr>
    </w:pPr>
  </w:p>
  <w:p w:rsidR="000E7D7C" w:rsidRDefault="00424F7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Antrat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Antrat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15F3D"/>
    <w:rsid w:val="00074349"/>
    <w:rsid w:val="000A0230"/>
    <w:rsid w:val="000A23A5"/>
    <w:rsid w:val="000E7D7C"/>
    <w:rsid w:val="000F0108"/>
    <w:rsid w:val="00145E8F"/>
    <w:rsid w:val="0019528D"/>
    <w:rsid w:val="001C6FBB"/>
    <w:rsid w:val="0027531D"/>
    <w:rsid w:val="003D5BCA"/>
    <w:rsid w:val="003E77CE"/>
    <w:rsid w:val="00401E73"/>
    <w:rsid w:val="00424F75"/>
    <w:rsid w:val="00490E2C"/>
    <w:rsid w:val="00542B6B"/>
    <w:rsid w:val="006201D0"/>
    <w:rsid w:val="00666363"/>
    <w:rsid w:val="006A76A9"/>
    <w:rsid w:val="0076768E"/>
    <w:rsid w:val="007C4D71"/>
    <w:rsid w:val="00856451"/>
    <w:rsid w:val="0087051C"/>
    <w:rsid w:val="008A7431"/>
    <w:rsid w:val="008C3A0C"/>
    <w:rsid w:val="008E6AE7"/>
    <w:rsid w:val="008E7D90"/>
    <w:rsid w:val="00944A50"/>
    <w:rsid w:val="00A55CF4"/>
    <w:rsid w:val="00A82CF0"/>
    <w:rsid w:val="00AC1095"/>
    <w:rsid w:val="00BF2338"/>
    <w:rsid w:val="00C31387"/>
    <w:rsid w:val="00C67FFB"/>
    <w:rsid w:val="00D63198"/>
    <w:rsid w:val="00E25380"/>
    <w:rsid w:val="00E47C25"/>
    <w:rsid w:val="00E91B84"/>
    <w:rsid w:val="00EF1805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15F3D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5F3D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27531D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15F3D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5F3D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27531D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1079</Words>
  <Characters>8665</Characters>
  <Application>Microsoft Office Word</Application>
  <DocSecurity>0</DocSecurity>
  <Lines>72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20160913</vt:lpstr>
      <vt:lpstr>20160913</vt:lpstr>
    </vt:vector>
  </TitlesOfParts>
  <Company>LRVK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20160913</dc:title>
  <dc:subject>20160913</dc:subject>
  <dc:creator>Rimutė Petružienė</dc:creator>
  <cp:lastModifiedBy>Rimutė Petružienė</cp:lastModifiedBy>
  <cp:revision>2</cp:revision>
  <cp:lastPrinted>2016-09-12T05:42:00Z</cp:lastPrinted>
  <dcterms:created xsi:type="dcterms:W3CDTF">2016-09-13T08:46:00Z</dcterms:created>
  <dcterms:modified xsi:type="dcterms:W3CDTF">2016-09-13T08:46:00Z</dcterms:modified>
</cp:coreProperties>
</file>