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943835" w:rsidRPr="003E6CC1" w:rsidRDefault="00943835" w:rsidP="00943835">
      <w:pPr>
        <w:spacing w:after="0" w:line="240" w:lineRule="auto"/>
        <w:jc w:val="center"/>
        <w:rPr>
          <w:rFonts w:ascii="Times New Roman" w:eastAsia="Times New Roman" w:hAnsi="Times New Roman" w:cs="Times New Roman"/>
          <w:b/>
          <w:sz w:val="24"/>
          <w:szCs w:val="20"/>
        </w:rPr>
      </w:pPr>
      <w:r w:rsidRPr="003E6CC1">
        <w:rPr>
          <w:rFonts w:ascii="Times New Roman" w:eastAsia="Times New Roman" w:hAnsi="Times New Roman" w:cs="Times New Roman"/>
          <w:b/>
          <w:color w:val="0000FF"/>
          <w:sz w:val="24"/>
          <w:szCs w:val="20"/>
        </w:rPr>
        <w:object w:dxaOrig="4620" w:dyaOrig="5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9.75pt" o:ole="" fillcolor="window">
            <v:imagedata r:id="rId6" o:title=""/>
          </v:shape>
          <o:OLEObject Type="Embed" ProgID="PBrush" ShapeID="_x0000_i1025" DrawAspect="Content" ObjectID="_1606201167" r:id="rId7"/>
        </w:object>
      </w:r>
    </w:p>
    <w:p w:rsidR="00943835" w:rsidRPr="003E6CC1" w:rsidRDefault="00943835" w:rsidP="00943835">
      <w:pPr>
        <w:spacing w:after="0" w:line="240" w:lineRule="auto"/>
        <w:jc w:val="center"/>
        <w:rPr>
          <w:rFonts w:ascii="Times New Roman" w:eastAsia="Times New Roman" w:hAnsi="Times New Roman" w:cs="Times New Roman"/>
          <w:b/>
          <w:sz w:val="24"/>
          <w:szCs w:val="20"/>
        </w:rPr>
      </w:pPr>
    </w:p>
    <w:p w:rsidR="00943835" w:rsidRPr="003E6CC1" w:rsidRDefault="00943835" w:rsidP="00943835">
      <w:pPr>
        <w:spacing w:after="0" w:line="240" w:lineRule="auto"/>
        <w:jc w:val="center"/>
        <w:rPr>
          <w:rFonts w:ascii="Times New Roman" w:eastAsia="Times New Roman" w:hAnsi="Times New Roman" w:cs="Times New Roman"/>
          <w:b/>
          <w:sz w:val="24"/>
          <w:szCs w:val="20"/>
        </w:rPr>
      </w:pPr>
      <w:r w:rsidRPr="003E6CC1">
        <w:rPr>
          <w:rFonts w:ascii="Times New Roman" w:eastAsia="Times New Roman" w:hAnsi="Times New Roman" w:cs="Times New Roman"/>
          <w:b/>
          <w:sz w:val="24"/>
          <w:szCs w:val="20"/>
        </w:rPr>
        <w:t>LIETUVOS RESPUBLIKOS VIDAUS REIKALŲ MINISTERIJA</w:t>
      </w:r>
    </w:p>
    <w:p w:rsidR="00943835" w:rsidRPr="003E6CC1" w:rsidRDefault="00943835" w:rsidP="00943835">
      <w:pPr>
        <w:spacing w:after="0" w:line="240" w:lineRule="auto"/>
        <w:rPr>
          <w:rFonts w:ascii="Times New Roman" w:eastAsia="Times New Roman" w:hAnsi="Times New Roman" w:cs="Times New Roman"/>
          <w:sz w:val="24"/>
          <w:szCs w:val="20"/>
        </w:rPr>
      </w:pPr>
    </w:p>
    <w:tbl>
      <w:tblPr>
        <w:tblW w:w="0" w:type="auto"/>
        <w:jc w:val="center"/>
        <w:tblBorders>
          <w:bottom w:val="single" w:sz="4" w:space="0" w:color="auto"/>
        </w:tblBorders>
        <w:tblLayout w:type="fixed"/>
        <w:tblLook w:val="0000" w:firstRow="0" w:lastRow="0" w:firstColumn="0" w:lastColumn="0" w:noHBand="0" w:noVBand="0"/>
      </w:tblPr>
      <w:tblGrid>
        <w:gridCol w:w="9492"/>
      </w:tblGrid>
      <w:tr w:rsidR="00943835" w:rsidRPr="003E6CC1" w:rsidTr="006442E5">
        <w:trPr>
          <w:trHeight w:val="669"/>
          <w:jc w:val="center"/>
        </w:trPr>
        <w:tc>
          <w:tcPr>
            <w:tcW w:w="9492" w:type="dxa"/>
          </w:tcPr>
          <w:p w:rsidR="00943835" w:rsidRPr="003E6CC1" w:rsidRDefault="00943835" w:rsidP="006442E5">
            <w:pPr>
              <w:tabs>
                <w:tab w:val="left" w:pos="720"/>
                <w:tab w:val="center" w:pos="4153"/>
                <w:tab w:val="right" w:pos="8306"/>
              </w:tabs>
              <w:spacing w:after="0" w:line="240" w:lineRule="auto"/>
              <w:jc w:val="center"/>
              <w:rPr>
                <w:rFonts w:ascii="Times New Roman" w:eastAsia="Times New Roman" w:hAnsi="Times New Roman" w:cs="Times New Roman"/>
                <w:sz w:val="20"/>
                <w:szCs w:val="20"/>
              </w:rPr>
            </w:pPr>
            <w:r w:rsidRPr="003E6CC1">
              <w:rPr>
                <w:rFonts w:ascii="Times New Roman" w:eastAsia="Times New Roman" w:hAnsi="Times New Roman" w:cs="Times New Roman"/>
                <w:sz w:val="20"/>
                <w:szCs w:val="20"/>
              </w:rPr>
              <w:t>Biudžetinė įstaiga,  Šventaragio g. 2,  LT-01510  Vilnius,</w:t>
            </w:r>
          </w:p>
          <w:p w:rsidR="00943835" w:rsidRPr="003E6CC1" w:rsidRDefault="00943835" w:rsidP="006442E5">
            <w:pPr>
              <w:tabs>
                <w:tab w:val="left" w:pos="720"/>
                <w:tab w:val="center" w:pos="4153"/>
                <w:tab w:val="right" w:pos="8306"/>
              </w:tabs>
              <w:spacing w:after="0" w:line="240" w:lineRule="auto"/>
              <w:jc w:val="center"/>
              <w:rPr>
                <w:rFonts w:ascii="Times New Roman" w:eastAsia="Times New Roman" w:hAnsi="Times New Roman" w:cs="Times New Roman"/>
                <w:sz w:val="20"/>
                <w:szCs w:val="20"/>
              </w:rPr>
            </w:pPr>
            <w:r w:rsidRPr="003E6CC1">
              <w:rPr>
                <w:rFonts w:ascii="Times New Roman" w:eastAsia="Times New Roman" w:hAnsi="Times New Roman" w:cs="Times New Roman"/>
                <w:sz w:val="20"/>
                <w:szCs w:val="20"/>
              </w:rPr>
              <w:t xml:space="preserve">tel.: (8 5)  271 7154 / 271 7178,  faks. (8 5)  271 8551,  el. p. </w:t>
            </w:r>
            <w:hyperlink r:id="rId8" w:history="1">
              <w:r w:rsidRPr="003E6CC1">
                <w:rPr>
                  <w:rFonts w:ascii="Times New Roman" w:eastAsia="Times New Roman" w:hAnsi="Times New Roman" w:cs="Times New Roman"/>
                  <w:color w:val="000000" w:themeColor="text1"/>
                  <w:sz w:val="20"/>
                  <w:szCs w:val="20"/>
                </w:rPr>
                <w:t>bendrasisd@vrm.lt</w:t>
              </w:r>
            </w:hyperlink>
            <w:r w:rsidRPr="003E6CC1">
              <w:rPr>
                <w:rFonts w:ascii="Times New Roman" w:eastAsia="Times New Roman" w:hAnsi="Times New Roman" w:cs="Times New Roman"/>
                <w:sz w:val="20"/>
                <w:szCs w:val="20"/>
              </w:rPr>
              <w:t xml:space="preserve"> </w:t>
            </w:r>
          </w:p>
          <w:p w:rsidR="00943835" w:rsidRPr="003E6CC1" w:rsidRDefault="00943835" w:rsidP="006442E5">
            <w:pPr>
              <w:spacing w:after="0" w:line="240" w:lineRule="auto"/>
              <w:jc w:val="center"/>
              <w:rPr>
                <w:rFonts w:ascii="Times New Roman" w:eastAsia="Times New Roman" w:hAnsi="Times New Roman" w:cs="Times New Roman"/>
                <w:sz w:val="20"/>
                <w:szCs w:val="20"/>
              </w:rPr>
            </w:pPr>
            <w:r w:rsidRPr="003E6CC1">
              <w:rPr>
                <w:rFonts w:ascii="Times New Roman" w:eastAsia="Times New Roman" w:hAnsi="Times New Roman" w:cs="Times New Roman"/>
                <w:sz w:val="20"/>
                <w:szCs w:val="20"/>
              </w:rPr>
              <w:t>Duomenys kaupiami ir saugomi Juridinių asmenų registre, kodas 188601464</w:t>
            </w:r>
          </w:p>
        </w:tc>
      </w:tr>
    </w:tbl>
    <w:p w:rsidR="00943835" w:rsidRPr="003E6CC1" w:rsidRDefault="00943835" w:rsidP="00943835">
      <w:pPr>
        <w:spacing w:after="0" w:line="240" w:lineRule="auto"/>
        <w:rPr>
          <w:rFonts w:ascii="Times New Roman" w:eastAsia="Times New Roman" w:hAnsi="Times New Roman" w:cs="Times New Roman"/>
          <w:sz w:val="24"/>
          <w:szCs w:val="20"/>
        </w:rPr>
      </w:pPr>
    </w:p>
    <w:tbl>
      <w:tblPr>
        <w:tblW w:w="9781" w:type="dxa"/>
        <w:tblInd w:w="-142" w:type="dxa"/>
        <w:tblLayout w:type="fixed"/>
        <w:tblLook w:val="0000" w:firstRow="0" w:lastRow="0" w:firstColumn="0" w:lastColumn="0" w:noHBand="0" w:noVBand="0"/>
      </w:tblPr>
      <w:tblGrid>
        <w:gridCol w:w="5812"/>
        <w:gridCol w:w="1560"/>
        <w:gridCol w:w="2409"/>
      </w:tblGrid>
      <w:tr w:rsidR="00943835" w:rsidRPr="003E6CC1" w:rsidTr="006442E5">
        <w:tc>
          <w:tcPr>
            <w:tcW w:w="5812" w:type="dxa"/>
          </w:tcPr>
          <w:p w:rsidR="00943835" w:rsidRPr="003E6CC1" w:rsidRDefault="00943835" w:rsidP="00943835">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Lietuvos Respublikos susisiekimo ministerijai</w:t>
            </w:r>
          </w:p>
        </w:tc>
        <w:tc>
          <w:tcPr>
            <w:tcW w:w="1560" w:type="dxa"/>
          </w:tcPr>
          <w:p w:rsidR="00943835" w:rsidRDefault="00943835" w:rsidP="006442E5">
            <w:pPr>
              <w:spacing w:after="0" w:line="240" w:lineRule="auto"/>
              <w:rPr>
                <w:rFonts w:ascii="Times New Roman" w:eastAsia="Times New Roman" w:hAnsi="Times New Roman" w:cs="Times New Roman"/>
                <w:sz w:val="24"/>
                <w:szCs w:val="20"/>
              </w:rPr>
            </w:pPr>
          </w:p>
          <w:p w:rsidR="00943835" w:rsidRPr="003E6CC1" w:rsidRDefault="00943835" w:rsidP="00943835">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Į 2018-11-29</w:t>
            </w:r>
          </w:p>
        </w:tc>
        <w:tc>
          <w:tcPr>
            <w:tcW w:w="2409" w:type="dxa"/>
          </w:tcPr>
          <w:p w:rsidR="00943835" w:rsidRDefault="00943835" w:rsidP="006442E5">
            <w:pPr>
              <w:spacing w:after="0" w:line="240" w:lineRule="auto"/>
              <w:rPr>
                <w:rFonts w:ascii="Times New Roman" w:eastAsia="Times New Roman" w:hAnsi="Times New Roman" w:cs="Times New Roman"/>
                <w:sz w:val="24"/>
                <w:szCs w:val="20"/>
              </w:rPr>
            </w:pPr>
            <w:r w:rsidRPr="003E6CC1">
              <w:rPr>
                <w:rFonts w:ascii="Times New Roman" w:eastAsia="Times New Roman" w:hAnsi="Times New Roman" w:cs="Times New Roman"/>
                <w:sz w:val="24"/>
                <w:szCs w:val="20"/>
              </w:rPr>
              <w:t xml:space="preserve">Nr. </w:t>
            </w:r>
          </w:p>
          <w:p w:rsidR="00943835" w:rsidRPr="003E6CC1" w:rsidRDefault="00943835" w:rsidP="00943835">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Nr. </w:t>
            </w:r>
            <w:r>
              <w:rPr>
                <w:rFonts w:ascii="Times New Roman" w:eastAsia="Times New Roman" w:hAnsi="Times New Roman" w:cs="Times New Roman"/>
                <w:sz w:val="24"/>
                <w:szCs w:val="24"/>
              </w:rPr>
              <w:t>2-14868</w:t>
            </w:r>
          </w:p>
        </w:tc>
      </w:tr>
    </w:tbl>
    <w:p w:rsidR="00943835" w:rsidRPr="003E6CC1" w:rsidRDefault="00943835" w:rsidP="00943835">
      <w:pPr>
        <w:spacing w:after="0" w:line="240" w:lineRule="auto"/>
        <w:jc w:val="both"/>
        <w:rPr>
          <w:rFonts w:ascii="Times New Roman" w:eastAsia="Times New Roman" w:hAnsi="Times New Roman" w:cs="Times New Roman"/>
          <w:sz w:val="24"/>
          <w:szCs w:val="24"/>
        </w:rPr>
      </w:pPr>
    </w:p>
    <w:p w:rsidR="00943835" w:rsidRPr="003E6CC1" w:rsidRDefault="00943835" w:rsidP="00943835">
      <w:pPr>
        <w:spacing w:after="0" w:line="240" w:lineRule="auto"/>
        <w:jc w:val="both"/>
        <w:rPr>
          <w:rFonts w:ascii="Times New Roman" w:eastAsia="Times New Roman" w:hAnsi="Times New Roman" w:cs="Times New Roman"/>
          <w:sz w:val="24"/>
          <w:szCs w:val="24"/>
        </w:rPr>
      </w:pPr>
    </w:p>
    <w:p w:rsidR="00943835" w:rsidRPr="00943835" w:rsidRDefault="00943835" w:rsidP="00943835">
      <w:pPr>
        <w:jc w:val="both"/>
        <w:rPr>
          <w:rFonts w:ascii="Times New Roman" w:eastAsia="Times New Roman" w:hAnsi="Times New Roman" w:cs="Times New Roman"/>
          <w:b/>
          <w:sz w:val="24"/>
          <w:szCs w:val="24"/>
        </w:rPr>
      </w:pPr>
      <w:r w:rsidRPr="00943835">
        <w:rPr>
          <w:rFonts w:ascii="Times New Roman" w:eastAsia="Times New Roman" w:hAnsi="Times New Roman" w:cs="Times New Roman"/>
          <w:b/>
          <w:sz w:val="24"/>
          <w:szCs w:val="24"/>
        </w:rPr>
        <w:t xml:space="preserve">DĖL LIETUVOS RESPUBLIKOS VYRIAUSYBĖS NUTARIMŲ </w:t>
      </w:r>
      <w:r w:rsidRPr="00943835">
        <w:rPr>
          <w:rFonts w:ascii="Times New Roman" w:hAnsi="Times New Roman" w:cs="Times New Roman"/>
          <w:b/>
          <w:sz w:val="24"/>
          <w:szCs w:val="24"/>
        </w:rPr>
        <w:t xml:space="preserve">„DĖL PROJEKTO „RAIL BALTICA“ GELEŽINKELIO LINIJOS LENKIJOS IR LIETUVOS VALSTYBIŲ SIENA – JIESIA TIESINIMO IR GREIČIO DIDINIMO SUSISIEKIMO KOMUNIKACIJŲ INŽINERINĖS INFRASTRUKTŪROS VYSTYMO PLANO RENGIMO PRADŽIOS“, „DĖL PROJEKTO „RAIL BALTICA“ GELEŽINKELIO INFRASTRUKTŪROS IŠVYSTYMO KAUNO GELEŽINKELIŲ MAZGE SUSISIEKIMO KOMUNIKACIJŲ INŽINERINĖS INFRASTRUKTŪROS VYSTYMO PLANO RENGIMO PRADŽIOS“, „DĖL PROJEKTO „RAIL BALTICA“ GELEŽINKELIO INFRASTRUKTŪROS PRIEŽIŪROS DEPŲ PLĖTROS SUSISIEKIMO KOMUNIKACIJŲ INŽINERINĖS INFRASTRUKTŪROS VYSTYMO PLANO RENGIMO PRADŽIOS“, „DĖL PROJEKTO „RAIL BALTICA“ GELEŽINKELIO LINIJOS KAUNAS – VILNIUS SUSISIEKIMO KOMUNIKACIJŲ INŽINERINĖS INFRASTRUKTŪROS VYSTYMO PLANO RENGIMO PRADŽIOS“ </w:t>
      </w:r>
      <w:r w:rsidRPr="00943835">
        <w:rPr>
          <w:rFonts w:ascii="Times New Roman" w:eastAsia="Times New Roman" w:hAnsi="Times New Roman" w:cs="Times New Roman"/>
          <w:b/>
          <w:sz w:val="24"/>
          <w:szCs w:val="24"/>
        </w:rPr>
        <w:t>PROJEKTŲ DERINIMO</w:t>
      </w:r>
    </w:p>
    <w:p w:rsidR="00943835" w:rsidRDefault="00943835" w:rsidP="00943835">
      <w:pPr>
        <w:spacing w:after="0" w:line="240" w:lineRule="auto"/>
        <w:jc w:val="both"/>
        <w:rPr>
          <w:rFonts w:ascii="Times New Roman" w:eastAsia="Times New Roman" w:hAnsi="Times New Roman" w:cs="Times New Roman"/>
          <w:b/>
          <w:sz w:val="24"/>
          <w:szCs w:val="24"/>
        </w:rPr>
      </w:pPr>
    </w:p>
    <w:p w:rsidR="00943835" w:rsidRDefault="00943835" w:rsidP="00943835">
      <w:pPr>
        <w:spacing w:after="0" w:line="240" w:lineRule="auto"/>
        <w:jc w:val="both"/>
        <w:rPr>
          <w:rFonts w:ascii="Times New Roman" w:eastAsia="Times New Roman" w:hAnsi="Times New Roman" w:cs="Times New Roman"/>
          <w:b/>
          <w:sz w:val="24"/>
          <w:szCs w:val="24"/>
        </w:rPr>
      </w:pPr>
    </w:p>
    <w:p w:rsidR="00943835" w:rsidRPr="00943835" w:rsidRDefault="00943835" w:rsidP="00943835">
      <w:pPr>
        <w:spacing w:after="0" w:line="360" w:lineRule="auto"/>
        <w:ind w:firstLine="851"/>
        <w:jc w:val="both"/>
        <w:rPr>
          <w:rFonts w:ascii="Times New Roman" w:eastAsia="Times New Roman" w:hAnsi="Times New Roman" w:cs="Times New Roman"/>
          <w:sz w:val="24"/>
          <w:szCs w:val="24"/>
        </w:rPr>
      </w:pPr>
      <w:r w:rsidRPr="00943835">
        <w:rPr>
          <w:rFonts w:ascii="Times New Roman" w:eastAsia="Times New Roman" w:hAnsi="Times New Roman" w:cs="Times New Roman"/>
          <w:sz w:val="24"/>
          <w:szCs w:val="24"/>
        </w:rPr>
        <w:t xml:space="preserve">Vidaus reikalų ministerija išnagrinėjo </w:t>
      </w:r>
      <w:r w:rsidRPr="00943835">
        <w:rPr>
          <w:rFonts w:ascii="Times New Roman" w:hAnsi="Times New Roman" w:cs="Times New Roman"/>
          <w:sz w:val="24"/>
          <w:szCs w:val="24"/>
        </w:rPr>
        <w:t>Lietuvos Respublikos Vyriausybės nutarimų „Dėl projekto „</w:t>
      </w:r>
      <w:proofErr w:type="spellStart"/>
      <w:r w:rsidRPr="00943835">
        <w:rPr>
          <w:rFonts w:ascii="Times New Roman" w:hAnsi="Times New Roman" w:cs="Times New Roman"/>
          <w:sz w:val="24"/>
          <w:szCs w:val="24"/>
        </w:rPr>
        <w:t>Rail</w:t>
      </w:r>
      <w:proofErr w:type="spellEnd"/>
      <w:r w:rsidRPr="00943835">
        <w:rPr>
          <w:rFonts w:ascii="Times New Roman" w:hAnsi="Times New Roman" w:cs="Times New Roman"/>
          <w:sz w:val="24"/>
          <w:szCs w:val="24"/>
        </w:rPr>
        <w:t xml:space="preserve"> </w:t>
      </w:r>
      <w:proofErr w:type="spellStart"/>
      <w:r w:rsidRPr="00943835">
        <w:rPr>
          <w:rFonts w:ascii="Times New Roman" w:hAnsi="Times New Roman" w:cs="Times New Roman"/>
          <w:sz w:val="24"/>
          <w:szCs w:val="24"/>
        </w:rPr>
        <w:t>Baltica</w:t>
      </w:r>
      <w:proofErr w:type="spellEnd"/>
      <w:r w:rsidRPr="00943835">
        <w:rPr>
          <w:rFonts w:ascii="Times New Roman" w:hAnsi="Times New Roman" w:cs="Times New Roman"/>
          <w:sz w:val="24"/>
          <w:szCs w:val="24"/>
        </w:rPr>
        <w:t>“ geležinkelio linijos Lenkijos ir Lietuvos valstybių siena – Jiesia tiesinimo ir greičio didinimo susisiekimo komunikacijų inžinerinės infrastruktūros vystymo plano rengimo pradžios“, „Dėl projekto „</w:t>
      </w:r>
      <w:proofErr w:type="spellStart"/>
      <w:r w:rsidRPr="00943835">
        <w:rPr>
          <w:rFonts w:ascii="Times New Roman" w:hAnsi="Times New Roman" w:cs="Times New Roman"/>
          <w:sz w:val="24"/>
          <w:szCs w:val="24"/>
        </w:rPr>
        <w:t>Rail</w:t>
      </w:r>
      <w:proofErr w:type="spellEnd"/>
      <w:r w:rsidRPr="00943835">
        <w:rPr>
          <w:rFonts w:ascii="Times New Roman" w:hAnsi="Times New Roman" w:cs="Times New Roman"/>
          <w:sz w:val="24"/>
          <w:szCs w:val="24"/>
        </w:rPr>
        <w:t xml:space="preserve"> </w:t>
      </w:r>
      <w:proofErr w:type="spellStart"/>
      <w:r w:rsidRPr="00943835">
        <w:rPr>
          <w:rFonts w:ascii="Times New Roman" w:hAnsi="Times New Roman" w:cs="Times New Roman"/>
          <w:sz w:val="24"/>
          <w:szCs w:val="24"/>
        </w:rPr>
        <w:t>Baltica</w:t>
      </w:r>
      <w:proofErr w:type="spellEnd"/>
      <w:r w:rsidRPr="00943835">
        <w:rPr>
          <w:rFonts w:ascii="Times New Roman" w:hAnsi="Times New Roman" w:cs="Times New Roman"/>
          <w:sz w:val="24"/>
          <w:szCs w:val="24"/>
        </w:rPr>
        <w:t>“ geležinkelio infrastruktūros išvystymo Kauno geležinkelių mazge susisiekimo komunikacijų inžinerinės infrastruktūros vystymo plano rengimo pradžios“, „Dėl projekto „</w:t>
      </w:r>
      <w:proofErr w:type="spellStart"/>
      <w:r w:rsidRPr="00943835">
        <w:rPr>
          <w:rFonts w:ascii="Times New Roman" w:hAnsi="Times New Roman" w:cs="Times New Roman"/>
          <w:sz w:val="24"/>
          <w:szCs w:val="24"/>
        </w:rPr>
        <w:t>Rail</w:t>
      </w:r>
      <w:proofErr w:type="spellEnd"/>
      <w:r w:rsidRPr="00943835">
        <w:rPr>
          <w:rFonts w:ascii="Times New Roman" w:hAnsi="Times New Roman" w:cs="Times New Roman"/>
          <w:sz w:val="24"/>
          <w:szCs w:val="24"/>
        </w:rPr>
        <w:t xml:space="preserve"> </w:t>
      </w:r>
      <w:proofErr w:type="spellStart"/>
      <w:r w:rsidRPr="00943835">
        <w:rPr>
          <w:rFonts w:ascii="Times New Roman" w:hAnsi="Times New Roman" w:cs="Times New Roman"/>
          <w:sz w:val="24"/>
          <w:szCs w:val="24"/>
        </w:rPr>
        <w:t>Baltica</w:t>
      </w:r>
      <w:proofErr w:type="spellEnd"/>
      <w:r w:rsidRPr="00943835">
        <w:rPr>
          <w:rFonts w:ascii="Times New Roman" w:hAnsi="Times New Roman" w:cs="Times New Roman"/>
          <w:sz w:val="24"/>
          <w:szCs w:val="24"/>
        </w:rPr>
        <w:t>“ geležinkelio infrastruktūros priežiūros depų plėtros susisiekimo komunikacijų inžinerinės infrastruktūros vystymo plano rengimo pradžios“, „Dėl projekto „</w:t>
      </w:r>
      <w:proofErr w:type="spellStart"/>
      <w:r w:rsidRPr="00943835">
        <w:rPr>
          <w:rFonts w:ascii="Times New Roman" w:hAnsi="Times New Roman" w:cs="Times New Roman"/>
          <w:sz w:val="24"/>
          <w:szCs w:val="24"/>
        </w:rPr>
        <w:t>Rail</w:t>
      </w:r>
      <w:proofErr w:type="spellEnd"/>
      <w:r w:rsidRPr="00943835">
        <w:rPr>
          <w:rFonts w:ascii="Times New Roman" w:hAnsi="Times New Roman" w:cs="Times New Roman"/>
          <w:sz w:val="24"/>
          <w:szCs w:val="24"/>
        </w:rPr>
        <w:t xml:space="preserve"> </w:t>
      </w:r>
      <w:proofErr w:type="spellStart"/>
      <w:r w:rsidRPr="00943835">
        <w:rPr>
          <w:rFonts w:ascii="Times New Roman" w:hAnsi="Times New Roman" w:cs="Times New Roman"/>
          <w:sz w:val="24"/>
          <w:szCs w:val="24"/>
        </w:rPr>
        <w:t>Baltica</w:t>
      </w:r>
      <w:proofErr w:type="spellEnd"/>
      <w:r w:rsidRPr="00943835">
        <w:rPr>
          <w:rFonts w:ascii="Times New Roman" w:hAnsi="Times New Roman" w:cs="Times New Roman"/>
          <w:sz w:val="24"/>
          <w:szCs w:val="24"/>
        </w:rPr>
        <w:t xml:space="preserve">“ geležinkelio linijos Kaunas – Vilnius susisiekimo komunikacijų inžinerinės infrastruktūros vystymo plano rengimo pradžios“ </w:t>
      </w:r>
      <w:r w:rsidRPr="00943835">
        <w:rPr>
          <w:rFonts w:ascii="Times New Roman" w:hAnsi="Times New Roman" w:cs="Times New Roman"/>
          <w:bCs/>
          <w:sz w:val="24"/>
          <w:szCs w:val="24"/>
        </w:rPr>
        <w:t xml:space="preserve">projektus </w:t>
      </w:r>
      <w:r w:rsidRPr="00943835">
        <w:rPr>
          <w:rFonts w:ascii="Times New Roman" w:eastAsia="Times New Roman" w:hAnsi="Times New Roman" w:cs="Times New Roman"/>
          <w:sz w:val="24"/>
          <w:szCs w:val="24"/>
        </w:rPr>
        <w:t xml:space="preserve">ir informuoja, kad pagal kompetenciją jiems pastabų ar pasiūlymų neturi. </w:t>
      </w:r>
    </w:p>
    <w:p w:rsidR="00943835" w:rsidRDefault="00943835" w:rsidP="00943835">
      <w:pPr>
        <w:spacing w:after="0" w:line="240" w:lineRule="auto"/>
        <w:rPr>
          <w:rFonts w:ascii="Times New Roman" w:eastAsia="Times New Roman" w:hAnsi="Times New Roman" w:cs="Times New Roman"/>
          <w:sz w:val="24"/>
          <w:szCs w:val="20"/>
        </w:rPr>
      </w:pPr>
    </w:p>
    <w:p w:rsidR="00943835" w:rsidRPr="00F779C6" w:rsidRDefault="00943835" w:rsidP="00943835">
      <w:pPr>
        <w:spacing w:after="0" w:line="240" w:lineRule="auto"/>
        <w:rPr>
          <w:rFonts w:ascii="Times New Roman" w:eastAsia="Times New Roman" w:hAnsi="Times New Roman" w:cs="Times New Roman"/>
          <w:sz w:val="24"/>
          <w:szCs w:val="20"/>
        </w:rPr>
      </w:pPr>
    </w:p>
    <w:tbl>
      <w:tblPr>
        <w:tblW w:w="9639" w:type="dxa"/>
        <w:tblLayout w:type="fixed"/>
        <w:tblLook w:val="0000" w:firstRow="0" w:lastRow="0" w:firstColumn="0" w:lastColumn="0" w:noHBand="0" w:noVBand="0"/>
      </w:tblPr>
      <w:tblGrid>
        <w:gridCol w:w="5637"/>
        <w:gridCol w:w="4002"/>
      </w:tblGrid>
      <w:tr w:rsidR="00943835" w:rsidRPr="003E6CC1" w:rsidTr="006442E5">
        <w:tc>
          <w:tcPr>
            <w:tcW w:w="5637" w:type="dxa"/>
          </w:tcPr>
          <w:p w:rsidR="00943835" w:rsidRPr="00F779C6" w:rsidRDefault="00943835" w:rsidP="006442E5">
            <w:pPr>
              <w:spacing w:after="0" w:line="240" w:lineRule="auto"/>
              <w:ind w:left="-108"/>
              <w:rPr>
                <w:rFonts w:ascii="Times New Roman" w:eastAsia="Times New Roman" w:hAnsi="Times New Roman" w:cs="Times New Roman"/>
                <w:sz w:val="24"/>
                <w:szCs w:val="20"/>
              </w:rPr>
            </w:pPr>
            <w:r>
              <w:rPr>
                <w:rFonts w:ascii="Times New Roman" w:eastAsia="Times New Roman" w:hAnsi="Times New Roman" w:cs="Times New Roman"/>
                <w:sz w:val="24"/>
                <w:szCs w:val="20"/>
              </w:rPr>
              <w:t>Vidaus reikalų vice</w:t>
            </w:r>
            <w:r w:rsidRPr="00F779C6">
              <w:rPr>
                <w:rFonts w:ascii="Times New Roman" w:eastAsia="Times New Roman" w:hAnsi="Times New Roman" w:cs="Times New Roman"/>
                <w:sz w:val="24"/>
                <w:szCs w:val="20"/>
              </w:rPr>
              <w:t>ministras</w:t>
            </w:r>
          </w:p>
        </w:tc>
        <w:tc>
          <w:tcPr>
            <w:tcW w:w="4002" w:type="dxa"/>
          </w:tcPr>
          <w:p w:rsidR="00943835" w:rsidRPr="003E6CC1" w:rsidRDefault="00943835" w:rsidP="006442E5">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Darius Urbonas</w:t>
            </w:r>
          </w:p>
        </w:tc>
      </w:tr>
    </w:tbl>
    <w:p w:rsidR="00943835" w:rsidRDefault="00943835" w:rsidP="00943835">
      <w:pPr>
        <w:spacing w:after="0" w:line="240" w:lineRule="auto"/>
        <w:rPr>
          <w:rFonts w:ascii="Times New Roman" w:eastAsia="Times New Roman" w:hAnsi="Times New Roman" w:cs="Times New Roman"/>
          <w:sz w:val="24"/>
          <w:szCs w:val="20"/>
        </w:rPr>
      </w:pPr>
    </w:p>
    <w:p w:rsidR="00943835" w:rsidRDefault="00943835" w:rsidP="00943835">
      <w:pPr>
        <w:spacing w:after="0" w:line="240" w:lineRule="auto"/>
        <w:rPr>
          <w:rFonts w:ascii="Times New Roman" w:eastAsia="Times New Roman" w:hAnsi="Times New Roman" w:cs="Times New Roman"/>
          <w:sz w:val="24"/>
          <w:szCs w:val="20"/>
        </w:rPr>
      </w:pPr>
    </w:p>
    <w:p w:rsidR="00943835" w:rsidRDefault="00943835" w:rsidP="00943835">
      <w:pPr>
        <w:spacing w:after="0" w:line="240" w:lineRule="auto"/>
        <w:rPr>
          <w:rFonts w:ascii="Times New Roman" w:eastAsia="Times New Roman" w:hAnsi="Times New Roman" w:cs="Times New Roman"/>
          <w:sz w:val="24"/>
          <w:szCs w:val="20"/>
        </w:rPr>
      </w:pPr>
    </w:p>
    <w:sectPr w:rsidR="00943835" w:rsidSect="00F625E1">
      <w:headerReference w:type="even" r:id="rId9"/>
      <w:headerReference w:type="default" r:id="rId10"/>
      <w:footerReference w:type="first" r:id="rId11"/>
      <w:pgSz w:w="11906" w:h="16838" w:code="9"/>
      <w:pgMar w:top="1134" w:right="567" w:bottom="1134" w:left="1701" w:header="567" w:footer="51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A4F" w:rsidRDefault="00141A4F" w:rsidP="00943835">
      <w:pPr>
        <w:spacing w:after="0" w:line="240" w:lineRule="auto"/>
      </w:pPr>
      <w:r>
        <w:separator/>
      </w:r>
    </w:p>
  </w:endnote>
  <w:endnote w:type="continuationSeparator" w:id="0">
    <w:p w:rsidR="00141A4F" w:rsidRDefault="00141A4F" w:rsidP="00943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entelstinklelis"/>
      <w:tblW w:w="9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6"/>
      <w:gridCol w:w="2534"/>
    </w:tblGrid>
    <w:tr w:rsidR="005C4059" w:rsidTr="00943835">
      <w:trPr>
        <w:trHeight w:val="712"/>
      </w:trPr>
      <w:tc>
        <w:tcPr>
          <w:tcW w:w="6946" w:type="dxa"/>
        </w:tcPr>
        <w:p w:rsidR="00943835" w:rsidRPr="00943835" w:rsidRDefault="00943835" w:rsidP="00943835">
          <w:pPr>
            <w:rPr>
              <w:rFonts w:eastAsia="Times New Roman" w:cs="Times New Roman"/>
              <w:szCs w:val="20"/>
            </w:rPr>
          </w:pPr>
          <w:r w:rsidRPr="001E0353">
            <w:rPr>
              <w:rFonts w:eastAsia="Times New Roman" w:cs="Times New Roman"/>
              <w:noProof/>
              <w:szCs w:val="20"/>
            </w:rPr>
            <w:t>Aurelija Tranylienė, tel. 271 8306, el. p. aurelija.tranyliene@vrm.lt</w:t>
          </w:r>
        </w:p>
        <w:p w:rsidR="005C4059" w:rsidRDefault="00F67592" w:rsidP="00A96A76">
          <w:pPr>
            <w:pStyle w:val="Porat"/>
            <w:ind w:left="-108"/>
            <w:rPr>
              <w:lang w:val="lt-LT"/>
            </w:rPr>
          </w:pPr>
        </w:p>
      </w:tc>
      <w:tc>
        <w:tcPr>
          <w:tcW w:w="2534" w:type="dxa"/>
        </w:tcPr>
        <w:p w:rsidR="005C4059" w:rsidRDefault="00141A4F" w:rsidP="00D97282">
          <w:pPr>
            <w:pStyle w:val="Porat"/>
            <w:ind w:left="-106" w:right="-203" w:hanging="2"/>
            <w:rPr>
              <w:lang w:val="lt-LT"/>
            </w:rPr>
          </w:pPr>
          <w:r>
            <w:rPr>
              <w:noProof/>
              <w:lang w:eastAsia="lt-LT"/>
            </w:rPr>
            <w:drawing>
              <wp:inline distT="0" distB="0" distL="0" distR="0" wp14:anchorId="2ADD458A" wp14:editId="05C18844">
                <wp:extent cx="1545458" cy="491490"/>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kurtailietuvai100-horizontalus-logo-tamsus-spalvotas-rgb_(1).png"/>
                        <pic:cNvPicPr/>
                      </pic:nvPicPr>
                      <pic:blipFill rotWithShape="1">
                        <a:blip r:embed="rId1">
                          <a:extLst>
                            <a:ext uri="{28A0092B-C50C-407E-A947-70E740481C1C}">
                              <a14:useLocalDpi xmlns:a14="http://schemas.microsoft.com/office/drawing/2010/main" val="0"/>
                            </a:ext>
                          </a:extLst>
                        </a:blip>
                        <a:srcRect t="28668" b="26906"/>
                        <a:stretch/>
                      </pic:blipFill>
                      <pic:spPr bwMode="auto">
                        <a:xfrm>
                          <a:off x="0" y="0"/>
                          <a:ext cx="1553737" cy="494123"/>
                        </a:xfrm>
                        <a:prstGeom prst="rect">
                          <a:avLst/>
                        </a:prstGeom>
                        <a:ln>
                          <a:noFill/>
                        </a:ln>
                        <a:extLst>
                          <a:ext uri="{53640926-AAD7-44D8-BBD7-CCE9431645EC}">
                            <a14:shadowObscured xmlns:a14="http://schemas.microsoft.com/office/drawing/2010/main"/>
                          </a:ext>
                        </a:extLst>
                      </pic:spPr>
                    </pic:pic>
                  </a:graphicData>
                </a:graphic>
              </wp:inline>
            </w:drawing>
          </w:r>
        </w:p>
      </w:tc>
    </w:tr>
  </w:tbl>
  <w:p w:rsidR="005C4059" w:rsidRDefault="00F675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A4F" w:rsidRDefault="00141A4F" w:rsidP="00943835">
      <w:pPr>
        <w:spacing w:after="0" w:line="240" w:lineRule="auto"/>
      </w:pPr>
      <w:r>
        <w:separator/>
      </w:r>
    </w:p>
  </w:footnote>
  <w:footnote w:type="continuationSeparator" w:id="0">
    <w:p w:rsidR="00141A4F" w:rsidRDefault="00141A4F" w:rsidP="00943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CFC" w:rsidRDefault="00141A4F" w:rsidP="00BA5CF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A5CFC" w:rsidRDefault="00F67592">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20665563"/>
      <w:docPartObj>
        <w:docPartGallery w:val="Page Numbers (Top of Page)"/>
        <w:docPartUnique/>
      </w:docPartObj>
    </w:sdtPr>
    <w:sdtEndPr/>
    <w:sdtContent>
      <w:p w:rsidR="00356672" w:rsidRPr="00CF4450" w:rsidRDefault="00141A4F">
        <w:pPr>
          <w:pStyle w:val="Antrats"/>
          <w:jc w:val="center"/>
          <w:rPr>
            <w:rFonts w:ascii="Times New Roman" w:hAnsi="Times New Roman" w:cs="Times New Roman"/>
            <w:sz w:val="24"/>
            <w:szCs w:val="24"/>
          </w:rPr>
        </w:pPr>
        <w:r w:rsidRPr="00CF4450">
          <w:rPr>
            <w:rFonts w:ascii="Times New Roman" w:hAnsi="Times New Roman" w:cs="Times New Roman"/>
            <w:sz w:val="24"/>
            <w:szCs w:val="24"/>
          </w:rPr>
          <w:fldChar w:fldCharType="begin"/>
        </w:r>
        <w:r w:rsidRPr="00CF4450">
          <w:rPr>
            <w:rFonts w:ascii="Times New Roman" w:hAnsi="Times New Roman" w:cs="Times New Roman"/>
            <w:sz w:val="24"/>
            <w:szCs w:val="24"/>
          </w:rPr>
          <w:instrText>PAGE   \* MERGEFORMAT</w:instrText>
        </w:r>
        <w:r w:rsidRPr="00CF4450">
          <w:rPr>
            <w:rFonts w:ascii="Times New Roman" w:hAnsi="Times New Roman" w:cs="Times New Roman"/>
            <w:sz w:val="24"/>
            <w:szCs w:val="24"/>
          </w:rPr>
          <w:fldChar w:fldCharType="separate"/>
        </w:r>
        <w:r w:rsidR="00943835">
          <w:rPr>
            <w:rFonts w:ascii="Times New Roman" w:hAnsi="Times New Roman" w:cs="Times New Roman"/>
            <w:noProof/>
            <w:sz w:val="24"/>
            <w:szCs w:val="24"/>
          </w:rPr>
          <w:t>2</w:t>
        </w:r>
        <w:r w:rsidRPr="00CF4450">
          <w:rPr>
            <w:rFonts w:ascii="Times New Roman" w:hAnsi="Times New Roman" w:cs="Times New Roman"/>
            <w:sz w:val="24"/>
            <w:szCs w:val="24"/>
          </w:rPr>
          <w:fldChar w:fldCharType="end"/>
        </w:r>
      </w:p>
    </w:sdtContent>
  </w:sdt>
  <w:p w:rsidR="00356672" w:rsidRDefault="00F6759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835"/>
    <w:rsid w:val="00141A4F"/>
    <w:rsid w:val="00326FC3"/>
    <w:rsid w:val="00943835"/>
    <w:rsid w:val="00F675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189F10D-BB36-4364-B161-4E4DABA4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4383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4383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43835"/>
  </w:style>
  <w:style w:type="paragraph" w:styleId="Porat">
    <w:name w:val="footer"/>
    <w:basedOn w:val="prastasis"/>
    <w:link w:val="PoratDiagrama"/>
    <w:uiPriority w:val="99"/>
    <w:unhideWhenUsed/>
    <w:rsid w:val="0094383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43835"/>
  </w:style>
  <w:style w:type="character" w:styleId="Puslapionumeris">
    <w:name w:val="page number"/>
    <w:basedOn w:val="Numatytasispastraiposriftas"/>
    <w:rsid w:val="00943835"/>
  </w:style>
  <w:style w:type="table" w:styleId="Lentelstinklelis">
    <w:name w:val="Table Grid"/>
    <w:basedOn w:val="prastojilentel"/>
    <w:uiPriority w:val="59"/>
    <w:rsid w:val="00943835"/>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png" Type="http://schemas.openxmlformats.org/officeDocument/2006/relationships/image"/>
<Relationship Id="rId7" Target="embeddings/oleObject1.bin" Type="http://schemas.openxmlformats.org/officeDocument/2006/relationships/oleObject"/>
<Relationship Id="rId8" Target="mailto:bendrasisd@vrm.lt" TargetMode="External" Type="http://schemas.openxmlformats.org/officeDocument/2006/relationships/hyperlink"/>
<Relationship Id="rId9" Target="header1.xml" Type="http://schemas.openxmlformats.org/officeDocument/2006/relationships/header"/>
</Relationships>

</file>

<file path=word/_rels/footer1.xml.rels><?xml version="1.0" encoding="UTF-8" standalone="no"?>
<Relationships xmlns="http://schemas.openxmlformats.org/package/2006/relationships">
<Relationship Id="rId1" Target="media/image2.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1344</Words>
  <Characters>767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2018-12-13T08:13:00Z</dcterms:created>
  <dc:creator>Aurelija Tranylienė</dc:creator>
  <cp:lastModifiedBy>Author</cp:lastModifiedBy>
  <dcterms:modified xsi:type="dcterms:W3CDTF">2018-12-13T08:13:00Z</dcterms:modified>
  <cp:revision>2</cp:revision>
</cp:coreProperties>
</file>