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6EB83" w14:textId="11C37DDF" w:rsidR="00C06EC8" w:rsidRDefault="004B309C" w:rsidP="004B309C">
      <w:pPr>
        <w:jc w:val="right"/>
        <w:rPr>
          <w:b/>
          <w:lang w:eastAsia="lt-LT"/>
        </w:rPr>
      </w:pPr>
      <w:r w:rsidRPr="004B309C">
        <w:rPr>
          <w:b/>
          <w:lang w:eastAsia="lt-LT"/>
        </w:rPr>
        <w:t>Projektas</w:t>
      </w:r>
    </w:p>
    <w:p w14:paraId="5D932724" w14:textId="77777777" w:rsidR="004B309C" w:rsidRPr="004B309C" w:rsidRDefault="004B309C" w:rsidP="004B309C">
      <w:pPr>
        <w:jc w:val="right"/>
        <w:rPr>
          <w:b/>
          <w:lang w:eastAsia="lt-LT"/>
        </w:rPr>
      </w:pPr>
    </w:p>
    <w:p w14:paraId="13C0914E" w14:textId="77777777" w:rsidR="004B309C" w:rsidRDefault="004B309C" w:rsidP="004B309C">
      <w:pPr>
        <w:jc w:val="right"/>
        <w:rPr>
          <w:lang w:eastAsia="lt-LT"/>
        </w:rPr>
      </w:pPr>
    </w:p>
    <w:p w14:paraId="0DE6EB84" w14:textId="77777777" w:rsidR="00C06EC8" w:rsidRDefault="00C06EC8">
      <w:pPr>
        <w:rPr>
          <w:sz w:val="10"/>
          <w:szCs w:val="10"/>
        </w:rPr>
      </w:pPr>
    </w:p>
    <w:p w14:paraId="0DE6EB85" w14:textId="281754BA" w:rsidR="00C06EC8" w:rsidRPr="004B309C" w:rsidRDefault="00B270F6">
      <w:pPr>
        <w:keepNext/>
        <w:jc w:val="center"/>
        <w:rPr>
          <w:b/>
          <w:caps/>
          <w:szCs w:val="24"/>
          <w:lang w:eastAsia="lt-LT"/>
        </w:rPr>
      </w:pPr>
      <w:r w:rsidRPr="004B309C">
        <w:rPr>
          <w:b/>
          <w:caps/>
          <w:szCs w:val="24"/>
          <w:lang w:eastAsia="lt-LT"/>
        </w:rPr>
        <w:t>Lietuvos Respublikos Vyriausybė</w:t>
      </w:r>
    </w:p>
    <w:p w14:paraId="0DE6EB86" w14:textId="77777777" w:rsidR="00C06EC8" w:rsidRDefault="00C06EC8">
      <w:pPr>
        <w:jc w:val="center"/>
        <w:rPr>
          <w:caps/>
          <w:lang w:eastAsia="lt-LT"/>
        </w:rPr>
      </w:pPr>
    </w:p>
    <w:p w14:paraId="0DE6EB87" w14:textId="77777777" w:rsidR="00C06EC8" w:rsidRDefault="00B270F6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DE6EB88" w14:textId="7BF0E7C4" w:rsidR="00C06EC8" w:rsidRDefault="00B270F6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  <w:caps/>
          <w:lang w:eastAsia="lt-LT"/>
        </w:rPr>
        <w:t xml:space="preserve">PRELIMINARAUS VALSTYBĖS FINANSUOJAMŲ PIRMOSIOS PAKOPOS IR VIENTISŲJŲ STUDIJŲ, Antrosios pakopos, doktorantūros, profesinių studijų vietų, </w:t>
      </w:r>
      <w:r w:rsidR="006B26F2">
        <w:rPr>
          <w:b/>
          <w:bCs/>
          <w:caps/>
          <w:szCs w:val="24"/>
          <w:lang w:eastAsia="lt-LT"/>
        </w:rPr>
        <w:t>Į KURIAS 2019</w:t>
      </w:r>
      <w:r>
        <w:rPr>
          <w:b/>
          <w:bCs/>
          <w:caps/>
          <w:szCs w:val="24"/>
          <w:lang w:eastAsia="lt-LT"/>
        </w:rPr>
        <w:t xml:space="preserve"> METAIS PRIIMAMI STUDENTAI, SKAIČIAUS,</w:t>
      </w:r>
      <w:r>
        <w:rPr>
          <w:b/>
          <w:caps/>
          <w:lang w:eastAsia="lt-LT"/>
        </w:rPr>
        <w:t xml:space="preserve"> STUDIJŲ STIPENDIJŲ SKAIČIAUS ir skiriamo valstybės finansavimo pagal studijų krypčių grupes</w:t>
      </w:r>
      <w:r w:rsidR="00AF383B">
        <w:rPr>
          <w:b/>
          <w:caps/>
          <w:lang w:eastAsia="lt-LT"/>
        </w:rPr>
        <w:t xml:space="preserve">, </w:t>
      </w:r>
      <w:r>
        <w:rPr>
          <w:b/>
          <w:caps/>
          <w:lang w:eastAsia="lt-LT"/>
        </w:rPr>
        <w:t>mokslo</w:t>
      </w:r>
      <w:r w:rsidR="00CD1B51">
        <w:rPr>
          <w:b/>
          <w:caps/>
          <w:lang w:eastAsia="lt-LT"/>
        </w:rPr>
        <w:t>,</w:t>
      </w:r>
      <w:r w:rsidR="00E00D49">
        <w:rPr>
          <w:b/>
          <w:caps/>
          <w:lang w:eastAsia="lt-LT"/>
        </w:rPr>
        <w:t xml:space="preserve"> meno</w:t>
      </w:r>
      <w:r>
        <w:rPr>
          <w:b/>
          <w:caps/>
          <w:lang w:eastAsia="lt-LT"/>
        </w:rPr>
        <w:t xml:space="preserve"> sritis sąrašų patvirtinimo</w:t>
      </w:r>
    </w:p>
    <w:p w14:paraId="0DE6EB89" w14:textId="77777777" w:rsidR="00C06EC8" w:rsidRDefault="00C06EC8">
      <w:pPr>
        <w:tabs>
          <w:tab w:val="center" w:pos="4153"/>
          <w:tab w:val="right" w:pos="8306"/>
        </w:tabs>
        <w:rPr>
          <w:lang w:eastAsia="lt-LT"/>
        </w:rPr>
      </w:pPr>
    </w:p>
    <w:p w14:paraId="0DE6EB8A" w14:textId="2FA9133A" w:rsidR="00C06EC8" w:rsidRDefault="006B26F2">
      <w:pPr>
        <w:ind w:firstLine="62"/>
        <w:jc w:val="center"/>
        <w:rPr>
          <w:lang w:eastAsia="lt-LT"/>
        </w:rPr>
      </w:pPr>
      <w:r>
        <w:rPr>
          <w:lang w:eastAsia="lt-LT"/>
        </w:rPr>
        <w:t>2019</w:t>
      </w:r>
      <w:r w:rsidR="00B270F6">
        <w:rPr>
          <w:lang w:eastAsia="lt-LT"/>
        </w:rPr>
        <w:t xml:space="preserve"> m. </w:t>
      </w:r>
      <w:r w:rsidR="004B309C">
        <w:rPr>
          <w:lang w:eastAsia="lt-LT"/>
        </w:rPr>
        <w:t xml:space="preserve">                          d. Nr. </w:t>
      </w:r>
    </w:p>
    <w:p w14:paraId="0DE6EB8B" w14:textId="77777777" w:rsidR="00C06EC8" w:rsidRDefault="00B270F6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0DE6EB8C" w14:textId="77777777" w:rsidR="00C06EC8" w:rsidRDefault="00C06EC8">
      <w:pPr>
        <w:jc w:val="center"/>
        <w:rPr>
          <w:lang w:eastAsia="lt-LT"/>
        </w:rPr>
      </w:pPr>
    </w:p>
    <w:p w14:paraId="64A06D76" w14:textId="77777777" w:rsidR="00B270F6" w:rsidRDefault="00B270F6">
      <w:pPr>
        <w:jc w:val="center"/>
        <w:rPr>
          <w:lang w:eastAsia="lt-LT"/>
        </w:rPr>
      </w:pPr>
    </w:p>
    <w:p w14:paraId="0DE6EB8D" w14:textId="63F8338D" w:rsidR="00C06EC8" w:rsidRDefault="00B270F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mokslo ir studijų įstatymo</w:t>
      </w:r>
      <w:r>
        <w:rPr>
          <w:szCs w:val="24"/>
          <w:lang w:eastAsia="zh-TW"/>
        </w:rPr>
        <w:t xml:space="preserve"> </w:t>
      </w:r>
      <w:r>
        <w:rPr>
          <w:szCs w:val="24"/>
          <w:lang w:eastAsia="lt-LT"/>
        </w:rPr>
        <w:t xml:space="preserve">77 straipsnio 3 dalimi ir 82 straipsnio </w:t>
      </w:r>
      <w:r w:rsidR="00775A7E">
        <w:rPr>
          <w:szCs w:val="24"/>
          <w:lang w:eastAsia="lt-LT"/>
        </w:rPr>
        <w:t>10</w:t>
      </w:r>
      <w:r>
        <w:rPr>
          <w:szCs w:val="24"/>
          <w:lang w:eastAsia="lt-LT"/>
        </w:rPr>
        <w:t xml:space="preserve"> dalimi, 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0DE6EB8E" w14:textId="77777777" w:rsidR="00C06EC8" w:rsidRDefault="00B270F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Patvirtinti pridedamus:</w:t>
      </w:r>
    </w:p>
    <w:p w14:paraId="0DE6EB8F" w14:textId="41BAADA4" w:rsidR="00C06EC8" w:rsidRDefault="00B270F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lang w:eastAsia="lt-LT"/>
        </w:rPr>
        <w:t>Preliminaraus valstybės finansuojamų pirmosios pakopos ir vientis</w:t>
      </w:r>
      <w:r w:rsidR="006B26F2">
        <w:rPr>
          <w:lang w:eastAsia="lt-LT"/>
        </w:rPr>
        <w:t>ųjų studijų vietų, į kurias 2019</w:t>
      </w:r>
      <w:r>
        <w:rPr>
          <w:lang w:eastAsia="lt-LT"/>
        </w:rPr>
        <w:t xml:space="preserve"> metais priimami studentai, skaičiaus, studijų stipendijų skaičiaus ir skiriamo valstybės finansavimo paga</w:t>
      </w:r>
      <w:r w:rsidR="007254F4">
        <w:rPr>
          <w:lang w:eastAsia="lt-LT"/>
        </w:rPr>
        <w:t>l studijų krypčių grupes sąrašą.</w:t>
      </w:r>
    </w:p>
    <w:p w14:paraId="0DE6EB90" w14:textId="35E2BC38" w:rsidR="00C06EC8" w:rsidRDefault="00B270F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Preliminaraus valstybės finansuojamų antrosios pakopos studijų vietų ir profesi</w:t>
      </w:r>
      <w:r w:rsidR="006B26F2">
        <w:rPr>
          <w:szCs w:val="24"/>
          <w:lang w:eastAsia="lt-LT"/>
        </w:rPr>
        <w:t>nių studijų vietų, į kurias 2019</w:t>
      </w:r>
      <w:r>
        <w:rPr>
          <w:szCs w:val="24"/>
          <w:lang w:eastAsia="lt-LT"/>
        </w:rPr>
        <w:t xml:space="preserve"> metais priimami studentai, skaičiaus, studijų stipendijų skaičiaus</w:t>
      </w:r>
      <w:r>
        <w:rPr>
          <w:lang w:eastAsia="lt-LT"/>
        </w:rPr>
        <w:t xml:space="preserve"> ir skiriamo valstybės finansavimo</w:t>
      </w:r>
      <w:r>
        <w:rPr>
          <w:szCs w:val="24"/>
          <w:lang w:eastAsia="lt-LT"/>
        </w:rPr>
        <w:t xml:space="preserve"> paga</w:t>
      </w:r>
      <w:r w:rsidR="007254F4">
        <w:rPr>
          <w:szCs w:val="24"/>
          <w:lang w:eastAsia="lt-LT"/>
        </w:rPr>
        <w:t>l studijų krypčių grupes sąrašą.</w:t>
      </w:r>
      <w:bookmarkStart w:id="0" w:name="_GoBack"/>
      <w:bookmarkEnd w:id="0"/>
    </w:p>
    <w:p w14:paraId="0DE6EB94" w14:textId="593C94A7" w:rsidR="00C06EC8" w:rsidRDefault="00B270F6" w:rsidP="00B270F6">
      <w:pPr>
        <w:spacing w:line="360" w:lineRule="atLeast"/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>3. Preliminaraus valstybės finansuojamų doktorantū</w:t>
      </w:r>
      <w:r w:rsidR="006B26F2">
        <w:rPr>
          <w:szCs w:val="24"/>
          <w:lang w:eastAsia="lt-LT"/>
        </w:rPr>
        <w:t>ros studijų vietų, į kurias 2019</w:t>
      </w:r>
      <w:r>
        <w:rPr>
          <w:szCs w:val="24"/>
          <w:lang w:eastAsia="lt-LT"/>
        </w:rPr>
        <w:t xml:space="preserve"> metais priimami studentai, skaičiaus, studijų stipendijų skaičiaus </w:t>
      </w:r>
      <w:r>
        <w:rPr>
          <w:lang w:eastAsia="lt-LT"/>
        </w:rPr>
        <w:t>ir skiriamo valstybės finansavimo</w:t>
      </w:r>
      <w:r w:rsidR="007D0A4F">
        <w:rPr>
          <w:szCs w:val="24"/>
          <w:lang w:eastAsia="lt-LT"/>
        </w:rPr>
        <w:t xml:space="preserve"> pagal mokslo</w:t>
      </w:r>
      <w:r w:rsidR="00E00D49">
        <w:rPr>
          <w:szCs w:val="24"/>
          <w:lang w:eastAsia="lt-LT"/>
        </w:rPr>
        <w:t xml:space="preserve">, meno </w:t>
      </w:r>
      <w:r w:rsidR="007B0939">
        <w:rPr>
          <w:szCs w:val="24"/>
          <w:lang w:eastAsia="lt-LT"/>
        </w:rPr>
        <w:t>sritis</w:t>
      </w:r>
      <w:r>
        <w:rPr>
          <w:szCs w:val="24"/>
          <w:lang w:eastAsia="lt-LT"/>
        </w:rPr>
        <w:t xml:space="preserve"> sąrašą.</w:t>
      </w:r>
    </w:p>
    <w:p w14:paraId="743ACED5" w14:textId="77777777" w:rsidR="00B270F6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1EBF613" w14:textId="77777777" w:rsidR="00B270F6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44BEA27" w14:textId="77777777" w:rsidR="00B270F6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E6EB95" w14:textId="4689B41E" w:rsidR="00C06EC8" w:rsidRDefault="00B270F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0DE6EB96" w14:textId="77777777" w:rsidR="00C06EC8" w:rsidRDefault="00C06EC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E6EB97" w14:textId="77777777" w:rsidR="00C06EC8" w:rsidRDefault="00C06EC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9943017" w14:textId="2A38AD37" w:rsidR="00B270F6" w:rsidRDefault="004C0E8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 xml:space="preserve">Švietimo, </w:t>
      </w:r>
      <w:r w:rsidR="00B270F6">
        <w:rPr>
          <w:szCs w:val="24"/>
          <w:lang w:eastAsia="lt-LT"/>
        </w:rPr>
        <w:t xml:space="preserve">mokslo </w:t>
      </w:r>
      <w:r>
        <w:rPr>
          <w:szCs w:val="24"/>
          <w:lang w:eastAsia="lt-LT"/>
        </w:rPr>
        <w:t xml:space="preserve">ir sporto </w:t>
      </w:r>
      <w:r w:rsidR="00E342F0">
        <w:rPr>
          <w:lang w:eastAsia="lt-LT"/>
        </w:rPr>
        <w:t>ministras</w:t>
      </w:r>
      <w:r w:rsidR="00B270F6">
        <w:rPr>
          <w:lang w:eastAsia="lt-LT"/>
        </w:rPr>
        <w:tab/>
      </w:r>
    </w:p>
    <w:p w14:paraId="0BE00FFF" w14:textId="17960DCC" w:rsidR="00B270F6" w:rsidRDefault="00B270F6">
      <w:pPr>
        <w:rPr>
          <w:lang w:eastAsia="lt-LT"/>
        </w:rPr>
      </w:pPr>
    </w:p>
    <w:sectPr w:rsidR="00B270F6" w:rsidSect="00B270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3FCF0" w14:textId="77777777" w:rsidR="001E6E93" w:rsidRDefault="001E6E9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920FC39" w14:textId="77777777" w:rsidR="001E6E93" w:rsidRDefault="001E6E9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EBA3" w14:textId="77777777" w:rsidR="00C06EC8" w:rsidRDefault="00C06EC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EBA4" w14:textId="77777777" w:rsidR="00C06EC8" w:rsidRDefault="00C06EC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EBA6" w14:textId="77777777" w:rsidR="00C06EC8" w:rsidRDefault="00C06EC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3459B" w14:textId="77777777" w:rsidR="001E6E93" w:rsidRDefault="001E6E9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5B56579" w14:textId="77777777" w:rsidR="001E6E93" w:rsidRDefault="001E6E9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EB9F" w14:textId="77777777" w:rsidR="00C06EC8" w:rsidRDefault="00B270F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DE6EBA0" w14:textId="77777777" w:rsidR="00C06EC8" w:rsidRDefault="00C06EC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EBA1" w14:textId="77777777" w:rsidR="00C06EC8" w:rsidRDefault="00B270F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342F0">
      <w:rPr>
        <w:noProof/>
        <w:lang w:eastAsia="lt-LT"/>
      </w:rPr>
      <w:t>2</w:t>
    </w:r>
    <w:r>
      <w:rPr>
        <w:lang w:eastAsia="lt-LT"/>
      </w:rPr>
      <w:fldChar w:fldCharType="end"/>
    </w:r>
  </w:p>
  <w:p w14:paraId="0DE6EBA2" w14:textId="77777777" w:rsidR="00C06EC8" w:rsidRDefault="00C06EC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EBA5" w14:textId="77777777" w:rsidR="00C06EC8" w:rsidRDefault="00C06EC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76B7F"/>
    <w:rsid w:val="000C013A"/>
    <w:rsid w:val="001656EA"/>
    <w:rsid w:val="00196493"/>
    <w:rsid w:val="001E6E93"/>
    <w:rsid w:val="003C28DC"/>
    <w:rsid w:val="004B309C"/>
    <w:rsid w:val="004B3C4D"/>
    <w:rsid w:val="004C0E89"/>
    <w:rsid w:val="004C66E7"/>
    <w:rsid w:val="004F6970"/>
    <w:rsid w:val="00612A97"/>
    <w:rsid w:val="006B26F2"/>
    <w:rsid w:val="007254F4"/>
    <w:rsid w:val="00775A7E"/>
    <w:rsid w:val="007A4CEB"/>
    <w:rsid w:val="007B0939"/>
    <w:rsid w:val="007C7939"/>
    <w:rsid w:val="007D0A4F"/>
    <w:rsid w:val="00AF383B"/>
    <w:rsid w:val="00B270F6"/>
    <w:rsid w:val="00C06EC8"/>
    <w:rsid w:val="00C36BD1"/>
    <w:rsid w:val="00CD1B51"/>
    <w:rsid w:val="00D12129"/>
    <w:rsid w:val="00DE263B"/>
    <w:rsid w:val="00E00D49"/>
    <w:rsid w:val="00E342F0"/>
    <w:rsid w:val="00EE6257"/>
    <w:rsid w:val="00F920A2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E6EB81"/>
  <w15:docId w15:val="{EB61AC68-7CD4-456D-A2E6-DA23B55E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270F6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3C28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C2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E5258-2B37-4B25-A5B4-F044AE14F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99E61-DF99-499D-ACF6-882859566EB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6853ED-501A-48AE-BF10-02BB8A2AE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2019-03-05T14:39:00Z</dcterms:created>
  <dc:creator>lrvk</dc:creator>
  <cp:lastModifiedBy>Tautkutė-Šturo Agnė</cp:lastModifiedBy>
  <cp:lastPrinted>2018-01-08T12:58:00Z</cp:lastPrinted>
  <dcterms:modified xsi:type="dcterms:W3CDTF">2019-04-15T05:21:00Z</dcterms:modified>
  <cp:revision>5</cp:revision>
  <dc:title>1fe125bb-ec23-4f28-a19e-fa46e89dcff2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