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rugpjūčio 2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0C487FD0" w14:textId="77777777" w:rsidR="00F8574E" w:rsidRDefault="00924728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545BFEE4" w14:textId="77777777" w:rsidR="00F8574E" w:rsidRDefault="00F8574E">
      <w:pPr>
        <w:tabs>
          <w:tab w:val="left" w:pos="993"/>
        </w:tabs>
        <w:rPr>
          <w:b/>
        </w:rPr>
      </w:pPr>
    </w:p>
    <w:p w14:paraId="684E50BC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F7C2952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Molėtų rajono savivaldybės gyvenamųjų vietovių pav</w:t>
      </w:r>
      <w:r>
        <w:rPr>
          <w:b/>
        </w:rPr>
        <w:t>adinimų pakeitimo, gyvenamosios vietovės nustatymo, gyvenamųjų vietovių panaikinimo, teritorijų ribų nustatymo ir keitimo (TAP-17-979) (17-6862(2)</w:t>
      </w:r>
    </w:p>
    <w:p w14:paraId="7949ED47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2420A95E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Vyriausiasis specialistas Piotr </w:t>
      </w:r>
      <w:r>
        <w:t>Gerasimovič</w:t>
      </w:r>
    </w:p>
    <w:p w14:paraId="140E3645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044B49C" w14:textId="77777777" w:rsidR="00F8574E" w:rsidRDefault="00F8574E">
      <w:pPr>
        <w:rPr>
          <w:lang w:val="lt"/>
        </w:rPr>
      </w:pPr>
    </w:p>
    <w:p w14:paraId="66D17958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D29196A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kai kurių Kauno rajono savivaldybės gyvenamųjų vietovių panaikinimo, gyvenamųjų vietovių teritorijų ribų nustatymo ir pakeitimo (TAP-17-982) (17-7042(2)</w:t>
      </w:r>
    </w:p>
    <w:p w14:paraId="7CC09D58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04612EC3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Vyriausiasis </w:t>
      </w:r>
      <w:r>
        <w:t>specialistas Piotr Gerasimovič</w:t>
      </w:r>
    </w:p>
    <w:p w14:paraId="1F4B90A3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0F86D9F" w14:textId="77777777" w:rsidR="00F8574E" w:rsidRDefault="00F8574E">
      <w:pPr>
        <w:rPr>
          <w:lang w:val="lt"/>
        </w:rPr>
      </w:pPr>
    </w:p>
    <w:p w14:paraId="45922D46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3DFBF55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Vievio miesto teritorijos ribų pakeitimo (TAP-17-981) (17-7257(2)</w:t>
      </w:r>
    </w:p>
    <w:p w14:paraId="09BBDEBF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075D0814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70B8DB5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1481333" w14:textId="77777777" w:rsidR="00F8574E" w:rsidRDefault="00F8574E">
      <w:pPr>
        <w:rPr>
          <w:lang w:val="lt"/>
        </w:rPr>
      </w:pPr>
    </w:p>
    <w:p w14:paraId="35155914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F072E08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Žmonių užkrečiamųjų ligų pro</w:t>
      </w:r>
      <w:r>
        <w:rPr>
          <w:b/>
        </w:rPr>
        <w:t>filaktikos ir kontrolės įstatymo Nr. I-1553 3 straipsnio pakeitimo įstatymo Nr. XII-2317 pripažinimo netekusiu galios įstatymo ir Kraujo donorystės įstatymo Nr. I-1611 4 ir 7 straipsnių pakeitimo įstatymo Nr. XII-2316 1 straipsnio pakeitimo įstatymo projek</w:t>
      </w:r>
      <w:r>
        <w:rPr>
          <w:b/>
        </w:rPr>
        <w:t>tų (TAP-17-661(2) (17-4236(2)</w:t>
      </w:r>
    </w:p>
    <w:p w14:paraId="217DB39D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6E60452E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E4AE9EC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AFCF873" w14:textId="77777777" w:rsidR="00F8574E" w:rsidRDefault="00F8574E">
      <w:pPr>
        <w:rPr>
          <w:lang w:val="lt"/>
        </w:rPr>
      </w:pPr>
    </w:p>
    <w:p w14:paraId="75D41509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438027D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valstybės įmonės Šakių miškų urėdijos patikėjimo teisės į valstybinės žemės sklypą pasibaigimo (TAP-17-1053) (17-8033(2)</w:t>
      </w:r>
    </w:p>
    <w:p w14:paraId="53C457F1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2E6E8CEC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2210170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7411F5F" w14:textId="77777777" w:rsidR="00F8574E" w:rsidRDefault="00F8574E">
      <w:pPr>
        <w:rPr>
          <w:lang w:val="lt"/>
        </w:rPr>
      </w:pPr>
    </w:p>
    <w:p w14:paraId="085D58C1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022A468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Vyriausybės 201</w:t>
      </w:r>
      <w:r>
        <w:rPr>
          <w:b/>
        </w:rPr>
        <w:t>5 m. rugpjūčio 19 d. nutarimo Nr. 904 „Dėl Lietuvos valstybės atkūrimo šimtmečio minėjimo programos patvirtinimo“ pakeitimo (TAP-17-1009 (2) (17-8721(2)</w:t>
      </w:r>
    </w:p>
    <w:p w14:paraId="4C09D76A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3099C8BD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</w:t>
      </w:r>
      <w:r>
        <w:t>imovič</w:t>
      </w:r>
    </w:p>
    <w:p w14:paraId="16B6CA9D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D87953D" w14:textId="77777777" w:rsidR="00F8574E" w:rsidRDefault="00F8574E">
      <w:pPr>
        <w:rPr>
          <w:lang w:val="lt"/>
        </w:rPr>
      </w:pPr>
    </w:p>
    <w:p w14:paraId="55754BCE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FEA076A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Psichikos sveikatos strategijos įgyvendinimo 2007-2016 metų ataskaitos pateikimo Seimui (TAP-17-540(2) (17-1589(3)</w:t>
      </w:r>
    </w:p>
    <w:p w14:paraId="202B1E5D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313899BF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36F048F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50EC96D" w14:textId="77777777" w:rsidR="00F8574E" w:rsidRDefault="00F8574E">
      <w:pPr>
        <w:rPr>
          <w:lang w:val="lt"/>
        </w:rPr>
      </w:pPr>
    </w:p>
    <w:p w14:paraId="13522E85" w14:textId="77777777" w:rsidR="00F8574E" w:rsidRDefault="00924728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</w:t>
      </w:r>
      <w:r>
        <w:rPr>
          <w:rFonts w:ascii="Arial Black" w:hAnsi="Arial Black"/>
          <w:b/>
        </w:rPr>
        <w:t>ačiau pristatytini klausimai)</w:t>
      </w:r>
    </w:p>
    <w:p w14:paraId="52CF6893" w14:textId="77777777" w:rsidR="00F8574E" w:rsidRDefault="00F8574E">
      <w:pPr>
        <w:tabs>
          <w:tab w:val="left" w:pos="993"/>
        </w:tabs>
        <w:rPr>
          <w:b/>
        </w:rPr>
      </w:pPr>
    </w:p>
    <w:p w14:paraId="79EBBB72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38301C4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Civilinio proceso kodekso 739 straipsnio pakeitimo įstatymo projekto Nr. XIIP-4370(2) (TAP-17-733(3) (17-5575(4)</w:t>
      </w:r>
    </w:p>
    <w:p w14:paraId="33E7B810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5B8CFAF4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</w:t>
      </w:r>
      <w:r>
        <w:t xml:space="preserve"> Edita Karaliūtė</w:t>
      </w:r>
    </w:p>
    <w:p w14:paraId="4A8444DF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F52FDDF" w14:textId="77777777" w:rsidR="00F8574E" w:rsidRDefault="00F8574E">
      <w:pPr>
        <w:rPr>
          <w:lang w:val="lt"/>
        </w:rPr>
      </w:pPr>
    </w:p>
    <w:p w14:paraId="3DE22C34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8C698B7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Civilinio kodekso 6.394 ir 6.549 straipsnių pakeitimo įstatymo projekto Nr. XIIIP-682 ir Žemės įstatymo Nr. I-446 9 straipsnio pakeitimo įstatymo projekto Nr. XIIIP-683  (TAP-17-906) (17-7560(2)</w:t>
      </w:r>
    </w:p>
    <w:p w14:paraId="65DD6571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žemės ūkio ministras </w:t>
      </w:r>
      <w:r>
        <w:t>Bronius Markauskas</w:t>
      </w:r>
    </w:p>
    <w:p w14:paraId="79898C65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CDBF18F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CCEBFF6" w14:textId="77777777" w:rsidR="00F8574E" w:rsidRDefault="00F8574E">
      <w:pPr>
        <w:rPr>
          <w:lang w:val="lt"/>
        </w:rPr>
      </w:pPr>
    </w:p>
    <w:p w14:paraId="72A6FF01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B91C3E0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Pakuočių ir pakuočių atliekų tvarkymo įstatymo Nr. IX-517 8 straipsnio pakeitimo įstatymo projekto Nr. XIIIP-549 (TAP-17-893(2) (17-7360(3)</w:t>
      </w:r>
    </w:p>
    <w:p w14:paraId="72141B40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Projektų vadovas </w:t>
      </w:r>
      <w:r>
        <w:t>Karolis Navickas</w:t>
      </w:r>
    </w:p>
    <w:p w14:paraId="08664CE8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7A10E10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8A554FA" w14:textId="77777777" w:rsidR="00F8574E" w:rsidRDefault="00F8574E">
      <w:pPr>
        <w:rPr>
          <w:lang w:val="lt"/>
        </w:rPr>
      </w:pPr>
    </w:p>
    <w:p w14:paraId="59B9DA81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A005EFB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11. Dėl Žalos, atsiradusios dėl valdžios institucijų neteisėtų veiksmų, atlyginimo ir atstovavimo valstybei ir Lietuvos Respublikos Vyriausybei įstatymo Nr. IX-895 5 straipsnio pakeitimo įstatymo ir Administracinių bylų teisenos įstatymo Nr. VIII-1029 17, </w:t>
      </w:r>
      <w:r>
        <w:rPr>
          <w:b/>
        </w:rPr>
        <w:t>20 ir 31 straipsnių pakeitimo įstatymo projektų (TAP-17-911(2) (17-7568(3)</w:t>
      </w:r>
    </w:p>
    <w:p w14:paraId="0B488E0A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797DDAB7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C3C8A73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998543D" w14:textId="77777777" w:rsidR="00F8574E" w:rsidRDefault="00F8574E">
      <w:pPr>
        <w:rPr>
          <w:lang w:val="lt"/>
        </w:rPr>
      </w:pPr>
    </w:p>
    <w:p w14:paraId="13E488BF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15EC008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Valstybinio socialinio draudimo įstatymo Nr. I-1336 papildymo 10-1 straipsniu įstatymo projekto Nr. XIIIP-504 (TAP-17-1036) (17-8624(2)</w:t>
      </w:r>
    </w:p>
    <w:p w14:paraId="6AF9D908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0E07F7DA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</w:t>
      </w:r>
      <w:r>
        <w:t>araliūtė</w:t>
      </w:r>
    </w:p>
    <w:p w14:paraId="62BC280E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7599453" w14:textId="77777777" w:rsidR="00F8574E" w:rsidRDefault="00F8574E">
      <w:pPr>
        <w:rPr>
          <w:lang w:val="lt"/>
        </w:rPr>
      </w:pPr>
    </w:p>
    <w:p w14:paraId="729C1BED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9E842E3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Administracinių nusižengimų kodekso 459 ir 589 straipsnių ir priedo pakeitimo įstatymo, Kelių transporto kodekso 14 straipsnio pakeitimo įstatymo, Saugaus eismo automobilių keliais įstatymo Nr. VIII-2043 2, 10, 13, 29, 33 straipsnių, pr</w:t>
      </w:r>
      <w:r>
        <w:rPr>
          <w:b/>
        </w:rPr>
        <w:t>iedo pakeitimo ir įstatymo papildymo 6-2, 29-1 straipsniais įstatymo ir Saugaus eismo automobilių keliais įstatymo Nr. VIII-2043 10, 25, 27 ir 28 straipsnių pakeitimo įstatymo Nr. XIII-107 1 straipsnio pakeitimo įstatymo projektų (TAP-17-995; 17-996; 17-99</w:t>
      </w:r>
      <w:r>
        <w:rPr>
          <w:b/>
        </w:rPr>
        <w:t>7; 17-998; 17-999) (17-6621(2); 17-5699(3); 17-5698(3); 17-5697(3); 17-8695)</w:t>
      </w:r>
    </w:p>
    <w:p w14:paraId="0E5AFEF8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53F43746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AF967B2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D0C0DC1" w14:textId="77777777" w:rsidR="00F8574E" w:rsidRDefault="00F8574E">
      <w:pPr>
        <w:rPr>
          <w:lang w:val="lt"/>
        </w:rPr>
      </w:pPr>
    </w:p>
    <w:p w14:paraId="427862C8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F7258F1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14. Dėl Civilinio kodekso 4.84 straipsnio pakeitimo įstatymo projekto Nr. </w:t>
      </w:r>
      <w:r>
        <w:rPr>
          <w:b/>
        </w:rPr>
        <w:t>XIIIP-476(2) (TAP-17-994) (17- 8050(2)</w:t>
      </w:r>
    </w:p>
    <w:p w14:paraId="00CAD791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00BC8A21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C0BCD29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BCA7393" w14:textId="77777777" w:rsidR="00F8574E" w:rsidRDefault="00F8574E">
      <w:pPr>
        <w:rPr>
          <w:lang w:val="lt"/>
        </w:rPr>
      </w:pPr>
    </w:p>
    <w:p w14:paraId="30C0992F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7C15E30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Nacionalinės Jono Basanavičiaus premijos įsteigimo ir jos nuostatų patvirtinimo (TAP 17-1024) (17-6413(</w:t>
      </w:r>
      <w:r>
        <w:rPr>
          <w:b/>
        </w:rPr>
        <w:t>3)</w:t>
      </w:r>
    </w:p>
    <w:p w14:paraId="00474789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498FFC0E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3C58226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B1EC498" w14:textId="77777777" w:rsidR="00F8574E" w:rsidRDefault="00F8574E">
      <w:pPr>
        <w:rPr>
          <w:lang w:val="lt"/>
        </w:rPr>
      </w:pPr>
    </w:p>
    <w:p w14:paraId="2668DE6D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029C1F5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16. Dėl Psichikos sveikatos priežiūros įstatymo Nr. I-924 16 ir 28 straipsnių pakeitimo įstatymo projekto Nr. XIIIP-659 ir Civilinio kodekso 2.26 straipsnio pakeitimo įstatymo projekto Nr. XIIIP-660 (TAP-17-1033) (17-8895)</w:t>
      </w:r>
    </w:p>
    <w:p w14:paraId="7D029CFB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</w:t>
      </w:r>
      <w:r>
        <w:t>inistras Aurelijus Veryga</w:t>
      </w:r>
    </w:p>
    <w:p w14:paraId="684D463D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78C7224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203C311" w14:textId="77777777" w:rsidR="00F8574E" w:rsidRDefault="00F8574E">
      <w:pPr>
        <w:rPr>
          <w:lang w:val="lt"/>
        </w:rPr>
      </w:pPr>
    </w:p>
    <w:p w14:paraId="455F43E9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2BD0839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17. Dėl Transporto lengvatų įstatymo Nr. VIII-1605 8 straipsnio pakeitimo įstatymo projekto Nr. XIIP-2812 (TAP-17-867) (17-7117(2)</w:t>
      </w:r>
    </w:p>
    <w:p w14:paraId="58F176F4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26D5F68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8F200C7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714D6FD" w14:textId="77777777" w:rsidR="00F8574E" w:rsidRDefault="00F8574E">
      <w:pPr>
        <w:rPr>
          <w:lang w:val="lt"/>
        </w:rPr>
      </w:pPr>
    </w:p>
    <w:p w14:paraId="75889C1F" w14:textId="77777777" w:rsidR="00F8574E" w:rsidRDefault="00F8574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4DA46FA" w14:textId="77777777" w:rsidR="00F8574E" w:rsidRDefault="0092472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18. Dėl tarnybinio lengvojo automobilio įsigijimo (TAP-17-748) (17-7114(2)</w:t>
      </w:r>
    </w:p>
    <w:p w14:paraId="14E1A616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2FAD557D" w14:textId="77777777" w:rsidR="00F8574E" w:rsidRDefault="0092472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7B5586E" w14:textId="77777777" w:rsidR="00F8574E" w:rsidRDefault="00F8574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1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924728">
      <w:rPr>
        <w:noProof/>
        <w:lang w:eastAsia="lt-LT"/>
      </w:rPr>
      <w:t>4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834273"/>
    <w:rsid w:val="008A7651"/>
    <w:rsid w:val="00905568"/>
    <w:rsid w:val="0092472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8574E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3566</Words>
  <Characters>2033</Characters>
  <Application>Microsoft Office Word</Application>
  <DocSecurity>4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5588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2017-07-28T11:43:00Z</dcterms:created>
  <dcterms:modified xsi:type="dcterms:W3CDTF">2017-07-28T11:43:00Z</dcterms:modified>
</cp:coreProperties>
</file>