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241866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kovo 9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241866">
      <w:pPr>
        <w:jc w:val="center"/>
        <w:rPr>
          <w:u w:val="single"/>
        </w:rPr>
      </w:pPr>
      <w:r>
        <w:rPr>
          <w:u w:val="single"/>
        </w:rPr>
        <w:t>14</w:t>
      </w:r>
      <w:r w:rsidR="00856C13">
        <w:rPr>
          <w:u w:val="single"/>
        </w:rPr>
        <w:t xml:space="preserve"> valandą</w:t>
      </w:r>
    </w:p>
    <w:p w:rsidR="00241866" w:rsidRDefault="00241866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1866" w:rsidRDefault="00241866" w:rsidP="0024186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41866" w:rsidRDefault="00241866" w:rsidP="0024186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dalyvavimo Europos Sąjungos Teisingumo Teisme nagrinėjamoje byloje Lietuvos Respublikos transporto priemonių draudikų biuras, C-587/15 (TAP-16-375) </w:t>
      </w:r>
    </w:p>
    <w:p w:rsidR="00241866" w:rsidRDefault="00241866" w:rsidP="0024186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241866" w:rsidRDefault="00241866" w:rsidP="0024186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8D6223" w:rsidRDefault="008D6223" w:rsidP="008D6223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2, 3</w:t>
      </w:r>
      <w:r>
        <w:rPr>
          <w:rFonts w:ascii="Arial Black" w:hAnsi="Arial Black"/>
          <w:b/>
          <w:iCs/>
          <w:sz w:val="20"/>
          <w:u w:val="single"/>
        </w:rPr>
        <w:t>, 4 ir 5</w:t>
      </w:r>
      <w:bookmarkStart w:id="0" w:name="_GoBack"/>
      <w:bookmarkEnd w:id="0"/>
      <w:r>
        <w:rPr>
          <w:rFonts w:ascii="Arial Black" w:hAnsi="Arial Black"/>
          <w:b/>
          <w:iCs/>
          <w:sz w:val="20"/>
          <w:u w:val="single"/>
        </w:rPr>
        <w:t xml:space="preserve"> klausimų nepristatyti</w:t>
      </w:r>
    </w:p>
    <w:p w:rsidR="00241866" w:rsidRDefault="00241866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60B17" w:rsidRDefault="00060B17" w:rsidP="00060B17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su žyma „Riboto naudojimo“</w:t>
      </w:r>
    </w:p>
    <w:p w:rsidR="00241866" w:rsidRDefault="00241866" w:rsidP="0024186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2016 m. kovo 14 d. Europos Sąjungos Užsienio reikalų tarybos posėdyje </w:t>
      </w:r>
    </w:p>
    <w:p w:rsidR="00241866" w:rsidRDefault="00241866" w:rsidP="0024186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41866" w:rsidRDefault="00241866" w:rsidP="0024186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41866" w:rsidRDefault="00241866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1866" w:rsidRDefault="00241866" w:rsidP="0024186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2016 m. kovo 14 d. Europos Sąjungos Žemės ūkio ir žuvininkystės tarybos posėdyje </w:t>
      </w:r>
    </w:p>
    <w:p w:rsidR="00241866" w:rsidRDefault="00330564" w:rsidP="00241866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241866">
        <w:tab/>
        <w:t>–</w:t>
      </w:r>
      <w:r w:rsidR="00241866">
        <w:tab/>
        <w:t xml:space="preserve">žemės ūkio ministrė V. </w:t>
      </w:r>
      <w:proofErr w:type="spellStart"/>
      <w:r w:rsidR="00241866">
        <w:t>Baltraitienė</w:t>
      </w:r>
      <w:proofErr w:type="spellEnd"/>
    </w:p>
    <w:p w:rsidR="00241866" w:rsidRDefault="00241866" w:rsidP="0024186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41866" w:rsidRDefault="00241866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094247" w:rsidRDefault="00094247" w:rsidP="0009424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2016 m. kovo 10–11 d. Europos Sąjungos Teisingumo ir vidaus reikalų tarybos posėdyje </w:t>
      </w:r>
    </w:p>
    <w:p w:rsidR="00094247" w:rsidRDefault="00094247" w:rsidP="00094247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  <w:r>
        <w:br/>
        <w:t>teisingumo ministras J. Bernatonis</w:t>
      </w:r>
    </w:p>
    <w:p w:rsidR="00094247" w:rsidRDefault="00094247" w:rsidP="0009424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41866" w:rsidRDefault="00241866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6C78" w:rsidRDefault="004F6C78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6C78" w:rsidRDefault="004F6C78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6C78" w:rsidRDefault="004F6C78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6C78" w:rsidRDefault="004F6C78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F6C78" w:rsidRDefault="004F6C78" w:rsidP="0024186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41866" w:rsidRDefault="004F6C78" w:rsidP="0024186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lastRenderedPageBreak/>
        <w:t xml:space="preserve">Medžiaga bus pateikta </w:t>
      </w:r>
      <w:r w:rsidR="00241866">
        <w:rPr>
          <w:b/>
          <w:sz w:val="16"/>
        </w:rPr>
        <w:t>papildomai</w:t>
      </w:r>
    </w:p>
    <w:p w:rsidR="00241866" w:rsidRDefault="00241866" w:rsidP="0024186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5. Dėl Lietuvos Respublikos pozicijų dėl klausimų, svarstomų 2016 m. kovo 15 d. Europos Sąjungos Bendrųjų reikalų tarybos ir 2</w:t>
      </w:r>
      <w:r w:rsidR="00DD5C99">
        <w:rPr>
          <w:b/>
        </w:rPr>
        <w:t>016 m. kovo 17–18 d. Europos Va</w:t>
      </w:r>
      <w:r>
        <w:rPr>
          <w:b/>
        </w:rPr>
        <w:t xml:space="preserve">dovų Tarybos posėdžiuose </w:t>
      </w:r>
    </w:p>
    <w:p w:rsidR="00241866" w:rsidRDefault="00241866" w:rsidP="0024186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241866" w:rsidRDefault="00241866" w:rsidP="0024186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241866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F6C78">
        <w:tab/>
      </w:r>
      <w:r>
        <w:t>Algirdas  Butkevičius</w:t>
      </w:r>
    </w:p>
    <w:p w:rsidR="00BD7592" w:rsidRDefault="00241866">
      <w:pPr>
        <w:tabs>
          <w:tab w:val="left" w:pos="6237"/>
        </w:tabs>
        <w:spacing w:before="120"/>
      </w:pPr>
      <w:r>
        <w:t>2016-03-07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866" w:rsidRDefault="00241866">
      <w:r>
        <w:separator/>
      </w:r>
    </w:p>
  </w:endnote>
  <w:endnote w:type="continuationSeparator" w:id="0">
    <w:p w:rsidR="00241866" w:rsidRDefault="0024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866" w:rsidRDefault="00241866">
      <w:r>
        <w:separator/>
      </w:r>
    </w:p>
  </w:footnote>
  <w:footnote w:type="continuationSeparator" w:id="0">
    <w:p w:rsidR="00241866" w:rsidRDefault="00241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6223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630BAA" w:rsidP="00630BAA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241866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60B17"/>
    <w:rsid w:val="00094247"/>
    <w:rsid w:val="000B1A82"/>
    <w:rsid w:val="00211B5E"/>
    <w:rsid w:val="00241866"/>
    <w:rsid w:val="00330564"/>
    <w:rsid w:val="00391354"/>
    <w:rsid w:val="004F6C78"/>
    <w:rsid w:val="005C4593"/>
    <w:rsid w:val="00630BAA"/>
    <w:rsid w:val="007C56C6"/>
    <w:rsid w:val="007F5C92"/>
    <w:rsid w:val="00856C13"/>
    <w:rsid w:val="008D6223"/>
    <w:rsid w:val="00A23130"/>
    <w:rsid w:val="00BD7592"/>
    <w:rsid w:val="00BF0067"/>
    <w:rsid w:val="00C0772F"/>
    <w:rsid w:val="00C81767"/>
    <w:rsid w:val="00DD5C99"/>
    <w:rsid w:val="00E6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E5BB39C-0C26-485F-95C9-5E2DEE3A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060B1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DA51-845C-4F30-84BA-915407D9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1759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20160309</vt:lpstr>
      <vt:lpstr>1997 m</vt:lpstr>
    </vt:vector>
  </TitlesOfParts>
  <Company>LRVK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20160309</dc:title>
  <dc:subject>20160309</dc:subject>
  <dc:creator>Živilė Razumaitė</dc:creator>
  <cp:keywords/>
  <cp:lastModifiedBy>Živilė Razumaitė</cp:lastModifiedBy>
  <cp:revision>10</cp:revision>
  <cp:lastPrinted>2004-09-16T13:07:00Z</cp:lastPrinted>
  <dcterms:created xsi:type="dcterms:W3CDTF">2016-03-07T10:17:00Z</dcterms:created>
  <dcterms:modified xsi:type="dcterms:W3CDTF">2016-03-08T13:56:00Z</dcterms:modified>
</cp:coreProperties>
</file>