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7C" w:rsidRDefault="000E7D7C" w:rsidP="000A0230">
      <w:pPr>
        <w:pStyle w:val="Heading1"/>
        <w:spacing w:before="0"/>
      </w:pPr>
    </w:p>
    <w:p w:rsidR="000E7D7C" w:rsidRPr="007C4D71" w:rsidRDefault="0032161D" w:rsidP="000A0230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gegužės 23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32161D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įstatymo Nr. I-464 13, 18, 22, 24, 26, 29-1, 30, 31-1, 38, 45, 46 straipsnių pakeitimo, aštuntojo skirsnio pavadinimo pakeitimo ir Įstatymo papildymo 30-1 straipsniu įstatymo projekto ir Valstybės tarnybos įstatymo Nr. VIII-1316 2 ir 11 straipsnių pakeitimo įstatymo projekto (TAP-17-442(2)  </w:t>
      </w:r>
    </w:p>
    <w:p w:rsidR="0032161D" w:rsidRDefault="0032161D" w:rsidP="003216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Vyriausybės </w:t>
      </w:r>
      <w:r w:rsidR="0082775F">
        <w:t>kanceliarijos atstovas</w:t>
      </w:r>
    </w:p>
    <w:p w:rsidR="0032161D" w:rsidRDefault="0032161D" w:rsidP="003216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Teisės departamento direktorius</w:t>
      </w:r>
      <w:r>
        <w:br/>
        <w:t xml:space="preserve">R. Pilibaitis </w:t>
      </w:r>
      <w:r>
        <w:br/>
        <w:t xml:space="preserve">Vyriausybės kanceliarijos Administracinio departamento Posėdžių rengimo skyriaus patarėja </w:t>
      </w:r>
      <w:r w:rsidR="008F20F5">
        <w:t>E. Karaliūtė</w:t>
      </w: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EA0A66" w:rsidP="0032161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  <w:bookmarkStart w:id="0" w:name="_GoBack"/>
      <w:bookmarkEnd w:id="0"/>
    </w:p>
    <w:p w:rsidR="0032161D" w:rsidRDefault="0032161D" w:rsidP="0032161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1994 m. rugpjūčio 11 d. nutarimo Nr. 728 „Dėl Lietuvos Respublikos Vyriausybės darbo reglamento patvirtinimo“ pakeitimo (TAP-17-444 (2) </w:t>
      </w:r>
    </w:p>
    <w:p w:rsidR="0032161D" w:rsidRDefault="0032161D" w:rsidP="003216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82775F">
        <w:t>Vyriausybės kanceliarijos atstovas</w:t>
      </w:r>
    </w:p>
    <w:p w:rsidR="0032161D" w:rsidRDefault="0032161D" w:rsidP="003216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1-ojo teisinės ekspertizės skyriaus patarėja A. Gritienė</w:t>
      </w:r>
      <w:r>
        <w:br/>
        <w:t>Vyriausybės kanceliarijos Administracinio departamento Posėdžių rengimo skyriaus patarėjas P. Gerasimovič</w:t>
      </w: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Vyriausybės 2003 m. rugpjūčio 7 d. nutarimo Nr. 990 „Dėl darbo laiko nustatymo valstybės ir savivaldybių įmonėse, įstaigose ir organizacijose“ pakeitimo (TAP-16-1690) (16-11167(3) </w:t>
      </w:r>
    </w:p>
    <w:p w:rsidR="0032161D" w:rsidRDefault="0032161D" w:rsidP="003216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  </w:t>
      </w:r>
    </w:p>
    <w:p w:rsidR="0032161D" w:rsidRDefault="0032161D" w:rsidP="0032161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Darbo departamento Darbo teisės skyriaus vedėja  V. Baliukevičienė</w:t>
      </w:r>
      <w:r>
        <w:br/>
        <w:t xml:space="preserve">Vyriausybės kanceliarijos Administracinio departamento Posėdžių rengimo skyriaus patarėja </w:t>
      </w:r>
      <w:r w:rsidR="008F20F5">
        <w:t>E. Karaliūtė</w:t>
      </w: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2161D" w:rsidRDefault="0032161D" w:rsidP="0032161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2161D" w:rsidRDefault="0032161D" w:rsidP="0032161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viešųjų konsultacijų temų </w:t>
      </w:r>
    </w:p>
    <w:p w:rsidR="00166E50" w:rsidRDefault="0032161D" w:rsidP="003216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166E50">
        <w:t>Vyriausybės kanceliarijos atstovas</w:t>
      </w:r>
    </w:p>
    <w:p w:rsidR="0032161D" w:rsidRDefault="00166E50" w:rsidP="003216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 w:rsidR="0032161D">
        <w:t>Vyriausybės kanceliarijos Viešojo valdymo ir socialinės aplinkos departamento Viešojo valdymo ir atviros Vyriausybės skyriaus patarėja G. Jurjonienė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66E50" w:rsidRDefault="00166E50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32161D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kanclerė</w:t>
      </w:r>
      <w:r w:rsidR="000E7D7C">
        <w:tab/>
      </w:r>
      <w:r>
        <w:t>Milda  Dargužaitė</w:t>
      </w:r>
    </w:p>
    <w:p w:rsidR="000E7D7C" w:rsidRDefault="0032161D">
      <w:pPr>
        <w:tabs>
          <w:tab w:val="left" w:pos="6237"/>
        </w:tabs>
        <w:spacing w:before="120"/>
      </w:pPr>
      <w:r>
        <w:t>2017-05-18</w:t>
      </w:r>
    </w:p>
    <w:p w:rsidR="000E7D7C" w:rsidRDefault="000E7D7C">
      <w:pPr>
        <w:tabs>
          <w:tab w:val="left" w:pos="6237"/>
        </w:tabs>
      </w:pPr>
    </w:p>
    <w:p w:rsidR="000E7D7C" w:rsidRDefault="000E7D7C">
      <w:pPr>
        <w:tabs>
          <w:tab w:val="left" w:pos="6237"/>
        </w:tabs>
      </w:pPr>
    </w:p>
    <w:p w:rsidR="000E7D7C" w:rsidRDefault="000E7D7C">
      <w:pPr>
        <w:tabs>
          <w:tab w:val="left" w:pos="6237"/>
        </w:tabs>
        <w:jc w:val="center"/>
        <w:rPr>
          <w:b/>
        </w:rPr>
      </w:pPr>
    </w:p>
    <w:p w:rsidR="000A0230" w:rsidRPr="00F8722D" w:rsidRDefault="000A0230" w:rsidP="00A55CF4">
      <w:pPr>
        <w:pStyle w:val="Title"/>
        <w:tabs>
          <w:tab w:val="left" w:pos="4860"/>
        </w:tabs>
        <w:ind w:right="638"/>
      </w:pPr>
    </w:p>
    <w:p w:rsidR="000E7D7C" w:rsidRDefault="000E7D7C">
      <w:pPr>
        <w:tabs>
          <w:tab w:val="left" w:pos="6237"/>
        </w:tabs>
        <w:jc w:val="center"/>
        <w:rPr>
          <w:b/>
        </w:rPr>
      </w:pPr>
    </w:p>
    <w:sectPr w:rsidR="000E7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1D" w:rsidRDefault="0032161D">
      <w:r>
        <w:separator/>
      </w:r>
    </w:p>
  </w:endnote>
  <w:endnote w:type="continuationSeparator" w:id="0">
    <w:p w:rsidR="0032161D" w:rsidRDefault="003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50" w:rsidRDefault="00166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50" w:rsidRDefault="00166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50" w:rsidRDefault="0016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1D" w:rsidRDefault="0032161D">
      <w:r>
        <w:separator/>
      </w:r>
    </w:p>
  </w:footnote>
  <w:footnote w:type="continuationSeparator" w:id="0">
    <w:p w:rsidR="0032161D" w:rsidRDefault="0032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A66">
      <w:rPr>
        <w:rStyle w:val="PageNumber"/>
        <w:noProof/>
      </w:rPr>
      <w:t>2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Pr="003A59A2" w:rsidRDefault="000E7D7C" w:rsidP="003A59A2">
    <w:pPr>
      <w:jc w:val="right"/>
    </w:pPr>
  </w:p>
  <w:p w:rsidR="000E7D7C" w:rsidRPr="000A0230" w:rsidRDefault="000E7D7C">
    <w:pPr>
      <w:rPr>
        <w:rFonts w:ascii="Arial" w:hAnsi="Arial" w:cs="Arial"/>
      </w:rPr>
    </w:pPr>
  </w:p>
  <w:p w:rsidR="000E7D7C" w:rsidRDefault="0032161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05"/>
    <w:rsid w:val="000A0230"/>
    <w:rsid w:val="000E6807"/>
    <w:rsid w:val="000E7D7C"/>
    <w:rsid w:val="00166E50"/>
    <w:rsid w:val="0032161D"/>
    <w:rsid w:val="003A59A2"/>
    <w:rsid w:val="003E77CE"/>
    <w:rsid w:val="00401E73"/>
    <w:rsid w:val="00546938"/>
    <w:rsid w:val="006201D0"/>
    <w:rsid w:val="0076768E"/>
    <w:rsid w:val="007C4D71"/>
    <w:rsid w:val="0082775F"/>
    <w:rsid w:val="00850EBA"/>
    <w:rsid w:val="0087051C"/>
    <w:rsid w:val="008A7431"/>
    <w:rsid w:val="008E7D90"/>
    <w:rsid w:val="008F20F5"/>
    <w:rsid w:val="00A55CF4"/>
    <w:rsid w:val="00C31387"/>
    <w:rsid w:val="00E91B84"/>
    <w:rsid w:val="00EA0A66"/>
    <w:rsid w:val="00EF1805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5864BF"/>
  <w15:chartTrackingRefBased/>
  <w15:docId w15:val="{CEFA6CCF-D5E0-469E-977B-7AE56E8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A0230"/>
    <w:pPr>
      <w:jc w:val="center"/>
    </w:pPr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209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20170523</vt:lpstr>
    </vt:vector>
  </TitlesOfParts>
  <Company>LRVK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20170523</dc:title>
  <dc:subject>20170523</dc:subject>
  <dc:creator>Danguolė Sabaliauskienė</dc:creator>
  <cp:keywords/>
  <cp:lastModifiedBy>Danguolė Sabaliauskienė</cp:lastModifiedBy>
  <cp:revision>5</cp:revision>
  <cp:lastPrinted>2017-05-19T11:59:00Z</cp:lastPrinted>
  <dcterms:created xsi:type="dcterms:W3CDTF">2017-05-18T11:11:00Z</dcterms:created>
  <dcterms:modified xsi:type="dcterms:W3CDTF">2017-05-19T12:01:00Z</dcterms:modified>
</cp:coreProperties>
</file>