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B8D8" w14:textId="34195FDC" w:rsidR="00F516B4" w:rsidRPr="00F516B4" w:rsidRDefault="00F516B4" w:rsidP="008451DF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8451DF">
        <w:rPr>
          <w:b/>
          <w:bCs/>
          <w:color w:val="000000"/>
          <w:szCs w:val="24"/>
          <w:lang w:eastAsia="lt-LT"/>
        </w:rPr>
        <w:t>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77777777" w:rsidR="00B40112" w:rsidRDefault="00917277" w:rsidP="00876204">
      <w:pPr>
        <w:jc w:val="center"/>
        <w:rPr>
          <w:b/>
          <w:bCs/>
        </w:rPr>
      </w:pPr>
      <w:r>
        <w:rPr>
          <w:b/>
          <w:bCs/>
        </w:rPr>
        <w:t xml:space="preserve">ŠVIETIMO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1489</w:t>
      </w:r>
    </w:p>
    <w:p w14:paraId="283E72ED" w14:textId="582E3F16" w:rsidR="00876204" w:rsidRDefault="00CA6D3F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2, </w:t>
      </w:r>
      <w:r w:rsidR="006F719F">
        <w:rPr>
          <w:b/>
          <w:bCs/>
        </w:rPr>
        <w:t xml:space="preserve">54, 55, </w:t>
      </w:r>
      <w:r w:rsidR="001B5EA3">
        <w:rPr>
          <w:b/>
          <w:bCs/>
        </w:rPr>
        <w:t xml:space="preserve">56, </w:t>
      </w:r>
      <w:r w:rsidR="006F719F">
        <w:rPr>
          <w:b/>
          <w:bCs/>
        </w:rPr>
        <w:t>58</w:t>
      </w:r>
      <w:r w:rsidR="00AB09BE">
        <w:rPr>
          <w:b/>
          <w:bCs/>
        </w:rPr>
        <w:t xml:space="preserve"> IR 66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93C128E" w14:textId="6793F12E" w:rsidR="00CA6D3F" w:rsidRDefault="00CA6D3F" w:rsidP="00CA6D3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0A0DA55" w14:textId="006DC936" w:rsidR="00CA6D3F" w:rsidRPr="006F719F" w:rsidRDefault="00CA6D3F" w:rsidP="00CA6D3F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6F719F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39</w:t>
      </w:r>
      <w:r w:rsidRPr="006F719F">
        <w:rPr>
          <w:rFonts w:eastAsia="Calibri"/>
          <w:color w:val="000000"/>
          <w:szCs w:val="24"/>
        </w:rPr>
        <w:t xml:space="preserve"> dalį ir ją išdėstyti taip:</w:t>
      </w:r>
    </w:p>
    <w:p w14:paraId="1FACE6AD" w14:textId="1F7A1BAE" w:rsidR="00CA6D3F" w:rsidRPr="002D3F62" w:rsidRDefault="00CA6D3F" w:rsidP="00DD006E">
      <w:pPr>
        <w:spacing w:after="240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„39. </w:t>
      </w:r>
      <w:r w:rsidRPr="002D3F62">
        <w:rPr>
          <w:rFonts w:eastAsia="Calibri"/>
          <w:szCs w:val="24"/>
        </w:rPr>
        <w:t>Kitos šiame įstatyme vartojamos sąvokos suprantamos taip, kaip jos apibrėžtos, Visuomenės informavimo įstatyme, Lietuvos Respublikos kibernetinio saugumo įstatyme</w:t>
      </w:r>
      <w:r w:rsidR="00E64A31" w:rsidRPr="008451DF">
        <w:rPr>
          <w:rFonts w:eastAsia="Calibri"/>
          <w:szCs w:val="24"/>
        </w:rPr>
        <w:t>,</w:t>
      </w:r>
      <w:r w:rsidRPr="008451DF">
        <w:rPr>
          <w:rFonts w:eastAsia="Calibri"/>
          <w:szCs w:val="24"/>
        </w:rPr>
        <w:t xml:space="preserve"> </w:t>
      </w:r>
      <w:r w:rsidR="00F9547C" w:rsidRPr="008451DF">
        <w:rPr>
          <w:rFonts w:eastAsia="Calibri"/>
          <w:szCs w:val="24"/>
        </w:rPr>
        <w:t>Lietuvos Respublikos s</w:t>
      </w:r>
      <w:r w:rsidR="00E64A31" w:rsidRPr="008451DF">
        <w:rPr>
          <w:rFonts w:eastAsia="Calibri"/>
          <w:szCs w:val="24"/>
        </w:rPr>
        <w:t xml:space="preserve">trateginio valdymo įstatyme </w:t>
      </w:r>
      <w:r w:rsidRPr="002D3F62">
        <w:rPr>
          <w:rFonts w:eastAsia="Calibri"/>
          <w:szCs w:val="24"/>
        </w:rPr>
        <w:t>ir Lietuvos Respublikos elektroninių ryšių įstatyme.</w:t>
      </w:r>
      <w:r w:rsidR="00117408">
        <w:rPr>
          <w:rFonts w:eastAsia="Calibri"/>
          <w:szCs w:val="24"/>
        </w:rPr>
        <w:t>“</w:t>
      </w:r>
      <w:r w:rsidR="000530ED">
        <w:rPr>
          <w:rFonts w:eastAsia="Calibri"/>
          <w:szCs w:val="24"/>
        </w:rPr>
        <w:t>.</w:t>
      </w:r>
    </w:p>
    <w:p w14:paraId="5E10B6E4" w14:textId="160E8A49" w:rsidR="006F719F" w:rsidRDefault="00CA6D3F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6F719F">
        <w:rPr>
          <w:rFonts w:eastAsia="Calibri"/>
          <w:b/>
          <w:color w:val="000000"/>
          <w:szCs w:val="24"/>
        </w:rPr>
        <w:t>straipsnis. 54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9448D3" w14:textId="77777777" w:rsidR="00E64A31" w:rsidRPr="002D3F62" w:rsidRDefault="00E64A31" w:rsidP="00E64A31">
      <w:pPr>
        <w:pStyle w:val="Sraopastraipa"/>
        <w:numPr>
          <w:ilvl w:val="0"/>
          <w:numId w:val="7"/>
        </w:numPr>
        <w:jc w:val="both"/>
        <w:rPr>
          <w:rFonts w:eastAsia="Calibri"/>
          <w:szCs w:val="24"/>
        </w:rPr>
      </w:pPr>
      <w:r w:rsidRPr="002D3F62">
        <w:rPr>
          <w:rFonts w:eastAsia="Calibri"/>
          <w:szCs w:val="24"/>
        </w:rPr>
        <w:t>Pakeisti 54 straipsnio 1 dalį ir ją išdėstyti taip:</w:t>
      </w:r>
    </w:p>
    <w:p w14:paraId="137893CE" w14:textId="2A849AEF" w:rsidR="00E64A31" w:rsidRPr="008451DF" w:rsidRDefault="00E64A31" w:rsidP="00F9547C">
      <w:pPr>
        <w:pStyle w:val="Sraopastraipa"/>
        <w:ind w:left="0" w:firstLine="709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 xml:space="preserve">„1. Švietimo planavimo paskirtis – įvertinus švietimo būklę ir atsižvelgus į visuomenės švietimo poreikius, nustatyti švietimo </w:t>
      </w:r>
      <w:r w:rsidR="002D3F62" w:rsidRPr="008451DF">
        <w:rPr>
          <w:rFonts w:eastAsia="Calibri"/>
          <w:szCs w:val="24"/>
        </w:rPr>
        <w:t xml:space="preserve">politikos vystymosi kryptis, strateginius </w:t>
      </w:r>
      <w:r w:rsidRPr="008451DF">
        <w:rPr>
          <w:rFonts w:eastAsia="Calibri"/>
          <w:szCs w:val="24"/>
        </w:rPr>
        <w:t xml:space="preserve">tikslus ir </w:t>
      </w:r>
      <w:r w:rsidR="002D3F62" w:rsidRPr="008451DF">
        <w:rPr>
          <w:rFonts w:eastAsia="Calibri"/>
          <w:szCs w:val="24"/>
        </w:rPr>
        <w:t xml:space="preserve">pažangos </w:t>
      </w:r>
      <w:r w:rsidRPr="008451DF">
        <w:rPr>
          <w:rFonts w:eastAsia="Calibri"/>
          <w:szCs w:val="24"/>
        </w:rPr>
        <w:t>uždavinius</w:t>
      </w:r>
      <w:r w:rsidR="008451DF" w:rsidRPr="008451DF">
        <w:rPr>
          <w:rFonts w:eastAsia="Calibri"/>
          <w:szCs w:val="24"/>
        </w:rPr>
        <w:t xml:space="preserve"> </w:t>
      </w:r>
      <w:r w:rsidRPr="008451DF">
        <w:rPr>
          <w:rFonts w:eastAsia="Calibri"/>
          <w:szCs w:val="24"/>
        </w:rPr>
        <w:t xml:space="preserve">ir priemones </w:t>
      </w:r>
      <w:r w:rsidR="002D3F62" w:rsidRPr="008451DF">
        <w:rPr>
          <w:rFonts w:eastAsia="Calibri"/>
          <w:szCs w:val="24"/>
        </w:rPr>
        <w:t xml:space="preserve">šiems tikslams ir </w:t>
      </w:r>
      <w:r w:rsidRPr="008451DF">
        <w:rPr>
          <w:rFonts w:eastAsia="Calibri"/>
          <w:szCs w:val="24"/>
        </w:rPr>
        <w:t xml:space="preserve">uždaviniams </w:t>
      </w:r>
      <w:r w:rsidR="002D3F62" w:rsidRPr="008451DF">
        <w:rPr>
          <w:rFonts w:eastAsia="Calibri"/>
          <w:szCs w:val="24"/>
        </w:rPr>
        <w:t>įgyvendinti</w:t>
      </w:r>
      <w:r w:rsidRPr="008451DF">
        <w:rPr>
          <w:rFonts w:eastAsia="Calibri"/>
          <w:szCs w:val="24"/>
        </w:rPr>
        <w:t>.“</w:t>
      </w:r>
      <w:r w:rsidR="000530ED">
        <w:rPr>
          <w:rFonts w:eastAsia="Calibri"/>
          <w:szCs w:val="24"/>
        </w:rPr>
        <w:t>.</w:t>
      </w:r>
    </w:p>
    <w:p w14:paraId="4245224B" w14:textId="31978B0A" w:rsidR="006F719F" w:rsidRPr="008451DF" w:rsidRDefault="002D3F62" w:rsidP="002D3F62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8451DF">
        <w:rPr>
          <w:rFonts w:eastAsia="Calibri"/>
          <w:color w:val="000000"/>
          <w:szCs w:val="24"/>
        </w:rPr>
        <w:t xml:space="preserve"> </w:t>
      </w:r>
      <w:r w:rsidR="006F719F" w:rsidRPr="008451DF">
        <w:rPr>
          <w:rFonts w:eastAsia="Calibri"/>
          <w:color w:val="000000"/>
          <w:szCs w:val="24"/>
        </w:rPr>
        <w:t>Pakeisti 54 straipsnio 2 dalį ir ją išdėstyti taip:</w:t>
      </w:r>
    </w:p>
    <w:p w14:paraId="71416C70" w14:textId="3C38898F" w:rsidR="006F719F" w:rsidRPr="008451DF" w:rsidRDefault="006F719F" w:rsidP="006F719F">
      <w:pPr>
        <w:ind w:firstLine="720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>„2. Lietuvos švietimo politikos</w:t>
      </w:r>
      <w:r w:rsidR="00E9423C" w:rsidRPr="008451DF">
        <w:rPr>
          <w:rFonts w:eastAsia="Calibri"/>
          <w:szCs w:val="24"/>
        </w:rPr>
        <w:t xml:space="preserve"> </w:t>
      </w:r>
      <w:r w:rsidR="00A20ECF" w:rsidRPr="008451DF">
        <w:rPr>
          <w:rFonts w:eastAsia="Calibri"/>
          <w:szCs w:val="24"/>
        </w:rPr>
        <w:t xml:space="preserve">vystymosi </w:t>
      </w:r>
      <w:r w:rsidR="00355ABD" w:rsidRPr="008451DF">
        <w:rPr>
          <w:rFonts w:eastAsia="Calibri"/>
          <w:szCs w:val="24"/>
        </w:rPr>
        <w:t xml:space="preserve">kryptis </w:t>
      </w:r>
      <w:r w:rsidR="0087340D" w:rsidRPr="008451DF">
        <w:rPr>
          <w:rFonts w:eastAsia="Calibri"/>
          <w:szCs w:val="24"/>
        </w:rPr>
        <w:t>nustato Seimas</w:t>
      </w:r>
      <w:r w:rsidR="002934E2" w:rsidRPr="008451DF">
        <w:rPr>
          <w:rFonts w:eastAsia="Calibri"/>
          <w:szCs w:val="24"/>
        </w:rPr>
        <w:t>,</w:t>
      </w:r>
      <w:r w:rsidR="00E9423C" w:rsidRPr="008451DF">
        <w:rPr>
          <w:rFonts w:eastAsia="Calibri"/>
          <w:szCs w:val="24"/>
        </w:rPr>
        <w:t xml:space="preserve"> tvirtin</w:t>
      </w:r>
      <w:r w:rsidR="0087340D" w:rsidRPr="008451DF">
        <w:rPr>
          <w:rFonts w:eastAsia="Calibri"/>
          <w:szCs w:val="24"/>
        </w:rPr>
        <w:t>damas Valstybės pažangos strategiją ir priimdamas įstatymus</w:t>
      </w:r>
      <w:r w:rsidR="00E9423C" w:rsidRPr="008451DF">
        <w:rPr>
          <w:rFonts w:eastAsia="Calibri"/>
          <w:szCs w:val="24"/>
        </w:rPr>
        <w:t>.</w:t>
      </w:r>
      <w:r w:rsidR="008451DF" w:rsidRPr="008451DF">
        <w:rPr>
          <w:rFonts w:eastAsia="Calibri"/>
          <w:szCs w:val="24"/>
        </w:rPr>
        <w:t xml:space="preserve"> </w:t>
      </w:r>
      <w:r w:rsidR="00F9547C" w:rsidRPr="008451DF">
        <w:rPr>
          <w:rFonts w:eastAsia="Calibri"/>
          <w:szCs w:val="24"/>
        </w:rPr>
        <w:t>Š</w:t>
      </w:r>
      <w:r w:rsidRPr="008451DF">
        <w:rPr>
          <w:rFonts w:eastAsia="Calibri"/>
          <w:szCs w:val="24"/>
        </w:rPr>
        <w:t xml:space="preserve">vietimo </w:t>
      </w:r>
      <w:r w:rsidR="0052368C" w:rsidRPr="008451DF">
        <w:rPr>
          <w:rFonts w:eastAsia="Calibri"/>
          <w:szCs w:val="24"/>
        </w:rPr>
        <w:t xml:space="preserve">politikos </w:t>
      </w:r>
      <w:r w:rsidR="00F9547C" w:rsidRPr="008451DF">
        <w:rPr>
          <w:rFonts w:eastAsia="Calibri"/>
          <w:szCs w:val="24"/>
        </w:rPr>
        <w:t xml:space="preserve">strateginiai </w:t>
      </w:r>
      <w:r w:rsidRPr="008451DF">
        <w:rPr>
          <w:rFonts w:eastAsia="Calibri"/>
          <w:szCs w:val="24"/>
        </w:rPr>
        <w:t>tikslai</w:t>
      </w:r>
      <w:r w:rsidR="00E9423C" w:rsidRPr="008451DF">
        <w:rPr>
          <w:rFonts w:eastAsia="Calibri"/>
          <w:szCs w:val="24"/>
        </w:rPr>
        <w:t xml:space="preserve"> ir </w:t>
      </w:r>
      <w:r w:rsidR="00355ABD" w:rsidRPr="008451DF">
        <w:rPr>
          <w:rFonts w:eastAsia="Calibri"/>
          <w:szCs w:val="24"/>
        </w:rPr>
        <w:t xml:space="preserve">pažangos </w:t>
      </w:r>
      <w:r w:rsidR="00F9547C" w:rsidRPr="008451DF">
        <w:rPr>
          <w:rFonts w:eastAsia="Calibri"/>
          <w:szCs w:val="24"/>
        </w:rPr>
        <w:t xml:space="preserve">uždaviniai </w:t>
      </w:r>
      <w:r w:rsidRPr="008451DF">
        <w:rPr>
          <w:rFonts w:eastAsia="Calibri"/>
          <w:szCs w:val="24"/>
        </w:rPr>
        <w:t>nustatomi</w:t>
      </w:r>
      <w:r w:rsidR="008451DF" w:rsidRPr="008451DF">
        <w:rPr>
          <w:rFonts w:eastAsia="Calibri"/>
          <w:szCs w:val="24"/>
        </w:rPr>
        <w:t xml:space="preserve"> </w:t>
      </w:r>
      <w:r w:rsidR="00F9547C" w:rsidRPr="008451DF">
        <w:rPr>
          <w:rFonts w:eastAsia="Calibri"/>
          <w:szCs w:val="24"/>
        </w:rPr>
        <w:t xml:space="preserve">Vyriausybės tvirtinamame </w:t>
      </w:r>
      <w:r w:rsidR="00E9423C" w:rsidRPr="008451DF">
        <w:rPr>
          <w:rFonts w:eastAsia="Calibri"/>
          <w:szCs w:val="24"/>
        </w:rPr>
        <w:t>Nacionaliniame pažangos plane</w:t>
      </w:r>
      <w:r w:rsidR="00F9547C" w:rsidRPr="008451DF">
        <w:rPr>
          <w:rFonts w:eastAsia="Calibri"/>
          <w:szCs w:val="24"/>
        </w:rPr>
        <w:t>. Švietimo politikos strateginius tikslus ir pažangos uždavinius įgyvendinančios priemonės suplanuojamos Vyriausybės tvirtinamose nacionalinėse plėtros programose.</w:t>
      </w:r>
      <w:r w:rsidRPr="008451DF">
        <w:rPr>
          <w:rFonts w:eastAsia="Calibri"/>
          <w:szCs w:val="24"/>
        </w:rPr>
        <w:t>“</w:t>
      </w:r>
      <w:r w:rsidR="000530ED">
        <w:rPr>
          <w:rFonts w:eastAsia="Calibri"/>
          <w:szCs w:val="24"/>
        </w:rPr>
        <w:t>.</w:t>
      </w:r>
    </w:p>
    <w:p w14:paraId="75E9F2AE" w14:textId="77777777" w:rsidR="006F719F" w:rsidRPr="008451DF" w:rsidRDefault="006F719F" w:rsidP="009D3577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8451DF">
        <w:rPr>
          <w:rFonts w:eastAsia="Calibri"/>
          <w:color w:val="000000"/>
          <w:szCs w:val="24"/>
        </w:rPr>
        <w:t>Pakeisti 54 straipsnio 3 dalį ir ją išdėstyti taip:</w:t>
      </w:r>
    </w:p>
    <w:p w14:paraId="2B0FEFEE" w14:textId="6001F868" w:rsidR="006F719F" w:rsidRPr="008451DF" w:rsidRDefault="006F719F" w:rsidP="006F719F">
      <w:pPr>
        <w:ind w:firstLine="720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 xml:space="preserve">„3. Savivaldybės, įgyvendindamos švietimo </w:t>
      </w:r>
      <w:r w:rsidR="0052368C" w:rsidRPr="008451DF">
        <w:rPr>
          <w:rFonts w:eastAsia="Calibri"/>
          <w:szCs w:val="24"/>
        </w:rPr>
        <w:t xml:space="preserve">politikos </w:t>
      </w:r>
      <w:r w:rsidR="006620DB" w:rsidRPr="008451DF">
        <w:rPr>
          <w:rFonts w:eastAsia="Calibri"/>
          <w:szCs w:val="24"/>
        </w:rPr>
        <w:t>strateginius</w:t>
      </w:r>
      <w:r w:rsidR="00E9423C" w:rsidRPr="00737BB3">
        <w:rPr>
          <w:rFonts w:eastAsia="Calibri"/>
          <w:szCs w:val="24"/>
        </w:rPr>
        <w:t xml:space="preserve"> </w:t>
      </w:r>
      <w:r w:rsidR="00E9423C" w:rsidRPr="008451DF">
        <w:rPr>
          <w:rFonts w:eastAsia="Calibri"/>
          <w:szCs w:val="24"/>
        </w:rPr>
        <w:t xml:space="preserve">tikslus ir </w:t>
      </w:r>
      <w:r w:rsidR="00355ABD" w:rsidRPr="008451DF">
        <w:rPr>
          <w:rFonts w:eastAsia="Calibri"/>
          <w:szCs w:val="24"/>
        </w:rPr>
        <w:t xml:space="preserve">pažangos </w:t>
      </w:r>
      <w:r w:rsidR="00E9423C" w:rsidRPr="008451DF">
        <w:rPr>
          <w:rFonts w:eastAsia="Calibri"/>
          <w:szCs w:val="24"/>
        </w:rPr>
        <w:t>uždavinius</w:t>
      </w:r>
      <w:r w:rsidRPr="008451DF">
        <w:rPr>
          <w:rFonts w:eastAsia="Calibri"/>
          <w:szCs w:val="24"/>
        </w:rPr>
        <w:t xml:space="preserve">, </w:t>
      </w:r>
      <w:r w:rsidR="00355ABD" w:rsidRPr="008451DF">
        <w:rPr>
          <w:rFonts w:eastAsia="Calibri"/>
          <w:szCs w:val="24"/>
        </w:rPr>
        <w:t>suplanuoja</w:t>
      </w:r>
      <w:r w:rsidRPr="008451DF">
        <w:rPr>
          <w:rFonts w:eastAsia="Calibri"/>
          <w:szCs w:val="24"/>
        </w:rPr>
        <w:t xml:space="preserve"> priemones </w:t>
      </w:r>
      <w:r w:rsidR="00355ABD" w:rsidRPr="008451DF">
        <w:rPr>
          <w:rFonts w:eastAsia="Calibri"/>
          <w:szCs w:val="24"/>
        </w:rPr>
        <w:t xml:space="preserve">ir projektus </w:t>
      </w:r>
      <w:r w:rsidRPr="008451DF">
        <w:rPr>
          <w:rFonts w:eastAsia="Calibri"/>
          <w:szCs w:val="24"/>
        </w:rPr>
        <w:t xml:space="preserve">jiems </w:t>
      </w:r>
      <w:r w:rsidR="002D3F62" w:rsidRPr="008451DF">
        <w:rPr>
          <w:rFonts w:eastAsia="Calibri"/>
          <w:szCs w:val="24"/>
        </w:rPr>
        <w:t>įgyvendinti</w:t>
      </w:r>
      <w:r w:rsidRPr="008451DF">
        <w:rPr>
          <w:rFonts w:eastAsia="Calibri"/>
          <w:szCs w:val="24"/>
        </w:rPr>
        <w:t>.“</w:t>
      </w:r>
      <w:r w:rsidR="000530ED">
        <w:rPr>
          <w:rFonts w:eastAsia="Calibri"/>
          <w:szCs w:val="24"/>
        </w:rPr>
        <w:t>.</w:t>
      </w:r>
    </w:p>
    <w:p w14:paraId="0E1032A8" w14:textId="581367FA" w:rsidR="006F719F" w:rsidRDefault="00CA6D3F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6F719F">
        <w:rPr>
          <w:rFonts w:eastAsia="Calibri"/>
          <w:b/>
          <w:color w:val="000000"/>
          <w:szCs w:val="24"/>
        </w:rPr>
        <w:t>straipsnis. 55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E740411" w14:textId="77777777" w:rsidR="006F719F" w:rsidRPr="00C161F5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C161F5">
        <w:rPr>
          <w:rFonts w:eastAsia="Calibri"/>
          <w:color w:val="000000"/>
          <w:szCs w:val="24"/>
        </w:rPr>
        <w:t>Pakeisti 55 straipsnio 1 punktą ir jį išdėstyti taip:</w:t>
      </w:r>
    </w:p>
    <w:p w14:paraId="63CCBA05" w14:textId="630E401B" w:rsidR="006F719F" w:rsidRPr="008451DF" w:rsidRDefault="006F719F" w:rsidP="006F719F">
      <w:pPr>
        <w:ind w:firstLine="720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 xml:space="preserve">„1) vykdo švietimą reglamentuojančius įstatymus, Respublikos Prezidento dekretus ir Seimo nutarimus, </w:t>
      </w:r>
      <w:r w:rsidR="008451DF" w:rsidRPr="008451DF">
        <w:rPr>
          <w:rFonts w:eastAsia="Calibri"/>
          <w:szCs w:val="24"/>
        </w:rPr>
        <w:t>t</w:t>
      </w:r>
      <w:r w:rsidR="002D3F62" w:rsidRPr="008451DF">
        <w:rPr>
          <w:rFonts w:eastAsia="Calibri"/>
          <w:szCs w:val="24"/>
        </w:rPr>
        <w:t xml:space="preserve">virtina </w:t>
      </w:r>
      <w:r w:rsidR="001139C2" w:rsidRPr="008451DF">
        <w:rPr>
          <w:rFonts w:eastAsia="Calibri"/>
          <w:szCs w:val="24"/>
        </w:rPr>
        <w:t xml:space="preserve">Nacionaliniame pažangos plane švietimo </w:t>
      </w:r>
      <w:r w:rsidR="0052368C" w:rsidRPr="008451DF">
        <w:rPr>
          <w:rFonts w:eastAsia="Calibri"/>
          <w:szCs w:val="24"/>
        </w:rPr>
        <w:t xml:space="preserve">politikos </w:t>
      </w:r>
      <w:r w:rsidR="006620DB" w:rsidRPr="008451DF">
        <w:rPr>
          <w:rFonts w:eastAsia="Calibri"/>
          <w:szCs w:val="24"/>
        </w:rPr>
        <w:t>strateginius</w:t>
      </w:r>
      <w:r w:rsidR="001139C2" w:rsidRPr="008451DF">
        <w:rPr>
          <w:rFonts w:eastAsia="Calibri"/>
          <w:szCs w:val="24"/>
        </w:rPr>
        <w:t xml:space="preserve"> tikslus ir </w:t>
      </w:r>
      <w:r w:rsidR="00355ABD" w:rsidRPr="008451DF">
        <w:rPr>
          <w:rFonts w:eastAsia="Calibri"/>
          <w:szCs w:val="24"/>
        </w:rPr>
        <w:t xml:space="preserve">pažangos </w:t>
      </w:r>
      <w:r w:rsidR="001139C2" w:rsidRPr="008451DF">
        <w:rPr>
          <w:rFonts w:eastAsia="Calibri"/>
          <w:szCs w:val="24"/>
        </w:rPr>
        <w:t xml:space="preserve">uždavinius, </w:t>
      </w:r>
      <w:r w:rsidR="002D3F62" w:rsidRPr="008451DF">
        <w:rPr>
          <w:rFonts w:eastAsia="Calibri"/>
          <w:szCs w:val="24"/>
        </w:rPr>
        <w:t xml:space="preserve">šiuos </w:t>
      </w:r>
      <w:r w:rsidR="001139C2" w:rsidRPr="008451DF">
        <w:rPr>
          <w:rFonts w:eastAsia="Calibri"/>
          <w:szCs w:val="24"/>
        </w:rPr>
        <w:t xml:space="preserve">tikslus ir uždavinius įgyvendinančias </w:t>
      </w:r>
      <w:r w:rsidR="002764D9" w:rsidRPr="008451DF">
        <w:rPr>
          <w:rFonts w:eastAsia="Calibri"/>
          <w:szCs w:val="24"/>
        </w:rPr>
        <w:t xml:space="preserve">nacionalines </w:t>
      </w:r>
      <w:r w:rsidR="001139C2" w:rsidRPr="008451DF">
        <w:rPr>
          <w:rFonts w:eastAsia="Calibri"/>
          <w:szCs w:val="24"/>
        </w:rPr>
        <w:t>plėtros programas</w:t>
      </w:r>
      <w:r w:rsidRPr="008451DF">
        <w:rPr>
          <w:rFonts w:eastAsia="Calibri"/>
          <w:szCs w:val="24"/>
        </w:rPr>
        <w:t>;“</w:t>
      </w:r>
      <w:r w:rsidR="00E06625">
        <w:rPr>
          <w:rFonts w:eastAsia="Calibri"/>
          <w:szCs w:val="24"/>
        </w:rPr>
        <w:t>.</w:t>
      </w:r>
    </w:p>
    <w:p w14:paraId="40093459" w14:textId="00E119A7" w:rsidR="006F719F" w:rsidRPr="002D7548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szCs w:val="24"/>
        </w:rPr>
      </w:pPr>
      <w:r w:rsidRPr="002D7548">
        <w:rPr>
          <w:rFonts w:eastAsia="Calibri"/>
          <w:szCs w:val="24"/>
        </w:rPr>
        <w:t>P</w:t>
      </w:r>
      <w:r w:rsidR="00F22C1D" w:rsidRPr="002D7548">
        <w:rPr>
          <w:rFonts w:eastAsia="Calibri"/>
          <w:szCs w:val="24"/>
        </w:rPr>
        <w:t xml:space="preserve">ripažinti netekusiu galios </w:t>
      </w:r>
      <w:r w:rsidR="0052368C">
        <w:rPr>
          <w:rFonts w:eastAsia="Calibri"/>
          <w:szCs w:val="24"/>
        </w:rPr>
        <w:t>55 straipsnio 4 punktą</w:t>
      </w:r>
      <w:r w:rsidR="00F22C1D" w:rsidRPr="002D7548">
        <w:rPr>
          <w:rFonts w:eastAsia="Calibri"/>
          <w:szCs w:val="24"/>
        </w:rPr>
        <w:t>.</w:t>
      </w:r>
    </w:p>
    <w:p w14:paraId="7FD941DE" w14:textId="38190C87" w:rsidR="00E64A31" w:rsidRPr="002D3F62" w:rsidRDefault="002D3F62" w:rsidP="008451DF">
      <w:pPr>
        <w:spacing w:before="120"/>
        <w:ind w:firstLine="720"/>
        <w:jc w:val="both"/>
        <w:rPr>
          <w:rFonts w:eastAsia="Calibri"/>
          <w:b/>
          <w:szCs w:val="24"/>
        </w:rPr>
      </w:pPr>
      <w:r w:rsidRPr="002D3F62">
        <w:rPr>
          <w:rFonts w:eastAsia="Calibri"/>
          <w:b/>
          <w:szCs w:val="24"/>
        </w:rPr>
        <w:t>4</w:t>
      </w:r>
      <w:r w:rsidR="00E64A31" w:rsidRPr="002D3F62">
        <w:rPr>
          <w:rFonts w:eastAsia="Calibri"/>
          <w:b/>
          <w:szCs w:val="24"/>
        </w:rPr>
        <w:t xml:space="preserve"> straipsnis. 56 straipsnio pakeitimas</w:t>
      </w:r>
    </w:p>
    <w:p w14:paraId="1AE5202E" w14:textId="5175A2A4" w:rsidR="00E64A31" w:rsidRDefault="00E64A31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Papildyti 56 straipsnį 1</w:t>
      </w:r>
      <w:r w:rsidRPr="00DD006E"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 xml:space="preserve"> punktu ir jį išdėstyti taip:</w:t>
      </w:r>
    </w:p>
    <w:p w14:paraId="470C8A7E" w14:textId="5F3E3364" w:rsidR="00E64A31" w:rsidRPr="008451DF" w:rsidRDefault="00E64A31" w:rsidP="006F719F">
      <w:pPr>
        <w:ind w:firstLine="720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>„1</w:t>
      </w:r>
      <w:r w:rsidRPr="008451DF">
        <w:rPr>
          <w:rFonts w:eastAsia="Calibri"/>
          <w:szCs w:val="24"/>
          <w:vertAlign w:val="superscript"/>
        </w:rPr>
        <w:t>1</w:t>
      </w:r>
      <w:r w:rsidR="00F9547C" w:rsidRPr="008451DF">
        <w:rPr>
          <w:rFonts w:eastAsia="Calibri"/>
          <w:szCs w:val="24"/>
        </w:rPr>
        <w:t>)</w:t>
      </w:r>
      <w:r w:rsidRPr="008451DF">
        <w:rPr>
          <w:rFonts w:eastAsia="Calibri"/>
          <w:szCs w:val="24"/>
        </w:rPr>
        <w:t xml:space="preserve"> dalyvauti rengiant </w:t>
      </w:r>
      <w:r w:rsidR="002D3F62" w:rsidRPr="008451DF">
        <w:rPr>
          <w:rFonts w:eastAsia="Calibri"/>
          <w:szCs w:val="24"/>
        </w:rPr>
        <w:t>Nacionalinį pažangos planą dėl švietimo politikos strateginių tiksl</w:t>
      </w:r>
      <w:r w:rsidR="00F9547C" w:rsidRPr="008451DF">
        <w:rPr>
          <w:rFonts w:eastAsia="Calibri"/>
          <w:szCs w:val="24"/>
        </w:rPr>
        <w:t>ų ir pažangos uždavinių nustaty</w:t>
      </w:r>
      <w:r w:rsidR="002D3F62" w:rsidRPr="008451DF">
        <w:rPr>
          <w:rFonts w:eastAsia="Calibri"/>
          <w:szCs w:val="24"/>
        </w:rPr>
        <w:t>mo</w:t>
      </w:r>
      <w:r w:rsidR="00E06625">
        <w:rPr>
          <w:rFonts w:eastAsia="Calibri"/>
          <w:szCs w:val="24"/>
        </w:rPr>
        <w:t>;</w:t>
      </w:r>
      <w:r w:rsidR="002D3F62" w:rsidRPr="008451DF">
        <w:rPr>
          <w:rFonts w:eastAsia="Calibri"/>
          <w:szCs w:val="24"/>
        </w:rPr>
        <w:t>“</w:t>
      </w:r>
      <w:r w:rsidR="00E06625">
        <w:rPr>
          <w:rFonts w:eastAsia="Calibri"/>
          <w:szCs w:val="24"/>
        </w:rPr>
        <w:t>.</w:t>
      </w:r>
    </w:p>
    <w:p w14:paraId="28ED50B6" w14:textId="4F3DD70E" w:rsidR="00E64A31" w:rsidRDefault="002D3F62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P</w:t>
      </w:r>
      <w:r w:rsidR="00E64A31">
        <w:rPr>
          <w:rFonts w:eastAsia="Calibri"/>
          <w:szCs w:val="24"/>
        </w:rPr>
        <w:t>apildyti 56 straipsnį 1</w:t>
      </w:r>
      <w:r w:rsidR="00E64A31" w:rsidRPr="002D3F62">
        <w:rPr>
          <w:rFonts w:eastAsia="Calibri"/>
          <w:szCs w:val="24"/>
          <w:vertAlign w:val="superscript"/>
        </w:rPr>
        <w:t>2</w:t>
      </w:r>
      <w:r w:rsidR="00E64A31">
        <w:rPr>
          <w:rFonts w:eastAsia="Calibri"/>
          <w:szCs w:val="24"/>
        </w:rPr>
        <w:t xml:space="preserve"> punktu ir jį išdėstyti taip:</w:t>
      </w:r>
    </w:p>
    <w:p w14:paraId="333E1582" w14:textId="70466E06" w:rsidR="00E64A31" w:rsidRPr="00F22C1D" w:rsidRDefault="00E64A31" w:rsidP="006F719F">
      <w:pPr>
        <w:ind w:firstLine="720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„</w:t>
      </w:r>
      <w:r w:rsidRPr="008451DF">
        <w:rPr>
          <w:rFonts w:eastAsia="Calibri"/>
          <w:szCs w:val="24"/>
        </w:rPr>
        <w:t>1</w:t>
      </w:r>
      <w:r w:rsidRPr="008451DF">
        <w:rPr>
          <w:rFonts w:eastAsia="Calibri"/>
          <w:szCs w:val="24"/>
          <w:vertAlign w:val="superscript"/>
        </w:rPr>
        <w:t>2</w:t>
      </w:r>
      <w:r w:rsidR="00E06625" w:rsidRPr="008451DF">
        <w:rPr>
          <w:rFonts w:eastAsia="Calibri"/>
          <w:szCs w:val="24"/>
        </w:rPr>
        <w:t>)</w:t>
      </w:r>
      <w:r w:rsidRPr="008451DF">
        <w:rPr>
          <w:rFonts w:eastAsia="Calibri"/>
          <w:szCs w:val="24"/>
        </w:rPr>
        <w:t xml:space="preserve"> rengti </w:t>
      </w:r>
      <w:r w:rsidR="002D3F62" w:rsidRPr="008451DF">
        <w:rPr>
          <w:rFonts w:eastAsia="Calibri"/>
          <w:szCs w:val="24"/>
        </w:rPr>
        <w:t>švietimo politikos strateginius tikslus ir pažangos uždavinius įgyvendinančias n</w:t>
      </w:r>
      <w:r w:rsidR="00F9547C" w:rsidRPr="008451DF">
        <w:rPr>
          <w:rFonts w:eastAsia="Calibri"/>
          <w:szCs w:val="24"/>
        </w:rPr>
        <w:t>acionalines plėtros programas,</w:t>
      </w:r>
      <w:r w:rsidR="002D3F62" w:rsidRPr="008451DF">
        <w:rPr>
          <w:rFonts w:eastAsia="Calibri"/>
          <w:szCs w:val="24"/>
        </w:rPr>
        <w:t xml:space="preserve"> organizuoti, koordinuoti ir kontroliuoti jų įgyvendinimą</w:t>
      </w:r>
      <w:r w:rsidR="00E06625">
        <w:rPr>
          <w:rFonts w:eastAsia="Calibri"/>
          <w:szCs w:val="24"/>
        </w:rPr>
        <w:t>;</w:t>
      </w:r>
      <w:r w:rsidR="002D3F62" w:rsidRPr="008451DF">
        <w:rPr>
          <w:rFonts w:eastAsia="Calibri"/>
          <w:szCs w:val="24"/>
        </w:rPr>
        <w:t>“</w:t>
      </w:r>
      <w:r w:rsidR="00E06625">
        <w:rPr>
          <w:rFonts w:eastAsia="Calibri"/>
          <w:szCs w:val="24"/>
        </w:rPr>
        <w:t>.</w:t>
      </w:r>
    </w:p>
    <w:p w14:paraId="1A82AD68" w14:textId="2C48F60F" w:rsidR="006F719F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6F719F">
        <w:rPr>
          <w:rFonts w:eastAsia="Calibri"/>
          <w:b/>
          <w:color w:val="000000"/>
          <w:szCs w:val="24"/>
        </w:rPr>
        <w:t>straipsnis. 58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24321A9" w14:textId="77777777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>Pakeisti 5</w:t>
      </w:r>
      <w:r>
        <w:rPr>
          <w:rFonts w:eastAsia="Calibri"/>
          <w:szCs w:val="24"/>
        </w:rPr>
        <w:t>8</w:t>
      </w:r>
      <w:r w:rsidRPr="006F719F">
        <w:rPr>
          <w:rFonts w:eastAsia="Calibri"/>
          <w:szCs w:val="24"/>
        </w:rPr>
        <w:t xml:space="preserve"> straipsnio </w:t>
      </w:r>
      <w:r>
        <w:rPr>
          <w:rFonts w:eastAsia="Calibri"/>
          <w:szCs w:val="24"/>
        </w:rPr>
        <w:t>1 dalies 1</w:t>
      </w:r>
      <w:r w:rsidRPr="006F719F">
        <w:rPr>
          <w:rFonts w:eastAsia="Calibri"/>
          <w:szCs w:val="24"/>
        </w:rPr>
        <w:t xml:space="preserve"> punktą ir jį išdėstyti taip:</w:t>
      </w:r>
    </w:p>
    <w:p w14:paraId="046F10B0" w14:textId="58F7CF32" w:rsidR="00F22C1D" w:rsidRPr="006F719F" w:rsidRDefault="006F719F" w:rsidP="00F22C1D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 xml:space="preserve">„1) įgyvendina valstybinę švietimo politiką savivaldybėje, </w:t>
      </w:r>
      <w:r w:rsidR="00355ABD" w:rsidRPr="008451DF">
        <w:rPr>
          <w:rFonts w:eastAsia="Calibri"/>
          <w:szCs w:val="24"/>
        </w:rPr>
        <w:t>suplanuoja</w:t>
      </w:r>
      <w:r w:rsidR="008451DF" w:rsidRPr="008451DF">
        <w:rPr>
          <w:rFonts w:eastAsia="Calibri"/>
          <w:szCs w:val="24"/>
        </w:rPr>
        <w:t xml:space="preserve"> </w:t>
      </w:r>
      <w:r w:rsidRPr="008451DF">
        <w:rPr>
          <w:rFonts w:eastAsia="Calibri"/>
          <w:szCs w:val="24"/>
        </w:rPr>
        <w:t>priemones</w:t>
      </w:r>
      <w:r w:rsidR="00834262" w:rsidRPr="008451DF">
        <w:rPr>
          <w:rFonts w:eastAsia="Calibri"/>
          <w:szCs w:val="24"/>
        </w:rPr>
        <w:t xml:space="preserve"> ir projektus</w:t>
      </w:r>
      <w:r w:rsidR="00F22C1D" w:rsidRPr="008451DF">
        <w:rPr>
          <w:rFonts w:eastAsia="Calibri"/>
          <w:szCs w:val="24"/>
        </w:rPr>
        <w:t xml:space="preserve"> švietimo</w:t>
      </w:r>
      <w:r w:rsidR="008C73F3" w:rsidRPr="008451DF">
        <w:rPr>
          <w:rFonts w:eastAsia="Calibri"/>
          <w:szCs w:val="24"/>
        </w:rPr>
        <w:t xml:space="preserve"> politikos </w:t>
      </w:r>
      <w:r w:rsidR="006620DB" w:rsidRPr="008451DF">
        <w:rPr>
          <w:rFonts w:eastAsia="Calibri"/>
          <w:szCs w:val="24"/>
        </w:rPr>
        <w:t>strateginiams</w:t>
      </w:r>
      <w:r w:rsidR="00F22C1D" w:rsidRPr="008451DF">
        <w:rPr>
          <w:rFonts w:eastAsia="Calibri"/>
          <w:szCs w:val="24"/>
        </w:rPr>
        <w:t xml:space="preserve"> tikslams ir </w:t>
      </w:r>
      <w:r w:rsidR="00355ABD" w:rsidRPr="008451DF">
        <w:rPr>
          <w:rFonts w:eastAsia="Calibri"/>
          <w:szCs w:val="24"/>
        </w:rPr>
        <w:t xml:space="preserve">pažangos </w:t>
      </w:r>
      <w:r w:rsidR="00F22C1D" w:rsidRPr="008451DF">
        <w:rPr>
          <w:rFonts w:eastAsia="Calibri"/>
          <w:szCs w:val="24"/>
        </w:rPr>
        <w:t xml:space="preserve">uždaviniams </w:t>
      </w:r>
      <w:r w:rsidR="00F9547C" w:rsidRPr="008451DF">
        <w:rPr>
          <w:rFonts w:eastAsia="Calibri"/>
          <w:szCs w:val="24"/>
        </w:rPr>
        <w:t>įgyvendinti</w:t>
      </w:r>
      <w:r w:rsidR="00E06625">
        <w:rPr>
          <w:rFonts w:eastAsia="Calibri"/>
          <w:szCs w:val="24"/>
        </w:rPr>
        <w:t>;</w:t>
      </w:r>
      <w:r w:rsidR="00F22C1D" w:rsidRPr="008451DF">
        <w:rPr>
          <w:rFonts w:eastAsia="Calibri"/>
          <w:szCs w:val="24"/>
        </w:rPr>
        <w:t>“</w:t>
      </w:r>
      <w:r w:rsidR="00E06625">
        <w:rPr>
          <w:rFonts w:eastAsia="Calibri"/>
          <w:szCs w:val="24"/>
        </w:rPr>
        <w:t>.</w:t>
      </w:r>
    </w:p>
    <w:p w14:paraId="455DB8B8" w14:textId="5AA9DE1F" w:rsidR="00AB09BE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AB09BE">
        <w:rPr>
          <w:rFonts w:eastAsia="Calibri"/>
          <w:b/>
          <w:color w:val="000000"/>
          <w:szCs w:val="24"/>
        </w:rPr>
        <w:t>straipsnis. 66</w:t>
      </w:r>
      <w:r w:rsidR="00AB09BE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784461B" w14:textId="23D11213" w:rsidR="00AB09BE" w:rsidRPr="00AB09BE" w:rsidRDefault="00AB09BE" w:rsidP="00C161F5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AB09BE">
        <w:rPr>
          <w:rFonts w:eastAsia="Calibri"/>
          <w:color w:val="000000"/>
          <w:szCs w:val="24"/>
        </w:rPr>
        <w:lastRenderedPageBreak/>
        <w:t xml:space="preserve">Pakeisti 66 </w:t>
      </w:r>
      <w:r w:rsidR="00C161F5" w:rsidRPr="00AB09BE">
        <w:rPr>
          <w:rFonts w:eastAsia="Calibri"/>
          <w:color w:val="000000"/>
          <w:szCs w:val="24"/>
        </w:rPr>
        <w:t>straipsn</w:t>
      </w:r>
      <w:r w:rsidR="00C161F5">
        <w:rPr>
          <w:rFonts w:eastAsia="Calibri"/>
          <w:color w:val="000000"/>
          <w:szCs w:val="24"/>
        </w:rPr>
        <w:t>į</w:t>
      </w:r>
      <w:r w:rsidRPr="00AB09BE">
        <w:rPr>
          <w:rFonts w:eastAsia="Calibri"/>
          <w:color w:val="000000"/>
          <w:szCs w:val="24"/>
        </w:rPr>
        <w:t xml:space="preserve"> ir </w:t>
      </w:r>
      <w:r w:rsidR="00C161F5" w:rsidRPr="00AB09BE">
        <w:rPr>
          <w:rFonts w:eastAsia="Calibri"/>
          <w:color w:val="000000"/>
          <w:szCs w:val="24"/>
        </w:rPr>
        <w:t>j</w:t>
      </w:r>
      <w:r w:rsidR="00C161F5">
        <w:rPr>
          <w:rFonts w:eastAsia="Calibri"/>
          <w:color w:val="000000"/>
          <w:szCs w:val="24"/>
        </w:rPr>
        <w:t>į</w:t>
      </w:r>
      <w:r w:rsidR="00C161F5" w:rsidRPr="00AB09BE">
        <w:rPr>
          <w:rFonts w:eastAsia="Calibri"/>
          <w:color w:val="000000"/>
          <w:szCs w:val="24"/>
        </w:rPr>
        <w:t xml:space="preserve"> </w:t>
      </w:r>
      <w:r w:rsidRPr="00AB09BE">
        <w:rPr>
          <w:rFonts w:eastAsia="Calibri"/>
          <w:color w:val="000000"/>
          <w:szCs w:val="24"/>
        </w:rPr>
        <w:t>išdėstyti taip:</w:t>
      </w:r>
    </w:p>
    <w:p w14:paraId="6F551A4A" w14:textId="77777777" w:rsidR="00FD6804" w:rsidRDefault="00AB09BE" w:rsidP="00AB09BE">
      <w:pPr>
        <w:ind w:firstLine="720"/>
        <w:jc w:val="both"/>
        <w:rPr>
          <w:rFonts w:eastAsia="Calibri"/>
          <w:b/>
          <w:bCs/>
          <w:szCs w:val="24"/>
        </w:rPr>
      </w:pPr>
      <w:r>
        <w:rPr>
          <w:rFonts w:eastAsia="Calibri"/>
          <w:szCs w:val="24"/>
        </w:rPr>
        <w:t>„</w:t>
      </w:r>
      <w:r w:rsidR="00FD6804" w:rsidRPr="00FD6804">
        <w:rPr>
          <w:rFonts w:eastAsia="Calibri"/>
          <w:b/>
          <w:bCs/>
          <w:szCs w:val="24"/>
        </w:rPr>
        <w:t>66 straipsnis. Investicijos į švietimo plėtotę</w:t>
      </w:r>
      <w:bookmarkStart w:id="0" w:name="_GoBack"/>
      <w:bookmarkEnd w:id="0"/>
    </w:p>
    <w:p w14:paraId="68825CC9" w14:textId="5E52E7F7" w:rsidR="00AB09BE" w:rsidRPr="00AB09BE" w:rsidRDefault="00AB09BE" w:rsidP="00AB09BE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AB09BE">
        <w:rPr>
          <w:rFonts w:eastAsia="Calibri"/>
          <w:szCs w:val="24"/>
        </w:rPr>
        <w:t xml:space="preserve">Valstybės lygiu investicinės lėšos švietimo plėtotei (žmogiškiesiems ištekliams plėtoti ir optimizuoti, darbo sąlygoms gerinti, švietimo kokybei ir prieinamumui didinti, infrastruktūrai tobulinti ir kt.) </w:t>
      </w:r>
      <w:r w:rsidRPr="008451DF">
        <w:rPr>
          <w:rFonts w:eastAsia="Calibri"/>
          <w:szCs w:val="24"/>
        </w:rPr>
        <w:t xml:space="preserve">skiriamos </w:t>
      </w:r>
      <w:r w:rsidR="00F22C1D" w:rsidRPr="008451DF">
        <w:rPr>
          <w:rFonts w:eastAsia="Calibri"/>
          <w:szCs w:val="24"/>
        </w:rPr>
        <w:t>švietimo</w:t>
      </w:r>
      <w:r w:rsidR="008C73F3" w:rsidRPr="008451DF">
        <w:rPr>
          <w:rFonts w:eastAsia="Calibri"/>
          <w:szCs w:val="24"/>
        </w:rPr>
        <w:t xml:space="preserve"> politikos</w:t>
      </w:r>
      <w:r w:rsidR="00F22C1D" w:rsidRPr="008451DF">
        <w:rPr>
          <w:rFonts w:eastAsia="Calibri"/>
          <w:szCs w:val="24"/>
        </w:rPr>
        <w:t xml:space="preserve"> </w:t>
      </w:r>
      <w:r w:rsidR="006620DB" w:rsidRPr="008451DF">
        <w:rPr>
          <w:rFonts w:eastAsia="Calibri"/>
          <w:szCs w:val="24"/>
        </w:rPr>
        <w:t>strateginius</w:t>
      </w:r>
      <w:r w:rsidR="00F22C1D" w:rsidRPr="008451DF">
        <w:rPr>
          <w:rFonts w:eastAsia="Calibri"/>
          <w:szCs w:val="24"/>
        </w:rPr>
        <w:t xml:space="preserve"> tikslus ir </w:t>
      </w:r>
      <w:r w:rsidR="00355ABD" w:rsidRPr="008451DF">
        <w:rPr>
          <w:rFonts w:eastAsia="Calibri"/>
          <w:szCs w:val="24"/>
        </w:rPr>
        <w:t xml:space="preserve">pažangos </w:t>
      </w:r>
      <w:r w:rsidR="00F22C1D" w:rsidRPr="008451DF">
        <w:rPr>
          <w:rFonts w:eastAsia="Calibri"/>
          <w:szCs w:val="24"/>
        </w:rPr>
        <w:t xml:space="preserve">uždavinius </w:t>
      </w:r>
      <w:r w:rsidR="00DF5329" w:rsidRPr="008451DF">
        <w:rPr>
          <w:rFonts w:eastAsia="Calibri"/>
          <w:szCs w:val="24"/>
        </w:rPr>
        <w:t xml:space="preserve">įgyvendinančiose nacionalinėse </w:t>
      </w:r>
      <w:r w:rsidR="00F22C1D" w:rsidRPr="008451DF">
        <w:rPr>
          <w:rFonts w:eastAsia="Calibri"/>
          <w:szCs w:val="24"/>
        </w:rPr>
        <w:t xml:space="preserve">plėtros </w:t>
      </w:r>
      <w:r w:rsidR="00DF5329" w:rsidRPr="008451DF">
        <w:rPr>
          <w:rFonts w:eastAsia="Calibri"/>
          <w:szCs w:val="24"/>
        </w:rPr>
        <w:t xml:space="preserve">programose </w:t>
      </w:r>
      <w:r w:rsidR="00E06625" w:rsidRPr="008451DF">
        <w:rPr>
          <w:rFonts w:eastAsia="Calibri"/>
          <w:szCs w:val="24"/>
        </w:rPr>
        <w:t>suplanuot</w:t>
      </w:r>
      <w:r w:rsidR="00E06625">
        <w:rPr>
          <w:rFonts w:eastAsia="Calibri"/>
          <w:szCs w:val="24"/>
        </w:rPr>
        <w:t>oms</w:t>
      </w:r>
      <w:r w:rsidR="00E06625" w:rsidRPr="008451DF">
        <w:rPr>
          <w:rFonts w:eastAsia="Calibri"/>
          <w:szCs w:val="24"/>
        </w:rPr>
        <w:t xml:space="preserve"> priemon</w:t>
      </w:r>
      <w:r w:rsidR="00E06625">
        <w:rPr>
          <w:rFonts w:eastAsia="Calibri"/>
          <w:szCs w:val="24"/>
        </w:rPr>
        <w:t>ėms</w:t>
      </w:r>
      <w:r w:rsidR="00E06625" w:rsidRPr="008451DF">
        <w:rPr>
          <w:rFonts w:eastAsia="Calibri"/>
          <w:szCs w:val="24"/>
        </w:rPr>
        <w:t xml:space="preserve"> </w:t>
      </w:r>
      <w:r w:rsidR="00DF5329" w:rsidRPr="008451DF">
        <w:rPr>
          <w:rFonts w:eastAsia="Calibri"/>
          <w:szCs w:val="24"/>
        </w:rPr>
        <w:t>įgyvendin</w:t>
      </w:r>
      <w:r w:rsidR="00E06625">
        <w:rPr>
          <w:rFonts w:eastAsia="Calibri"/>
          <w:szCs w:val="24"/>
        </w:rPr>
        <w:t>t</w:t>
      </w:r>
      <w:r w:rsidR="00DF5329" w:rsidRPr="008451DF">
        <w:rPr>
          <w:rFonts w:eastAsia="Calibri"/>
          <w:szCs w:val="24"/>
        </w:rPr>
        <w:t xml:space="preserve">i. </w:t>
      </w:r>
      <w:r w:rsidRPr="008451DF">
        <w:rPr>
          <w:rFonts w:eastAsia="Calibri"/>
          <w:szCs w:val="24"/>
        </w:rPr>
        <w:t>Jos paskirstomos Švietimo</w:t>
      </w:r>
      <w:r w:rsidR="00834262" w:rsidRPr="008451DF">
        <w:rPr>
          <w:rFonts w:eastAsia="Calibri"/>
          <w:szCs w:val="24"/>
        </w:rPr>
        <w:t>,</w:t>
      </w:r>
      <w:r w:rsidR="008451DF" w:rsidRPr="008451DF">
        <w:rPr>
          <w:rFonts w:eastAsia="Calibri"/>
          <w:szCs w:val="24"/>
        </w:rPr>
        <w:t xml:space="preserve"> </w:t>
      </w:r>
      <w:r w:rsidRPr="008451DF">
        <w:rPr>
          <w:rFonts w:eastAsia="Calibri"/>
          <w:szCs w:val="24"/>
        </w:rPr>
        <w:t>mokslo</w:t>
      </w:r>
      <w:r w:rsidR="008451DF" w:rsidRPr="008451DF">
        <w:rPr>
          <w:rFonts w:eastAsia="Calibri"/>
          <w:szCs w:val="24"/>
        </w:rPr>
        <w:t xml:space="preserve"> </w:t>
      </w:r>
      <w:r w:rsidR="00834262" w:rsidRPr="008451DF">
        <w:rPr>
          <w:rFonts w:eastAsia="Calibri"/>
          <w:szCs w:val="24"/>
        </w:rPr>
        <w:t xml:space="preserve">ir sporto </w:t>
      </w:r>
      <w:r w:rsidRPr="008451DF">
        <w:rPr>
          <w:rFonts w:eastAsia="Calibri"/>
          <w:szCs w:val="24"/>
        </w:rPr>
        <w:t>ministerijos nustatyta</w:t>
      </w:r>
      <w:r w:rsidRPr="00AB09BE">
        <w:rPr>
          <w:rFonts w:eastAsia="Calibri"/>
          <w:szCs w:val="24"/>
        </w:rPr>
        <w:t xml:space="preserve"> tvarka.</w:t>
      </w:r>
    </w:p>
    <w:p w14:paraId="04A7C420" w14:textId="7F5FAEDA" w:rsidR="00C161F5" w:rsidRDefault="00AB09BE" w:rsidP="00AB09BE">
      <w:pPr>
        <w:ind w:firstLine="720"/>
        <w:jc w:val="both"/>
        <w:rPr>
          <w:rFonts w:eastAsia="Calibri"/>
          <w:szCs w:val="24"/>
        </w:rPr>
      </w:pPr>
      <w:r w:rsidRPr="00AB09BE">
        <w:rPr>
          <w:rFonts w:eastAsia="Calibri"/>
          <w:szCs w:val="24"/>
        </w:rPr>
        <w:t xml:space="preserve">2. Savivaldybių lygiu investicinės lėšos švietimo plėtotei skiriamos pagal programas, nustatytas savivaldybių tarybų patvirtintuose biudžetuose. Savivaldybių investicinės programos rengiamos atsižvelgiant </w:t>
      </w:r>
      <w:r w:rsidRPr="008451DF">
        <w:rPr>
          <w:rFonts w:eastAsia="Calibri"/>
          <w:szCs w:val="24"/>
        </w:rPr>
        <w:t xml:space="preserve">į </w:t>
      </w:r>
      <w:r w:rsidR="007A2548" w:rsidRPr="008451DF">
        <w:rPr>
          <w:rFonts w:eastAsia="Calibri"/>
          <w:szCs w:val="24"/>
        </w:rPr>
        <w:t xml:space="preserve">švietimo </w:t>
      </w:r>
      <w:r w:rsidR="008C73F3" w:rsidRPr="008451DF">
        <w:rPr>
          <w:rFonts w:eastAsia="Calibri"/>
          <w:szCs w:val="24"/>
        </w:rPr>
        <w:t xml:space="preserve">politikos </w:t>
      </w:r>
      <w:r w:rsidR="006620DB" w:rsidRPr="008451DF">
        <w:rPr>
          <w:rFonts w:eastAsia="Calibri"/>
          <w:szCs w:val="24"/>
        </w:rPr>
        <w:t>strateginius</w:t>
      </w:r>
      <w:r w:rsidR="007A2548" w:rsidRPr="008451DF">
        <w:rPr>
          <w:rFonts w:eastAsia="Calibri"/>
          <w:szCs w:val="24"/>
        </w:rPr>
        <w:t xml:space="preserve"> tikslus ir </w:t>
      </w:r>
      <w:r w:rsidR="00355ABD" w:rsidRPr="008451DF">
        <w:rPr>
          <w:rFonts w:eastAsia="Calibri"/>
          <w:szCs w:val="24"/>
        </w:rPr>
        <w:t xml:space="preserve">pažangos </w:t>
      </w:r>
      <w:r w:rsidR="007A2548" w:rsidRPr="008451DF">
        <w:rPr>
          <w:rFonts w:eastAsia="Calibri"/>
          <w:szCs w:val="24"/>
        </w:rPr>
        <w:t xml:space="preserve">uždavinius įgyvendinančias </w:t>
      </w:r>
      <w:r w:rsidR="00BF5474" w:rsidRPr="008451DF">
        <w:rPr>
          <w:rFonts w:eastAsia="Calibri"/>
          <w:szCs w:val="24"/>
        </w:rPr>
        <w:t xml:space="preserve">nacionalines </w:t>
      </w:r>
      <w:r w:rsidR="007A2548" w:rsidRPr="008451DF">
        <w:rPr>
          <w:rFonts w:eastAsia="Calibri"/>
          <w:szCs w:val="24"/>
        </w:rPr>
        <w:t xml:space="preserve">plėtros </w:t>
      </w:r>
      <w:r w:rsidRPr="008451DF">
        <w:rPr>
          <w:rFonts w:eastAsia="Calibri"/>
          <w:szCs w:val="24"/>
        </w:rPr>
        <w:t>programas.</w:t>
      </w:r>
    </w:p>
    <w:p w14:paraId="0CCA1CEF" w14:textId="46A3963B" w:rsidR="00C161F5" w:rsidRPr="00C161F5" w:rsidRDefault="00C161F5" w:rsidP="00C161F5">
      <w:pPr>
        <w:ind w:firstLine="720"/>
        <w:jc w:val="both"/>
        <w:rPr>
          <w:rFonts w:eastAsia="Calibri"/>
          <w:szCs w:val="24"/>
        </w:rPr>
      </w:pPr>
      <w:r w:rsidRPr="00C161F5">
        <w:rPr>
          <w:rFonts w:eastAsia="Calibri"/>
          <w:szCs w:val="24"/>
        </w:rPr>
        <w:t>3. Valstybės lėšos kapitalo investicijoms skiriamos savivaldybėms atsižvelgus į mokyklų tinklo pertvarkos veiksmingumą ir kitus švietimo kokybę laiduojančius kriterijus.“</w:t>
      </w:r>
      <w:r w:rsidR="000530ED">
        <w:rPr>
          <w:rFonts w:eastAsia="Calibri"/>
          <w:szCs w:val="24"/>
        </w:rPr>
        <w:t>.</w:t>
      </w:r>
    </w:p>
    <w:p w14:paraId="62CBE61C" w14:textId="7A002B3E" w:rsidR="007D7AC6" w:rsidRPr="007D7AC6" w:rsidRDefault="002D3F62" w:rsidP="00C161F5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CA6D3F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20A7D" w14:textId="77777777" w:rsidR="00F43B63" w:rsidRDefault="00F43B63">
      <w:r>
        <w:separator/>
      </w:r>
    </w:p>
  </w:endnote>
  <w:endnote w:type="continuationSeparator" w:id="0">
    <w:p w14:paraId="2CAF6E75" w14:textId="77777777" w:rsidR="00F43B63" w:rsidRDefault="00F4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0530E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0530E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0530E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5AFB1" w14:textId="77777777" w:rsidR="00F43B63" w:rsidRDefault="00F43B63">
      <w:r>
        <w:separator/>
      </w:r>
    </w:p>
  </w:footnote>
  <w:footnote w:type="continuationSeparator" w:id="0">
    <w:p w14:paraId="0CE48702" w14:textId="77777777" w:rsidR="00F43B63" w:rsidRDefault="00F43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0530E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0530ED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0530E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0530E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1A6FA0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530ED"/>
    <w:rsid w:val="000A37DF"/>
    <w:rsid w:val="000B2610"/>
    <w:rsid w:val="000B6ADD"/>
    <w:rsid w:val="000D07D7"/>
    <w:rsid w:val="001139C2"/>
    <w:rsid w:val="001139CD"/>
    <w:rsid w:val="00117408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5EA3"/>
    <w:rsid w:val="001D0BC4"/>
    <w:rsid w:val="001D6227"/>
    <w:rsid w:val="001E58D2"/>
    <w:rsid w:val="00217867"/>
    <w:rsid w:val="002231ED"/>
    <w:rsid w:val="00246898"/>
    <w:rsid w:val="002679E5"/>
    <w:rsid w:val="002764D9"/>
    <w:rsid w:val="002934E2"/>
    <w:rsid w:val="002948BF"/>
    <w:rsid w:val="002A4DF2"/>
    <w:rsid w:val="002B6045"/>
    <w:rsid w:val="002C54D5"/>
    <w:rsid w:val="002D3F62"/>
    <w:rsid w:val="002D7548"/>
    <w:rsid w:val="002E051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55ABD"/>
    <w:rsid w:val="00355B38"/>
    <w:rsid w:val="003675F2"/>
    <w:rsid w:val="0038178E"/>
    <w:rsid w:val="00387652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2368C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00CC8"/>
    <w:rsid w:val="0063748C"/>
    <w:rsid w:val="00653ECB"/>
    <w:rsid w:val="006620DB"/>
    <w:rsid w:val="00667218"/>
    <w:rsid w:val="00673831"/>
    <w:rsid w:val="00675379"/>
    <w:rsid w:val="006963DE"/>
    <w:rsid w:val="006A2E5A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37BB3"/>
    <w:rsid w:val="0075534B"/>
    <w:rsid w:val="007867D9"/>
    <w:rsid w:val="007A2548"/>
    <w:rsid w:val="007A7F83"/>
    <w:rsid w:val="007B2684"/>
    <w:rsid w:val="007B35F8"/>
    <w:rsid w:val="007D7AC6"/>
    <w:rsid w:val="008247CE"/>
    <w:rsid w:val="00834262"/>
    <w:rsid w:val="00841A51"/>
    <w:rsid w:val="008451DF"/>
    <w:rsid w:val="008476D5"/>
    <w:rsid w:val="00856DFF"/>
    <w:rsid w:val="00864190"/>
    <w:rsid w:val="0087340D"/>
    <w:rsid w:val="00876204"/>
    <w:rsid w:val="00893B2D"/>
    <w:rsid w:val="008A446C"/>
    <w:rsid w:val="008A6360"/>
    <w:rsid w:val="008C6AA0"/>
    <w:rsid w:val="008C73F3"/>
    <w:rsid w:val="008D53FD"/>
    <w:rsid w:val="008D5720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9705C"/>
    <w:rsid w:val="009C5129"/>
    <w:rsid w:val="009D3577"/>
    <w:rsid w:val="00A0208F"/>
    <w:rsid w:val="00A02F08"/>
    <w:rsid w:val="00A1585F"/>
    <w:rsid w:val="00A20EC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E455B"/>
    <w:rsid w:val="00AF08AD"/>
    <w:rsid w:val="00AF6768"/>
    <w:rsid w:val="00AF6969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847E0"/>
    <w:rsid w:val="00CA175B"/>
    <w:rsid w:val="00CA6D3F"/>
    <w:rsid w:val="00CC7453"/>
    <w:rsid w:val="00CE133F"/>
    <w:rsid w:val="00CE606D"/>
    <w:rsid w:val="00D47910"/>
    <w:rsid w:val="00D63CFD"/>
    <w:rsid w:val="00D66F65"/>
    <w:rsid w:val="00D77166"/>
    <w:rsid w:val="00D86156"/>
    <w:rsid w:val="00DA738A"/>
    <w:rsid w:val="00DB0EF3"/>
    <w:rsid w:val="00DC2101"/>
    <w:rsid w:val="00DD006E"/>
    <w:rsid w:val="00DE28ED"/>
    <w:rsid w:val="00DF2D86"/>
    <w:rsid w:val="00DF5329"/>
    <w:rsid w:val="00E06625"/>
    <w:rsid w:val="00E13949"/>
    <w:rsid w:val="00E16D3F"/>
    <w:rsid w:val="00E17212"/>
    <w:rsid w:val="00E27E4D"/>
    <w:rsid w:val="00E32397"/>
    <w:rsid w:val="00E37ED9"/>
    <w:rsid w:val="00E64A31"/>
    <w:rsid w:val="00E73C02"/>
    <w:rsid w:val="00E92A5D"/>
    <w:rsid w:val="00E93D07"/>
    <w:rsid w:val="00E9423C"/>
    <w:rsid w:val="00E95B19"/>
    <w:rsid w:val="00EA4AC4"/>
    <w:rsid w:val="00EA6C9E"/>
    <w:rsid w:val="00EA7E73"/>
    <w:rsid w:val="00F16919"/>
    <w:rsid w:val="00F16A7D"/>
    <w:rsid w:val="00F22C1D"/>
    <w:rsid w:val="00F327A0"/>
    <w:rsid w:val="00F33EB9"/>
    <w:rsid w:val="00F43B63"/>
    <w:rsid w:val="00F516B4"/>
    <w:rsid w:val="00F62C1F"/>
    <w:rsid w:val="00F72DDF"/>
    <w:rsid w:val="00F8420F"/>
    <w:rsid w:val="00F9547C"/>
    <w:rsid w:val="00FA640D"/>
    <w:rsid w:val="00FA7310"/>
    <w:rsid w:val="00FB0426"/>
    <w:rsid w:val="00FD2A09"/>
    <w:rsid w:val="00FD63F2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2019-10-21T11:04:00Z</dcterms:created>
  <dcterms:modified xsi:type="dcterms:W3CDTF">2019-11-16T20:31:00Z</dcterms:modified>
</cp:coreProperties>
</file>