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54" w:rsidRPr="00C76F20" w:rsidRDefault="00680354">
      <w:pPr>
        <w:rPr>
          <w:lang w:val="lt-LT"/>
        </w:rPr>
      </w:pPr>
      <w:bookmarkStart w:id="0" w:name="_GoBack"/>
      <w:bookmarkEnd w:id="0"/>
    </w:p>
    <w:p w:rsidR="00DE798D" w:rsidRDefault="00DE798D" w:rsidP="00DE798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B32245" w:rsidRPr="00D5289A" w:rsidRDefault="00B32245" w:rsidP="00DE798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DE798D" w:rsidRDefault="008E215C" w:rsidP="00DE798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" w:name="DokRusis"/>
    <w:bookmarkStart w:id="2" w:name="ImonPav2"/>
    <w:p w:rsidR="00DE798D" w:rsidRPr="00B50078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B50078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B50078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B50078">
        <w:rPr>
          <w:vanish/>
          <w:color w:val="FFFFFF"/>
          <w:sz w:val="2"/>
          <w:szCs w:val="2"/>
          <w:lang w:val="lt-LT"/>
        </w:rPr>
      </w:r>
      <w:r w:rsidRPr="00B50078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B50078">
        <w:rPr>
          <w:noProof/>
          <w:vanish/>
          <w:color w:val="FFFFFF"/>
          <w:sz w:val="2"/>
          <w:szCs w:val="2"/>
          <w:lang w:val="lt-LT"/>
        </w:rPr>
        <w:t>RAŠTAS</w:t>
      </w:r>
      <w:r w:rsidRPr="00B50078">
        <w:rPr>
          <w:vanish/>
          <w:color w:val="FFFFFF"/>
          <w:sz w:val="2"/>
          <w:szCs w:val="2"/>
          <w:lang w:val="lt-LT"/>
        </w:rPr>
        <w:fldChar w:fldCharType="end"/>
      </w:r>
      <w:bookmarkEnd w:id="1"/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DE798D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t xml:space="preserve"> </w:t>
      </w:r>
      <w:bookmarkEnd w:id="2"/>
      <w:r w:rsidR="00D5289A"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 w:rsidR="00D5289A">
        <w:rPr>
          <w:rFonts w:ascii="Times New Roman" w:hAnsi="Times New Roman"/>
          <w:b/>
          <w:caps/>
          <w:sz w:val="24"/>
          <w:lang w:val="lt-LT"/>
        </w:rPr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separate"/>
      </w:r>
      <w:r w:rsidR="00D5289A">
        <w:rPr>
          <w:rFonts w:ascii="Times New Roman" w:hAnsi="Times New Roman"/>
          <w:b/>
          <w:caps/>
          <w:noProof/>
          <w:sz w:val="24"/>
          <w:lang w:val="lt-LT"/>
        </w:rPr>
        <w:t>LIETUVOS RESPUBLIKOS SOCIALINĖS APSAUGOS IR DARBO MINISTERIJA</w:t>
      </w:r>
      <w:r w:rsidR="00D5289A">
        <w:rPr>
          <w:rFonts w:ascii="Times New Roman" w:hAnsi="Times New Roman"/>
          <w:b/>
          <w:caps/>
          <w:sz w:val="24"/>
          <w:lang w:val="lt-LT"/>
        </w:rPr>
        <w:fldChar w:fldCharType="end"/>
      </w:r>
    </w:p>
    <w:p w:rsidR="00DE798D" w:rsidRPr="00D5289A" w:rsidRDefault="00DE798D" w:rsidP="00DE798D">
      <w:pPr>
        <w:jc w:val="center"/>
        <w:rPr>
          <w:rFonts w:ascii="Times New Roman" w:hAnsi="Times New Roman"/>
          <w:b/>
          <w:caps/>
          <w:lang w:val="lt-LT"/>
        </w:rPr>
      </w:pPr>
    </w:p>
    <w:p w:rsidR="00DE798D" w:rsidRPr="00D06830" w:rsidRDefault="00910852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lang w:val="lt-LT"/>
        </w:rPr>
        <w:t>B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>iudžetinė įstaiga, A.Vivulskio g. 11, LT-03</w:t>
      </w:r>
      <w:r w:rsidR="008D4D19">
        <w:rPr>
          <w:rFonts w:ascii="Times New Roman" w:hAnsi="Times New Roman"/>
          <w:sz w:val="18"/>
          <w:szCs w:val="18"/>
          <w:lang w:val="lt-LT"/>
        </w:rPr>
        <w:t>162</w:t>
      </w:r>
      <w:r w:rsidR="00DE798D" w:rsidRPr="00D06830">
        <w:rPr>
          <w:rFonts w:ascii="Times New Roman" w:hAnsi="Times New Roman"/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D06830" w:rsidRDefault="00DE798D" w:rsidP="00DE798D">
      <w:pPr>
        <w:jc w:val="center"/>
        <w:rPr>
          <w:rFonts w:ascii="Times New Roman" w:hAnsi="Times New Roman"/>
          <w:sz w:val="18"/>
          <w:szCs w:val="18"/>
          <w:lang w:val="lt-LT"/>
        </w:rPr>
      </w:pPr>
      <w:r w:rsidRPr="00D06830">
        <w:rPr>
          <w:rFonts w:ascii="Times New Roman" w:hAnsi="Times New Roman"/>
          <w:sz w:val="18"/>
          <w:szCs w:val="18"/>
          <w:lang w:val="lt-LT"/>
        </w:rPr>
        <w:t xml:space="preserve">el. p.  </w:t>
      </w:r>
      <w:hyperlink r:id="rId10" w:history="1">
        <w:r w:rsidRPr="00D06830">
          <w:rPr>
            <w:rStyle w:val="Hipersaitas"/>
            <w:rFonts w:ascii="Times New Roman" w:hAnsi="Times New Roman"/>
            <w:sz w:val="18"/>
            <w:szCs w:val="18"/>
            <w:lang w:val="lt-LT"/>
          </w:rPr>
          <w:t>post@socmin.lt</w:t>
        </w:r>
      </w:hyperlink>
      <w:r w:rsidRPr="00D06830">
        <w:rPr>
          <w:rFonts w:ascii="Times New Roman" w:hAnsi="Times New Roman"/>
          <w:color w:val="000000"/>
          <w:sz w:val="18"/>
          <w:szCs w:val="18"/>
          <w:lang w:val="lt-LT"/>
        </w:rPr>
        <w:t>,</w:t>
      </w:r>
      <w:r w:rsidR="00A44A49" w:rsidRPr="00D06830">
        <w:rPr>
          <w:rFonts w:ascii="Times New Roman" w:hAnsi="Times New Roman"/>
          <w:sz w:val="18"/>
          <w:szCs w:val="18"/>
        </w:rPr>
        <w:t xml:space="preserve"> </w:t>
      </w:r>
      <w:hyperlink r:id="rId11" w:history="1">
        <w:r w:rsidR="00A44A49" w:rsidRPr="00D06830">
          <w:rPr>
            <w:rStyle w:val="Hipersaitas"/>
            <w:rFonts w:ascii="Times New Roman" w:hAnsi="Times New Roman"/>
            <w:sz w:val="18"/>
            <w:szCs w:val="18"/>
          </w:rPr>
          <w:t>https://socmin.lrv.lt</w:t>
        </w:r>
      </w:hyperlink>
      <w:r w:rsidRPr="00D06830">
        <w:rPr>
          <w:rFonts w:ascii="Times New Roman" w:hAnsi="Times New Roman"/>
          <w:sz w:val="18"/>
          <w:szCs w:val="18"/>
          <w:lang w:val="lt-LT"/>
        </w:rPr>
        <w:t>. Duomenys kaupiami ir saugomi Juridinių asmenų registre, kodas 1886 03515</w:t>
      </w:r>
    </w:p>
    <w:p w:rsidR="00DE798D" w:rsidRPr="006F23D8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6F23D8">
        <w:rPr>
          <w:sz w:val="16"/>
          <w:szCs w:val="16"/>
          <w:lang w:val="lt-LT"/>
        </w:rPr>
        <w:t>________________</w:t>
      </w:r>
      <w:r>
        <w:rPr>
          <w:sz w:val="16"/>
          <w:szCs w:val="16"/>
          <w:lang w:val="lt-LT"/>
        </w:rPr>
        <w:t>_____________________________</w:t>
      </w:r>
      <w:r w:rsidRPr="006F23D8">
        <w:rPr>
          <w:sz w:val="16"/>
          <w:szCs w:val="16"/>
          <w:lang w:val="lt-LT"/>
        </w:rPr>
        <w:t>___________________________________________________</w:t>
      </w:r>
      <w:r w:rsidR="00691B6C">
        <w:rPr>
          <w:sz w:val="16"/>
          <w:szCs w:val="16"/>
          <w:lang w:val="lt-LT"/>
        </w:rPr>
        <w:t>____</w:t>
      </w:r>
    </w:p>
    <w:p w:rsidR="00DE798D" w:rsidRPr="006F23D8" w:rsidRDefault="00DE798D" w:rsidP="00DE798D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3"/>
        <w:gridCol w:w="1611"/>
        <w:gridCol w:w="3571"/>
      </w:tblGrid>
      <w:tr w:rsidR="00DE798D" w:rsidRPr="00CE0D6D" w:rsidTr="00DE798D">
        <w:trPr>
          <w:trHeight w:val="135"/>
        </w:trPr>
        <w:tc>
          <w:tcPr>
            <w:tcW w:w="4608" w:type="dxa"/>
            <w:vMerge w:val="restart"/>
          </w:tcPr>
          <w:p w:rsidR="00DE798D" w:rsidRDefault="001B1215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B1215">
              <w:rPr>
                <w:rFonts w:ascii="Times" w:hAnsi="Times" w:cstheme="minorHAnsi"/>
                <w:color w:val="0D0D0D" w:themeColor="text1" w:themeTint="F2"/>
                <w:sz w:val="24"/>
                <w:szCs w:val="24"/>
                <w:lang w:val="lt-LT"/>
              </w:rPr>
              <w:t>L</w:t>
            </w:r>
            <w:r w:rsidRPr="001B121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t-LT"/>
              </w:rPr>
              <w:t>ietuvos Respubliko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lt-LT"/>
              </w:rPr>
              <w:t>s finansų ministerijai</w:t>
            </w:r>
          </w:p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00" w:type="dxa"/>
          </w:tcPr>
          <w:p w:rsidR="00DE798D" w:rsidRPr="00CE0D6D" w:rsidRDefault="00DE798D" w:rsidP="00C76F20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bookmarkStart w:id="3" w:name="RegNr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bookmarkEnd w:id="3"/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Byla"/>
                  <w:enabled/>
                  <w:calcOnExit w:val="0"/>
                  <w:helpText w:type="text" w:val="Bylos nr. (Dokumento registravimo numerio sudedamoji dalis)"/>
                  <w:statusText w:type="text" w:val="Bylos nr."/>
                  <w:textInput/>
                </w:ffData>
              </w:fldChar>
            </w:r>
            <w:bookmarkStart w:id="4" w:name="Byla"/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4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Skyrius"/>
                  <w:enabled/>
                  <w:calcOnExit w:val="0"/>
                  <w:helpText w:type="text" w:val="Skyriaus nr. (Dokumento registravimo numerio sudedamoji dalis)"/>
                  <w:statusText w:type="text" w:val="Skyriaus Nr. "/>
                  <w:textInput>
                    <w:type w:val="number"/>
                    <w:format w:val="0"/>
                  </w:textInput>
                </w:ffData>
              </w:fldChar>
            </w:r>
            <w:bookmarkStart w:id="5" w:name="Skyrius"/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417019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5"/>
            <w:r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SD -  </w:t>
            </w:r>
          </w:p>
        </w:tc>
      </w:tr>
      <w:tr w:rsidR="00DE798D" w:rsidRPr="00CE0D6D" w:rsidTr="00DE798D">
        <w:trPr>
          <w:trHeight w:val="135"/>
        </w:trPr>
        <w:tc>
          <w:tcPr>
            <w:tcW w:w="4608" w:type="dxa"/>
            <w:vMerge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</w:tcPr>
          <w:p w:rsidR="00DE798D" w:rsidRPr="00CE0D6D" w:rsidRDefault="000A42AB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I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6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bookmarkStart w:id="7" w:name="Data"/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Data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7"/>
          </w:p>
        </w:tc>
        <w:bookmarkStart w:id="8" w:name="Nr"/>
        <w:tc>
          <w:tcPr>
            <w:tcW w:w="3600" w:type="dxa"/>
          </w:tcPr>
          <w:p w:rsidR="00DE798D" w:rsidRPr="00CE0D6D" w:rsidRDefault="00F36A25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Nr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8"/>
          </w:p>
        </w:tc>
      </w:tr>
      <w:tr w:rsidR="00DE798D" w:rsidRPr="00CE0D6D" w:rsidTr="00DE798D">
        <w:trPr>
          <w:trHeight w:val="135"/>
        </w:trPr>
        <w:tc>
          <w:tcPr>
            <w:tcW w:w="4608" w:type="dxa"/>
            <w:vMerge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20" w:type="dxa"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9" w:name="Data1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bookmarkEnd w:id="9"/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F36A25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</w:p>
        </w:tc>
        <w:bookmarkStart w:id="10" w:name="Nr1"/>
        <w:tc>
          <w:tcPr>
            <w:tcW w:w="3600" w:type="dxa"/>
          </w:tcPr>
          <w:p w:rsidR="00DE798D" w:rsidRPr="00CE0D6D" w:rsidRDefault="00F36A25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DE798D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 w:rsidR="00DE798D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0"/>
          </w:p>
        </w:tc>
      </w:tr>
    </w:tbl>
    <w:p w:rsidR="00DE798D" w:rsidRPr="00985521" w:rsidRDefault="00DE798D" w:rsidP="00DE798D">
      <w:pPr>
        <w:jc w:val="center"/>
        <w:rPr>
          <w:rFonts w:ascii="Times New Roman" w:hAnsi="Times New Roman"/>
          <w:b/>
          <w:caps/>
          <w:sz w:val="24"/>
          <w:lang w:val="lt-LT"/>
        </w:rPr>
      </w:pPr>
    </w:p>
    <w:p w:rsidR="00DE798D" w:rsidRPr="00757EC1" w:rsidRDefault="001B1215" w:rsidP="00DE798D">
      <w:pPr>
        <w:outlineLvl w:val="0"/>
        <w:rPr>
          <w:rFonts w:ascii="Times New Roman" w:hAnsi="Times New Roman"/>
          <w:b/>
          <w:caps/>
          <w:sz w:val="24"/>
          <w:lang w:val="lt-LT"/>
        </w:rPr>
      </w:pPr>
      <w:r>
        <w:rPr>
          <w:rFonts w:ascii="Times New Roman" w:hAnsi="Times New Roman"/>
          <w:b/>
          <w:caps/>
          <w:sz w:val="24"/>
          <w:lang w:val="lt-LT"/>
        </w:rPr>
        <w:fldChar w:fldCharType="begin">
          <w:ffData>
            <w:name w:val="Antraste"/>
            <w:enabled/>
            <w:calcOnExit w:val="0"/>
            <w:helpText w:type="text" w:val="Dokumento antraštė"/>
            <w:statusText w:type="text" w:val="Dokumento antraštė"/>
            <w:textInput>
              <w:default w:val="DĖL LĖŠŲ SKYRIMO VIEŠINIMUI "/>
            </w:textInput>
          </w:ffData>
        </w:fldChar>
      </w:r>
      <w:bookmarkStart w:id="11" w:name="Antraste"/>
      <w:r>
        <w:rPr>
          <w:rFonts w:ascii="Times New Roman" w:hAnsi="Times New Roman"/>
          <w:b/>
          <w:caps/>
          <w:sz w:val="24"/>
          <w:lang w:val="lt-LT"/>
        </w:rPr>
        <w:instrText xml:space="preserve"> FORMTEXT </w:instrText>
      </w:r>
      <w:r>
        <w:rPr>
          <w:rFonts w:ascii="Times New Roman" w:hAnsi="Times New Roman"/>
          <w:b/>
          <w:caps/>
          <w:sz w:val="24"/>
          <w:lang w:val="lt-LT"/>
        </w:rPr>
      </w:r>
      <w:r>
        <w:rPr>
          <w:rFonts w:ascii="Times New Roman" w:hAnsi="Times New Roman"/>
          <w:b/>
          <w:caps/>
          <w:sz w:val="24"/>
          <w:lang w:val="lt-LT"/>
        </w:rPr>
        <w:fldChar w:fldCharType="separate"/>
      </w:r>
      <w:r>
        <w:rPr>
          <w:rFonts w:ascii="Times New Roman" w:hAnsi="Times New Roman"/>
          <w:b/>
          <w:caps/>
          <w:noProof/>
          <w:sz w:val="24"/>
          <w:lang w:val="lt-LT"/>
        </w:rPr>
        <w:t xml:space="preserve">DĖL LĖŠŲ SKYRIMO VIEŠINIMUI </w:t>
      </w:r>
      <w:r>
        <w:rPr>
          <w:rFonts w:ascii="Times New Roman" w:hAnsi="Times New Roman"/>
          <w:b/>
          <w:caps/>
          <w:sz w:val="24"/>
          <w:lang w:val="lt-LT"/>
        </w:rPr>
        <w:fldChar w:fldCharType="end"/>
      </w:r>
      <w:bookmarkEnd w:id="11"/>
    </w:p>
    <w:p w:rsidR="00DE798D" w:rsidRDefault="00DE798D" w:rsidP="00DE798D">
      <w:pPr>
        <w:rPr>
          <w:rFonts w:ascii="Times New Roman" w:hAnsi="Times New Roman"/>
          <w:b/>
          <w:caps/>
          <w:sz w:val="24"/>
          <w:lang w:val="lt-LT"/>
        </w:rPr>
      </w:pPr>
    </w:p>
    <w:p w:rsidR="00D22E4A" w:rsidRPr="009F28D8" w:rsidRDefault="00D22E4A" w:rsidP="00DE798D">
      <w:pPr>
        <w:rPr>
          <w:rFonts w:ascii="Times New Roman" w:hAnsi="Times New Roman"/>
          <w:b/>
          <w:caps/>
          <w:color w:val="0D0D0D" w:themeColor="text1" w:themeTint="F2"/>
          <w:sz w:val="24"/>
          <w:lang w:val="lt-LT"/>
        </w:rPr>
      </w:pPr>
    </w:p>
    <w:p w:rsidR="00CD0558" w:rsidRPr="009F28D8" w:rsidRDefault="00CD0558" w:rsidP="00DE798D">
      <w:pPr>
        <w:rPr>
          <w:rFonts w:ascii="Times New Roman" w:hAnsi="Times New Roman"/>
          <w:b/>
          <w:caps/>
          <w:color w:val="0D0D0D" w:themeColor="text1" w:themeTint="F2"/>
          <w:sz w:val="24"/>
          <w:lang w:val="lt-LT"/>
        </w:rPr>
        <w:sectPr w:rsidR="00CD0558" w:rsidRPr="009F28D8" w:rsidSect="00BD5C3B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/>
          <w:pgMar w:top="284" w:right="567" w:bottom="397" w:left="1800" w:header="720" w:footer="0" w:gutter="0"/>
          <w:cols w:space="720"/>
          <w:titlePg/>
          <w:docGrid w:linePitch="360"/>
        </w:sectPr>
      </w:pPr>
    </w:p>
    <w:p w:rsidR="001B1215" w:rsidRPr="009F28D8" w:rsidRDefault="001B1215" w:rsidP="001B1215">
      <w:pPr>
        <w:jc w:val="both"/>
        <w:rPr>
          <w:rFonts w:ascii="Times" w:hAnsi="Times" w:cstheme="minorHAnsi"/>
          <w:color w:val="0D0D0D" w:themeColor="text1" w:themeTint="F2"/>
          <w:sz w:val="24"/>
          <w:szCs w:val="24"/>
          <w:lang w:val="lt-LT"/>
        </w:rPr>
      </w:pPr>
      <w:r w:rsidRPr="009F28D8">
        <w:rPr>
          <w:rFonts w:ascii="Times" w:hAnsi="Times" w:cstheme="minorHAnsi"/>
          <w:color w:val="0D0D0D" w:themeColor="text1" w:themeTint="F2"/>
          <w:sz w:val="24"/>
          <w:szCs w:val="24"/>
          <w:lang w:val="lt-LT"/>
        </w:rPr>
        <w:lastRenderedPageBreak/>
        <w:t>Vadovaudamasi Lietuvos Respublikos Vyriausybės COVID-19 sukeltos situacijos valdymo komiteto 2020 m. gegužės 18 d. posėdžio protokolu, Lietuvos Respublikos Socialinės apsaugos ir darbo ministerija  prašo L</w:t>
      </w:r>
      <w:r w:rsidRPr="009F28D8">
        <w:rPr>
          <w:rFonts w:ascii="Times" w:hAnsi="Times"/>
          <w:color w:val="0D0D0D" w:themeColor="text1" w:themeTint="F2"/>
          <w:sz w:val="24"/>
          <w:szCs w:val="24"/>
          <w:lang w:val="lt-LT"/>
        </w:rPr>
        <w:t>ietuvos Respublikos finansų ministerijos</w:t>
      </w:r>
      <w:r w:rsidRPr="009F28D8">
        <w:rPr>
          <w:rFonts w:ascii="Times" w:hAnsi="Times" w:cstheme="minorHAnsi"/>
          <w:color w:val="0D0D0D" w:themeColor="text1" w:themeTint="F2"/>
          <w:sz w:val="24"/>
          <w:szCs w:val="24"/>
          <w:lang w:val="lt-LT"/>
        </w:rPr>
        <w:t xml:space="preserve"> skirti lėšų visuomenei aktualios informacijos, susijusios su COV</w:t>
      </w:r>
      <w:r w:rsidR="00A6244B">
        <w:rPr>
          <w:rFonts w:ascii="Times" w:hAnsi="Times" w:cstheme="minorHAnsi"/>
          <w:color w:val="0D0D0D" w:themeColor="text1" w:themeTint="F2"/>
          <w:sz w:val="24"/>
          <w:szCs w:val="24"/>
          <w:lang w:val="lt-LT"/>
        </w:rPr>
        <w:t>ID-19, viešinimui žiniasklaidos priemonėse</w:t>
      </w:r>
      <w:r w:rsidRPr="009F28D8">
        <w:rPr>
          <w:rFonts w:ascii="Times" w:hAnsi="Times" w:cstheme="minorHAnsi"/>
          <w:color w:val="0D0D0D" w:themeColor="text1" w:themeTint="F2"/>
          <w:sz w:val="24"/>
          <w:szCs w:val="24"/>
          <w:lang w:val="lt-LT"/>
        </w:rPr>
        <w:t xml:space="preserve">. </w:t>
      </w:r>
    </w:p>
    <w:p w:rsidR="001B1215" w:rsidRPr="009F28D8" w:rsidRDefault="001B1215" w:rsidP="001B1215">
      <w:pPr>
        <w:spacing w:line="276" w:lineRule="auto"/>
        <w:jc w:val="both"/>
        <w:rPr>
          <w:rFonts w:ascii="Times" w:hAnsi="Times"/>
          <w:color w:val="0D0D0D" w:themeColor="text1" w:themeTint="F2"/>
          <w:sz w:val="24"/>
          <w:szCs w:val="24"/>
          <w:lang w:val="lt-LT"/>
        </w:rPr>
      </w:pPr>
    </w:p>
    <w:p w:rsidR="001B1215" w:rsidRPr="009F28D8" w:rsidRDefault="001B1215" w:rsidP="001B1215">
      <w:pPr>
        <w:spacing w:line="276" w:lineRule="auto"/>
        <w:jc w:val="both"/>
        <w:rPr>
          <w:rFonts w:ascii="Times" w:hAnsi="Times"/>
          <w:color w:val="0D0D0D" w:themeColor="text1" w:themeTint="F2"/>
          <w:sz w:val="24"/>
          <w:szCs w:val="24"/>
          <w:lang w:val="lt-LT"/>
        </w:rPr>
      </w:pPr>
      <w:r w:rsidRPr="009F28D8">
        <w:rPr>
          <w:rFonts w:ascii="Times" w:hAnsi="Times"/>
          <w:color w:val="0D0D0D" w:themeColor="text1" w:themeTint="F2"/>
          <w:sz w:val="24"/>
          <w:szCs w:val="24"/>
          <w:lang w:val="lt-LT"/>
        </w:rPr>
        <w:t xml:space="preserve">Lietuvos Respublikos Vyriausybės parengtame COVID-19 valdymo strategijos komunikacijos plane </w:t>
      </w:r>
      <w:r w:rsidRPr="009F28D8">
        <w:rPr>
          <w:rFonts w:ascii="Times" w:hAnsi="Times" w:cstheme="minorHAnsi"/>
          <w:color w:val="0D0D0D" w:themeColor="text1" w:themeTint="F2"/>
          <w:sz w:val="24"/>
          <w:szCs w:val="24"/>
          <w:lang w:val="lt-LT"/>
        </w:rPr>
        <w:t>Lietuvos Respublikos Socialinės apsaugos ir darbo ministerija</w:t>
      </w:r>
      <w:r w:rsidRPr="009F28D8">
        <w:rPr>
          <w:rFonts w:ascii="Times" w:hAnsi="Times"/>
          <w:color w:val="0D0D0D" w:themeColor="text1" w:themeTint="F2"/>
          <w:sz w:val="24"/>
          <w:szCs w:val="24"/>
          <w:lang w:val="lt-LT"/>
        </w:rPr>
        <w:t xml:space="preserve">i numatyta skirti 75 000 eurų senjorams ir darbo netekusiems žmonėms aktualios informacijos viešinimui nacionalinėje ir regioninėje žiniasklaidoje. </w:t>
      </w:r>
    </w:p>
    <w:p w:rsidR="00393B6B" w:rsidRPr="001B1215" w:rsidRDefault="00393B6B" w:rsidP="00DE798D">
      <w:pPr>
        <w:spacing w:line="360" w:lineRule="exact"/>
        <w:rPr>
          <w:rFonts w:ascii="Times New Roman" w:hAnsi="Times New Roman"/>
          <w:sz w:val="24"/>
          <w:lang w:val="en-US"/>
        </w:rPr>
      </w:pPr>
    </w:p>
    <w:p w:rsidR="00393B6B" w:rsidRDefault="00393B6B" w:rsidP="00DE798D">
      <w:pPr>
        <w:spacing w:line="360" w:lineRule="exact"/>
        <w:rPr>
          <w:rFonts w:ascii="Times New Roman" w:hAnsi="Times New Roman"/>
          <w:sz w:val="24"/>
          <w:lang w:val="lt-LT"/>
        </w:rPr>
      </w:pPr>
    </w:p>
    <w:p w:rsidR="00393B6B" w:rsidRDefault="00393B6B" w:rsidP="00DE798D">
      <w:pPr>
        <w:spacing w:line="360" w:lineRule="exact"/>
        <w:rPr>
          <w:rFonts w:ascii="Times New Roman" w:hAnsi="Times New Roman"/>
          <w:sz w:val="24"/>
          <w:lang w:val="lt-LT"/>
        </w:rPr>
        <w:sectPr w:rsidR="00393B6B" w:rsidSect="00BD5C3B">
          <w:headerReference w:type="default" r:id="rId17"/>
          <w:footerReference w:type="default" r:id="rId18"/>
          <w:type w:val="continuous"/>
          <w:pgSz w:w="11906" w:h="16838"/>
          <w:pgMar w:top="1701" w:right="567" w:bottom="1134" w:left="1800" w:header="720" w:footer="0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DE798D" w:rsidRPr="00CE0D6D" w:rsidTr="00DE798D">
        <w:tc>
          <w:tcPr>
            <w:tcW w:w="4535" w:type="dxa"/>
          </w:tcPr>
          <w:p w:rsidR="00DE798D" w:rsidRPr="00CE0D6D" w:rsidRDefault="00FF351E" w:rsidP="00F42B04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helpText w:type="text" w:val="Pasirašančio pareigos"/>
                  <w:statusText w:type="text" w:val="Pasirašančio pareigos"/>
                  <w:textInput>
                    <w:default w:val="Kancleris"/>
                    <w:format w:val="Pirmoji didžioji raidė"/>
                  </w:textInput>
                </w:ffData>
              </w:fldChar>
            </w:r>
            <w:bookmarkStart w:id="12" w:name="Pareigo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Kancleris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2"/>
          </w:p>
        </w:tc>
        <w:tc>
          <w:tcPr>
            <w:tcW w:w="5185" w:type="dxa"/>
          </w:tcPr>
          <w:p w:rsidR="00DE798D" w:rsidRPr="00CE0D6D" w:rsidRDefault="00FF351E" w:rsidP="00DE798D">
            <w:pPr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Pasirasantis"/>
                  <w:enabled/>
                  <w:calcOnExit w:val="0"/>
                  <w:helpText w:type="text" w:val="Pasirašančio Vardas ir Pavardė"/>
                  <w:statusText w:type="text" w:val="Pasirašančio Vardas ir Pavardė"/>
                  <w:textInput>
                    <w:default w:val="Karolis Vaitkevičius"/>
                    <w:format w:val="Pirmoji didžioji raidė"/>
                  </w:textInput>
                </w:ffData>
              </w:fldChar>
            </w:r>
            <w:bookmarkStart w:id="13" w:name="Pasirasanti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Karolis Vaitkevičius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3"/>
          </w:p>
        </w:tc>
      </w:tr>
    </w:tbl>
    <w:p w:rsidR="00DE798D" w:rsidRPr="00E31FC8" w:rsidRDefault="00DE798D" w:rsidP="00DE798D">
      <w:pPr>
        <w:rPr>
          <w:rFonts w:ascii="Times New Roman" w:hAnsi="Times New Roman"/>
          <w:sz w:val="16"/>
          <w:szCs w:val="16"/>
          <w:lang w:val="lt-LT"/>
        </w:rPr>
      </w:pPr>
    </w:p>
    <w:p w:rsidR="00DE798D" w:rsidRPr="00E31FC8" w:rsidRDefault="00DE798D" w:rsidP="00DE798D">
      <w:pPr>
        <w:rPr>
          <w:rFonts w:ascii="Times New Roman" w:hAnsi="Times New Roman"/>
          <w:sz w:val="16"/>
          <w:szCs w:val="16"/>
          <w:lang w:val="lt-LT"/>
        </w:rPr>
        <w:sectPr w:rsidR="00DE798D" w:rsidRPr="00E31FC8" w:rsidSect="00BD5C3B">
          <w:type w:val="continuous"/>
          <w:pgSz w:w="11906" w:h="16838"/>
          <w:pgMar w:top="1701" w:right="567" w:bottom="1134" w:left="1701" w:header="720" w:footer="0" w:gutter="0"/>
          <w:cols w:space="720"/>
          <w:docGrid w:linePitch="360"/>
        </w:sectPr>
      </w:pPr>
    </w:p>
    <w:p w:rsidR="00DE798D" w:rsidRDefault="00DE798D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401D3" w:rsidRDefault="000401D3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393B6B" w:rsidRDefault="00393B6B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393B6B" w:rsidRDefault="00393B6B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401D3" w:rsidRDefault="000401D3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401D3" w:rsidRDefault="000401D3" w:rsidP="00DE798D">
      <w:pPr>
        <w:rPr>
          <w:rFonts w:ascii="Times New Roman" w:hAnsi="Times New Roman"/>
          <w:sz w:val="24"/>
          <w:szCs w:val="24"/>
          <w:lang w:val="lt-LT"/>
        </w:rPr>
      </w:pPr>
    </w:p>
    <w:p w:rsidR="000401D3" w:rsidRDefault="000401D3" w:rsidP="00DE798D">
      <w:pPr>
        <w:rPr>
          <w:rFonts w:ascii="Times New Roman" w:hAnsi="Times New Roman"/>
          <w:sz w:val="24"/>
          <w:szCs w:val="24"/>
          <w:lang w:val="lt-LT"/>
        </w:rPr>
        <w:sectPr w:rsidR="000401D3" w:rsidSect="00BD5C3B">
          <w:type w:val="continuous"/>
          <w:pgSz w:w="11906" w:h="16838"/>
          <w:pgMar w:top="1134" w:right="567" w:bottom="567" w:left="1701" w:header="720" w:footer="0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5"/>
      </w:tblGrid>
      <w:tr w:rsidR="00DE798D" w:rsidRPr="00CE0D6D" w:rsidTr="00DE798D">
        <w:tc>
          <w:tcPr>
            <w:tcW w:w="9828" w:type="dxa"/>
          </w:tcPr>
          <w:p w:rsidR="00DE798D" w:rsidRPr="00CE0D6D" w:rsidRDefault="001B1215" w:rsidP="004104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Rengejas"/>
                  <w:enabled/>
                  <w:calcOnExit w:val="0"/>
                  <w:helpText w:type="text" w:val="Rengėjo Vardas ir Pavardė"/>
                  <w:statusText w:type="text" w:val="Rengėjo Vardas ir Pavardė"/>
                  <w:textInput>
                    <w:default w:val="Edita Banienė"/>
                  </w:textInput>
                </w:ffData>
              </w:fldChar>
            </w:r>
            <w:bookmarkStart w:id="14" w:name="Rengejas"/>
            <w:r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Edita Banienė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4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bookmarkStart w:id="15" w:name="RengejoKontaktai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tel. </w:t>
            </w:r>
            <w:bookmarkEnd w:id="15"/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Rengejo_tel"/>
                  <w:enabled/>
                  <w:calcOnExit w:val="0"/>
                  <w:helpText w:type="text" w:val="Rengėjo telefono numeris"/>
                  <w:statusText w:type="text" w:val="Rengėjo telefono numeris"/>
                  <w:textInput>
                    <w:default w:val="706 64 258"/>
                  </w:textInput>
                </w:ffData>
              </w:fldChar>
            </w:r>
            <w:bookmarkStart w:id="16" w:name="Rengejo_tel"/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4104A7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706 64 258</w:t>
            </w:r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6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el. p. </w:t>
            </w:r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ElPastas"/>
                  <w:enabled/>
                  <w:calcOnExit w:val="0"/>
                  <w:helpText w:type="text" w:val="Rengėjo e-pašto adresas"/>
                  <w:statusText w:type="text" w:val="Rengėjo e-pašto adresas"/>
                  <w:textInput>
                    <w:default w:val="edita.baniene"/>
                  </w:textInput>
                </w:ffData>
              </w:fldChar>
            </w:r>
            <w:bookmarkStart w:id="17" w:name="ElPastas"/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="004104A7">
              <w:rPr>
                <w:rFonts w:ascii="Times New Roman" w:hAnsi="Times New Roman"/>
                <w:noProof/>
                <w:sz w:val="24"/>
                <w:szCs w:val="24"/>
                <w:lang w:val="lt-LT"/>
              </w:rPr>
              <w:t>edita.baniene</w:t>
            </w:r>
            <w:r w:rsidR="004104A7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bookmarkEnd w:id="17"/>
            <w:r w:rsidR="00DE798D" w:rsidRPr="00CE0D6D">
              <w:rPr>
                <w:rFonts w:ascii="Times New Roman" w:hAnsi="Times New Roman"/>
                <w:sz w:val="24"/>
                <w:szCs w:val="24"/>
                <w:lang w:val="lt-LT"/>
              </w:rPr>
              <w:t>@socmin.lt</w:t>
            </w:r>
          </w:p>
        </w:tc>
      </w:tr>
      <w:tr w:rsidR="00DE798D" w:rsidRPr="00CE0D6D" w:rsidTr="00DE798D">
        <w:tc>
          <w:tcPr>
            <w:tcW w:w="9828" w:type="dxa"/>
          </w:tcPr>
          <w:p w:rsidR="00DE798D" w:rsidRPr="00CE0D6D" w:rsidRDefault="00DE798D" w:rsidP="00DE798D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934AD6" w:rsidRDefault="00934AD6" w:rsidP="0016106B"/>
    <w:sectPr w:rsidR="00934AD6" w:rsidSect="00BD5C3B">
      <w:type w:val="continuous"/>
      <w:pgSz w:w="11906" w:h="16838"/>
      <w:pgMar w:top="1701" w:right="567" w:bottom="1134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E9" w:rsidRDefault="002872E9">
      <w:r>
        <w:separator/>
      </w:r>
    </w:p>
  </w:endnote>
  <w:endnote w:type="continuationSeparator" w:id="0">
    <w:p w:rsidR="002872E9" w:rsidRDefault="0028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98D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Tel. (8 5) 266 8176, (8 5) 266 4200               Duomenys kaupiami ir saugomi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Faks. (8 5) 266 4209</w:t>
    </w:r>
    <w:r w:rsidRPr="006777CB"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Juridinių asmenų registre</w:t>
    </w:r>
  </w:p>
  <w:p w:rsidR="00DE798D" w:rsidRDefault="00DE798D" w:rsidP="00DE798D">
    <w:pPr>
      <w:framePr w:w="6566" w:h="725" w:hSpace="113" w:wrap="auto" w:vAnchor="page" w:hAnchor="page" w:x="458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El. p.  </w:t>
    </w:r>
    <w:r w:rsidRPr="006777CB">
      <w:rPr>
        <w:rFonts w:ascii="Times New Roman" w:hAnsi="Times New Roman"/>
        <w:color w:val="000000"/>
        <w:sz w:val="18"/>
        <w:lang w:val="lt-LT"/>
      </w:rPr>
      <w:t>post@socmin.lt</w:t>
    </w:r>
    <w:r>
      <w:rPr>
        <w:rFonts w:ascii="Times New Roman" w:hAnsi="Times New Roman"/>
        <w:sz w:val="18"/>
        <w:lang w:val="lt-LT"/>
      </w:rPr>
      <w:t xml:space="preserve"> </w:t>
    </w:r>
    <w:r>
      <w:rPr>
        <w:rFonts w:ascii="Times New Roman" w:hAnsi="Times New Roman"/>
        <w:sz w:val="18"/>
        <w:lang w:val="lt-LT"/>
      </w:rPr>
      <w:tab/>
      <w:t xml:space="preserve">              Kodas 1886 03515         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Valstybės biudžetinė įstaiga                </w:t>
    </w:r>
  </w:p>
  <w:p w:rsidR="00DE798D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>A.Vivulskio g. 11</w:t>
    </w:r>
  </w:p>
  <w:p w:rsidR="00DE798D" w:rsidRPr="006777CB" w:rsidRDefault="00DE798D" w:rsidP="00DE798D">
    <w:pPr>
      <w:framePr w:w="2858" w:h="720" w:hSpace="113" w:wrap="auto" w:vAnchor="page" w:hAnchor="page" w:x="1709" w:y="15922" w:anchorLock="1"/>
      <w:rPr>
        <w:rFonts w:ascii="Times New Roman" w:hAnsi="Times New Roman"/>
        <w:sz w:val="18"/>
        <w:lang w:val="lt-LT"/>
      </w:rPr>
    </w:pPr>
    <w:r>
      <w:rPr>
        <w:rFonts w:ascii="Times New Roman" w:hAnsi="Times New Roman"/>
        <w:sz w:val="18"/>
        <w:lang w:val="lt-LT"/>
      </w:rPr>
      <w:t xml:space="preserve">LT-03610 Vilnius                                     </w:t>
    </w:r>
  </w:p>
  <w:p w:rsidR="00DE798D" w:rsidRPr="006777CB" w:rsidRDefault="00DE798D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:rsidR="00DE798D" w:rsidRPr="006777CB" w:rsidRDefault="00DE798D" w:rsidP="00DE798D">
    <w:pPr>
      <w:pStyle w:val="Porat"/>
      <w:rPr>
        <w:lang w:val="lt-LT"/>
      </w:rPr>
    </w:pPr>
  </w:p>
  <w:p w:rsidR="00DE798D" w:rsidRPr="006777CB" w:rsidRDefault="00DE798D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3B" w:rsidRDefault="00BD5C3B" w:rsidP="00BD5C3B">
    <w:pPr>
      <w:pStyle w:val="Porat"/>
      <w:spacing w:before="360" w:after="360"/>
      <w:ind w:left="-1559"/>
      <w:jc w:val="center"/>
      <w:rPr>
        <w:noProof/>
        <w:lang w:val="lt-LT" w:eastAsia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Pr="008F74DB" w:rsidRDefault="00DE798D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E9" w:rsidRDefault="002872E9">
      <w:r>
        <w:separator/>
      </w:r>
    </w:p>
  </w:footnote>
  <w:footnote w:type="continuationSeparator" w:id="0">
    <w:p w:rsidR="002872E9" w:rsidRDefault="00287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F36A25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E798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798D" w:rsidRDefault="00DE79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98D" w:rsidRDefault="0018726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70C5">
      <w:rPr>
        <w:noProof/>
      </w:rPr>
      <w:t>2</w:t>
    </w:r>
    <w:r>
      <w:rPr>
        <w:noProof/>
      </w:rPr>
      <w:fldChar w:fldCharType="end"/>
    </w:r>
  </w:p>
  <w:p w:rsidR="00DE798D" w:rsidRDefault="00DE79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6E8D"/>
    <w:multiLevelType w:val="hybridMultilevel"/>
    <w:tmpl w:val="D22699EC"/>
    <w:lvl w:ilvl="0" w:tplc="2C201D2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664B"/>
    <w:rsid w:val="000217E4"/>
    <w:rsid w:val="00031A30"/>
    <w:rsid w:val="000401D3"/>
    <w:rsid w:val="0005585F"/>
    <w:rsid w:val="000631D9"/>
    <w:rsid w:val="00065EA0"/>
    <w:rsid w:val="00066E5B"/>
    <w:rsid w:val="0009407B"/>
    <w:rsid w:val="000A42AB"/>
    <w:rsid w:val="000B06A9"/>
    <w:rsid w:val="000C15B4"/>
    <w:rsid w:val="000D0630"/>
    <w:rsid w:val="00126F15"/>
    <w:rsid w:val="00143CCC"/>
    <w:rsid w:val="001524A9"/>
    <w:rsid w:val="0016106B"/>
    <w:rsid w:val="00165ED0"/>
    <w:rsid w:val="001724A5"/>
    <w:rsid w:val="00175A93"/>
    <w:rsid w:val="0018726F"/>
    <w:rsid w:val="001922DB"/>
    <w:rsid w:val="001977FD"/>
    <w:rsid w:val="001A17F8"/>
    <w:rsid w:val="001B1215"/>
    <w:rsid w:val="001C453E"/>
    <w:rsid w:val="001F12A6"/>
    <w:rsid w:val="00205F18"/>
    <w:rsid w:val="00207B4F"/>
    <w:rsid w:val="00232D8E"/>
    <w:rsid w:val="00233858"/>
    <w:rsid w:val="00236DE3"/>
    <w:rsid w:val="00246426"/>
    <w:rsid w:val="00251F3F"/>
    <w:rsid w:val="002658E6"/>
    <w:rsid w:val="00273E09"/>
    <w:rsid w:val="002777B2"/>
    <w:rsid w:val="002872E9"/>
    <w:rsid w:val="002B73D4"/>
    <w:rsid w:val="002C3F65"/>
    <w:rsid w:val="002C73A8"/>
    <w:rsid w:val="002F20BD"/>
    <w:rsid w:val="003036DD"/>
    <w:rsid w:val="00310D74"/>
    <w:rsid w:val="003351E1"/>
    <w:rsid w:val="003559B3"/>
    <w:rsid w:val="003713FF"/>
    <w:rsid w:val="003725A9"/>
    <w:rsid w:val="003735F1"/>
    <w:rsid w:val="00376AD1"/>
    <w:rsid w:val="00393B6B"/>
    <w:rsid w:val="00394CB6"/>
    <w:rsid w:val="003A77FB"/>
    <w:rsid w:val="003B16F8"/>
    <w:rsid w:val="003C32E6"/>
    <w:rsid w:val="003C4421"/>
    <w:rsid w:val="003C5C84"/>
    <w:rsid w:val="003C7776"/>
    <w:rsid w:val="003E76CD"/>
    <w:rsid w:val="003F46A2"/>
    <w:rsid w:val="004104A7"/>
    <w:rsid w:val="00417019"/>
    <w:rsid w:val="00451727"/>
    <w:rsid w:val="00473B71"/>
    <w:rsid w:val="004B6092"/>
    <w:rsid w:val="004C30FA"/>
    <w:rsid w:val="004D67E5"/>
    <w:rsid w:val="00505998"/>
    <w:rsid w:val="00532988"/>
    <w:rsid w:val="00547E4F"/>
    <w:rsid w:val="00560F06"/>
    <w:rsid w:val="00576C15"/>
    <w:rsid w:val="0058110D"/>
    <w:rsid w:val="00595806"/>
    <w:rsid w:val="00595A39"/>
    <w:rsid w:val="005C2E15"/>
    <w:rsid w:val="005C6F44"/>
    <w:rsid w:val="005E34CB"/>
    <w:rsid w:val="005E5C8D"/>
    <w:rsid w:val="005F7BEF"/>
    <w:rsid w:val="0060064D"/>
    <w:rsid w:val="00641CD3"/>
    <w:rsid w:val="00651D2D"/>
    <w:rsid w:val="00675BEC"/>
    <w:rsid w:val="00680354"/>
    <w:rsid w:val="006811D2"/>
    <w:rsid w:val="00691B6C"/>
    <w:rsid w:val="006A68F2"/>
    <w:rsid w:val="006B3738"/>
    <w:rsid w:val="006F72E2"/>
    <w:rsid w:val="00703914"/>
    <w:rsid w:val="0070714A"/>
    <w:rsid w:val="0072046D"/>
    <w:rsid w:val="00731C21"/>
    <w:rsid w:val="0073203B"/>
    <w:rsid w:val="00747258"/>
    <w:rsid w:val="0074732D"/>
    <w:rsid w:val="007510DB"/>
    <w:rsid w:val="00781B3C"/>
    <w:rsid w:val="00781F60"/>
    <w:rsid w:val="007871F1"/>
    <w:rsid w:val="00794194"/>
    <w:rsid w:val="0079477B"/>
    <w:rsid w:val="007A5661"/>
    <w:rsid w:val="007A6F2D"/>
    <w:rsid w:val="007B31B8"/>
    <w:rsid w:val="007F22A2"/>
    <w:rsid w:val="00804D17"/>
    <w:rsid w:val="00805A79"/>
    <w:rsid w:val="008430FD"/>
    <w:rsid w:val="00857DD8"/>
    <w:rsid w:val="0087501D"/>
    <w:rsid w:val="00887008"/>
    <w:rsid w:val="008C74E0"/>
    <w:rsid w:val="008D4D19"/>
    <w:rsid w:val="008E215C"/>
    <w:rsid w:val="00910852"/>
    <w:rsid w:val="009109F4"/>
    <w:rsid w:val="00912B9F"/>
    <w:rsid w:val="00912EAE"/>
    <w:rsid w:val="00914DA8"/>
    <w:rsid w:val="009156F0"/>
    <w:rsid w:val="00933C3C"/>
    <w:rsid w:val="00934AD6"/>
    <w:rsid w:val="009458DC"/>
    <w:rsid w:val="009716EB"/>
    <w:rsid w:val="009943AA"/>
    <w:rsid w:val="009A1303"/>
    <w:rsid w:val="009C51C8"/>
    <w:rsid w:val="009E02F3"/>
    <w:rsid w:val="009E137A"/>
    <w:rsid w:val="009F28D8"/>
    <w:rsid w:val="009F33CE"/>
    <w:rsid w:val="009F3881"/>
    <w:rsid w:val="00A03414"/>
    <w:rsid w:val="00A05386"/>
    <w:rsid w:val="00A10960"/>
    <w:rsid w:val="00A14FCB"/>
    <w:rsid w:val="00A35DD5"/>
    <w:rsid w:val="00A44A49"/>
    <w:rsid w:val="00A475A2"/>
    <w:rsid w:val="00A51483"/>
    <w:rsid w:val="00A555D2"/>
    <w:rsid w:val="00A61E54"/>
    <w:rsid w:val="00A6244B"/>
    <w:rsid w:val="00A8373B"/>
    <w:rsid w:val="00A9134A"/>
    <w:rsid w:val="00AB58E3"/>
    <w:rsid w:val="00AC56DC"/>
    <w:rsid w:val="00B00675"/>
    <w:rsid w:val="00B0293A"/>
    <w:rsid w:val="00B0392C"/>
    <w:rsid w:val="00B10C8B"/>
    <w:rsid w:val="00B200A3"/>
    <w:rsid w:val="00B32245"/>
    <w:rsid w:val="00B51489"/>
    <w:rsid w:val="00B51BE1"/>
    <w:rsid w:val="00B535B9"/>
    <w:rsid w:val="00B81069"/>
    <w:rsid w:val="00B95A91"/>
    <w:rsid w:val="00BA1A15"/>
    <w:rsid w:val="00BC3383"/>
    <w:rsid w:val="00BD2F2B"/>
    <w:rsid w:val="00BD5C3B"/>
    <w:rsid w:val="00BF5339"/>
    <w:rsid w:val="00BF74F6"/>
    <w:rsid w:val="00C40124"/>
    <w:rsid w:val="00C67870"/>
    <w:rsid w:val="00C724C7"/>
    <w:rsid w:val="00C76F20"/>
    <w:rsid w:val="00C960ED"/>
    <w:rsid w:val="00CC70C5"/>
    <w:rsid w:val="00CD0558"/>
    <w:rsid w:val="00D03B45"/>
    <w:rsid w:val="00D0622C"/>
    <w:rsid w:val="00D06830"/>
    <w:rsid w:val="00D2283B"/>
    <w:rsid w:val="00D22E4A"/>
    <w:rsid w:val="00D35D41"/>
    <w:rsid w:val="00D44237"/>
    <w:rsid w:val="00D5289A"/>
    <w:rsid w:val="00D67987"/>
    <w:rsid w:val="00D7547A"/>
    <w:rsid w:val="00D8383A"/>
    <w:rsid w:val="00DA6D22"/>
    <w:rsid w:val="00DC4A0B"/>
    <w:rsid w:val="00DC51B1"/>
    <w:rsid w:val="00DC64DB"/>
    <w:rsid w:val="00DE798D"/>
    <w:rsid w:val="00E570BC"/>
    <w:rsid w:val="00E57C16"/>
    <w:rsid w:val="00E75A8B"/>
    <w:rsid w:val="00E75E1D"/>
    <w:rsid w:val="00E80AE1"/>
    <w:rsid w:val="00E95331"/>
    <w:rsid w:val="00E97044"/>
    <w:rsid w:val="00EA66CF"/>
    <w:rsid w:val="00EC7066"/>
    <w:rsid w:val="00ED3E01"/>
    <w:rsid w:val="00EE3CDF"/>
    <w:rsid w:val="00F02EA3"/>
    <w:rsid w:val="00F21841"/>
    <w:rsid w:val="00F222DF"/>
    <w:rsid w:val="00F310C2"/>
    <w:rsid w:val="00F31689"/>
    <w:rsid w:val="00F33ACD"/>
    <w:rsid w:val="00F36A25"/>
    <w:rsid w:val="00F379EE"/>
    <w:rsid w:val="00F42B04"/>
    <w:rsid w:val="00F42E95"/>
    <w:rsid w:val="00F54BC4"/>
    <w:rsid w:val="00F734CC"/>
    <w:rsid w:val="00FB7BE2"/>
    <w:rsid w:val="00FC1109"/>
    <w:rsid w:val="00FC6F66"/>
    <w:rsid w:val="00FD338B"/>
    <w:rsid w:val="00FE40F8"/>
    <w:rsid w:val="00FF351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uiPriority w:val="59"/>
    <w:rsid w:val="00F4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05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798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uiPriority w:val="59"/>
    <w:rsid w:val="00F4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0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post@socmin.l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81971-EBD5-4623-97C2-44771DCD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1605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Vida Žagūnienė</cp:lastModifiedBy>
  <cp:revision>2</cp:revision>
  <cp:lastPrinted>2020-06-05T08:49:00Z</cp:lastPrinted>
  <dcterms:created xsi:type="dcterms:W3CDTF">2020-06-11T08:39:00Z</dcterms:created>
  <dcterms:modified xsi:type="dcterms:W3CDTF">2020-06-11T08:39:00Z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-1285577353</vt:i4>
  </property>
  <property fmtid="{D5CDD505-2E9C-101B-9397-08002B2CF9AE}" pid="3" name="_NewReviewCycle">
    <vt:lpwstr/>
  </property>
  <property fmtid="{D5CDD505-2E9C-101B-9397-08002B2CF9AE}" pid="4" name="_EmailSubject">
    <vt:lpwstr>Jaunimo nedarbas</vt:lpwstr>
  </property>
  <property fmtid="{D5CDD505-2E9C-101B-9397-08002B2CF9AE}" pid="5" name="_AuthorEmail">
    <vt:lpwstr>Erika.Jocyte@socmin.lt</vt:lpwstr>
  </property>
  <property fmtid="{D5CDD505-2E9C-101B-9397-08002B2CF9AE}" pid="6" name="_AuthorEmailDisplayName">
    <vt:lpwstr>Erika Jocytė</vt:lpwstr>
  </property>
  <property fmtid="{D5CDD505-2E9C-101B-9397-08002B2CF9AE}" pid="7" name="_ReviewingToolsShownOnce">
    <vt:lpwstr/>
  </property>
</Properties>
</file>