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19AC" w:rsidRDefault="00B119AC" w:rsidP="00102ABE">
      <w:pPr>
        <w:framePr w:w="2487" w:h="847" w:hRule="exact" w:hSpace="181" w:wrap="notBeside" w:vAnchor="page" w:hAnchor="page" w:x="8895" w:y="15901"/>
      </w:pPr>
      <w:r>
        <w:t xml:space="preserve"> </w:t>
      </w:r>
      <w:bookmarkStart w:id="0" w:name="Paieskos_Nuoroda"/>
      <w:r>
        <w:fldChar w:fldCharType="begin">
          <w:ffData>
            <w:name w:val="Paieskos_Nuoroda"/>
            <w:enabled/>
            <w:calcOnExit w:val="0"/>
            <w:textInput>
              <w:maxLength w:val="30"/>
            </w:textInput>
          </w:ffData>
        </w:fldChar>
      </w:r>
      <w:r>
        <w:instrText xml:space="preserve"> FORMTEXT </w:instrText>
      </w:r>
      <w:r>
        <w:fldChar w:fldCharType="separate"/>
      </w:r>
      <w:r w:rsidR="00482B1D">
        <w:t>2020-R95-I-25913</w:t>
      </w:r>
      <w:r>
        <w:fldChar w:fldCharType="end"/>
      </w:r>
      <w:bookmarkEnd w:id="0"/>
    </w:p>
    <w:p w:rsidR="00B119AC" w:rsidRDefault="00B119AC">
      <w:pPr>
        <w:rPr>
          <w:sz w:val="2"/>
        </w:rPr>
      </w:pPr>
    </w:p>
    <w:p w:rsidR="00B119AC" w:rsidRDefault="00B119AC">
      <w:pPr>
        <w:rPr>
          <w:sz w:val="2"/>
        </w:rPr>
      </w:pPr>
    </w:p>
    <w:tbl>
      <w:tblPr>
        <w:tblpPr w:leftFromText="181" w:rightFromText="181" w:vertAnchor="page" w:tblpY="341"/>
        <w:tblOverlap w:val="never"/>
        <w:tblW w:w="0" w:type="auto"/>
        <w:tblLayout w:type="fixed"/>
        <w:tblLook w:val="0000" w:firstRow="0" w:lastRow="0" w:firstColumn="0" w:lastColumn="0" w:noHBand="0" w:noVBand="0"/>
      </w:tblPr>
      <w:tblGrid>
        <w:gridCol w:w="4860"/>
        <w:gridCol w:w="4818"/>
      </w:tblGrid>
      <w:tr w:rsidR="00B119AC" w:rsidTr="009655B4">
        <w:trPr>
          <w:cantSplit/>
          <w:trHeight w:hRule="exact" w:val="737"/>
        </w:trPr>
        <w:tc>
          <w:tcPr>
            <w:tcW w:w="4860" w:type="dxa"/>
          </w:tcPr>
          <w:p w:rsidR="00B119AC" w:rsidRDefault="00B119AC"/>
        </w:tc>
        <w:tc>
          <w:tcPr>
            <w:tcW w:w="4818" w:type="dxa"/>
          </w:tcPr>
          <w:p w:rsidR="00B119AC" w:rsidRDefault="00B119AC" w:rsidP="0024237F">
            <w:pPr>
              <w:tabs>
                <w:tab w:val="right" w:pos="2671"/>
              </w:tabs>
              <w:jc w:val="right"/>
            </w:pPr>
          </w:p>
        </w:tc>
      </w:tr>
      <w:tr w:rsidR="00B119AC">
        <w:trPr>
          <w:cantSplit/>
          <w:trHeight w:hRule="exact" w:val="896"/>
        </w:trPr>
        <w:tc>
          <w:tcPr>
            <w:tcW w:w="9678" w:type="dxa"/>
            <w:gridSpan w:val="2"/>
          </w:tcPr>
          <w:p w:rsidR="00B119AC" w:rsidRDefault="00CF10F7">
            <w:pPr>
              <w:tabs>
                <w:tab w:val="right" w:pos="2671"/>
              </w:tabs>
              <w:jc w:val="center"/>
              <w:rPr>
                <w:sz w:val="18"/>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25pt;height:39.75pt">
                  <v:imagedata r:id="rId7" o:title=""/>
                </v:shape>
              </w:pict>
            </w:r>
          </w:p>
        </w:tc>
      </w:tr>
      <w:bookmarkStart w:id="1" w:name="Sudarytojas"/>
      <w:tr w:rsidR="00B119AC">
        <w:trPr>
          <w:cantSplit/>
          <w:trHeight w:val="737"/>
        </w:trPr>
        <w:tc>
          <w:tcPr>
            <w:tcW w:w="9678" w:type="dxa"/>
            <w:gridSpan w:val="2"/>
            <w:vAlign w:val="bottom"/>
          </w:tcPr>
          <w:p w:rsidR="00B119AC" w:rsidRDefault="00B119AC">
            <w:pPr>
              <w:pStyle w:val="Antrat1"/>
              <w:ind w:left="851" w:right="851"/>
              <w:rPr>
                <w:caps/>
                <w:sz w:val="26"/>
              </w:rPr>
            </w:pPr>
            <w:r>
              <w:rPr>
                <w:caps/>
                <w:sz w:val="26"/>
              </w:rPr>
              <w:fldChar w:fldCharType="begin">
                <w:ffData>
                  <w:name w:val="Sudarytojas"/>
                  <w:enabled/>
                  <w:calcOnExit w:val="0"/>
                  <w:statusText w:type="text" w:val="Sudarytojas"/>
                  <w:textInput>
                    <w:default w:val="VALSTYBINIO SOCIALINIO DRAUDIMO FONDO VALDYBOS (miesto) SKYRIUS"/>
                    <w:maxLength w:val="200"/>
                  </w:textInput>
                </w:ffData>
              </w:fldChar>
            </w:r>
            <w:r>
              <w:rPr>
                <w:caps/>
                <w:sz w:val="26"/>
              </w:rPr>
              <w:instrText xml:space="preserve"> FORMTEXT </w:instrText>
            </w:r>
            <w:r>
              <w:rPr>
                <w:caps/>
                <w:sz w:val="26"/>
              </w:rPr>
            </w:r>
            <w:r>
              <w:rPr>
                <w:caps/>
                <w:sz w:val="26"/>
              </w:rPr>
              <w:fldChar w:fldCharType="separate"/>
            </w:r>
            <w:r w:rsidR="00482B1D">
              <w:rPr>
                <w:caps/>
                <w:sz w:val="26"/>
              </w:rPr>
              <w:t>Valstybinio socialinio draudimo fondo valdyba prie Socialinės apsaugos ir darbo ministerijos</w:t>
            </w:r>
            <w:r>
              <w:rPr>
                <w:caps/>
                <w:sz w:val="26"/>
              </w:rPr>
              <w:fldChar w:fldCharType="end"/>
            </w:r>
            <w:bookmarkEnd w:id="1"/>
          </w:p>
        </w:tc>
      </w:tr>
      <w:tr w:rsidR="00B119AC">
        <w:trPr>
          <w:cantSplit/>
          <w:trHeight w:val="454"/>
        </w:trPr>
        <w:tc>
          <w:tcPr>
            <w:tcW w:w="9678" w:type="dxa"/>
            <w:gridSpan w:val="2"/>
            <w:tcBorders>
              <w:bottom w:val="single" w:sz="4" w:space="0" w:color="auto"/>
            </w:tcBorders>
            <w:tcMar>
              <w:left w:w="57" w:type="dxa"/>
              <w:right w:w="57" w:type="dxa"/>
            </w:tcMar>
            <w:vAlign w:val="bottom"/>
          </w:tcPr>
          <w:p w:rsidR="00B119AC" w:rsidRDefault="00B119AC">
            <w:pPr>
              <w:jc w:val="center"/>
              <w:rPr>
                <w:sz w:val="16"/>
              </w:rPr>
            </w:pPr>
          </w:p>
          <w:p w:rsidR="00B119AC" w:rsidRDefault="00B119AC">
            <w:pPr>
              <w:jc w:val="center"/>
              <w:rPr>
                <w:sz w:val="16"/>
              </w:rPr>
            </w:pPr>
            <w:r>
              <w:rPr>
                <w:sz w:val="16"/>
              </w:rPr>
              <w:t xml:space="preserve">Biudžetinė įstaiga, </w:t>
            </w:r>
            <w:bookmarkStart w:id="2" w:name="Sudarytojo_Adresas"/>
            <w:r>
              <w:rPr>
                <w:sz w:val="16"/>
              </w:rPr>
              <w:fldChar w:fldCharType="begin">
                <w:ffData>
                  <w:name w:val="Sudarytojo_Adresas"/>
                  <w:enabled/>
                  <w:calcOnExit w:val="0"/>
                  <w:statusText w:type="text" w:val="Sudarytojo duomenys: adresas, telefonas, faksas, el. paštas ir kt."/>
                  <w:textInput>
                    <w:default w:val="Gatvė g. 00, LT-00000 Miestas"/>
                    <w:maxLength w:val="120"/>
                  </w:textInput>
                </w:ffData>
              </w:fldChar>
            </w:r>
            <w:r>
              <w:rPr>
                <w:sz w:val="16"/>
              </w:rPr>
              <w:instrText xml:space="preserve"> FORMTEXT </w:instrText>
            </w:r>
            <w:r>
              <w:rPr>
                <w:sz w:val="16"/>
              </w:rPr>
            </w:r>
            <w:r>
              <w:rPr>
                <w:sz w:val="16"/>
              </w:rPr>
              <w:fldChar w:fldCharType="separate"/>
            </w:r>
            <w:r w:rsidR="00482B1D">
              <w:rPr>
                <w:sz w:val="16"/>
              </w:rPr>
              <w:t>Konstitucijos pr. 12-101,  LT-09308 Vilnius</w:t>
            </w:r>
            <w:r>
              <w:rPr>
                <w:sz w:val="16"/>
              </w:rPr>
              <w:fldChar w:fldCharType="end"/>
            </w:r>
            <w:bookmarkEnd w:id="2"/>
            <w:r>
              <w:rPr>
                <w:sz w:val="16"/>
              </w:rPr>
              <w:t xml:space="preserve">, </w:t>
            </w:r>
          </w:p>
          <w:p w:rsidR="00B119AC" w:rsidRDefault="00B119AC" w:rsidP="005923AD">
            <w:pPr>
              <w:jc w:val="center"/>
              <w:rPr>
                <w:sz w:val="16"/>
              </w:rPr>
            </w:pPr>
            <w:r>
              <w:rPr>
                <w:sz w:val="16"/>
              </w:rPr>
              <w:t xml:space="preserve">tel. </w:t>
            </w:r>
            <w:bookmarkStart w:id="3" w:name="Sudarytojo_tel"/>
            <w:r>
              <w:rPr>
                <w:sz w:val="16"/>
              </w:rPr>
              <w:fldChar w:fldCharType="begin">
                <w:ffData>
                  <w:name w:val="Sudarytojo_tel"/>
                  <w:enabled/>
                  <w:calcOnExit w:val="0"/>
                  <w:textInput>
                    <w:default w:val="(8 0) 000 00 00"/>
                  </w:textInput>
                </w:ffData>
              </w:fldChar>
            </w:r>
            <w:r>
              <w:rPr>
                <w:sz w:val="16"/>
              </w:rPr>
              <w:instrText xml:space="preserve"> FORMTEXT </w:instrText>
            </w:r>
            <w:r>
              <w:rPr>
                <w:sz w:val="16"/>
              </w:rPr>
            </w:r>
            <w:r>
              <w:rPr>
                <w:sz w:val="16"/>
              </w:rPr>
              <w:fldChar w:fldCharType="separate"/>
            </w:r>
            <w:r w:rsidR="00482B1D">
              <w:rPr>
                <w:sz w:val="16"/>
              </w:rPr>
              <w:t>(8 5)  272 4864</w:t>
            </w:r>
            <w:r>
              <w:rPr>
                <w:sz w:val="16"/>
              </w:rPr>
              <w:fldChar w:fldCharType="end"/>
            </w:r>
            <w:bookmarkEnd w:id="3"/>
            <w:r>
              <w:rPr>
                <w:sz w:val="16"/>
              </w:rPr>
              <w:t>,</w:t>
            </w:r>
            <w:r w:rsidR="00FD15A1">
              <w:rPr>
                <w:sz w:val="16"/>
              </w:rPr>
              <w:t xml:space="preserve"> </w:t>
            </w:r>
            <w:r>
              <w:rPr>
                <w:sz w:val="16"/>
              </w:rPr>
              <w:t xml:space="preserve"> el. p. </w:t>
            </w:r>
            <w:bookmarkStart w:id="4" w:name="Sudarytojo_eml"/>
            <w:r>
              <w:rPr>
                <w:sz w:val="16"/>
              </w:rPr>
              <w:fldChar w:fldCharType="begin">
                <w:ffData>
                  <w:name w:val="Sudarytojo_eml"/>
                  <w:enabled/>
                  <w:calcOnExit w:val="0"/>
                  <w:textInput>
                    <w:default w:val="miestas@sodra.lt"/>
                    <w:maxLength w:val="40"/>
                  </w:textInput>
                </w:ffData>
              </w:fldChar>
            </w:r>
            <w:r>
              <w:rPr>
                <w:sz w:val="16"/>
              </w:rPr>
              <w:instrText xml:space="preserve"> FORMTEXT </w:instrText>
            </w:r>
            <w:r>
              <w:rPr>
                <w:sz w:val="16"/>
              </w:rPr>
            </w:r>
            <w:r>
              <w:rPr>
                <w:sz w:val="16"/>
              </w:rPr>
              <w:fldChar w:fldCharType="separate"/>
            </w:r>
            <w:r w:rsidR="00482B1D">
              <w:rPr>
                <w:sz w:val="16"/>
              </w:rPr>
              <w:t>info@sodra.lt</w:t>
            </w:r>
            <w:r>
              <w:rPr>
                <w:sz w:val="16"/>
              </w:rPr>
              <w:fldChar w:fldCharType="end"/>
            </w:r>
            <w:bookmarkEnd w:id="4"/>
            <w:r>
              <w:rPr>
                <w:sz w:val="16"/>
              </w:rPr>
              <w:t>,  informacija telefonu 1883.</w:t>
            </w:r>
          </w:p>
          <w:p w:rsidR="00B119AC" w:rsidRDefault="00B119AC">
            <w:pPr>
              <w:jc w:val="center"/>
              <w:rPr>
                <w:sz w:val="16"/>
              </w:rPr>
            </w:pPr>
            <w:r>
              <w:rPr>
                <w:sz w:val="16"/>
              </w:rPr>
              <w:t xml:space="preserve">Duomenys kaupiami ir saugomi Juridinių asmenų registre, kodas </w:t>
            </w:r>
            <w:bookmarkStart w:id="5" w:name="SudarKodas"/>
            <w:r>
              <w:rPr>
                <w:sz w:val="16"/>
              </w:rPr>
              <w:fldChar w:fldCharType="begin">
                <w:ffData>
                  <w:name w:val="SudarKodas"/>
                  <w:enabled/>
                  <w:calcOnExit w:val="0"/>
                  <w:statusText w:type="text" w:val="Įstaigos kodas"/>
                  <w:textInput>
                    <w:default w:val="000000000"/>
                    <w:maxLength w:val="11"/>
                  </w:textInput>
                </w:ffData>
              </w:fldChar>
            </w:r>
            <w:r>
              <w:rPr>
                <w:sz w:val="16"/>
              </w:rPr>
              <w:instrText xml:space="preserve"> FORMTEXT </w:instrText>
            </w:r>
            <w:r>
              <w:rPr>
                <w:sz w:val="16"/>
              </w:rPr>
            </w:r>
            <w:r>
              <w:rPr>
                <w:sz w:val="16"/>
              </w:rPr>
              <w:fldChar w:fldCharType="separate"/>
            </w:r>
            <w:r w:rsidR="00482B1D">
              <w:rPr>
                <w:sz w:val="16"/>
              </w:rPr>
              <w:t>191630223</w:t>
            </w:r>
            <w:r>
              <w:rPr>
                <w:sz w:val="16"/>
              </w:rPr>
              <w:fldChar w:fldCharType="end"/>
            </w:r>
            <w:bookmarkEnd w:id="5"/>
          </w:p>
        </w:tc>
      </w:tr>
    </w:tbl>
    <w:p w:rsidR="00B119AC" w:rsidRDefault="00B119AC">
      <w:pPr>
        <w:pStyle w:val="Antrats"/>
        <w:tabs>
          <w:tab w:val="clear" w:pos="4153"/>
          <w:tab w:val="clear" w:pos="8306"/>
        </w:tabs>
      </w:pPr>
    </w:p>
    <w:tbl>
      <w:tblPr>
        <w:tblW w:w="9626" w:type="dxa"/>
        <w:tblLayout w:type="fixed"/>
        <w:tblCellMar>
          <w:left w:w="102" w:type="dxa"/>
          <w:right w:w="102" w:type="dxa"/>
        </w:tblCellMar>
        <w:tblLook w:val="0000" w:firstRow="0" w:lastRow="0" w:firstColumn="0" w:lastColumn="0" w:noHBand="0" w:noVBand="0"/>
      </w:tblPr>
      <w:tblGrid>
        <w:gridCol w:w="4962"/>
        <w:gridCol w:w="320"/>
        <w:gridCol w:w="4344"/>
      </w:tblGrid>
      <w:tr w:rsidR="00B119AC">
        <w:trPr>
          <w:cantSplit/>
          <w:trHeight w:val="555"/>
        </w:trPr>
        <w:tc>
          <w:tcPr>
            <w:tcW w:w="4962" w:type="dxa"/>
            <w:tcBorders>
              <w:bottom w:val="nil"/>
            </w:tcBorders>
          </w:tcPr>
          <w:bookmarkStart w:id="6" w:name="Adresatas"/>
          <w:p w:rsidR="00B119AC" w:rsidRDefault="00B119AC">
            <w:r>
              <w:fldChar w:fldCharType="begin">
                <w:ffData>
                  <w:name w:val="Adresatas"/>
                  <w:enabled/>
                  <w:calcOnExit w:val="0"/>
                  <w:statusText w:type="text" w:val="Adresatas (gavėjas)"/>
                  <w:textInput>
                    <w:default w:val="(Adresatas)"/>
                  </w:textInput>
                </w:ffData>
              </w:fldChar>
            </w:r>
            <w:r>
              <w:instrText xml:space="preserve"> FORMTEXT </w:instrText>
            </w:r>
            <w:r>
              <w:fldChar w:fldCharType="separate"/>
            </w:r>
            <w:r w:rsidR="00482B1D">
              <w:t>Lietuvos Respublikos socialinės apsaugos ir darbo ministerijai</w:t>
            </w:r>
            <w:r>
              <w:fldChar w:fldCharType="end"/>
            </w:r>
            <w:bookmarkEnd w:id="6"/>
          </w:p>
          <w:bookmarkStart w:id="7" w:name="Adresatas_A"/>
          <w:p w:rsidR="00B119AC" w:rsidRDefault="00B119AC" w:rsidP="003C7B9F">
            <w:r>
              <w:fldChar w:fldCharType="begin">
                <w:ffData>
                  <w:name w:val="Adresatas_A"/>
                  <w:enabled/>
                  <w:calcOnExit w:val="0"/>
                  <w:statusText w:type="text" w:val="Gavėjo adresas"/>
                  <w:textInput/>
                </w:ffData>
              </w:fldChar>
            </w:r>
            <w:r>
              <w:instrText xml:space="preserve"> FORMTEXT </w:instrText>
            </w:r>
            <w:r>
              <w:fldChar w:fldCharType="separate"/>
            </w:r>
            <w:r w:rsidR="00482B1D">
              <w:t> </w:t>
            </w:r>
            <w:r w:rsidR="00482B1D">
              <w:t> </w:t>
            </w:r>
            <w:r w:rsidR="00482B1D">
              <w:t> </w:t>
            </w:r>
            <w:r w:rsidR="00482B1D">
              <w:t> </w:t>
            </w:r>
            <w:r w:rsidR="00482B1D">
              <w:t> </w:t>
            </w:r>
            <w:r>
              <w:fldChar w:fldCharType="end"/>
            </w:r>
            <w:bookmarkEnd w:id="7"/>
          </w:p>
        </w:tc>
        <w:tc>
          <w:tcPr>
            <w:tcW w:w="320" w:type="dxa"/>
            <w:tcBorders>
              <w:bottom w:val="nil"/>
            </w:tcBorders>
          </w:tcPr>
          <w:p w:rsidR="00B119AC" w:rsidRDefault="00B119AC"/>
        </w:tc>
        <w:bookmarkStart w:id="8" w:name="Dok_Metai"/>
        <w:tc>
          <w:tcPr>
            <w:tcW w:w="4344" w:type="dxa"/>
            <w:tcBorders>
              <w:bottom w:val="nil"/>
            </w:tcBorders>
          </w:tcPr>
          <w:p w:rsidR="00B119AC" w:rsidRDefault="00B119AC">
            <w:pPr>
              <w:tabs>
                <w:tab w:val="left" w:pos="1198"/>
              </w:tabs>
            </w:pPr>
            <w:r>
              <w:fldChar w:fldCharType="begin">
                <w:ffData>
                  <w:name w:val="Dok_Metai"/>
                  <w:enabled/>
                  <w:calcOnExit w:val="0"/>
                  <w:textInput>
                    <w:type w:val="number"/>
                    <w:default w:val="2017"/>
                    <w:maxLength w:val="4"/>
                  </w:textInput>
                </w:ffData>
              </w:fldChar>
            </w:r>
            <w:r>
              <w:instrText xml:space="preserve"> FORMTEXT </w:instrText>
            </w:r>
            <w:r>
              <w:fldChar w:fldCharType="separate"/>
            </w:r>
            <w:r w:rsidR="00482B1D">
              <w:t>2020</w:t>
            </w:r>
            <w:r>
              <w:fldChar w:fldCharType="end"/>
            </w:r>
            <w:bookmarkEnd w:id="8"/>
            <w:r>
              <w:t>-</w:t>
            </w:r>
            <w:bookmarkStart w:id="9" w:name="Dok_Menuo"/>
            <w:r>
              <w:fldChar w:fldCharType="begin">
                <w:ffData>
                  <w:name w:val="Dok_Menuo"/>
                  <w:enabled/>
                  <w:calcOnExit w:val="0"/>
                  <w:textInput>
                    <w:type w:val="number"/>
                    <w:maxLength w:val="2"/>
                    <w:format w:val="##"/>
                  </w:textInput>
                </w:ffData>
              </w:fldChar>
            </w:r>
            <w:r>
              <w:instrText xml:space="preserve"> FORMTEXT </w:instrText>
            </w:r>
            <w:r>
              <w:fldChar w:fldCharType="separate"/>
            </w:r>
            <w:r w:rsidR="00482B1D">
              <w:t>05</w:t>
            </w:r>
            <w:r>
              <w:fldChar w:fldCharType="end"/>
            </w:r>
            <w:bookmarkEnd w:id="9"/>
            <w:r>
              <w:t>-</w:t>
            </w:r>
            <w:bookmarkStart w:id="10" w:name="Dok_Diena"/>
            <w:r>
              <w:fldChar w:fldCharType="begin">
                <w:ffData>
                  <w:name w:val="Dok_Diena"/>
                  <w:enabled/>
                  <w:calcOnExit w:val="0"/>
                  <w:textInput>
                    <w:default w:val="     "/>
                    <w:maxLength w:val="5"/>
                  </w:textInput>
                </w:ffData>
              </w:fldChar>
            </w:r>
            <w:r>
              <w:instrText xml:space="preserve"> FORMTEXT </w:instrText>
            </w:r>
            <w:r>
              <w:fldChar w:fldCharType="separate"/>
            </w:r>
            <w:r>
              <w:rPr>
                <w:noProof/>
              </w:rPr>
              <w:t xml:space="preserve">     </w:t>
            </w:r>
            <w:r>
              <w:fldChar w:fldCharType="end"/>
            </w:r>
            <w:bookmarkEnd w:id="10"/>
            <w:r>
              <w:tab/>
              <w:t xml:space="preserve"> </w:t>
            </w:r>
            <w:bookmarkStart w:id="11" w:name="Text1"/>
            <w:r>
              <w:fldChar w:fldCharType="begin">
                <w:ffData>
                  <w:name w:val="Text1"/>
                  <w:enabled/>
                  <w:calcOnExit w:val="0"/>
                  <w:textInput>
                    <w:default w:val=" Nr."/>
                  </w:textInput>
                </w:ffData>
              </w:fldChar>
            </w:r>
            <w:r>
              <w:instrText xml:space="preserve"> FORMTEXT </w:instrText>
            </w:r>
            <w:r>
              <w:fldChar w:fldCharType="separate"/>
            </w:r>
            <w:r>
              <w:rPr>
                <w:noProof/>
              </w:rPr>
              <w:t xml:space="preserve"> Nr.</w:t>
            </w:r>
            <w:r>
              <w:fldChar w:fldCharType="end"/>
            </w:r>
            <w:bookmarkEnd w:id="11"/>
            <w:r>
              <w:t xml:space="preserve"> </w:t>
            </w:r>
            <w:bookmarkStart w:id="12" w:name="Dok_Nr"/>
            <w:r>
              <w:fldChar w:fldCharType="begin">
                <w:ffData>
                  <w:name w:val="Dok_Nr"/>
                  <w:enabled/>
                  <w:calcOnExit w:val="0"/>
                  <w:statusText w:type="text" w:val="Dokumento registracijos numeris"/>
                  <w:textInput/>
                </w:ffData>
              </w:fldChar>
            </w:r>
            <w:r>
              <w:instrText xml:space="preserve"> FORMTEXT </w:instrText>
            </w:r>
            <w:r>
              <w:fldChar w:fldCharType="separate"/>
            </w:r>
            <w:r w:rsidR="00482B1D">
              <w:t>(11.2E) I-</w:t>
            </w:r>
            <w:r>
              <w:fldChar w:fldCharType="end"/>
            </w:r>
            <w:bookmarkEnd w:id="12"/>
          </w:p>
          <w:bookmarkStart w:id="13" w:name="Text2"/>
          <w:p w:rsidR="00B119AC" w:rsidRDefault="00B119AC">
            <w:pPr>
              <w:tabs>
                <w:tab w:val="left" w:pos="1198"/>
              </w:tabs>
            </w:pPr>
            <w:r>
              <w:fldChar w:fldCharType="begin">
                <w:ffData>
                  <w:name w:val="Text2"/>
                  <w:enabled/>
                  <w:calcOnExit w:val="0"/>
                  <w:textInput>
                    <w:default w:val="Į"/>
                  </w:textInput>
                </w:ffData>
              </w:fldChar>
            </w:r>
            <w:r>
              <w:instrText xml:space="preserve"> FORMTEXT </w:instrText>
            </w:r>
            <w:r>
              <w:fldChar w:fldCharType="separate"/>
            </w:r>
            <w:r>
              <w:rPr>
                <w:noProof/>
              </w:rPr>
              <w:t>Į</w:t>
            </w:r>
            <w:r>
              <w:fldChar w:fldCharType="end"/>
            </w:r>
            <w:bookmarkEnd w:id="13"/>
            <w:r>
              <w:t xml:space="preserve"> </w:t>
            </w:r>
            <w:bookmarkStart w:id="14" w:name="Gauto_Data"/>
            <w:r>
              <w:fldChar w:fldCharType="begin">
                <w:ffData>
                  <w:name w:val="Gauto_Data"/>
                  <w:enabled/>
                  <w:calcOnExit/>
                  <w:statusText w:type="text" w:val="Gauto dokumento, į kurį atsakoma, data"/>
                  <w:textInput>
                    <w:maxLength w:val="10"/>
                  </w:textInput>
                </w:ffData>
              </w:fldChar>
            </w:r>
            <w:r>
              <w:instrText xml:space="preserve"> FORMTEXT </w:instrText>
            </w:r>
            <w:r>
              <w:fldChar w:fldCharType="separate"/>
            </w:r>
            <w:r w:rsidR="00482B1D">
              <w:t>2020-05-20</w:t>
            </w:r>
            <w:r>
              <w:fldChar w:fldCharType="end"/>
            </w:r>
            <w:bookmarkEnd w:id="14"/>
            <w:r>
              <w:tab/>
            </w:r>
            <w:r>
              <w:fldChar w:fldCharType="begin">
                <w:ffData>
                  <w:name w:val=""/>
                  <w:enabled/>
                  <w:calcOnExit w:val="0"/>
                  <w:textInput>
                    <w:default w:val="  Nr."/>
                  </w:textInput>
                </w:ffData>
              </w:fldChar>
            </w:r>
            <w:r>
              <w:instrText xml:space="preserve"> FORMTEXT </w:instrText>
            </w:r>
            <w:r>
              <w:fldChar w:fldCharType="separate"/>
            </w:r>
            <w:r>
              <w:rPr>
                <w:noProof/>
              </w:rPr>
              <w:t xml:space="preserve">  Nr.</w:t>
            </w:r>
            <w:r>
              <w:fldChar w:fldCharType="end"/>
            </w:r>
            <w:r>
              <w:t xml:space="preserve"> </w:t>
            </w:r>
            <w:bookmarkStart w:id="15" w:name="Gauto_Nr"/>
            <w:r>
              <w:fldChar w:fldCharType="begin">
                <w:ffData>
                  <w:name w:val="Gauto_Nr"/>
                  <w:enabled/>
                  <w:calcOnExit/>
                  <w:textInput/>
                </w:ffData>
              </w:fldChar>
            </w:r>
            <w:r>
              <w:instrText xml:space="preserve"> FORMTEXT </w:instrText>
            </w:r>
            <w:r>
              <w:fldChar w:fldCharType="separate"/>
            </w:r>
            <w:r w:rsidR="00482B1D">
              <w:t>(23.1E-55)STAP-376</w:t>
            </w:r>
            <w:r>
              <w:fldChar w:fldCharType="end"/>
            </w:r>
            <w:bookmarkEnd w:id="15"/>
          </w:p>
        </w:tc>
      </w:tr>
    </w:tbl>
    <w:p w:rsidR="00B119AC" w:rsidRDefault="00B119AC">
      <w:pPr>
        <w:pStyle w:val="Antrats"/>
        <w:tabs>
          <w:tab w:val="clear" w:pos="4153"/>
          <w:tab w:val="clear" w:pos="8306"/>
        </w:tabs>
      </w:pPr>
    </w:p>
    <w:p w:rsidR="00B119AC" w:rsidRDefault="00B119AC">
      <w:pPr>
        <w:pStyle w:val="Antrats"/>
        <w:tabs>
          <w:tab w:val="clear" w:pos="4153"/>
          <w:tab w:val="clear" w:pos="8306"/>
        </w:tabs>
      </w:pPr>
    </w:p>
    <w:tbl>
      <w:tblPr>
        <w:tblW w:w="0" w:type="auto"/>
        <w:tblLook w:val="0000" w:firstRow="0" w:lastRow="0" w:firstColumn="0" w:lastColumn="0" w:noHBand="0" w:noVBand="0"/>
      </w:tblPr>
      <w:tblGrid>
        <w:gridCol w:w="9639"/>
      </w:tblGrid>
      <w:tr w:rsidR="00B119AC">
        <w:tc>
          <w:tcPr>
            <w:tcW w:w="9639" w:type="dxa"/>
          </w:tcPr>
          <w:bookmarkStart w:id="16" w:name="Antraste"/>
          <w:p w:rsidR="00B119AC" w:rsidRDefault="00B119AC">
            <w:pPr>
              <w:rPr>
                <w:b/>
                <w:bCs/>
                <w:caps/>
              </w:rPr>
            </w:pPr>
            <w:r>
              <w:rPr>
                <w:b/>
                <w:bCs/>
                <w:caps/>
              </w:rPr>
              <w:fldChar w:fldCharType="begin">
                <w:ffData>
                  <w:name w:val="Antraste"/>
                  <w:enabled/>
                  <w:calcOnExit w:val="0"/>
                  <w:statusText w:type="text" w:val="Antraštė"/>
                  <w:textInput>
                    <w:default w:val="DĖL "/>
                  </w:textInput>
                </w:ffData>
              </w:fldChar>
            </w:r>
            <w:r>
              <w:rPr>
                <w:b/>
                <w:bCs/>
                <w:caps/>
              </w:rPr>
              <w:instrText xml:space="preserve"> FORMTEXT </w:instrText>
            </w:r>
            <w:r>
              <w:rPr>
                <w:b/>
                <w:bCs/>
                <w:caps/>
              </w:rPr>
            </w:r>
            <w:r>
              <w:rPr>
                <w:b/>
                <w:bCs/>
                <w:caps/>
              </w:rPr>
              <w:fldChar w:fldCharType="separate"/>
            </w:r>
            <w:r w:rsidR="00482B1D">
              <w:rPr>
                <w:b/>
                <w:bCs/>
                <w:caps/>
              </w:rPr>
              <w:t>DĖL LIETUVOS RESPUBLIKOS ĮSTATYMŲ PROJEKTŲ</w:t>
            </w:r>
            <w:r>
              <w:rPr>
                <w:b/>
                <w:bCs/>
                <w:caps/>
              </w:rPr>
              <w:fldChar w:fldCharType="end"/>
            </w:r>
            <w:bookmarkEnd w:id="16"/>
          </w:p>
        </w:tc>
      </w:tr>
    </w:tbl>
    <w:p w:rsidR="00B119AC" w:rsidRDefault="00B119AC"/>
    <w:p w:rsidR="00B119AC" w:rsidRDefault="00B119AC">
      <w:pPr>
        <w:sectPr w:rsidR="00B119AC" w:rsidSect="003552EB">
          <w:headerReference w:type="even" r:id="rId8"/>
          <w:headerReference w:type="default" r:id="rId9"/>
          <w:footerReference w:type="default" r:id="rId10"/>
          <w:pgSz w:w="11906" w:h="16838" w:code="9"/>
          <w:pgMar w:top="1134" w:right="567" w:bottom="1134" w:left="1701" w:header="567" w:footer="926" w:gutter="0"/>
          <w:cols w:space="708"/>
          <w:titlePg/>
          <w:docGrid w:linePitch="360"/>
        </w:sectPr>
      </w:pPr>
    </w:p>
    <w:p w:rsidR="00CF10F7" w:rsidRPr="00187084" w:rsidRDefault="00CF10F7" w:rsidP="00CF10F7">
      <w:pPr>
        <w:jc w:val="both"/>
      </w:pPr>
      <w:r>
        <w:tab/>
      </w:r>
      <w:r>
        <w:t xml:space="preserve">Valstybinio socialinio draudimo fondo valdyboje prie Socialinės apsaugos ir darbo ministerijos, įvertinę pateiktus </w:t>
      </w:r>
      <w:r w:rsidRPr="00A81AC8">
        <w:t>derinti Lietuvos Respublikos užimtumo įstatymo Nr. XII-2470 25, 41 ir 48</w:t>
      </w:r>
      <w:r w:rsidRPr="00A81AC8">
        <w:rPr>
          <w:vertAlign w:val="superscript"/>
        </w:rPr>
        <w:t>1</w:t>
      </w:r>
      <w:r w:rsidRPr="00A81AC8">
        <w:rPr>
          <w:b/>
        </w:rPr>
        <w:t> </w:t>
      </w:r>
      <w:r w:rsidRPr="00A81AC8">
        <w:t>straipsnių</w:t>
      </w:r>
      <w:r w:rsidRPr="00A81AC8">
        <w:rPr>
          <w:b/>
        </w:rPr>
        <w:t xml:space="preserve"> </w:t>
      </w:r>
      <w:r w:rsidRPr="00A81AC8">
        <w:t>pakeitimo įstatymo</w:t>
      </w:r>
      <w:r>
        <w:t xml:space="preserve"> </w:t>
      </w:r>
      <w:r w:rsidRPr="007D49C4">
        <w:t>projekt</w:t>
      </w:r>
      <w:r>
        <w:t>ą</w:t>
      </w:r>
      <w:r w:rsidRPr="00A81AC8">
        <w:t xml:space="preserve">, Lietuvos </w:t>
      </w:r>
      <w:r w:rsidRPr="007D49C4">
        <w:t>Respublikos ligos ir motinystės socialinio draudimo įstatymo Nr. IX-110 11</w:t>
      </w:r>
      <w:r w:rsidRPr="007D49C4">
        <w:rPr>
          <w:vertAlign w:val="superscript"/>
        </w:rPr>
        <w:t>1</w:t>
      </w:r>
      <w:r w:rsidRPr="007D49C4">
        <w:t> straipsnio pakeitimo įstatymo projekt</w:t>
      </w:r>
      <w:r>
        <w:t>ą</w:t>
      </w:r>
      <w:r w:rsidRPr="007D49C4">
        <w:t xml:space="preserve"> (toliau – LMSDĮ pakeitimo projektas) ir Lietuvos Respublikos nedarbo socialinio draudimo </w:t>
      </w:r>
      <w:r w:rsidRPr="00A81AC8">
        <w:t xml:space="preserve">įstatymo Nr. IX-1904 6 straipsnio pakeitimo </w:t>
      </w:r>
      <w:r w:rsidRPr="007D49C4">
        <w:t>įstatymo projekt</w:t>
      </w:r>
      <w:r>
        <w:t>ą</w:t>
      </w:r>
      <w:r w:rsidRPr="007D49C4">
        <w:t>, teikia</w:t>
      </w:r>
      <w:r>
        <w:t>me</w:t>
      </w:r>
      <w:r w:rsidRPr="007D49C4">
        <w:t xml:space="preserve"> šias pastabas ir pasiūlymus dėl LMSDĮ </w:t>
      </w:r>
      <w:r>
        <w:t xml:space="preserve">pakeitimo </w:t>
      </w:r>
      <w:r w:rsidRPr="007D49C4">
        <w:t>projekto</w:t>
      </w:r>
      <w:r>
        <w:t xml:space="preserve">: </w:t>
      </w:r>
    </w:p>
    <w:p w:rsidR="00CF10F7" w:rsidRDefault="00CF10F7" w:rsidP="00CF10F7">
      <w:pPr>
        <w:jc w:val="both"/>
      </w:pPr>
      <w:r>
        <w:tab/>
        <w:t>1. Siekiant užtikrinti nuostatų taikymo aiškumą ir išvengti aiškinimo asmenims, nuo kurios dienos mokama ligos išmoka, taip pat įvertinus tai, kad keičiamo Ligos ir motinystės socialinio draudimo įstatymo (toliau – Įstatymas; keičiamas įstatymas) 11</w:t>
      </w:r>
      <w:r w:rsidRPr="00BC5668">
        <w:rPr>
          <w:vertAlign w:val="superscript"/>
        </w:rPr>
        <w:t>1</w:t>
      </w:r>
      <w:r>
        <w:t xml:space="preserve"> straipsnio 3 dalyje yra nurodyta, nuo kada ligos išmoka pradedama mokėti šioje dalyje nustatytu atveju, siūlome nustatyti, kad: keičiamo įstatymo 11</w:t>
      </w:r>
      <w:r w:rsidRPr="00BC5668">
        <w:rPr>
          <w:vertAlign w:val="superscript"/>
        </w:rPr>
        <w:t>1</w:t>
      </w:r>
      <w:r>
        <w:t xml:space="preserve"> straipsnio 1 ir 2 dalyse nurodytais atvejais ligos išmoka iš Valstybinio socialinio draudimo fondo lėšų pradedama mokėti nuo trečiosios laikinojo nedarbingumo dienos; keičiamo įstatymo 11</w:t>
      </w:r>
      <w:r w:rsidRPr="00BC5668">
        <w:rPr>
          <w:vertAlign w:val="superscript"/>
        </w:rPr>
        <w:t>1</w:t>
      </w:r>
      <w:r>
        <w:t xml:space="preserve"> straipsnio 4 ir 5 dalyse nurodytais atvejais ligos išmoka iš Valstybinio socialinio draudimo fondo lėšų pradedama mokėti nuo pirmosios asmens priežiūros dienos.</w:t>
      </w:r>
    </w:p>
    <w:p w:rsidR="00CF10F7" w:rsidRPr="00187084" w:rsidRDefault="00CF10F7" w:rsidP="00CF10F7">
      <w:pPr>
        <w:jc w:val="both"/>
      </w:pPr>
      <w:r>
        <w:tab/>
      </w:r>
      <w:r w:rsidRPr="00187084">
        <w:t>2. Atsižvelgiant į tai, kad keičiamo įstatymo 11</w:t>
      </w:r>
      <w:r w:rsidRPr="00187084">
        <w:rPr>
          <w:vertAlign w:val="superscript"/>
        </w:rPr>
        <w:t>1</w:t>
      </w:r>
      <w:r w:rsidRPr="00187084">
        <w:t xml:space="preserve"> straipsnio 1 dalyje nustatytu atveju asmuo pats </w:t>
      </w:r>
      <w:r>
        <w:t xml:space="preserve">(vykdydamas savo profesinės veiklos funkcijas) </w:t>
      </w:r>
      <w:r w:rsidRPr="00187084">
        <w:t>suserga liga, dėl kurios paskelbta ekstremalioji situacija ir karantinas</w:t>
      </w:r>
      <w:r>
        <w:t>,</w:t>
      </w:r>
      <w:r w:rsidRPr="00187084">
        <w:t xml:space="preserve"> ir asmuo gali būti nepasveikęs iki Lietuvos Respublikos Vyriausybė atšaukia ekstremaliąją situaciją ar karantiną arba sueina bent vieno iš jų paskelbimo terminas ir tokios situacijos pabaiga nesumažina asmen</w:t>
      </w:r>
      <w:r>
        <w:t>iui</w:t>
      </w:r>
      <w:r w:rsidRPr="00187084">
        <w:t xml:space="preserve"> neigiamų pasekmių </w:t>
      </w:r>
      <w:r>
        <w:t>(jis ir toliau serga)</w:t>
      </w:r>
      <w:r w:rsidRPr="00187084">
        <w:t>, keičiamo įstatymo 11</w:t>
      </w:r>
      <w:r w:rsidRPr="00187084">
        <w:rPr>
          <w:vertAlign w:val="superscript"/>
        </w:rPr>
        <w:t>1</w:t>
      </w:r>
      <w:r w:rsidRPr="00187084">
        <w:t xml:space="preserve"> straipsnio 6 dalyje netikslinga nustatyti, kad ligos išmoka visais šiame straipsnyje nustatytais atvejais mokama iki Lietuvos Respublikos Vyriausybė atšaukia ekstremaliąją situaciją ar karantiną arba sueina bent vieno iš jų paskelbimo terminas. Todėl šioje dalyje siūlome nustatyti, kad ligos išmoka 11</w:t>
      </w:r>
      <w:r w:rsidRPr="00187084">
        <w:rPr>
          <w:vertAlign w:val="superscript"/>
        </w:rPr>
        <w:t>1</w:t>
      </w:r>
      <w:r w:rsidRPr="00187084">
        <w:t xml:space="preserve"> straipsnio 1 dalyje nustatytu atveju mokama iki darbingumo atgavimo dienos arba darbingumo lygio nustatymo dienos, kaip numatyta Įstatymo 9 straipsnio 1 dalyje ir šią nuostatą išdėstyti taip (lyginamasis variantas):</w:t>
      </w:r>
    </w:p>
    <w:p w:rsidR="00CF10F7" w:rsidRPr="00187084" w:rsidRDefault="00CF10F7" w:rsidP="00CF10F7">
      <w:pPr>
        <w:jc w:val="both"/>
        <w:rPr>
          <w:color w:val="FF0000"/>
        </w:rPr>
      </w:pPr>
      <w:r w:rsidRPr="00187084">
        <w:tab/>
        <w:t>„6. Ligos išmokos šiame straipsnyje nustatytas sąlygas atitinkantiems asmenims, turintiems teisę gauti ligos išmoką šio įstatymo 8 straipsnyje nustatyta tvarka, skiriamos ne anksčiau kaip nuo Lietuvos Respublikos Vyriausybės paskelbtos ekstremaliosios situacijos ir karantino paskelbimo dienos ir mokamos, iki Lietuvos Respublikos Vyriausybė atšaukia ekstremaliąją situaciją ar karantiną arba sueina bent vieno iš jų paskelbimo terminas</w:t>
      </w:r>
      <w:r w:rsidRPr="00187084">
        <w:rPr>
          <w:b/>
        </w:rPr>
        <w:t>, išskyrus šio straipsnio 1 dalyje nustatytą atvejį. Šio straipsnio 1 dalyje nustatytu atveju ligos išmoka mokama iki darbingumo atgavimo dienos arba darbingumo lygio nustatymo dienos</w:t>
      </w:r>
      <w:r w:rsidRPr="00187084">
        <w:t xml:space="preserve">.“ </w:t>
      </w:r>
    </w:p>
    <w:p w:rsidR="00CF10F7" w:rsidRDefault="00CF10F7" w:rsidP="00CF10F7">
      <w:pPr>
        <w:jc w:val="both"/>
      </w:pPr>
      <w:r w:rsidRPr="00187084">
        <w:tab/>
        <w:t xml:space="preserve">3. Siekiant įtvirtinti nuostatas dėl ligos išmokos mokėjimo asmenims pasibaigus jų darbo ar tarnybos santykiams, ar draudimo laikotarpiui, taip pat įvertinus tai, kad Įstatymo tikslas – kompensuoti apdraustiems asmenims dėl jų pačių ar šeimos narių ligos, ar prižiūrimų vaikų </w:t>
      </w:r>
      <w:r w:rsidRPr="00187084">
        <w:lastRenderedPageBreak/>
        <w:t>prarastas pajamas ar jų dalį, keičiamo įstatymo 11</w:t>
      </w:r>
      <w:r w:rsidRPr="00187084">
        <w:rPr>
          <w:vertAlign w:val="superscript"/>
        </w:rPr>
        <w:t>1</w:t>
      </w:r>
      <w:r w:rsidRPr="00187084">
        <w:t xml:space="preserve"> straipsnį siūlome papildyti 7 dalimi nustatant, kad ligos išmoka po atleidimo iš darbo ar tarnybos</w:t>
      </w:r>
      <w:r>
        <w:t>,</w:t>
      </w:r>
      <w:r w:rsidRPr="00187084">
        <w:t xml:space="preserve"> ar pasibaigus draudimui, mokama ne ilgiau negu 5 kalendorines dienas ir šią dalį išdėstyti taip (lyginamasis variantas):</w:t>
      </w:r>
    </w:p>
    <w:p w:rsidR="00CF10F7" w:rsidRDefault="00CF10F7" w:rsidP="00CF10F7">
      <w:pPr>
        <w:jc w:val="both"/>
      </w:pPr>
      <w:r>
        <w:tab/>
      </w:r>
      <w:r w:rsidRPr="00EB384C">
        <w:t>„</w:t>
      </w:r>
      <w:r w:rsidRPr="00EB384C">
        <w:rPr>
          <w:b/>
        </w:rPr>
        <w:t xml:space="preserve">7. Ligos išmokos </w:t>
      </w:r>
      <w:r>
        <w:rPr>
          <w:b/>
        </w:rPr>
        <w:t>šio</w:t>
      </w:r>
      <w:r w:rsidRPr="00EB384C">
        <w:rPr>
          <w:b/>
        </w:rPr>
        <w:t xml:space="preserve"> straipsn</w:t>
      </w:r>
      <w:r>
        <w:rPr>
          <w:b/>
        </w:rPr>
        <w:t>io 2-5 dalyse</w:t>
      </w:r>
      <w:r w:rsidRPr="00EB384C">
        <w:rPr>
          <w:b/>
        </w:rPr>
        <w:t xml:space="preserve"> nustatytas sąlygas atitinkantiems asmenims, </w:t>
      </w:r>
      <w:r>
        <w:rPr>
          <w:b/>
        </w:rPr>
        <w:t xml:space="preserve">turintiems </w:t>
      </w:r>
      <w:r w:rsidRPr="00F33C66">
        <w:rPr>
          <w:b/>
        </w:rPr>
        <w:t xml:space="preserve">teisę gauti ligos išmoką šio įstatymo 8 straipsnyje nustatyta </w:t>
      </w:r>
      <w:r w:rsidRPr="004E7F6B">
        <w:rPr>
          <w:b/>
        </w:rPr>
        <w:t>tvarka, po atleidimo iš darbo ar tarnybos arba pasibaigus draudimo laikotarpiui mokamos ne ilgiau kaip 5 kalendorines dienas, jeigu</w:t>
      </w:r>
      <w:r w:rsidRPr="004E7F6B">
        <w:rPr>
          <w:color w:val="000000"/>
          <w:lang w:eastAsia="lt-LT"/>
        </w:rPr>
        <w:t xml:space="preserve"> </w:t>
      </w:r>
      <w:r w:rsidRPr="004E7F6B">
        <w:rPr>
          <w:b/>
          <w:color w:val="000000"/>
          <w:lang w:eastAsia="lt-LT"/>
        </w:rPr>
        <w:t xml:space="preserve">apdraustojo asmens laikinasis nedarbingumas, prasidėjęs draudimo laikotarpiu, tęsiasi po atleidimo iš darbo ar tarnybos arba draudimo laikotarpio pabaigos. </w:t>
      </w:r>
      <w:r w:rsidRPr="004E7F6B">
        <w:rPr>
          <w:b/>
        </w:rPr>
        <w:t>Šio straipsnio 1 dalyje nustatytu atveju ligos išmoka po atleidimo iš darbo ar tarnybos arba pasibaigus draudimo laikotarpiui mokama iki darbingumo atgavimo dienos arba darbingumo lygio nustatymo dienos.</w:t>
      </w:r>
      <w:r w:rsidRPr="004E7F6B">
        <w:rPr>
          <w:color w:val="000000"/>
          <w:lang w:eastAsia="lt-LT"/>
        </w:rPr>
        <w:t>“</w:t>
      </w:r>
      <w:r w:rsidRPr="00163AB5">
        <w:rPr>
          <w:lang w:eastAsia="lt-LT"/>
        </w:rPr>
        <w:t xml:space="preserve"> </w:t>
      </w:r>
      <w:r>
        <w:tab/>
      </w:r>
    </w:p>
    <w:p w:rsidR="00CF10F7" w:rsidRDefault="00CF10F7" w:rsidP="00CF10F7">
      <w:pPr>
        <w:jc w:val="both"/>
      </w:pPr>
      <w:r>
        <w:tab/>
        <w:t>4. Siūlome keičiamo įstatymo 11</w:t>
      </w:r>
      <w:r w:rsidRPr="00BC5668">
        <w:rPr>
          <w:vertAlign w:val="superscript"/>
        </w:rPr>
        <w:t>1</w:t>
      </w:r>
      <w:r>
        <w:rPr>
          <w:vertAlign w:val="superscript"/>
        </w:rPr>
        <w:t xml:space="preserve"> </w:t>
      </w:r>
      <w:r>
        <w:t>straipsnio 3 dalyje sureguliuoti ligos išmokos mokėjimo atvejus, kai vienas iš tėvų yra vaiko priežiūros atostogose, o kitam iš tėvų ar seneliui (senelei) dėl to paties vaiko priežiūros išduodamas nedarbingumo pažymėjimas. Tokiu atveju siūlome nustatyti, kad ligos išmoka nemokama. Sureguliavus šį atvejį nebekils neaiškumų ir dėl galimo prižiūrėti vaiko amžiaus, nes pagal LMSDĮ pakeitimo projektu siūlomą reguliavimą, ligos išmoka būtų mokama ir dėl vaiko iki vienų, dviejų ar trijų metų amžiaus. Todėl keičiamo įstatymo 11</w:t>
      </w:r>
      <w:r w:rsidRPr="00BC5668">
        <w:rPr>
          <w:vertAlign w:val="superscript"/>
        </w:rPr>
        <w:t>1</w:t>
      </w:r>
      <w:r>
        <w:rPr>
          <w:vertAlign w:val="superscript"/>
        </w:rPr>
        <w:t xml:space="preserve"> </w:t>
      </w:r>
      <w:r>
        <w:t>straipsnio 3 dalį siūlome pakeisti ir išdėstyti taip (lyginamasis variantas):</w:t>
      </w:r>
    </w:p>
    <w:p w:rsidR="00CF10F7" w:rsidRDefault="00CF10F7" w:rsidP="00CF10F7">
      <w:pPr>
        <w:pStyle w:val="Paprastasistekstas"/>
        <w:jc w:val="both"/>
        <w:rPr>
          <w:rFonts w:ascii="Times New Roman" w:hAnsi="Times New Roman"/>
          <w:sz w:val="24"/>
          <w:szCs w:val="24"/>
        </w:rPr>
      </w:pPr>
      <w:r>
        <w:rPr>
          <w:rFonts w:ascii="Times New Roman" w:hAnsi="Times New Roman"/>
          <w:sz w:val="24"/>
          <w:szCs w:val="24"/>
        </w:rPr>
        <w:tab/>
      </w:r>
      <w:r w:rsidRPr="00EC5F7A">
        <w:rPr>
          <w:rFonts w:ascii="Times New Roman" w:hAnsi="Times New Roman"/>
          <w:sz w:val="24"/>
          <w:szCs w:val="24"/>
        </w:rPr>
        <w:t xml:space="preserve">„3. Dėl Lietuvos Respublikos Vyriausybės paskelbtos ekstremaliosios situacijos ir karantino metu asmenims taikomų judėjimo, profesinės ir (ar) ūkinės veiklos vykdymo apribojimų atsiradus būtinybei prižiūrėti vaiką iki 8 metų, bet ne ilgiau kaip iki jo ugdymo pagal pradinio ugdymo programą pradžios, ar pagal pradinio ugdymo programą ugdomą vaiką, pagal bendrojo arba specialiojo ugdymo programą besimokantį neįgalų asmenį iki 21 metų, ligos išmoka vaiko ar neįgalaus asmens motinai (tėvui), įmotei (įtėviui), seneliui (senelei), budinčiam globotojui ar globėjui iš Valstybinio socialinio draudimo fondo lėšų pradedama mokėti nuo pirmosios vaiko ar neįgalaus asmens priežiūros dienos ir mokama, iki Lietuvos Respublikos Vyriausybė atšaukia ekstremaliąją situaciją ar karantiną arba sueina bent vieno iš jų paskelbimo terminas. Šioje dalyje nustatytos ligos išmokos dydis yra lygus 65,94 procento išmokos gavėjo kompensuojamojo uždarbio dydžio. </w:t>
      </w:r>
      <w:r w:rsidRPr="00EC5F7A">
        <w:rPr>
          <w:rFonts w:ascii="Times New Roman" w:hAnsi="Times New Roman"/>
          <w:b/>
          <w:sz w:val="24"/>
          <w:szCs w:val="24"/>
        </w:rPr>
        <w:t>Šioje dalyje nurodyta ligos išmoka, turinčiam teisę gauti motinai (tėvui), įmotei (įtėviui), seneliui (senelei), budinčiam globotojui ar globėjui, prižiūrinčiam vaiką, kurio priežiūrai kitam asmeniui (motinai (tėvui), įmotei (įtėviui), seneliui (senelei) ar globėjui) suteiktos vaiko priežiūros atostogos, ligos išmoka nemokama, išskyrus atvejus nurodytus šio įstatymo 10 straipsnio 3 dalyje.</w:t>
      </w:r>
      <w:r w:rsidRPr="00EC5F7A">
        <w:rPr>
          <w:rFonts w:ascii="Times New Roman" w:hAnsi="Times New Roman"/>
          <w:sz w:val="24"/>
          <w:szCs w:val="24"/>
        </w:rPr>
        <w:t>“</w:t>
      </w:r>
    </w:p>
    <w:p w:rsidR="00CF10F7" w:rsidRPr="00A443C9" w:rsidRDefault="00CF10F7" w:rsidP="00CF10F7">
      <w:pPr>
        <w:pStyle w:val="Paprastasistekstas"/>
        <w:jc w:val="both"/>
        <w:rPr>
          <w:rFonts w:ascii="Times New Roman" w:hAnsi="Times New Roman"/>
          <w:sz w:val="24"/>
          <w:szCs w:val="24"/>
        </w:rPr>
      </w:pPr>
      <w:r>
        <w:rPr>
          <w:rFonts w:ascii="Times New Roman" w:hAnsi="Times New Roman"/>
          <w:sz w:val="24"/>
          <w:szCs w:val="24"/>
        </w:rPr>
        <w:tab/>
      </w:r>
      <w:r w:rsidRPr="00A443C9">
        <w:rPr>
          <w:rFonts w:ascii="Times New Roman" w:hAnsi="Times New Roman"/>
          <w:sz w:val="24"/>
          <w:szCs w:val="24"/>
        </w:rPr>
        <w:t>5. Keičiamo įstatymo 11</w:t>
      </w:r>
      <w:r w:rsidRPr="00A443C9">
        <w:rPr>
          <w:rFonts w:ascii="Times New Roman" w:hAnsi="Times New Roman"/>
          <w:sz w:val="24"/>
          <w:szCs w:val="24"/>
          <w:vertAlign w:val="superscript"/>
        </w:rPr>
        <w:t xml:space="preserve">1 </w:t>
      </w:r>
      <w:r w:rsidRPr="00A443C9">
        <w:rPr>
          <w:rFonts w:ascii="Times New Roman" w:hAnsi="Times New Roman"/>
          <w:sz w:val="24"/>
          <w:szCs w:val="24"/>
        </w:rPr>
        <w:t>straipsnyje siūlome nustatyti, kad karantino laikotarpiu visiems ligos išmokų gavėjams</w:t>
      </w:r>
      <w:r w:rsidRPr="00A443C9">
        <w:rPr>
          <w:rFonts w:ascii="Times New Roman" w:hAnsi="Times New Roman"/>
          <w:sz w:val="24"/>
        </w:rPr>
        <w:t xml:space="preserve">, dar gaunantiems ir valstybinę socialinio draudimo netekto darbingumo (invalidumo) pensiją, 90 kalendorinių dienų per kalendorinius metus skaičiavimas ligos išmokų mokėjimo trukmei nustatyti nebūtų taikomas. Atsižvelgiant į tai, keičiamo įstatymo </w:t>
      </w:r>
      <w:r w:rsidRPr="00A443C9">
        <w:rPr>
          <w:rFonts w:ascii="Times New Roman" w:hAnsi="Times New Roman"/>
          <w:sz w:val="24"/>
          <w:szCs w:val="24"/>
        </w:rPr>
        <w:t>11</w:t>
      </w:r>
      <w:r w:rsidRPr="00A443C9">
        <w:rPr>
          <w:rFonts w:ascii="Times New Roman" w:hAnsi="Times New Roman"/>
          <w:sz w:val="24"/>
          <w:szCs w:val="24"/>
          <w:vertAlign w:val="superscript"/>
        </w:rPr>
        <w:t xml:space="preserve">1 </w:t>
      </w:r>
      <w:r w:rsidRPr="00A443C9">
        <w:rPr>
          <w:rFonts w:ascii="Times New Roman" w:hAnsi="Times New Roman"/>
          <w:sz w:val="24"/>
          <w:szCs w:val="24"/>
        </w:rPr>
        <w:t>straipsnį siūlome papildyti 8 dalimi ir ją išdėstyti taip (lyginamasis variantas):</w:t>
      </w:r>
    </w:p>
    <w:p w:rsidR="00CF10F7" w:rsidRDefault="00CF10F7" w:rsidP="00CF10F7">
      <w:pPr>
        <w:jc w:val="both"/>
        <w:rPr>
          <w:lang w:eastAsia="lt-LT"/>
        </w:rPr>
      </w:pPr>
      <w:r w:rsidRPr="00A443C9">
        <w:tab/>
        <w:t>„</w:t>
      </w:r>
      <w:r w:rsidRPr="00A443C9">
        <w:rPr>
          <w:b/>
        </w:rPr>
        <w:t>8.</w:t>
      </w:r>
      <w:r w:rsidRPr="00A443C9">
        <w:t xml:space="preserve"> </w:t>
      </w:r>
      <w:r w:rsidRPr="00A443C9">
        <w:rPr>
          <w:b/>
          <w:color w:val="000000"/>
          <w:lang w:eastAsia="lt-LT"/>
        </w:rPr>
        <w:t>Apdraustiesiems asmenims, gaunantiems valstybinę socialinio draudimo netekto darbingumo (invalidumo) pensiją, Lietuvos Respublikos Vyriausybės paskelbto  karantino laikotarpiu, ligos išmoka įstatymo 5 straipsnio 2 dalies  1 punkte ir 11</w:t>
      </w:r>
      <w:r w:rsidRPr="00A443C9">
        <w:rPr>
          <w:b/>
          <w:color w:val="000000"/>
          <w:vertAlign w:val="superscript"/>
          <w:lang w:eastAsia="lt-LT"/>
        </w:rPr>
        <w:t>1</w:t>
      </w:r>
      <w:r w:rsidRPr="00A443C9">
        <w:rPr>
          <w:b/>
          <w:color w:val="000000"/>
          <w:lang w:eastAsia="lt-LT"/>
        </w:rPr>
        <w:t xml:space="preserve"> straipsnio 1 ir 2 dalyse numatytais atvejais mokama netaikant įstatymo </w:t>
      </w:r>
      <w:r w:rsidRPr="00A443C9">
        <w:rPr>
          <w:b/>
          <w:color w:val="000000"/>
          <w:lang w:val="en-US" w:eastAsia="lt-LT"/>
        </w:rPr>
        <w:t>9 straipsnio 2 dalyje nustatyt</w:t>
      </w:r>
      <w:r w:rsidRPr="00A443C9">
        <w:rPr>
          <w:b/>
          <w:color w:val="000000"/>
          <w:lang w:eastAsia="lt-LT"/>
        </w:rPr>
        <w:t>ų apribojimų</w:t>
      </w:r>
      <w:r w:rsidRPr="00A443C9">
        <w:rPr>
          <w:b/>
          <w:lang w:eastAsia="lt-LT"/>
        </w:rPr>
        <w:t>.</w:t>
      </w:r>
      <w:r w:rsidRPr="00A443C9">
        <w:rPr>
          <w:lang w:eastAsia="lt-LT"/>
        </w:rPr>
        <w:t>“</w:t>
      </w:r>
    </w:p>
    <w:p w:rsidR="00CF10F7" w:rsidRDefault="00CF10F7" w:rsidP="00CF10F7">
      <w:pPr>
        <w:jc w:val="both"/>
        <w:rPr>
          <w:lang w:eastAsia="lt-LT"/>
        </w:rPr>
      </w:pPr>
      <w:r>
        <w:tab/>
        <w:t>6</w:t>
      </w:r>
      <w:r w:rsidRPr="00EC5F7A">
        <w:t>. Įvertinus tai, kad keičiamo įstatymo 11</w:t>
      </w:r>
      <w:r w:rsidRPr="00EC5F7A">
        <w:rPr>
          <w:vertAlign w:val="superscript"/>
        </w:rPr>
        <w:t xml:space="preserve">1 </w:t>
      </w:r>
      <w:r w:rsidRPr="00EC5F7A">
        <w:t xml:space="preserve">straipsnio 3 dalyje nustatytos nuostatos, įsigaliojus šiems pakeitimams, bus taikomos </w:t>
      </w:r>
      <w:r>
        <w:t>atgaline data</w:t>
      </w:r>
      <w:r w:rsidRPr="00EC5F7A">
        <w:t>, t. y. ir tiems asmenims, dėl kurių jau buvo priimti sprendimai skirti / neskirti ligos išmokas šiuo pagrindu, atsižvelgiant į aukščiau pateiktą siūlymą sureguliuoti ligos išmokos mokėjimo atvejus, kai ligos išmokos mokėjimo metu asmuo yra atleidžiamas iš darbo ar tarnybos arba pasibaigia jo draudimo laikotarpis, bei į tai, kad iki šiol nebuvus tokio reguliavimo ligos išmoka buvo mokama iki to nedarbingumo pažymėjimo, kurio laikotarp</w:t>
      </w:r>
      <w:r>
        <w:t>iu</w:t>
      </w:r>
      <w:r w:rsidRPr="00EC5F7A">
        <w:t xml:space="preserve"> asmuo atleistas, pabaigos ir dėl to siekiant išvengti tam tikrų asmenų padėties pabloginimo (permokų nustatymo tiems asmenims, </w:t>
      </w:r>
      <w:r>
        <w:t xml:space="preserve">kuriems ligos išmoka buvo mokama iki </w:t>
      </w:r>
      <w:r>
        <w:lastRenderedPageBreak/>
        <w:t>nedarbingumo pažymėjimo pabaigos)  pradėjus taikyti siūlomą šio straipsnio 7 dalį</w:t>
      </w:r>
      <w:r w:rsidRPr="00EC5F7A">
        <w:t xml:space="preserve">, siūlome papildyti LMSDĮ pakeitimo projekto 2 straipsnį </w:t>
      </w:r>
      <w:r>
        <w:t xml:space="preserve">nauja pastraipa </w:t>
      </w:r>
      <w:r w:rsidRPr="00EC5F7A">
        <w:t>numatant, kad keičiamo įstatymo 11</w:t>
      </w:r>
      <w:r w:rsidRPr="00EC5F7A">
        <w:rPr>
          <w:vertAlign w:val="superscript"/>
        </w:rPr>
        <w:t xml:space="preserve">1 </w:t>
      </w:r>
      <w:r w:rsidRPr="00EC5F7A">
        <w:t xml:space="preserve">straipsnio 3 dalies atveju nuostata, jog ligos išmoka po atleidimo iš darbo ar tarnybos arba draudimo pabaigos mokama 5 kalendorines dienas, </w:t>
      </w:r>
      <w:r>
        <w:t>atgaline data</w:t>
      </w:r>
      <w:r w:rsidRPr="00EC5F7A">
        <w:t xml:space="preserve"> nebus taikoma, t. y. ji bu</w:t>
      </w:r>
      <w:r>
        <w:t xml:space="preserve">s taikoma tik nuo įstatymo įsigaliojimo dienos, </w:t>
      </w:r>
      <w:r w:rsidRPr="004A0966">
        <w:t>ir jį išdėstyti taip (lyginamasis variantas):</w:t>
      </w:r>
    </w:p>
    <w:p w:rsidR="00CF10F7" w:rsidRDefault="00CF10F7" w:rsidP="00CF10F7">
      <w:pPr>
        <w:jc w:val="both"/>
        <w:rPr>
          <w:lang w:eastAsia="lt-LT"/>
        </w:rPr>
      </w:pPr>
      <w:r>
        <w:rPr>
          <w:lang w:eastAsia="lt-LT"/>
        </w:rPr>
        <w:tab/>
      </w:r>
      <w:r w:rsidRPr="004A0966">
        <w:t>„</w:t>
      </w:r>
      <w:r w:rsidRPr="004A0966">
        <w:rPr>
          <w:color w:val="00000A"/>
          <w:lang w:eastAsia="lt-LT"/>
        </w:rPr>
        <w:t xml:space="preserve">Įsigaliojus šiam įstatymui, šio įstatymo 1 straipsniu keičiamo </w:t>
      </w:r>
      <w:r w:rsidRPr="004A0966">
        <w:rPr>
          <w:bCs/>
        </w:rPr>
        <w:t>Lietuvos Respublikos</w:t>
      </w:r>
      <w:r w:rsidRPr="004A0966">
        <w:t xml:space="preserve"> </w:t>
      </w:r>
      <w:r w:rsidRPr="004A0966">
        <w:rPr>
          <w:bCs/>
        </w:rPr>
        <w:t>ligos ir motinystės socialinio draudimo įstatymo (toliau – įstatymas) 11</w:t>
      </w:r>
      <w:r w:rsidRPr="004A0966">
        <w:rPr>
          <w:bCs/>
          <w:vertAlign w:val="superscript"/>
        </w:rPr>
        <w:t>1</w:t>
      </w:r>
      <w:r w:rsidRPr="004A0966">
        <w:rPr>
          <w:bCs/>
        </w:rPr>
        <w:t xml:space="preserve"> straipsnio 3 dalies reikalavimus atitinkantiems asmenims</w:t>
      </w:r>
      <w:r w:rsidRPr="004A0966">
        <w:t>, turintiems teisę gauti ligos išmoką įstatymo 8 straipsnyje nustatyta tvarka,</w:t>
      </w:r>
      <w:r w:rsidRPr="004A0966">
        <w:rPr>
          <w:bCs/>
        </w:rPr>
        <w:t xml:space="preserve"> ligos išmokos skiriamos ir mokamos už laikotarpį nuo karantino režimo, nustatyto</w:t>
      </w:r>
      <w:r w:rsidRPr="004A0966">
        <w:rPr>
          <w:color w:val="00000A"/>
          <w:lang w:eastAsia="lt-LT"/>
        </w:rPr>
        <w:t xml:space="preserve"> Lietuvos Respublikos Vyriausybės 2020 m. kovo 14 d. nutarimu Nr. 207 „Dėl karantino Lietuvos Respublikos teritorijoje paskelbimo“, termino pradžios</w:t>
      </w:r>
      <w:r w:rsidRPr="008F4D3B">
        <w:rPr>
          <w:color w:val="00000A"/>
          <w:lang w:eastAsia="lt-LT"/>
        </w:rPr>
        <w:t>.</w:t>
      </w:r>
    </w:p>
    <w:p w:rsidR="00CF10F7" w:rsidRDefault="00CF10F7" w:rsidP="00CF10F7">
      <w:pPr>
        <w:jc w:val="both"/>
        <w:rPr>
          <w:lang w:eastAsia="lt-LT"/>
        </w:rPr>
      </w:pPr>
      <w:r>
        <w:rPr>
          <w:lang w:eastAsia="lt-LT"/>
        </w:rPr>
        <w:tab/>
      </w:r>
      <w:r w:rsidRPr="000C22D6">
        <w:rPr>
          <w:b/>
          <w:color w:val="00000A"/>
          <w:lang w:eastAsia="lt-LT"/>
        </w:rPr>
        <w:t>Skiriant ir mokant ligos išmokas įstatymo 11</w:t>
      </w:r>
      <w:r w:rsidRPr="000C22D6">
        <w:rPr>
          <w:b/>
          <w:color w:val="00000A"/>
          <w:vertAlign w:val="superscript"/>
          <w:lang w:eastAsia="lt-LT"/>
        </w:rPr>
        <w:t>1</w:t>
      </w:r>
      <w:r w:rsidRPr="000C22D6">
        <w:rPr>
          <w:b/>
          <w:color w:val="00000A"/>
          <w:lang w:eastAsia="lt-LT"/>
        </w:rPr>
        <w:t xml:space="preserve"> straipsnio 3 dalyje nustatytais atvejais,  įstatymo 11</w:t>
      </w:r>
      <w:r w:rsidRPr="000C22D6">
        <w:rPr>
          <w:b/>
          <w:color w:val="00000A"/>
          <w:vertAlign w:val="superscript"/>
          <w:lang w:eastAsia="lt-LT"/>
        </w:rPr>
        <w:t>1</w:t>
      </w:r>
      <w:r w:rsidRPr="000C22D6">
        <w:rPr>
          <w:b/>
          <w:color w:val="00000A"/>
          <w:lang w:eastAsia="lt-LT"/>
        </w:rPr>
        <w:t xml:space="preserve"> straipsnio 7 dalies nuostatos taikomos po šio įstatymo įsigaliojimo.</w:t>
      </w:r>
      <w:r w:rsidRPr="000C22D6">
        <w:rPr>
          <w:color w:val="00000A"/>
          <w:lang w:eastAsia="lt-LT"/>
        </w:rPr>
        <w:t>“</w:t>
      </w:r>
    </w:p>
    <w:p w:rsidR="00B119AC" w:rsidRDefault="00CF10F7" w:rsidP="00CF10F7">
      <w:pPr>
        <w:jc w:val="both"/>
        <w:rPr>
          <w:lang w:eastAsia="lt-LT"/>
        </w:rPr>
      </w:pPr>
      <w:r>
        <w:rPr>
          <w:lang w:eastAsia="lt-LT"/>
        </w:rPr>
        <w:tab/>
      </w:r>
      <w:r>
        <w:rPr>
          <w:color w:val="00000A"/>
          <w:lang w:eastAsia="lt-LT"/>
        </w:rPr>
        <w:t xml:space="preserve">Dėl </w:t>
      </w:r>
      <w:r w:rsidRPr="00A81AC8">
        <w:t>Lietuvos Respublikos užimtumo įstatymo Nr. XII-2470 25, 41 ir 48</w:t>
      </w:r>
      <w:r w:rsidRPr="00A81AC8">
        <w:rPr>
          <w:vertAlign w:val="superscript"/>
        </w:rPr>
        <w:t>1</w:t>
      </w:r>
      <w:r w:rsidRPr="00A81AC8">
        <w:rPr>
          <w:b/>
        </w:rPr>
        <w:t> </w:t>
      </w:r>
      <w:r w:rsidRPr="00A81AC8">
        <w:t>straipsnių</w:t>
      </w:r>
      <w:r w:rsidRPr="00A81AC8">
        <w:rPr>
          <w:b/>
        </w:rPr>
        <w:t xml:space="preserve"> </w:t>
      </w:r>
      <w:r w:rsidRPr="00A81AC8">
        <w:t>pakeitimo įstatymo</w:t>
      </w:r>
      <w:r>
        <w:t xml:space="preserve"> ir </w:t>
      </w:r>
      <w:r w:rsidRPr="007D49C4">
        <w:t xml:space="preserve">Lietuvos Respublikos nedarbo socialinio draudimo </w:t>
      </w:r>
      <w:r w:rsidRPr="00A81AC8">
        <w:t xml:space="preserve">įstatymo Nr. IX-1904 6 straipsnio pakeitimo </w:t>
      </w:r>
      <w:r w:rsidRPr="007D49C4">
        <w:t>įstatymo</w:t>
      </w:r>
      <w:r>
        <w:t xml:space="preserve"> projektų pastabų ir pasiūlymų neturime.</w:t>
      </w:r>
    </w:p>
    <w:p w:rsidR="00B119AC" w:rsidRDefault="00B119AC" w:rsidP="00F614F7">
      <w:pPr>
        <w:ind w:firstLine="1134"/>
        <w:jc w:val="both"/>
        <w:sectPr w:rsidR="00B119AC" w:rsidSect="003552EB">
          <w:type w:val="continuous"/>
          <w:pgSz w:w="11906" w:h="16838" w:code="9"/>
          <w:pgMar w:top="397" w:right="567" w:bottom="1134" w:left="1701" w:header="567" w:footer="926" w:gutter="0"/>
          <w:cols w:space="708"/>
          <w:formProt w:val="0"/>
          <w:titlePg/>
          <w:docGrid w:linePitch="360"/>
        </w:sectPr>
      </w:pPr>
      <w:bookmarkStart w:id="17" w:name="_GoBack"/>
      <w:bookmarkEnd w:id="17"/>
    </w:p>
    <w:bookmarkStart w:id="18" w:name="Yra_Priedu"/>
    <w:p w:rsidR="00B119AC" w:rsidRDefault="00B119AC" w:rsidP="00E51284">
      <w:pPr>
        <w:ind w:firstLine="1134"/>
        <w:jc w:val="both"/>
      </w:pPr>
      <w:r>
        <w:fldChar w:fldCharType="begin">
          <w:ffData>
            <w:name w:val="Yra_Priedu"/>
            <w:enabled/>
            <w:calcOnExit w:val="0"/>
            <w:ddList>
              <w:listEntry w:val="          "/>
              <w:listEntry w:val="PRIDEDAMA."/>
              <w:listEntry w:val="PRIDEDAMA:"/>
            </w:ddList>
          </w:ffData>
        </w:fldChar>
      </w:r>
      <w:r>
        <w:instrText xml:space="preserve"> FORMDROPDOWN </w:instrText>
      </w:r>
      <w:r w:rsidR="00B32B7D">
        <w:fldChar w:fldCharType="separate"/>
      </w:r>
      <w:r>
        <w:fldChar w:fldCharType="end"/>
      </w:r>
      <w:bookmarkEnd w:id="18"/>
      <w:r>
        <w:t xml:space="preserve"> </w:t>
      </w:r>
      <w:bookmarkStart w:id="19" w:name="Priedu_Aprasymas"/>
      <w:r>
        <w:fldChar w:fldCharType="begin">
          <w:ffData>
            <w:name w:val="Priedu_Aprasymas"/>
            <w:enabled/>
            <w:calcOnExit w:val="0"/>
            <w:statusText w:type="text" w:val="Priedų aprašymas"/>
            <w:textInput/>
          </w:ffData>
        </w:fldChar>
      </w:r>
      <w:r>
        <w:instrText xml:space="preserve"> FORMTEXT </w:instrText>
      </w:r>
      <w:r>
        <w:fldChar w:fldCharType="separate"/>
      </w:r>
      <w:r w:rsidR="00482B1D">
        <w:t> </w:t>
      </w:r>
      <w:r w:rsidR="00482B1D">
        <w:t> </w:t>
      </w:r>
      <w:r w:rsidR="00482B1D">
        <w:t> </w:t>
      </w:r>
      <w:r w:rsidR="00482B1D">
        <w:t> </w:t>
      </w:r>
      <w:r w:rsidR="00482B1D">
        <w:t> </w:t>
      </w:r>
      <w:r>
        <w:fldChar w:fldCharType="end"/>
      </w:r>
      <w:bookmarkEnd w:id="19"/>
    </w:p>
    <w:p w:rsidR="00B119AC" w:rsidRDefault="00B119AC">
      <w:pPr>
        <w:jc w:val="both"/>
      </w:pPr>
    </w:p>
    <w:tbl>
      <w:tblPr>
        <w:tblW w:w="9468" w:type="dxa"/>
        <w:tblLayout w:type="fixed"/>
        <w:tblLook w:val="0000" w:firstRow="0" w:lastRow="0" w:firstColumn="0" w:lastColumn="0" w:noHBand="0" w:noVBand="0"/>
      </w:tblPr>
      <w:tblGrid>
        <w:gridCol w:w="9468"/>
      </w:tblGrid>
      <w:tr w:rsidR="00B119AC">
        <w:tc>
          <w:tcPr>
            <w:tcW w:w="9468" w:type="dxa"/>
          </w:tcPr>
          <w:bookmarkStart w:id="20" w:name="Dropdown1"/>
          <w:p w:rsidR="00B119AC" w:rsidRDefault="00B119AC" w:rsidP="00102ABE">
            <w:pPr>
              <w:framePr w:w="8589" w:h="2155" w:hSpace="181" w:wrap="notBeside" w:vAnchor="page" w:hAnchor="page" w:x="1641" w:y="14455"/>
            </w:pPr>
            <w:r>
              <w:fldChar w:fldCharType="begin">
                <w:ffData>
                  <w:name w:val="Dropdown1"/>
                  <w:enabled/>
                  <w:calcOnExit w:val="0"/>
                  <w:ddList>
                    <w:listEntry w:val="                                       "/>
                    <w:listEntry w:val="Siunčiama tik el. paštu."/>
                  </w:ddList>
                </w:ffData>
              </w:fldChar>
            </w:r>
            <w:r>
              <w:instrText xml:space="preserve"> FORMDROPDOWN </w:instrText>
            </w:r>
            <w:r w:rsidR="00B32B7D">
              <w:fldChar w:fldCharType="separate"/>
            </w:r>
            <w:r>
              <w:fldChar w:fldCharType="end"/>
            </w:r>
            <w:bookmarkEnd w:id="20"/>
            <w:r>
              <w:t xml:space="preserve"> </w:t>
            </w:r>
          </w:p>
        </w:tc>
      </w:tr>
      <w:tr w:rsidR="00B119AC">
        <w:tc>
          <w:tcPr>
            <w:tcW w:w="9468" w:type="dxa"/>
          </w:tcPr>
          <w:p w:rsidR="00B119AC" w:rsidRPr="006025BA" w:rsidRDefault="00B119AC" w:rsidP="00102ABE">
            <w:pPr>
              <w:framePr w:w="8589" w:h="2155" w:hSpace="181" w:wrap="notBeside" w:vAnchor="page" w:hAnchor="page" w:x="1641" w:y="14455"/>
              <w:rPr>
                <w:sz w:val="16"/>
                <w:szCs w:val="16"/>
              </w:rPr>
            </w:pPr>
          </w:p>
        </w:tc>
      </w:tr>
      <w:bookmarkStart w:id="21" w:name="Rengejas"/>
      <w:tr w:rsidR="00B119AC">
        <w:tc>
          <w:tcPr>
            <w:tcW w:w="9468" w:type="dxa"/>
          </w:tcPr>
          <w:p w:rsidR="00B119AC" w:rsidRDefault="00B119AC" w:rsidP="00102ABE">
            <w:pPr>
              <w:framePr w:w="8589" w:h="2155" w:hSpace="181" w:wrap="notBeside" w:vAnchor="page" w:hAnchor="page" w:x="1641" w:y="14455"/>
            </w:pPr>
            <w:r>
              <w:rPr>
                <w:sz w:val="22"/>
              </w:rPr>
              <w:fldChar w:fldCharType="begin">
                <w:ffData>
                  <w:name w:val="Rengejas"/>
                  <w:enabled/>
                  <w:calcOnExit/>
                  <w:statusText w:type="text" w:val="Rengėjo vardas ir pavardė"/>
                  <w:textInput>
                    <w:default w:val="Rengėjo vardas ir pavardė"/>
                  </w:textInput>
                </w:ffData>
              </w:fldChar>
            </w:r>
            <w:r>
              <w:rPr>
                <w:sz w:val="22"/>
              </w:rPr>
              <w:instrText xml:space="preserve"> FORMTEXT </w:instrText>
            </w:r>
            <w:r>
              <w:rPr>
                <w:sz w:val="22"/>
              </w:rPr>
            </w:r>
            <w:r>
              <w:rPr>
                <w:sz w:val="22"/>
              </w:rPr>
              <w:fldChar w:fldCharType="separate"/>
            </w:r>
            <w:r w:rsidR="00482B1D">
              <w:rPr>
                <w:sz w:val="22"/>
              </w:rPr>
              <w:t>Laura Audinytė</w:t>
            </w:r>
            <w:r>
              <w:rPr>
                <w:sz w:val="22"/>
              </w:rPr>
              <w:fldChar w:fldCharType="end"/>
            </w:r>
            <w:bookmarkEnd w:id="21"/>
            <w:r>
              <w:rPr>
                <w:sz w:val="22"/>
              </w:rPr>
              <w:fldChar w:fldCharType="begin"/>
            </w:r>
            <w:r>
              <w:rPr>
                <w:sz w:val="22"/>
              </w:rPr>
              <w:instrText xml:space="preserve"> if rengejas = rengejo_kontaktai "" ", " </w:instrText>
            </w:r>
            <w:r>
              <w:rPr>
                <w:sz w:val="22"/>
              </w:rPr>
              <w:fldChar w:fldCharType="separate"/>
            </w:r>
            <w:r>
              <w:rPr>
                <w:noProof/>
                <w:sz w:val="22"/>
              </w:rPr>
              <w:t xml:space="preserve">, </w:t>
            </w:r>
            <w:r>
              <w:rPr>
                <w:sz w:val="22"/>
              </w:rPr>
              <w:fldChar w:fldCharType="end"/>
            </w:r>
            <w:bookmarkStart w:id="22" w:name="Rengejo_Kontaktai"/>
            <w:r>
              <w:rPr>
                <w:sz w:val="22"/>
              </w:rPr>
              <w:fldChar w:fldCharType="begin">
                <w:ffData>
                  <w:name w:val="Rengejo_Kontaktai"/>
                  <w:enabled/>
                  <w:calcOnExit/>
                  <w:statusText w:type="text" w:val="Rengėjo kontaktinė informacija - telefonas, el. paštas"/>
                  <w:textInput>
                    <w:default w:val="(kontaktai)"/>
                  </w:textInput>
                </w:ffData>
              </w:fldChar>
            </w:r>
            <w:r>
              <w:rPr>
                <w:sz w:val="22"/>
              </w:rPr>
              <w:instrText xml:space="preserve"> FORMTEXT </w:instrText>
            </w:r>
            <w:r>
              <w:rPr>
                <w:sz w:val="22"/>
              </w:rPr>
            </w:r>
            <w:r>
              <w:rPr>
                <w:sz w:val="22"/>
              </w:rPr>
              <w:fldChar w:fldCharType="separate"/>
            </w:r>
            <w:r w:rsidR="00482B1D">
              <w:rPr>
                <w:sz w:val="22"/>
              </w:rPr>
              <w:t>tel. (8 5)  211 3176, el. p. Laura.Audinyte@sodra.lt</w:t>
            </w:r>
            <w:r>
              <w:rPr>
                <w:sz w:val="22"/>
              </w:rPr>
              <w:fldChar w:fldCharType="end"/>
            </w:r>
            <w:bookmarkEnd w:id="22"/>
          </w:p>
        </w:tc>
      </w:tr>
    </w:tbl>
    <w:p w:rsidR="00B119AC" w:rsidRPr="00E15F88" w:rsidRDefault="00B119AC" w:rsidP="00102ABE">
      <w:pPr>
        <w:framePr w:w="8589" w:h="2155" w:hSpace="181" w:wrap="notBeside" w:vAnchor="page" w:hAnchor="page" w:x="1641" w:y="14455"/>
        <w:rPr>
          <w:sz w:val="16"/>
          <w:szCs w:val="16"/>
        </w:rPr>
      </w:pPr>
    </w:p>
    <w:p w:rsidR="00B119AC" w:rsidRDefault="00B119AC" w:rsidP="00E51284">
      <w:pPr>
        <w:jc w:val="both"/>
      </w:pPr>
    </w:p>
    <w:sectPr w:rsidR="00B119AC" w:rsidSect="003552EB">
      <w:type w:val="continuous"/>
      <w:pgSz w:w="11906" w:h="16838" w:code="9"/>
      <w:pgMar w:top="397" w:right="567" w:bottom="1134" w:left="1701" w:header="567" w:footer="92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2B7D" w:rsidRDefault="00B32B7D">
      <w:r>
        <w:separator/>
      </w:r>
    </w:p>
  </w:endnote>
  <w:endnote w:type="continuationSeparator" w:id="0">
    <w:p w:rsidR="00B32B7D" w:rsidRDefault="00B32B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9AC" w:rsidRDefault="00B119AC">
    <w:pPr>
      <w:pStyle w:val="Porat"/>
    </w:pPr>
  </w:p>
  <w:p w:rsidR="00B119AC" w:rsidRDefault="00B119AC">
    <w:pPr>
      <w:pStyle w:val="Porat"/>
    </w:pPr>
  </w:p>
  <w:p w:rsidR="00B119AC" w:rsidRDefault="00B119AC">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2B7D" w:rsidRDefault="00B32B7D">
      <w:r>
        <w:separator/>
      </w:r>
    </w:p>
  </w:footnote>
  <w:footnote w:type="continuationSeparator" w:id="0">
    <w:p w:rsidR="00B32B7D" w:rsidRDefault="00B32B7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9AC" w:rsidRDefault="00B119AC">
    <w:pPr>
      <w:pStyle w:val="Antrats"/>
      <w:jc w:val="cente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1</w:t>
    </w:r>
    <w:r>
      <w:rPr>
        <w:rStyle w:val="Puslapionumeris"/>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9AC" w:rsidRDefault="00B119AC">
    <w:pPr>
      <w:pStyle w:val="Antrats"/>
      <w:jc w:val="center"/>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sidR="00CF10F7">
      <w:rPr>
        <w:rStyle w:val="Puslapionumeris"/>
        <w:noProof/>
      </w:rPr>
      <w:t>2</w:t>
    </w:r>
    <w:r>
      <w:rPr>
        <w:rStyle w:val="Puslapionumeris"/>
      </w:rPr>
      <w:fldChar w:fldCharType="end"/>
    </w:r>
  </w:p>
  <w:p w:rsidR="00B119AC" w:rsidRDefault="00B119AC">
    <w:pPr>
      <w:pStyle w:val="Antrats"/>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F33CB"/>
    <w:multiLevelType w:val="hybridMultilevel"/>
    <w:tmpl w:val="3D58E92A"/>
    <w:lvl w:ilvl="0" w:tplc="6C461E7C">
      <w:start w:val="1"/>
      <w:numFmt w:val="decimal"/>
      <w:lvlText w:val="%1."/>
      <w:lvlJc w:val="left"/>
      <w:pPr>
        <w:tabs>
          <w:tab w:val="num" w:pos="984"/>
        </w:tabs>
        <w:ind w:left="907" w:hanging="283"/>
      </w:pPr>
      <w:rPr>
        <w:rFonts w:cs="Times New Roman" w:hint="default"/>
      </w:rPr>
    </w:lvl>
    <w:lvl w:ilvl="1" w:tplc="04090019" w:tentative="1">
      <w:start w:val="1"/>
      <w:numFmt w:val="lowerLetter"/>
      <w:lvlText w:val="%2."/>
      <w:lvlJc w:val="left"/>
      <w:pPr>
        <w:tabs>
          <w:tab w:val="num" w:pos="2733"/>
        </w:tabs>
        <w:ind w:left="2733" w:hanging="360"/>
      </w:pPr>
      <w:rPr>
        <w:rFonts w:cs="Times New Roman"/>
      </w:rPr>
    </w:lvl>
    <w:lvl w:ilvl="2" w:tplc="0409001B" w:tentative="1">
      <w:start w:val="1"/>
      <w:numFmt w:val="lowerRoman"/>
      <w:lvlText w:val="%3."/>
      <w:lvlJc w:val="right"/>
      <w:pPr>
        <w:tabs>
          <w:tab w:val="num" w:pos="3453"/>
        </w:tabs>
        <w:ind w:left="3453" w:hanging="180"/>
      </w:pPr>
      <w:rPr>
        <w:rFonts w:cs="Times New Roman"/>
      </w:rPr>
    </w:lvl>
    <w:lvl w:ilvl="3" w:tplc="0409000F" w:tentative="1">
      <w:start w:val="1"/>
      <w:numFmt w:val="decimal"/>
      <w:lvlText w:val="%4."/>
      <w:lvlJc w:val="left"/>
      <w:pPr>
        <w:tabs>
          <w:tab w:val="num" w:pos="4173"/>
        </w:tabs>
        <w:ind w:left="4173" w:hanging="360"/>
      </w:pPr>
      <w:rPr>
        <w:rFonts w:cs="Times New Roman"/>
      </w:rPr>
    </w:lvl>
    <w:lvl w:ilvl="4" w:tplc="04090019" w:tentative="1">
      <w:start w:val="1"/>
      <w:numFmt w:val="lowerLetter"/>
      <w:lvlText w:val="%5."/>
      <w:lvlJc w:val="left"/>
      <w:pPr>
        <w:tabs>
          <w:tab w:val="num" w:pos="4893"/>
        </w:tabs>
        <w:ind w:left="4893" w:hanging="360"/>
      </w:pPr>
      <w:rPr>
        <w:rFonts w:cs="Times New Roman"/>
      </w:rPr>
    </w:lvl>
    <w:lvl w:ilvl="5" w:tplc="0409001B" w:tentative="1">
      <w:start w:val="1"/>
      <w:numFmt w:val="lowerRoman"/>
      <w:lvlText w:val="%6."/>
      <w:lvlJc w:val="right"/>
      <w:pPr>
        <w:tabs>
          <w:tab w:val="num" w:pos="5613"/>
        </w:tabs>
        <w:ind w:left="5613" w:hanging="180"/>
      </w:pPr>
      <w:rPr>
        <w:rFonts w:cs="Times New Roman"/>
      </w:rPr>
    </w:lvl>
    <w:lvl w:ilvl="6" w:tplc="0409000F" w:tentative="1">
      <w:start w:val="1"/>
      <w:numFmt w:val="decimal"/>
      <w:lvlText w:val="%7."/>
      <w:lvlJc w:val="left"/>
      <w:pPr>
        <w:tabs>
          <w:tab w:val="num" w:pos="6333"/>
        </w:tabs>
        <w:ind w:left="6333" w:hanging="360"/>
      </w:pPr>
      <w:rPr>
        <w:rFonts w:cs="Times New Roman"/>
      </w:rPr>
    </w:lvl>
    <w:lvl w:ilvl="7" w:tplc="04090019" w:tentative="1">
      <w:start w:val="1"/>
      <w:numFmt w:val="lowerLetter"/>
      <w:lvlText w:val="%8."/>
      <w:lvlJc w:val="left"/>
      <w:pPr>
        <w:tabs>
          <w:tab w:val="num" w:pos="7053"/>
        </w:tabs>
        <w:ind w:left="7053" w:hanging="360"/>
      </w:pPr>
      <w:rPr>
        <w:rFonts w:cs="Times New Roman"/>
      </w:rPr>
    </w:lvl>
    <w:lvl w:ilvl="8" w:tplc="0409001B" w:tentative="1">
      <w:start w:val="1"/>
      <w:numFmt w:val="lowerRoman"/>
      <w:lvlText w:val="%9."/>
      <w:lvlJc w:val="right"/>
      <w:pPr>
        <w:tabs>
          <w:tab w:val="num" w:pos="7773"/>
        </w:tabs>
        <w:ind w:left="7773"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KpggPKq4Zz7f1oAeqDCpj5YZav7/odZCfovC04t2cam/pX5zyb79D+DnNf8Os6MUMiYsAudrud4DB5i7x3cxLg==" w:salt="zmiyB5x3j2/syt+2lBTGwg=="/>
  <w:defaultTabStop w:val="720"/>
  <w:hyphenationZone w:val="396"/>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23AD"/>
    <w:rsid w:val="00050716"/>
    <w:rsid w:val="00064586"/>
    <w:rsid w:val="00066F91"/>
    <w:rsid w:val="00072473"/>
    <w:rsid w:val="000B5A33"/>
    <w:rsid w:val="000D481C"/>
    <w:rsid w:val="000E1808"/>
    <w:rsid w:val="00102ABE"/>
    <w:rsid w:val="0014047B"/>
    <w:rsid w:val="001417C4"/>
    <w:rsid w:val="001543C9"/>
    <w:rsid w:val="00165BE8"/>
    <w:rsid w:val="00176E6E"/>
    <w:rsid w:val="00190936"/>
    <w:rsid w:val="001B1CF9"/>
    <w:rsid w:val="001C0B96"/>
    <w:rsid w:val="001C4DB9"/>
    <w:rsid w:val="001D0639"/>
    <w:rsid w:val="001E58D5"/>
    <w:rsid w:val="00210F31"/>
    <w:rsid w:val="002344C6"/>
    <w:rsid w:val="0024237F"/>
    <w:rsid w:val="002748E3"/>
    <w:rsid w:val="002B194F"/>
    <w:rsid w:val="002B4372"/>
    <w:rsid w:val="002E4286"/>
    <w:rsid w:val="002E6AA2"/>
    <w:rsid w:val="002F2635"/>
    <w:rsid w:val="00305272"/>
    <w:rsid w:val="00310ADE"/>
    <w:rsid w:val="003552EB"/>
    <w:rsid w:val="003B3781"/>
    <w:rsid w:val="003B3ACB"/>
    <w:rsid w:val="003C2C6B"/>
    <w:rsid w:val="003C494F"/>
    <w:rsid w:val="003C7B9F"/>
    <w:rsid w:val="003F1E65"/>
    <w:rsid w:val="0041785F"/>
    <w:rsid w:val="00427490"/>
    <w:rsid w:val="004353D2"/>
    <w:rsid w:val="00482B1D"/>
    <w:rsid w:val="004C0CC4"/>
    <w:rsid w:val="00506D1C"/>
    <w:rsid w:val="00566BA2"/>
    <w:rsid w:val="005923AD"/>
    <w:rsid w:val="0059333A"/>
    <w:rsid w:val="005C073F"/>
    <w:rsid w:val="005E1829"/>
    <w:rsid w:val="006025BA"/>
    <w:rsid w:val="00632A31"/>
    <w:rsid w:val="00634E34"/>
    <w:rsid w:val="0064254A"/>
    <w:rsid w:val="00660640"/>
    <w:rsid w:val="00673044"/>
    <w:rsid w:val="00686A40"/>
    <w:rsid w:val="00694B33"/>
    <w:rsid w:val="006A282A"/>
    <w:rsid w:val="006B4A65"/>
    <w:rsid w:val="006D7A5E"/>
    <w:rsid w:val="006E2B9B"/>
    <w:rsid w:val="006E7E11"/>
    <w:rsid w:val="007453BC"/>
    <w:rsid w:val="007B0E8F"/>
    <w:rsid w:val="008157F8"/>
    <w:rsid w:val="00820D13"/>
    <w:rsid w:val="00822AAC"/>
    <w:rsid w:val="008421D3"/>
    <w:rsid w:val="00842F23"/>
    <w:rsid w:val="00847974"/>
    <w:rsid w:val="008504C8"/>
    <w:rsid w:val="0086184D"/>
    <w:rsid w:val="009021AF"/>
    <w:rsid w:val="009127A2"/>
    <w:rsid w:val="00924A8C"/>
    <w:rsid w:val="00947945"/>
    <w:rsid w:val="00961F79"/>
    <w:rsid w:val="009655B4"/>
    <w:rsid w:val="009719F0"/>
    <w:rsid w:val="009A01D3"/>
    <w:rsid w:val="009B4572"/>
    <w:rsid w:val="009C6D8D"/>
    <w:rsid w:val="009D071C"/>
    <w:rsid w:val="009D1DD5"/>
    <w:rsid w:val="00A13D65"/>
    <w:rsid w:val="00A22089"/>
    <w:rsid w:val="00A25F32"/>
    <w:rsid w:val="00A26CDE"/>
    <w:rsid w:val="00A33464"/>
    <w:rsid w:val="00A677A7"/>
    <w:rsid w:val="00A936AA"/>
    <w:rsid w:val="00AA284E"/>
    <w:rsid w:val="00AB73E3"/>
    <w:rsid w:val="00AD3506"/>
    <w:rsid w:val="00AE1E83"/>
    <w:rsid w:val="00B10990"/>
    <w:rsid w:val="00B119AC"/>
    <w:rsid w:val="00B32B7D"/>
    <w:rsid w:val="00BC6BFB"/>
    <w:rsid w:val="00C53D8F"/>
    <w:rsid w:val="00C571D8"/>
    <w:rsid w:val="00C80A32"/>
    <w:rsid w:val="00C94FA8"/>
    <w:rsid w:val="00CC1287"/>
    <w:rsid w:val="00CD4A12"/>
    <w:rsid w:val="00CF10F7"/>
    <w:rsid w:val="00D03961"/>
    <w:rsid w:val="00D05F7C"/>
    <w:rsid w:val="00D22772"/>
    <w:rsid w:val="00D25D81"/>
    <w:rsid w:val="00D265BD"/>
    <w:rsid w:val="00D32C2D"/>
    <w:rsid w:val="00D44A2E"/>
    <w:rsid w:val="00D4703C"/>
    <w:rsid w:val="00D5389E"/>
    <w:rsid w:val="00D57DF2"/>
    <w:rsid w:val="00D6065D"/>
    <w:rsid w:val="00D661DB"/>
    <w:rsid w:val="00D96BB2"/>
    <w:rsid w:val="00DB3DC1"/>
    <w:rsid w:val="00DC4E01"/>
    <w:rsid w:val="00DD1316"/>
    <w:rsid w:val="00DF0980"/>
    <w:rsid w:val="00DF7D86"/>
    <w:rsid w:val="00E05F82"/>
    <w:rsid w:val="00E10286"/>
    <w:rsid w:val="00E15596"/>
    <w:rsid w:val="00E15F88"/>
    <w:rsid w:val="00E25512"/>
    <w:rsid w:val="00E4491B"/>
    <w:rsid w:val="00E51284"/>
    <w:rsid w:val="00E55933"/>
    <w:rsid w:val="00E669B7"/>
    <w:rsid w:val="00E810C7"/>
    <w:rsid w:val="00EC7C34"/>
    <w:rsid w:val="00EE1845"/>
    <w:rsid w:val="00EF5DFC"/>
    <w:rsid w:val="00F24928"/>
    <w:rsid w:val="00F25D94"/>
    <w:rsid w:val="00F614F7"/>
    <w:rsid w:val="00F6534C"/>
    <w:rsid w:val="00F831D0"/>
    <w:rsid w:val="00FB4147"/>
    <w:rsid w:val="00FD15A1"/>
    <w:rsid w:val="00FD28F9"/>
    <w:rsid w:val="00FD4B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FF6E4CA-0380-401E-BBBA-7F325EC7B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05272"/>
    <w:rPr>
      <w:sz w:val="24"/>
      <w:szCs w:val="24"/>
      <w:lang w:eastAsia="en-US"/>
    </w:rPr>
  </w:style>
  <w:style w:type="paragraph" w:styleId="Antrat1">
    <w:name w:val="heading 1"/>
    <w:basedOn w:val="prastasis"/>
    <w:next w:val="prastasis"/>
    <w:link w:val="Antrat1Diagrama"/>
    <w:uiPriority w:val="99"/>
    <w:qFormat/>
    <w:rsid w:val="00305272"/>
    <w:pPr>
      <w:keepNext/>
      <w:overflowPunct w:val="0"/>
      <w:autoSpaceDE w:val="0"/>
      <w:autoSpaceDN w:val="0"/>
      <w:adjustRightInd w:val="0"/>
      <w:jc w:val="center"/>
      <w:textAlignment w:val="baseline"/>
      <w:outlineLvl w:val="0"/>
    </w:pPr>
    <w:rPr>
      <w:b/>
      <w:sz w:val="22"/>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AD3506"/>
    <w:rPr>
      <w:rFonts w:ascii="Cambria" w:hAnsi="Cambria" w:cs="Times New Roman"/>
      <w:b/>
      <w:bCs/>
      <w:kern w:val="32"/>
      <w:sz w:val="32"/>
      <w:szCs w:val="32"/>
      <w:lang w:eastAsia="en-US"/>
    </w:rPr>
  </w:style>
  <w:style w:type="character" w:styleId="Hipersaitas">
    <w:name w:val="Hyperlink"/>
    <w:uiPriority w:val="99"/>
    <w:rsid w:val="00305272"/>
    <w:rPr>
      <w:rFonts w:cs="Times New Roman"/>
      <w:color w:val="0000FF"/>
      <w:u w:val="single"/>
    </w:rPr>
  </w:style>
  <w:style w:type="paragraph" w:styleId="Antrats">
    <w:name w:val="header"/>
    <w:basedOn w:val="prastasis"/>
    <w:link w:val="AntratsDiagrama"/>
    <w:uiPriority w:val="99"/>
    <w:rsid w:val="00305272"/>
    <w:pPr>
      <w:tabs>
        <w:tab w:val="center" w:pos="4153"/>
        <w:tab w:val="right" w:pos="8306"/>
      </w:tabs>
    </w:pPr>
  </w:style>
  <w:style w:type="character" w:customStyle="1" w:styleId="AntratsDiagrama">
    <w:name w:val="Antraštės Diagrama"/>
    <w:link w:val="Antrats"/>
    <w:uiPriority w:val="99"/>
    <w:semiHidden/>
    <w:locked/>
    <w:rsid w:val="00AD3506"/>
    <w:rPr>
      <w:rFonts w:cs="Times New Roman"/>
      <w:sz w:val="24"/>
      <w:szCs w:val="24"/>
      <w:lang w:eastAsia="en-US"/>
    </w:rPr>
  </w:style>
  <w:style w:type="paragraph" w:styleId="Porat">
    <w:name w:val="footer"/>
    <w:basedOn w:val="prastasis"/>
    <w:link w:val="PoratDiagrama"/>
    <w:uiPriority w:val="99"/>
    <w:rsid w:val="00305272"/>
    <w:pPr>
      <w:tabs>
        <w:tab w:val="center" w:pos="4153"/>
        <w:tab w:val="right" w:pos="8306"/>
      </w:tabs>
    </w:pPr>
  </w:style>
  <w:style w:type="character" w:customStyle="1" w:styleId="PoratDiagrama">
    <w:name w:val="Poraštė Diagrama"/>
    <w:link w:val="Porat"/>
    <w:uiPriority w:val="99"/>
    <w:semiHidden/>
    <w:locked/>
    <w:rsid w:val="00AD3506"/>
    <w:rPr>
      <w:rFonts w:cs="Times New Roman"/>
      <w:sz w:val="24"/>
      <w:szCs w:val="24"/>
      <w:lang w:eastAsia="en-US"/>
    </w:rPr>
  </w:style>
  <w:style w:type="character" w:styleId="Puslapionumeris">
    <w:name w:val="page number"/>
    <w:uiPriority w:val="99"/>
    <w:rsid w:val="00305272"/>
    <w:rPr>
      <w:rFonts w:cs="Times New Roman"/>
    </w:rPr>
  </w:style>
  <w:style w:type="character" w:styleId="Perirtashipersaitas">
    <w:name w:val="FollowedHyperlink"/>
    <w:uiPriority w:val="99"/>
    <w:rsid w:val="00305272"/>
    <w:rPr>
      <w:rFonts w:cs="Times New Roman"/>
      <w:color w:val="800080"/>
      <w:u w:val="single"/>
    </w:rPr>
  </w:style>
  <w:style w:type="paragraph" w:styleId="Paprastasistekstas">
    <w:name w:val="Plain Text"/>
    <w:basedOn w:val="prastasis"/>
    <w:link w:val="PaprastasistekstasDiagrama"/>
    <w:uiPriority w:val="99"/>
    <w:unhideWhenUsed/>
    <w:rsid w:val="00CF10F7"/>
    <w:rPr>
      <w:rFonts w:ascii="Calibri" w:eastAsia="Calibri" w:hAnsi="Calibri"/>
      <w:sz w:val="22"/>
      <w:szCs w:val="21"/>
    </w:rPr>
  </w:style>
  <w:style w:type="character" w:customStyle="1" w:styleId="PaprastasistekstasDiagrama">
    <w:name w:val="Paprastasis tekstas Diagrama"/>
    <w:link w:val="Paprastasistekstas"/>
    <w:uiPriority w:val="99"/>
    <w:rsid w:val="00CF10F7"/>
    <w:rPr>
      <w:rFonts w:ascii="Calibri" w:eastAsia="Calibri" w:hAnsi="Calibri"/>
      <w:sz w:val="22"/>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1.xml"
                 Type="http://schemas.openxmlformats.org/officeDocument/2006/relationships/footer"/>
   <Relationship Id="rId11" Target="fontTable.xml"
                 Type="http://schemas.openxmlformats.org/officeDocument/2006/relationships/fontTable"/>
   <Relationship Id="rId12"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media/image1.png"
                 Type="http://schemas.openxmlformats.org/officeDocument/2006/relationships/image"/>
   <Relationship Id="rId8" Target="header1.xml"
                 Type="http://schemas.openxmlformats.org/officeDocument/2006/relationships/header"/>
   <Relationship Id="rId9" Target="header2.xml"
                 Type="http://schemas.openxmlformats.org/officeDocument/2006/relationships/header"/>
</Relationships>
</file>

<file path=word/_rels/settings.xml.rels><?xml version="1.0" encoding="UTF-8" standalone="yes"?>
<Relationships xmlns="http://schemas.openxmlformats.org/package/2006/relationships">
   <Relationship Id="rId1"
                 Target="file:///C:/Business/!Prj!/SoDra/DMS/SoDros%20info/Blankai%20rastineje/rastu_blankas.dot"
                 TargetMode="External"
                 Type="http://schemas.openxmlformats.org/officeDocument/2006/relationships/attachedTemplat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rastu_blankas</Template>
  <TotalTime>6</TotalTime>
  <Pages>3</Pages>
  <Words>6429</Words>
  <Characters>3666</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lpstr>
    </vt:vector>
  </TitlesOfParts>
  <Company>sodra</Company>
  <LinksUpToDate>false</LinksUpToDate>
  <CharactersWithSpaces>10075</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2019-01-04T11:31:00Z</dcterms:created>
  <dc:creator>Valentina Zacharova</dc:creator>
  <cp:lastModifiedBy>Laura Audinytė</cp:lastModifiedBy>
  <cp:lastPrinted>2006-07-10T07:19:00Z</cp:lastPrinted>
  <dcterms:modified xsi:type="dcterms:W3CDTF">2020-05-22T07:38:00Z</dcterms:modified>
  <cp:revision>8</cp:revision>
  <dc:title> </dc:title>
</cp:coreProperties>
</file>