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6b601c697b4345cd9c1ba2814f033dda"/>
        <w:lock w:val="sdtLocked"/>
        <w:richText/>
      </w:sdtPr>
      <w:sdtContent>
        <w:p>
          <w:pPr>
            <w:jc w:val="center"/>
            <w:rPr>
              <w:caps/>
              <w:szCs w:val="24"/>
            </w:rPr>
          </w:pPr>
        </w:p>
        <w:p>
          <w:pPr>
            <w:tabs>
              <w:tab w:val="left" w:pos="5940"/>
            </w:tabs>
            <w:ind w:firstLine="5940"/>
            <w:jc w:val="right"/>
            <w:rPr>
              <w:b/>
              <w:caps/>
              <w:szCs w:val="24"/>
            </w:rPr>
          </w:pPr>
          <w:r>
            <w:rPr>
              <w:b/>
              <w:szCs w:val="24"/>
            </w:rPr>
            <w:t>Projektas</w:t>
          </w:r>
        </w:p>
        <w:p>
          <w:pPr>
            <w:jc w:val="center"/>
            <w:rPr>
              <w:caps/>
              <w:szCs w:val="24"/>
            </w:rPr>
          </w:pPr>
        </w:p>
        <w:p>
          <w:pPr>
            <w:jc w:val="center"/>
            <w:rPr>
              <w:b/>
              <w:bCs/>
              <w:caps/>
              <w:szCs w:val="24"/>
              <w:lang w:eastAsia="lt-LT"/>
            </w:rPr>
          </w:pPr>
          <w:r>
            <w:rPr>
              <w:b/>
              <w:caps/>
              <w:szCs w:val="24"/>
            </w:rPr>
            <w:t>Lietuvos Respublikos Vyriausybė</w:t>
          </w:r>
        </w:p>
        <w:p>
          <w:pPr>
            <w:jc w:val="center"/>
            <w:rPr>
              <w:b/>
              <w:bCs/>
              <w:caps/>
              <w:szCs w:val="24"/>
              <w:lang w:eastAsia="lt-LT"/>
            </w:rPr>
          </w:pPr>
        </w:p>
        <w:p>
          <w:pPr>
            <w:jc w:val="center"/>
            <w:rPr>
              <w:szCs w:val="24"/>
              <w:lang w:eastAsia="lt-LT"/>
            </w:rPr>
          </w:pPr>
          <w:r>
            <w:rPr>
              <w:b/>
              <w:bCs/>
              <w:caps/>
              <w:szCs w:val="24"/>
              <w:lang w:eastAsia="lt-LT"/>
            </w:rPr>
            <w:t>nutarimas</w:t>
          </w:r>
        </w:p>
        <w:p>
          <w:pPr>
            <w:jc w:val="center"/>
            <w:rPr>
              <w:szCs w:val="24"/>
              <w:lang w:eastAsia="lt-LT"/>
            </w:rPr>
          </w:pPr>
          <w:r>
            <w:rPr>
              <w:b/>
              <w:bCs/>
              <w:caps/>
              <w:szCs w:val="24"/>
              <w:lang w:eastAsia="lt-LT"/>
            </w:rPr>
            <w:t xml:space="preserve">DĖL LIETUVOS RESPUBLIKOS VYRIAUSYBĖS 2015 M. LAPKRIČIO 4 D. NUTARIMO NR. 1141 ‚,Dėl </w:t>
          </w:r>
          <w:r>
            <w:rPr>
              <w:b/>
              <w:bCs/>
              <w:szCs w:val="24"/>
              <w:lang w:eastAsia="lt-LT"/>
            </w:rPr>
            <w:t>LIETUVOS RESPUBLIKOS VYRIAUSYBĖS SKIRIAMŲ ASMENŲ SKYRIMO Į REGIONŲ PLĖTROS TARYBAS IR ATŠAUKIMO TVARKOS APRAŠO PATVIRTINIMO‘‘ PRIPAŽINIMO NETEKUSIU GALIOS</w:t>
          </w:r>
        </w:p>
        <w:p>
          <w:pPr>
            <w:ind w:firstLine="62"/>
            <w:rPr>
              <w:szCs w:val="24"/>
              <w:lang w:eastAsia="lt-LT"/>
            </w:rPr>
          </w:pP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>Nr.</w:t>
          </w: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>
          <w:pPr>
            <w:jc w:val="center"/>
            <w:rPr>
              <w:szCs w:val="24"/>
            </w:rPr>
          </w:pPr>
        </w:p>
        <w:sdt>
          <w:sdtPr>
            <w:alias w:val="preambule"/>
            <w:tag w:val="part_2c81a7705911416e89f6347e7aa5784e"/>
            <w:lock w:val="sdtLocked"/>
            <w:richText/>
          </w:sdtPr>
          <w:sdtContent>
            <w:p>
              <w:pPr>
                <w:spacing w:line="360" w:lineRule="atLeast"/>
                <w:ind w:firstLine="907"/>
                <w:jc w:val="both"/>
                <w:rPr>
                  <w:szCs w:val="24"/>
                  <w:lang w:val="en-US" w:eastAsia="lt-LT"/>
                </w:rPr>
              </w:pPr>
              <w:r>
                <w:rPr>
                  <w:szCs w:val="24"/>
                  <w:lang w:eastAsia="lt-LT"/>
                </w:rPr>
                <w:t xml:space="preserve">Lietuvos Respublikos Vyriausybė </w:t>
              </w:r>
              <w:r>
                <w:rPr>
                  <w:spacing w:val="100"/>
                  <w:szCs w:val="24"/>
                </w:rPr>
                <w:t>nutari</w:t>
              </w:r>
              <w:r>
                <w:rPr>
                  <w:szCs w:val="24"/>
                </w:rPr>
                <w:t>a</w:t>
              </w:r>
              <w:r>
                <w:rPr>
                  <w:szCs w:val="24"/>
                  <w:lang w:eastAsia="lt-LT"/>
                </w:rPr>
                <w:t>:</w:t>
              </w:r>
            </w:p>
          </w:sdtContent>
        </w:sdt>
        <w:sdt>
          <w:sdtPr>
            <w:alias w:val="pastraipa"/>
            <w:tag w:val="part_0354a4501e7b4c728a5a9a0fdc8bb2aa"/>
            <w:lock w:val="sdtLocked"/>
            <w:richText/>
          </w:sdtPr>
          <w:sdtContent>
            <w:p>
              <w:pPr>
                <w:spacing w:line="360" w:lineRule="atLeast"/>
                <w:ind w:firstLine="907"/>
                <w:jc w:val="both"/>
                <w:rPr>
                  <w:szCs w:val="24"/>
                </w:rPr>
              </w:pPr>
              <w:r>
                <w:rPr>
                  <w:szCs w:val="24"/>
                  <w:lang w:eastAsia="lt-LT"/>
                </w:rPr>
                <w:t>Pripažinti netekusiu galios Lietuvos Respublikos Vyriausybės 2015 m. lapkričio 4 d. nutarimą Nr. 1141 „</w:t>
              </w:r>
              <w:r>
                <w:rPr>
                  <w:bCs/>
                  <w:szCs w:val="24"/>
                  <w:lang w:eastAsia="lt-LT"/>
                </w:rPr>
                <w:t>Dėl Lietuvos Respublikos Vyriausybės skiriamų asmenų skyrimo į regionų plėtros tarybas ir atšaukimo tvarkos aprašo patvirtinimo“.</w:t>
              </w:r>
            </w:p>
            <w:p>
              <w:pPr>
                <w:spacing w:line="360" w:lineRule="atLeast"/>
                <w:rPr>
                  <w:sz w:val="18"/>
                  <w:szCs w:val="18"/>
                </w:rPr>
              </w:pPr>
            </w:p>
            <w:p>
              <w:pPr>
                <w:spacing w:line="360" w:lineRule="atLeast"/>
                <w:rPr>
                  <w:szCs w:val="24"/>
                </w:rPr>
              </w:pPr>
            </w:p>
            <w:p>
              <w:pPr>
                <w:spacing w:line="360" w:lineRule="atLeast"/>
                <w:rPr>
                  <w:sz w:val="18"/>
                  <w:szCs w:val="18"/>
                </w:rPr>
              </w:pPr>
            </w:p>
          </w:sdtContent>
        </w:sdt>
        <w:sdt>
          <w:sdtPr>
            <w:alias w:val="signatura"/>
            <w:tag w:val="part_52acde4b5a1a4900a0e908072f2e7dba"/>
            <w:lock w:val="sdtLocked"/>
            <w:richText/>
          </w:sdtPr>
          <w:sdtContent>
            <w:p>
              <w:pPr>
                <w:spacing w:line="360" w:lineRule="atLeast"/>
                <w:rPr>
                  <w:szCs w:val="24"/>
                </w:rPr>
              </w:pPr>
              <w:r>
                <w:rPr>
                  <w:szCs w:val="24"/>
                </w:rPr>
                <w:t>Ministras Pirmininkas</w:t>
              </w:r>
            </w:p>
            <w:p>
              <w:pPr>
                <w:spacing w:line="360" w:lineRule="atLeast"/>
                <w:rPr>
                  <w:sz w:val="18"/>
                  <w:szCs w:val="18"/>
                </w:rPr>
              </w:pPr>
            </w:p>
            <w:p>
              <w:pPr>
                <w:spacing w:line="360" w:lineRule="atLeast"/>
                <w:rPr>
                  <w:szCs w:val="24"/>
                </w:rPr>
              </w:pPr>
            </w:p>
            <w:p>
              <w:pPr>
                <w:spacing w:line="360" w:lineRule="atLeast"/>
                <w:rPr>
                  <w:sz w:val="18"/>
                  <w:szCs w:val="18"/>
                </w:rPr>
              </w:pPr>
            </w:p>
            <w:p>
              <w:pPr>
                <w:spacing w:line="360" w:lineRule="atLeast"/>
                <w:rPr>
                  <w:szCs w:val="24"/>
                </w:rPr>
              </w:pPr>
              <w:r>
                <w:rPr>
                  <w:szCs w:val="24"/>
                </w:rPr>
                <w:t>Vidaus reikalų ministras</w:t>
              </w:r>
            </w:p>
          </w:sdtContent>
        </w:sdt>
      </w:sdtContent>
    </w:sdt>
    <w:sectPr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9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237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584b25adc2f34beb8e5fefe589533164" PartId="6b601c697b4345cd9c1ba2814f033dda">
    <Part Type="preambule" DocPartId="433d0fd91f8e4dae9961ea8703085db8" PartId="2c81a7705911416e89f6347e7aa5784e"/>
    <Part Type="pastraipa" DocPartId="daeba74e80514ee6aeb40f98ccad047a" PartId="0354a4501e7b4c728a5a9a0fdc8bb2aa"/>
    <Part Type="signatura" DocPartId="a4f45d8d3929476d913b1c1a4f29b5c5" PartId="52acde4b5a1a4900a0e908072f2e7dba"/>
  </Part>
</Parts>
</file>

<file path=customXml/itemProps1.xml><?xml version="1.0" encoding="utf-8"?>
<ds:datastoreItem xmlns:ds="http://schemas.openxmlformats.org/officeDocument/2006/customXml" ds:itemID="{FE9F19EF-DB7F-4AA4-A2D6-71AA3E30E83F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557</Characters>
  <Application>Microsoft Office Word</Application>
  <DocSecurity>4</DocSecurity>
  <Lines>27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2019-06-18T07:05:00Z</dcterms:created>
  <dc:creator>Dovilė Indrašiutė</dc:creator>
  <cp:lastModifiedBy>Asseco</cp:lastModifiedBy>
  <dcterms:modified xsi:type="dcterms:W3CDTF">2019-06-18T07:05:00Z</dcterms:modified>
  <cp:revision>2</cp:revision>
</cp:coreProperties>
</file>