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4AF80E40" w:rsidR="00F516B4" w:rsidRPr="004847CD" w:rsidRDefault="009177F9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197A60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A87951" w:rsidRPr="009177F9">
        <w:rPr>
          <w:rFonts w:eastAsia="Calibri"/>
          <w:szCs w:val="24"/>
        </w:rPr>
        <w:t>nustato</w:t>
      </w:r>
      <w:r w:rsidR="00A87951" w:rsidRPr="00A87951">
        <w:rPr>
          <w:rFonts w:eastAsia="Calibri"/>
          <w:b/>
          <w:szCs w:val="24"/>
        </w:rPr>
        <w:t xml:space="preserve">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9177F9">
        <w:rPr>
          <w:rFonts w:eastAsia="Calibri"/>
          <w:szCs w:val="24"/>
        </w:rPr>
        <w:t xml:space="preserve">politikos </w:t>
      </w:r>
      <w:r w:rsidR="00701D09" w:rsidRPr="009177F9">
        <w:rPr>
          <w:rFonts w:eastAsia="Calibri"/>
          <w:szCs w:val="24"/>
        </w:rPr>
        <w:t xml:space="preserve">vystymosi </w:t>
      </w:r>
      <w:r w:rsidR="006E5ED6" w:rsidRPr="009177F9">
        <w:rPr>
          <w:rFonts w:eastAsia="Calibri"/>
          <w:szCs w:val="24"/>
        </w:rPr>
        <w:t>kryptis</w:t>
      </w:r>
      <w:r w:rsidR="00941096" w:rsidRPr="009177F9">
        <w:rPr>
          <w:rFonts w:eastAsia="Calibri"/>
          <w:szCs w:val="24"/>
        </w:rPr>
        <w:t>,</w:t>
      </w:r>
      <w:r w:rsidR="006E5ED6" w:rsidRP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tvirtindamas</w:t>
      </w:r>
      <w:r w:rsid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43BE5FC4" w:rsidR="006E5ED6" w:rsidRPr="009177F9" w:rsidRDefault="00B4553B" w:rsidP="006E5ED6">
      <w:pPr>
        <w:ind w:firstLine="720"/>
        <w:jc w:val="both"/>
        <w:rPr>
          <w:rFonts w:eastAsia="Calibri"/>
          <w:szCs w:val="24"/>
        </w:rPr>
      </w:pPr>
      <w:r w:rsidRPr="009177F9" w:rsidDel="00B4553B">
        <w:rPr>
          <w:rFonts w:eastAsia="Calibri"/>
          <w:szCs w:val="24"/>
        </w:rPr>
        <w:t xml:space="preserve"> </w:t>
      </w:r>
      <w:r w:rsidR="00776D08" w:rsidRPr="009177F9">
        <w:rPr>
          <w:rFonts w:eastAsia="Calibri"/>
          <w:szCs w:val="24"/>
        </w:rPr>
        <w:t>2.</w:t>
      </w:r>
      <w:r w:rsidR="006E5ED6" w:rsidRPr="009177F9">
        <w:rPr>
          <w:rFonts w:eastAsia="Calibri"/>
          <w:szCs w:val="24"/>
        </w:rPr>
        <w:t xml:space="preserve"> Vyriausybė tvirtina sporto </w:t>
      </w:r>
      <w:r w:rsidR="00135999" w:rsidRPr="009177F9">
        <w:rPr>
          <w:rFonts w:eastAsia="Calibri"/>
          <w:szCs w:val="24"/>
        </w:rPr>
        <w:t xml:space="preserve">politikos </w:t>
      </w:r>
      <w:r w:rsidR="006E5ED6" w:rsidRPr="009177F9">
        <w:rPr>
          <w:rFonts w:eastAsia="Calibri"/>
          <w:szCs w:val="24"/>
        </w:rPr>
        <w:t xml:space="preserve">strateginius tikslus ir </w:t>
      </w:r>
      <w:r w:rsidR="0031259F" w:rsidRPr="009177F9">
        <w:rPr>
          <w:rFonts w:eastAsia="Calibri"/>
          <w:szCs w:val="24"/>
        </w:rPr>
        <w:t xml:space="preserve">pažangos </w:t>
      </w:r>
      <w:r w:rsidR="006E5ED6" w:rsidRPr="009177F9">
        <w:rPr>
          <w:rFonts w:eastAsia="Calibri"/>
          <w:szCs w:val="24"/>
        </w:rPr>
        <w:t>uždavinius</w:t>
      </w:r>
      <w:r w:rsidR="0097365A" w:rsidRPr="009177F9">
        <w:rPr>
          <w:rFonts w:eastAsia="Calibri"/>
          <w:szCs w:val="24"/>
        </w:rPr>
        <w:t xml:space="preserve"> </w:t>
      </w:r>
      <w:r w:rsidR="007554BF" w:rsidRPr="009177F9">
        <w:rPr>
          <w:szCs w:val="24"/>
        </w:rPr>
        <w:t xml:space="preserve">Nacionaliniame pažangos plane </w:t>
      </w:r>
      <w:r w:rsidR="0097365A" w:rsidRPr="009177F9">
        <w:rPr>
          <w:szCs w:val="24"/>
        </w:rPr>
        <w:t>ir juos įgyvendinančias nacionalines plėtros programas, kuriose suplanuojamos priemonės</w:t>
      </w:r>
      <w:r w:rsidR="00626268">
        <w:rPr>
          <w:szCs w:val="24"/>
        </w:rPr>
        <w:t>,</w:t>
      </w:r>
      <w:r w:rsidR="0097365A" w:rsidRPr="009177F9">
        <w:rPr>
          <w:szCs w:val="24"/>
        </w:rPr>
        <w:t xml:space="preserve"> skirtos šiems tikslams ir uždaviniams pasiekti</w:t>
      </w:r>
      <w:r w:rsidR="006E5ED6" w:rsidRPr="009177F9">
        <w:rPr>
          <w:rFonts w:eastAsia="Calibri"/>
          <w:szCs w:val="24"/>
        </w:rPr>
        <w:t>.</w:t>
      </w:r>
    </w:p>
    <w:p w14:paraId="7D0FEAB4" w14:textId="5F37894F" w:rsidR="00B4553B" w:rsidRPr="009177F9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3</w:t>
      </w:r>
      <w:r w:rsidR="00B4553B" w:rsidRPr="009177F9">
        <w:rPr>
          <w:szCs w:val="24"/>
          <w:lang w:eastAsia="lt-LT"/>
        </w:rPr>
        <w:t>. Švietimo,</w:t>
      </w:r>
      <w:r w:rsidR="00B4553B" w:rsidRPr="009177F9">
        <w:rPr>
          <w:bCs/>
          <w:szCs w:val="24"/>
          <w:lang w:eastAsia="lt-LT"/>
        </w:rPr>
        <w:t xml:space="preserve"> mokslo ir sporto</w:t>
      </w:r>
      <w:r w:rsidR="00B4553B" w:rsidRPr="009177F9">
        <w:rPr>
          <w:szCs w:val="24"/>
          <w:lang w:eastAsia="lt-LT"/>
        </w:rPr>
        <w:t xml:space="preserve"> ministerija formuoja valstybės sporto politiką, dalyvauja rengiant Nacionalinį pažangos planą dėl </w:t>
      </w:r>
      <w:r w:rsidR="00B4553B" w:rsidRPr="009177F9">
        <w:rPr>
          <w:rFonts w:eastAsia="Calibri"/>
          <w:szCs w:val="24"/>
        </w:rPr>
        <w:t xml:space="preserve">sporto politikos strateginių tikslų ir pažangos uždavinių nustatymo, </w:t>
      </w:r>
      <w:r w:rsidR="00B4553B" w:rsidRPr="009177F9">
        <w:rPr>
          <w:szCs w:val="24"/>
          <w:lang w:eastAsia="lt-LT"/>
        </w:rPr>
        <w:t xml:space="preserve">rengia </w:t>
      </w:r>
      <w:r w:rsidR="00B4553B" w:rsidRPr="009177F9">
        <w:rPr>
          <w:rFonts w:eastAsia="Calibri"/>
          <w:szCs w:val="24"/>
        </w:rPr>
        <w:t xml:space="preserve">sporto politikos strateginius tikslus ir pažangos uždavinius įgyvendinančias nacionalines plėtros programas, </w:t>
      </w:r>
      <w:r w:rsidR="00B4553B" w:rsidRPr="009177F9">
        <w:rPr>
          <w:szCs w:val="24"/>
          <w:lang w:eastAsia="lt-LT"/>
        </w:rPr>
        <w:t xml:space="preserve">organizuoja, koordinuoja ir kontroliuoja </w:t>
      </w:r>
      <w:r w:rsidR="00B4553B" w:rsidRPr="009177F9">
        <w:rPr>
          <w:strike/>
          <w:szCs w:val="24"/>
          <w:lang w:eastAsia="lt-LT"/>
        </w:rPr>
        <w:t>jos</w:t>
      </w:r>
      <w:r w:rsidR="00B4553B" w:rsidRPr="009177F9">
        <w:rPr>
          <w:szCs w:val="24"/>
          <w:lang w:eastAsia="lt-LT"/>
        </w:rPr>
        <w:t xml:space="preserve"> jų įgyvendinimą.</w:t>
      </w:r>
    </w:p>
    <w:p w14:paraId="66ABFDB0" w14:textId="58CAD012" w:rsidR="00B4553B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4</w:t>
      </w:r>
      <w:r w:rsidR="00B4553B" w:rsidRPr="009177F9">
        <w:rPr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Kitos valstybės institucijos ir įstaigos atlieka šiuo įstatymu, kitais įstatymais ir Vyriausybės nutarimais joms pavestas funkcijas sporto srityje ir sudaro sąlygas plėtoti sportą.“</w:t>
      </w:r>
      <w:r w:rsidR="00131DD4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779D1BB3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sporto </w:t>
      </w:r>
      <w:r w:rsidR="00135999" w:rsidRPr="009177F9">
        <w:rPr>
          <w:szCs w:val="24"/>
          <w:lang w:eastAsia="lt-LT"/>
        </w:rPr>
        <w:t xml:space="preserve">politikos </w:t>
      </w:r>
      <w:r w:rsidR="006E5ED6" w:rsidRPr="009177F9">
        <w:rPr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9177F9">
        <w:rPr>
          <w:szCs w:val="24"/>
          <w:lang w:eastAsia="lt-LT"/>
        </w:rPr>
        <w:t xml:space="preserve">tikslus ir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131DD4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796CB54C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9177F9">
        <w:rPr>
          <w:szCs w:val="24"/>
          <w:lang w:eastAsia="lt-LT"/>
        </w:rPr>
        <w:t>Nacionaliniame pažangos plane nustatytus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>porto</w:t>
      </w:r>
      <w:r w:rsidRPr="00C262DB">
        <w:rPr>
          <w:b/>
          <w:szCs w:val="24"/>
          <w:lang w:eastAsia="lt-LT"/>
        </w:rPr>
        <w:t xml:space="preserve"> </w:t>
      </w:r>
      <w:r w:rsidR="00135999" w:rsidRPr="009177F9">
        <w:rPr>
          <w:szCs w:val="24"/>
          <w:lang w:eastAsia="lt-LT"/>
        </w:rPr>
        <w:t>politiko</w:t>
      </w:r>
      <w:r w:rsidR="00F41405" w:rsidRPr="009177F9">
        <w:rPr>
          <w:szCs w:val="24"/>
          <w:lang w:eastAsia="lt-LT"/>
        </w:rPr>
        <w:t>s</w:t>
      </w:r>
      <w:r w:rsidR="00135999" w:rsidRPr="009177F9">
        <w:rPr>
          <w:szCs w:val="24"/>
          <w:lang w:eastAsia="lt-LT"/>
        </w:rPr>
        <w:t xml:space="preserve"> </w:t>
      </w:r>
      <w:r w:rsidR="006E5ED6" w:rsidRPr="009177F9">
        <w:rPr>
          <w:szCs w:val="24"/>
          <w:lang w:eastAsia="lt-LT"/>
        </w:rPr>
        <w:t xml:space="preserve">strateginius </w:t>
      </w:r>
      <w:r w:rsidRPr="009177F9">
        <w:rPr>
          <w:szCs w:val="24"/>
          <w:lang w:eastAsia="lt-LT"/>
        </w:rPr>
        <w:t xml:space="preserve">tikslus ir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="00DA1919" w:rsidRPr="009177F9">
        <w:rPr>
          <w:szCs w:val="24"/>
          <w:lang w:eastAsia="lt-LT"/>
        </w:rPr>
        <w:t>suplanuoja</w:t>
      </w:r>
      <w:r w:rsidR="00DA1919" w:rsidRP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savivaldybės sporto plėtros </w:t>
      </w:r>
      <w:r w:rsidR="00DA1919" w:rsidRPr="009177F9">
        <w:rPr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 w:rsidRPr="009177F9">
        <w:rPr>
          <w:szCs w:val="24"/>
          <w:lang w:eastAsia="lt-LT"/>
        </w:rPr>
        <w:t>nustato</w:t>
      </w:r>
      <w:r w:rsid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26268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  <w:bookmarkStart w:id="0" w:name="_GoBack"/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CA25E" w14:textId="77777777" w:rsidR="0034084F" w:rsidRDefault="0034084F">
      <w:r>
        <w:separator/>
      </w:r>
    </w:p>
  </w:endnote>
  <w:endnote w:type="continuationSeparator" w:id="0">
    <w:p w14:paraId="7028EE46" w14:textId="77777777" w:rsidR="0034084F" w:rsidRDefault="0034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31D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31D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31D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AE5D1" w14:textId="77777777" w:rsidR="0034084F" w:rsidRDefault="0034084F">
      <w:r>
        <w:separator/>
      </w:r>
    </w:p>
  </w:footnote>
  <w:footnote w:type="continuationSeparator" w:id="0">
    <w:p w14:paraId="107AEBCF" w14:textId="77777777" w:rsidR="0034084F" w:rsidRDefault="0034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31D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31D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31D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1DD4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084F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847CD"/>
    <w:rsid w:val="004925D8"/>
    <w:rsid w:val="004943E4"/>
    <w:rsid w:val="004B0124"/>
    <w:rsid w:val="004D7EC6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26268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554BF"/>
    <w:rsid w:val="00776D08"/>
    <w:rsid w:val="007867D9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7F9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76A0"/>
    <w:rsid w:val="00B94294"/>
    <w:rsid w:val="00B94E7C"/>
    <w:rsid w:val="00BA208E"/>
    <w:rsid w:val="00C13BFD"/>
    <w:rsid w:val="00C262DB"/>
    <w:rsid w:val="00C34BD8"/>
    <w:rsid w:val="00C847E0"/>
    <w:rsid w:val="00CA175B"/>
    <w:rsid w:val="00CC7453"/>
    <w:rsid w:val="00CC7B5D"/>
    <w:rsid w:val="00CE133F"/>
    <w:rsid w:val="00CE606D"/>
    <w:rsid w:val="00CE6BF2"/>
    <w:rsid w:val="00D63CFD"/>
    <w:rsid w:val="00D66F65"/>
    <w:rsid w:val="00D77166"/>
    <w:rsid w:val="00D86156"/>
    <w:rsid w:val="00DA1919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D019E"/>
    <w:rsid w:val="00F16A7D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2019-10-21T10:45:00Z</dcterms:created>
  <dcterms:modified xsi:type="dcterms:W3CDTF">2019-11-16T20:25:00Z</dcterms:modified>
</cp:coreProperties>
</file>