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2C502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10D2C503" w14:textId="77777777" w:rsidR="00676E45" w:rsidRDefault="00676E45">
      <w:pPr>
        <w:jc w:val="center"/>
      </w:pPr>
    </w:p>
    <w:p w14:paraId="10D2C504" w14:textId="77777777" w:rsidR="00676E45" w:rsidRDefault="00BE0EF1">
      <w:pPr>
        <w:jc w:val="center"/>
      </w:pPr>
      <w:r>
        <w:rPr>
          <w:noProof/>
        </w:rPr>
        <w:drawing>
          <wp:inline distT="0" distB="0" distL="0" distR="0" wp14:anchorId="10D2C545" wp14:editId="10D2C546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2C505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10D2C506" w14:textId="77777777" w:rsidR="00676E45" w:rsidRDefault="00676E45">
      <w:pPr>
        <w:jc w:val="center"/>
      </w:pPr>
    </w:p>
    <w:p w14:paraId="10D2C507" w14:textId="77777777" w:rsidR="00676E45" w:rsidRDefault="00676E45">
      <w:pPr>
        <w:jc w:val="center"/>
      </w:pPr>
    </w:p>
    <w:p w14:paraId="10D2C508" w14:textId="77777777" w:rsidR="00676E45" w:rsidRDefault="00676E45">
      <w:pPr>
        <w:jc w:val="center"/>
      </w:pPr>
    </w:p>
    <w:p w14:paraId="10D2C509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7"/>
        <w:gridCol w:w="3261"/>
        <w:gridCol w:w="1701"/>
      </w:tblGrid>
      <w:tr w:rsidR="00676E45" w:rsidRPr="00C43FA3" w14:paraId="10D2C50F" w14:textId="77777777" w:rsidTr="00FA19A0">
        <w:tc>
          <w:tcPr>
            <w:tcW w:w="4927" w:type="dxa"/>
          </w:tcPr>
          <w:p w14:paraId="10D2C50A" w14:textId="77777777" w:rsidR="00676E45" w:rsidRPr="00C43FA3" w:rsidRDefault="00C00379" w:rsidP="004315C3">
            <w:permStart w:id="148664260" w:edGrp="everyone"/>
            <w:r w:rsidRPr="00C43FA3">
              <w:t>Socialinės apsaugos ir darbo ministerijai</w:t>
            </w:r>
          </w:p>
          <w:p w14:paraId="10D2C50B" w14:textId="77777777" w:rsidR="009A40CC" w:rsidRPr="00C43FA3" w:rsidRDefault="009A40CC" w:rsidP="004315C3"/>
          <w:p w14:paraId="10D2C50C" w14:textId="77777777" w:rsidR="009A40CC" w:rsidRPr="00C43FA3" w:rsidRDefault="009A40CC" w:rsidP="001B75CF"/>
        </w:tc>
        <w:tc>
          <w:tcPr>
            <w:tcW w:w="4962" w:type="dxa"/>
            <w:gridSpan w:val="2"/>
          </w:tcPr>
          <w:p w14:paraId="10D2C50D" w14:textId="77777777" w:rsidR="00643DEE" w:rsidRPr="00C43FA3" w:rsidRDefault="00643DEE" w:rsidP="00BD029B"/>
          <w:p w14:paraId="10D2C50E" w14:textId="77777777" w:rsidR="00803101" w:rsidRPr="00C43FA3" w:rsidRDefault="00676E45" w:rsidP="006B6662">
            <w:r w:rsidRPr="00C43FA3">
              <w:t xml:space="preserve">Į  </w:t>
            </w:r>
            <w:r w:rsidR="008151E8" w:rsidRPr="00C43FA3">
              <w:t>201</w:t>
            </w:r>
            <w:r w:rsidR="00DE1D15" w:rsidRPr="00C43FA3">
              <w:t>8</w:t>
            </w:r>
            <w:r w:rsidR="00BD029B" w:rsidRPr="00C43FA3">
              <w:t>-</w:t>
            </w:r>
            <w:r w:rsidR="006B6662" w:rsidRPr="00C43FA3">
              <w:t>1</w:t>
            </w:r>
            <w:r w:rsidR="00BD029B" w:rsidRPr="00C43FA3">
              <w:t>0-</w:t>
            </w:r>
            <w:r w:rsidR="006B6662" w:rsidRPr="00C43FA3">
              <w:t>02</w:t>
            </w:r>
            <w:r w:rsidR="00BD029B" w:rsidRPr="00C43FA3">
              <w:t xml:space="preserve">   </w:t>
            </w:r>
            <w:r w:rsidRPr="00C43FA3">
              <w:t xml:space="preserve"> Nr. </w:t>
            </w:r>
            <w:r w:rsidR="000137A7" w:rsidRPr="00C43FA3">
              <w:t>(</w:t>
            </w:r>
            <w:r w:rsidR="006B6662" w:rsidRPr="00C43FA3">
              <w:t>2</w:t>
            </w:r>
            <w:r w:rsidR="0069403B" w:rsidRPr="00C43FA3">
              <w:t>3</w:t>
            </w:r>
            <w:r w:rsidR="000137A7" w:rsidRPr="00C43FA3">
              <w:rPr>
                <w:color w:val="000000"/>
                <w:szCs w:val="24"/>
              </w:rPr>
              <w:t>.</w:t>
            </w:r>
            <w:r w:rsidR="007F10B0" w:rsidRPr="00C43FA3">
              <w:rPr>
                <w:color w:val="000000"/>
                <w:szCs w:val="24"/>
              </w:rPr>
              <w:t>1</w:t>
            </w:r>
            <w:r w:rsidR="000137A7" w:rsidRPr="00C43FA3">
              <w:rPr>
                <w:color w:val="000000"/>
                <w:szCs w:val="24"/>
              </w:rPr>
              <w:t>-</w:t>
            </w:r>
            <w:r w:rsidR="001873BF" w:rsidRPr="00C43FA3">
              <w:rPr>
                <w:color w:val="000000"/>
                <w:szCs w:val="24"/>
              </w:rPr>
              <w:t>5</w:t>
            </w:r>
            <w:r w:rsidR="006B6662" w:rsidRPr="00C43FA3">
              <w:rPr>
                <w:color w:val="000000"/>
                <w:szCs w:val="24"/>
              </w:rPr>
              <w:t>5</w:t>
            </w:r>
            <w:r w:rsidR="001873BF" w:rsidRPr="00C43FA3">
              <w:rPr>
                <w:color w:val="000000"/>
                <w:szCs w:val="24"/>
              </w:rPr>
              <w:t>)</w:t>
            </w:r>
            <w:r w:rsidR="000137A7" w:rsidRPr="00C43FA3">
              <w:rPr>
                <w:color w:val="000000"/>
                <w:szCs w:val="24"/>
              </w:rPr>
              <w:t xml:space="preserve"> SD-</w:t>
            </w:r>
            <w:r w:rsidR="006B6662" w:rsidRPr="00C43FA3">
              <w:rPr>
                <w:color w:val="000000"/>
                <w:szCs w:val="24"/>
              </w:rPr>
              <w:t>5205</w:t>
            </w:r>
          </w:p>
        </w:tc>
      </w:tr>
      <w:tr w:rsidR="001303BC" w:rsidRPr="00C43FA3" w14:paraId="10D2C516" w14:textId="77777777" w:rsidTr="00FA19A0">
        <w:trPr>
          <w:cantSplit/>
          <w:trHeight w:val="629"/>
        </w:trPr>
        <w:tc>
          <w:tcPr>
            <w:tcW w:w="8188" w:type="dxa"/>
            <w:gridSpan w:val="2"/>
          </w:tcPr>
          <w:p w14:paraId="10D2C510" w14:textId="77777777" w:rsidR="00FE5C7D" w:rsidRPr="00C43FA3" w:rsidRDefault="00FE5C7D" w:rsidP="00C368FB">
            <w:pPr>
              <w:rPr>
                <w:b/>
                <w:szCs w:val="24"/>
              </w:rPr>
            </w:pPr>
          </w:p>
          <w:p w14:paraId="10D2C511" w14:textId="77777777" w:rsidR="003A29B7" w:rsidRPr="00C43FA3" w:rsidRDefault="003A29B7" w:rsidP="00C368F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10D2C512" w14:textId="77777777" w:rsidR="00693E8F" w:rsidRPr="00C43FA3" w:rsidRDefault="00693E8F" w:rsidP="00C368F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10D2C513" w14:textId="77777777" w:rsidR="00FA19A0" w:rsidRPr="00C43FA3" w:rsidRDefault="00BD3865" w:rsidP="00C368F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C43FA3">
              <w:rPr>
                <w:b/>
                <w:szCs w:val="24"/>
              </w:rPr>
              <w:t>DĖL</w:t>
            </w:r>
            <w:r w:rsidR="004315C3" w:rsidRPr="00C43FA3">
              <w:rPr>
                <w:b/>
                <w:szCs w:val="24"/>
              </w:rPr>
              <w:t xml:space="preserve"> </w:t>
            </w:r>
            <w:r w:rsidR="00D034AF" w:rsidRPr="00C43FA3">
              <w:rPr>
                <w:b/>
                <w:szCs w:val="24"/>
              </w:rPr>
              <w:t>VYRIAUSYBĖS NUTARIM</w:t>
            </w:r>
            <w:r w:rsidR="00246543" w:rsidRPr="00C43FA3">
              <w:rPr>
                <w:b/>
                <w:szCs w:val="24"/>
              </w:rPr>
              <w:t>O</w:t>
            </w:r>
            <w:r w:rsidR="00D034AF" w:rsidRPr="00C43FA3">
              <w:rPr>
                <w:b/>
                <w:szCs w:val="24"/>
              </w:rPr>
              <w:t xml:space="preserve"> PROJEKT</w:t>
            </w:r>
            <w:r w:rsidR="00246543" w:rsidRPr="00C43FA3">
              <w:rPr>
                <w:b/>
                <w:szCs w:val="24"/>
              </w:rPr>
              <w:t>O</w:t>
            </w:r>
            <w:r w:rsidR="00C53118" w:rsidRPr="00C43FA3">
              <w:rPr>
                <w:b/>
                <w:szCs w:val="24"/>
              </w:rPr>
              <w:t xml:space="preserve"> </w:t>
            </w:r>
            <w:r w:rsidR="00D034AF" w:rsidRPr="00C43FA3">
              <w:rPr>
                <w:b/>
                <w:szCs w:val="24"/>
              </w:rPr>
              <w:t>DERINIMO</w:t>
            </w:r>
          </w:p>
          <w:p w14:paraId="10D2C514" w14:textId="77777777" w:rsidR="00732B77" w:rsidRPr="00C43FA3" w:rsidRDefault="00732B77" w:rsidP="00C368FB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10D2C515" w14:textId="77777777" w:rsidR="00732BE0" w:rsidRPr="00C43FA3" w:rsidRDefault="00BE0EF1" w:rsidP="00144A3E">
            <w:pPr>
              <w:rPr>
                <w:b/>
              </w:rPr>
            </w:pPr>
            <w:r w:rsidRPr="00C43FA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0D2C547" wp14:editId="10D2C548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D2C517" w14:textId="77777777" w:rsidR="00140B34" w:rsidRPr="00C43FA3" w:rsidRDefault="00140B34" w:rsidP="00140B34">
      <w:pPr>
        <w:ind w:firstLine="720"/>
        <w:jc w:val="both"/>
        <w:rPr>
          <w:szCs w:val="24"/>
        </w:rPr>
      </w:pPr>
    </w:p>
    <w:p w14:paraId="10D2C518" w14:textId="77777777" w:rsidR="009344D2" w:rsidRPr="00C43FA3" w:rsidRDefault="00D034AF" w:rsidP="00693E8F">
      <w:pPr>
        <w:spacing w:line="360" w:lineRule="auto"/>
        <w:ind w:firstLine="720"/>
        <w:jc w:val="both"/>
        <w:rPr>
          <w:szCs w:val="24"/>
        </w:rPr>
      </w:pPr>
      <w:r w:rsidRPr="00C43FA3">
        <w:rPr>
          <w:szCs w:val="24"/>
        </w:rPr>
        <w:t>Finansų minis</w:t>
      </w:r>
      <w:r w:rsidR="00C53118" w:rsidRPr="00C43FA3">
        <w:rPr>
          <w:szCs w:val="24"/>
        </w:rPr>
        <w:t>terija išnagrinėjo Jūsų pateikt</w:t>
      </w:r>
      <w:r w:rsidR="00246543" w:rsidRPr="00C43FA3">
        <w:rPr>
          <w:szCs w:val="24"/>
        </w:rPr>
        <w:t>ą</w:t>
      </w:r>
      <w:r w:rsidRPr="00C43FA3">
        <w:rPr>
          <w:szCs w:val="24"/>
        </w:rPr>
        <w:t xml:space="preserve"> derinti </w:t>
      </w:r>
      <w:r w:rsidR="006B6662" w:rsidRPr="00C43FA3">
        <w:rPr>
          <w:szCs w:val="24"/>
        </w:rPr>
        <w:t xml:space="preserve">Lietuvos Respublikos Vyriausybės nutarimo „Dėl Lietuvos Respublikos valstybinio socialinio draudimo įstatymo Nr. I-1336 6 straipsnio pakeitimo įstatymo projekto Nr. XIIIP-2418“ projektą (toliau – nutarimo projektas) </w:t>
      </w:r>
      <w:r w:rsidRPr="00C43FA3">
        <w:rPr>
          <w:szCs w:val="24"/>
        </w:rPr>
        <w:t>ir</w:t>
      </w:r>
      <w:r w:rsidR="005B7397" w:rsidRPr="00C43FA3">
        <w:rPr>
          <w:szCs w:val="24"/>
        </w:rPr>
        <w:t xml:space="preserve"> </w:t>
      </w:r>
      <w:r w:rsidRPr="00C43FA3">
        <w:rPr>
          <w:szCs w:val="24"/>
        </w:rPr>
        <w:t>pagal kompetenciją</w:t>
      </w:r>
      <w:r w:rsidR="00732B77" w:rsidRPr="00C43FA3">
        <w:rPr>
          <w:szCs w:val="24"/>
        </w:rPr>
        <w:t xml:space="preserve"> </w:t>
      </w:r>
      <w:r w:rsidR="002645B7" w:rsidRPr="00C43FA3">
        <w:rPr>
          <w:szCs w:val="24"/>
        </w:rPr>
        <w:t xml:space="preserve">teikia šias </w:t>
      </w:r>
      <w:r w:rsidRPr="00C43FA3">
        <w:rPr>
          <w:szCs w:val="24"/>
        </w:rPr>
        <w:t>pastab</w:t>
      </w:r>
      <w:r w:rsidR="002645B7" w:rsidRPr="00C43FA3">
        <w:rPr>
          <w:szCs w:val="24"/>
        </w:rPr>
        <w:t>as</w:t>
      </w:r>
      <w:r w:rsidR="00025F44" w:rsidRPr="00C43FA3">
        <w:rPr>
          <w:szCs w:val="24"/>
        </w:rPr>
        <w:t xml:space="preserve"> ir pasiūlym</w:t>
      </w:r>
      <w:r w:rsidR="002645B7" w:rsidRPr="00C43FA3">
        <w:rPr>
          <w:szCs w:val="24"/>
        </w:rPr>
        <w:t>us</w:t>
      </w:r>
      <w:r w:rsidRPr="00C43FA3">
        <w:rPr>
          <w:szCs w:val="24"/>
        </w:rPr>
        <w:t>.</w:t>
      </w:r>
    </w:p>
    <w:p w14:paraId="10D2C519" w14:textId="77777777" w:rsidR="004E25DF" w:rsidRPr="00C43FA3" w:rsidRDefault="006B6662" w:rsidP="00693E8F">
      <w:pPr>
        <w:spacing w:line="360" w:lineRule="auto"/>
        <w:ind w:firstLine="720"/>
        <w:jc w:val="both"/>
        <w:rPr>
          <w:szCs w:val="24"/>
        </w:rPr>
      </w:pPr>
      <w:r w:rsidRPr="00C43FA3">
        <w:rPr>
          <w:szCs w:val="24"/>
        </w:rPr>
        <w:t>Nutarimo projekte siūloma pritarti Lietuvos Respublikos valstybinio socialinio draudimo įstatymo Nr. I-1336 6 straipsnio pakeitimo įstatymo projektui Nr. XIIIP-2418</w:t>
      </w:r>
      <w:r w:rsidR="004E25DF" w:rsidRPr="00C43FA3">
        <w:rPr>
          <w:szCs w:val="24"/>
        </w:rPr>
        <w:t>, kuriame siūloma:</w:t>
      </w:r>
    </w:p>
    <w:p w14:paraId="10D2C51A" w14:textId="77777777" w:rsidR="004E25DF" w:rsidRPr="00C43FA3" w:rsidRDefault="004E25DF" w:rsidP="00693E8F">
      <w:pPr>
        <w:pStyle w:val="ListParagraph"/>
        <w:spacing w:line="360" w:lineRule="auto"/>
        <w:ind w:left="0" w:firstLine="1080"/>
        <w:jc w:val="both"/>
        <w:rPr>
          <w:rFonts w:ascii="Times New Roman,Italic" w:hAnsi="Times New Roman,Italic" w:cs="Times New Roman,Italic"/>
          <w:iCs/>
          <w:szCs w:val="24"/>
        </w:rPr>
      </w:pPr>
      <w:r w:rsidRPr="00C43FA3">
        <w:rPr>
          <w:szCs w:val="24"/>
        </w:rPr>
        <w:t xml:space="preserve">1. drausti valstybiniu socialiniu draudimu valstybės lėšomis vieną iš tėvų (įtėvių), kurie prižiūri neįgalų asmenį, kuriam nustatytas specialusis </w:t>
      </w:r>
      <w:r w:rsidRPr="00C43FA3">
        <w:rPr>
          <w:rFonts w:ascii="Times New Roman,Italic" w:hAnsi="Times New Roman,Italic" w:cs="Times New Roman,Italic"/>
          <w:iCs/>
          <w:szCs w:val="24"/>
        </w:rPr>
        <w:t xml:space="preserve">nuolatinės priežiūros </w:t>
      </w:r>
      <w:r w:rsidRPr="00C43FA3">
        <w:rPr>
          <w:iCs/>
          <w:szCs w:val="24"/>
        </w:rPr>
        <w:t>(pagalbos) poreikis (</w:t>
      </w:r>
      <w:r w:rsidRPr="00C43FA3">
        <w:rPr>
          <w:szCs w:val="24"/>
        </w:rPr>
        <w:t xml:space="preserve">šiuo metu draudžiami tik slaugantieji asmenis, kuriems nustatytas specialusis </w:t>
      </w:r>
      <w:r w:rsidRPr="00C43FA3">
        <w:rPr>
          <w:rFonts w:ascii="Times New Roman,Italic" w:hAnsi="Times New Roman,Italic" w:cs="Times New Roman,Italic"/>
          <w:iCs/>
          <w:szCs w:val="24"/>
        </w:rPr>
        <w:t xml:space="preserve">nuolatinės slaugos poreikis). </w:t>
      </w:r>
    </w:p>
    <w:p w14:paraId="10D2C51B" w14:textId="77777777" w:rsidR="00A130B6" w:rsidRPr="00C43FA3" w:rsidRDefault="004E25DF" w:rsidP="00693E8F">
      <w:pPr>
        <w:pStyle w:val="ListParagraph"/>
        <w:spacing w:line="360" w:lineRule="auto"/>
        <w:ind w:left="0" w:firstLine="1080"/>
        <w:jc w:val="both"/>
        <w:rPr>
          <w:szCs w:val="24"/>
        </w:rPr>
      </w:pPr>
      <w:r w:rsidRPr="00C43FA3">
        <w:rPr>
          <w:szCs w:val="24"/>
        </w:rPr>
        <w:t xml:space="preserve">2. atgaline tvarka už </w:t>
      </w:r>
      <w:r w:rsidRPr="00C43FA3">
        <w:rPr>
          <w:bCs/>
          <w:color w:val="000000"/>
        </w:rPr>
        <w:t>1995–2016 m.</w:t>
      </w:r>
      <w:r w:rsidRPr="00C43FA3">
        <w:rPr>
          <w:szCs w:val="24"/>
        </w:rPr>
        <w:t xml:space="preserve"> laikotarpį valstybės lėšomis apdrausti asmenis, </w:t>
      </w:r>
      <w:r w:rsidRPr="00C43FA3">
        <w:t xml:space="preserve">auginusius vaikus iki 3 metų, ir slaugytojus, kurių namuose slaugomiems </w:t>
      </w:r>
      <w:proofErr w:type="spellStart"/>
      <w:r w:rsidRPr="00C43FA3">
        <w:t>slaugytiniams</w:t>
      </w:r>
      <w:proofErr w:type="spellEnd"/>
      <w:r w:rsidRPr="00C43FA3">
        <w:t xml:space="preserve"> nustatytas nuolatinės slaugos poreikis</w:t>
      </w:r>
      <w:r w:rsidRPr="00C43FA3">
        <w:rPr>
          <w:szCs w:val="24"/>
        </w:rPr>
        <w:t xml:space="preserve">, kurių draudžiamosios pajamos atitinkamais laikotarpiais buvo mažesnės nei MMA, </w:t>
      </w:r>
      <w:r w:rsidR="00A130B6" w:rsidRPr="00C43FA3">
        <w:t xml:space="preserve">valstybės lėšomis sumokant trūkstamą iki MMA socialinio draudimo įmokų sumą (tokia Valstybinio socialinio draudimo įstatymo nuostata įsigaliojo nuo 2017 m.).  </w:t>
      </w:r>
    </w:p>
    <w:p w14:paraId="10D2C51C" w14:textId="77777777" w:rsidR="00140B34" w:rsidRPr="00C43FA3" w:rsidRDefault="00A130B6" w:rsidP="00693E8F">
      <w:pPr>
        <w:spacing w:line="360" w:lineRule="auto"/>
        <w:ind w:firstLine="720"/>
        <w:jc w:val="both"/>
        <w:rPr>
          <w:szCs w:val="24"/>
        </w:rPr>
      </w:pPr>
      <w:r w:rsidRPr="00C43FA3">
        <w:rPr>
          <w:szCs w:val="24"/>
        </w:rPr>
        <w:t>A</w:t>
      </w:r>
      <w:r w:rsidR="006B6662" w:rsidRPr="00C43FA3">
        <w:rPr>
          <w:szCs w:val="24"/>
        </w:rPr>
        <w:t xml:space="preserve">tsižvelgiant į tai, kad įstatymui įgyvendinti reikės papildomų valstybės biudžeto lėšų (15,6 mln. </w:t>
      </w:r>
      <w:proofErr w:type="spellStart"/>
      <w:r w:rsidR="006B6662" w:rsidRPr="00C43FA3">
        <w:rPr>
          <w:szCs w:val="24"/>
        </w:rPr>
        <w:t>Eur</w:t>
      </w:r>
      <w:proofErr w:type="spellEnd"/>
      <w:r w:rsidR="006B6662" w:rsidRPr="00C43FA3">
        <w:rPr>
          <w:szCs w:val="24"/>
        </w:rPr>
        <w:t xml:space="preserve">) ir Valstybinio socialinio draudimo fondo biudžeto lėšų (8 mln. </w:t>
      </w:r>
      <w:proofErr w:type="spellStart"/>
      <w:r w:rsidR="006B6662" w:rsidRPr="00C43FA3">
        <w:rPr>
          <w:szCs w:val="24"/>
        </w:rPr>
        <w:t>Eur</w:t>
      </w:r>
      <w:proofErr w:type="spellEnd"/>
      <w:r w:rsidR="006B6662" w:rsidRPr="00C43FA3">
        <w:rPr>
          <w:szCs w:val="24"/>
        </w:rPr>
        <w:t xml:space="preserve">), siūloma Seimui nustatyti įstatymo įsigaliojimą nuo 2020 m. sausio 1 d. </w:t>
      </w:r>
    </w:p>
    <w:p w14:paraId="10D2C51D" w14:textId="77777777" w:rsidR="00A130B6" w:rsidRPr="00C43FA3" w:rsidRDefault="001E7EF5" w:rsidP="00693E8F">
      <w:pPr>
        <w:pStyle w:val="Header"/>
        <w:tabs>
          <w:tab w:val="clear" w:pos="4153"/>
          <w:tab w:val="clear" w:pos="8306"/>
        </w:tabs>
        <w:spacing w:line="360" w:lineRule="auto"/>
        <w:ind w:firstLine="720"/>
        <w:jc w:val="both"/>
      </w:pPr>
      <w:r w:rsidRPr="00C43FA3">
        <w:rPr>
          <w:szCs w:val="24"/>
        </w:rPr>
        <w:t xml:space="preserve">Atkreiptinas dėmesys į tai, kad Lietuvos Respublikos Vyriausybės 2018 m. rugsėjo 12 d. nutarimu Nr. </w:t>
      </w:r>
      <w:r w:rsidR="000148A4" w:rsidRPr="00C43FA3">
        <w:rPr>
          <w:szCs w:val="24"/>
        </w:rPr>
        <w:t xml:space="preserve">923 „Dėl </w:t>
      </w:r>
      <w:r w:rsidR="000148A4" w:rsidRPr="00C43FA3">
        <w:t>Lietuvos Respublikos valstybinio socialinio draudimo įstatymo Nr. I</w:t>
      </w:r>
      <w:r w:rsidR="000148A4" w:rsidRPr="00C43FA3">
        <w:noBreakHyphen/>
        <w:t>1336 10 straipsnio 7 dalies papildymo įstatymo projekto Nr. XIIIP-1630</w:t>
      </w:r>
      <w:r w:rsidR="00165823" w:rsidRPr="00C43FA3">
        <w:rPr>
          <w:szCs w:val="24"/>
        </w:rPr>
        <w:t xml:space="preserve"> </w:t>
      </w:r>
      <w:r w:rsidR="000148A4" w:rsidRPr="00C43FA3">
        <w:rPr>
          <w:szCs w:val="24"/>
        </w:rPr>
        <w:t xml:space="preserve">ir </w:t>
      </w:r>
      <w:r w:rsidR="000148A4" w:rsidRPr="00C43FA3">
        <w:t>Lietuvos Respublikos valstybinio socialinio draudimo įstatymo Nr. I</w:t>
      </w:r>
      <w:r w:rsidR="000148A4" w:rsidRPr="00C43FA3">
        <w:noBreakHyphen/>
        <w:t>1336 6 straipsnio 3 dalies pakeitimo įstatymo projekto Nr. XIIIP-1702“ iš esmės pritarta nuostatai</w:t>
      </w:r>
      <w:r w:rsidR="00A130B6" w:rsidRPr="00C43FA3">
        <w:t xml:space="preserve"> dėl asmenų, kurie </w:t>
      </w:r>
      <w:r w:rsidR="00A130B6" w:rsidRPr="00C43FA3">
        <w:rPr>
          <w:szCs w:val="24"/>
        </w:rPr>
        <w:t xml:space="preserve">prižiūri neįgalų asmenį, kuriam nustatytas specialusis </w:t>
      </w:r>
      <w:r w:rsidR="00A130B6" w:rsidRPr="00C43FA3">
        <w:rPr>
          <w:rFonts w:ascii="Times New Roman,Italic" w:hAnsi="Times New Roman,Italic" w:cs="Times New Roman,Italic"/>
          <w:iCs/>
          <w:szCs w:val="24"/>
        </w:rPr>
        <w:t xml:space="preserve">nuolatinės priežiūros </w:t>
      </w:r>
      <w:r w:rsidR="00A130B6" w:rsidRPr="00C43FA3">
        <w:rPr>
          <w:iCs/>
          <w:szCs w:val="24"/>
        </w:rPr>
        <w:t>(pagalbos) poreikis</w:t>
      </w:r>
      <w:r w:rsidR="000148A4" w:rsidRPr="00C43FA3">
        <w:t xml:space="preserve">, </w:t>
      </w:r>
      <w:r w:rsidR="00A130B6" w:rsidRPr="00C43FA3">
        <w:t xml:space="preserve">draudimo valstybės lėšomis. Minėtame </w:t>
      </w:r>
      <w:r w:rsidR="00A130B6" w:rsidRPr="00C43FA3">
        <w:lastRenderedPageBreak/>
        <w:t xml:space="preserve">nutarime siūloma </w:t>
      </w:r>
      <w:r w:rsidR="00A130B6" w:rsidRPr="00C43FA3">
        <w:rPr>
          <w:szCs w:val="24"/>
        </w:rPr>
        <w:t>nustatyti vėlesnę šios nuostatos įgyvendinimo datą, t. y. 2020 m. sausio 1 d., ir tai svarstyti Lietuvos Respublikos Seime kartu su Lietuvos Respublikos 2019 metų valstybės biudžeto ir savivaldybių biudžetų finansinių rodiklių patvirtinimo įstatymo projektu ir kartu su juo teikiamais 2019–2021 metų finansiniais rodikliais.</w:t>
      </w:r>
    </w:p>
    <w:p w14:paraId="10D2C51E" w14:textId="77777777" w:rsidR="00D458A9" w:rsidRPr="00C43FA3" w:rsidRDefault="00D458A9" w:rsidP="00693E8F">
      <w:pPr>
        <w:pStyle w:val="Header"/>
        <w:tabs>
          <w:tab w:val="clear" w:pos="8306"/>
          <w:tab w:val="left" w:pos="1296"/>
        </w:tabs>
        <w:spacing w:line="360" w:lineRule="auto"/>
        <w:ind w:right="28" w:firstLine="709"/>
        <w:jc w:val="both"/>
        <w:rPr>
          <w:color w:val="000000"/>
          <w:szCs w:val="24"/>
        </w:rPr>
      </w:pPr>
      <w:r w:rsidRPr="00C43FA3">
        <w:rPr>
          <w:color w:val="000000"/>
          <w:szCs w:val="24"/>
        </w:rPr>
        <w:t xml:space="preserve">Įvertinus pagal 2018 m. rugsėjo 12 d. paskelbtą ekonominės raidos scenarijų atnaujintas preliminarias pajamų projekcijas bei šešių reformų (kurios pradėtos ir bus pradedamos įgyvendinti nuo 2019 m. sausio 1 d.) kaštus, </w:t>
      </w:r>
      <w:r w:rsidR="00526D81" w:rsidRPr="00C43FA3">
        <w:rPr>
          <w:color w:val="000000"/>
          <w:szCs w:val="24"/>
        </w:rPr>
        <w:t>š</w:t>
      </w:r>
      <w:r w:rsidRPr="00C43FA3">
        <w:rPr>
          <w:color w:val="000000"/>
          <w:szCs w:val="24"/>
        </w:rPr>
        <w:t xml:space="preserve">iuo metu turimais duomenimis, išlaidų limitai, nustatyti pagal fiskalinės drausmės taisykles, yra išnaudoti visu </w:t>
      </w:r>
      <w:r w:rsidRPr="00C43FA3">
        <w:t xml:space="preserve">2019–2021 </w:t>
      </w:r>
      <w:r w:rsidRPr="00C43FA3">
        <w:rPr>
          <w:color w:val="000000"/>
          <w:szCs w:val="24"/>
        </w:rPr>
        <w:t>m. laikotarpiu.</w:t>
      </w:r>
    </w:p>
    <w:p w14:paraId="10D2C51F" w14:textId="77777777" w:rsidR="00D458A9" w:rsidRPr="00C43FA3" w:rsidRDefault="00D458A9" w:rsidP="00693E8F">
      <w:pPr>
        <w:pStyle w:val="Header"/>
        <w:tabs>
          <w:tab w:val="clear" w:pos="8306"/>
          <w:tab w:val="left" w:pos="1296"/>
        </w:tabs>
        <w:spacing w:line="360" w:lineRule="auto"/>
        <w:ind w:right="28" w:firstLine="709"/>
        <w:jc w:val="both"/>
        <w:rPr>
          <w:color w:val="000000"/>
          <w:szCs w:val="24"/>
        </w:rPr>
      </w:pPr>
      <w:r w:rsidRPr="00C43FA3">
        <w:rPr>
          <w:color w:val="000000"/>
          <w:szCs w:val="24"/>
        </w:rPr>
        <w:t>Taigi, visų papildomų įsipareigojimų prisiėmimas turi būti vertinamas labai atsargiai, numatant papildomus konkrečius ir tvarius tiems įsipareigojimams vykdyti reikalingus pajamų šaltinius arba reikšmingai taupant išlaidas kitose srityse.</w:t>
      </w:r>
    </w:p>
    <w:p w14:paraId="10D2C520" w14:textId="77777777" w:rsidR="00D458A9" w:rsidRPr="00C43FA3" w:rsidRDefault="00D458A9" w:rsidP="00693E8F">
      <w:pPr>
        <w:pStyle w:val="Header"/>
        <w:tabs>
          <w:tab w:val="clear" w:pos="8306"/>
          <w:tab w:val="left" w:pos="1296"/>
        </w:tabs>
        <w:spacing w:line="360" w:lineRule="auto"/>
        <w:ind w:right="28" w:firstLine="709"/>
        <w:jc w:val="both"/>
        <w:rPr>
          <w:color w:val="000000"/>
          <w:szCs w:val="24"/>
        </w:rPr>
      </w:pPr>
      <w:r w:rsidRPr="00C43FA3">
        <w:rPr>
          <w:color w:val="000000"/>
          <w:szCs w:val="24"/>
        </w:rPr>
        <w:t xml:space="preserve">Atsižvelgdami į tai, </w:t>
      </w:r>
      <w:r w:rsidR="00526D81" w:rsidRPr="00C43FA3">
        <w:rPr>
          <w:color w:val="000000"/>
          <w:szCs w:val="24"/>
        </w:rPr>
        <w:t>siūlytume nepritarti</w:t>
      </w:r>
      <w:r w:rsidRPr="00C43FA3">
        <w:rPr>
          <w:color w:val="000000"/>
          <w:szCs w:val="24"/>
        </w:rPr>
        <w:t xml:space="preserve"> </w:t>
      </w:r>
      <w:r w:rsidRPr="00C43FA3">
        <w:rPr>
          <w:szCs w:val="24"/>
        </w:rPr>
        <w:t>įstatymo projekto Nr. XIIIP-2418 nuostatai dėl asmenų draudi</w:t>
      </w:r>
      <w:r w:rsidR="00693E8F" w:rsidRPr="00C43FA3">
        <w:rPr>
          <w:szCs w:val="24"/>
        </w:rPr>
        <w:t>mo</w:t>
      </w:r>
      <w:r w:rsidR="003176F9" w:rsidRPr="00C43FA3">
        <w:rPr>
          <w:szCs w:val="24"/>
        </w:rPr>
        <w:t xml:space="preserve"> </w:t>
      </w:r>
      <w:r w:rsidRPr="00C43FA3">
        <w:rPr>
          <w:szCs w:val="24"/>
        </w:rPr>
        <w:t xml:space="preserve">atgaline tvarka už </w:t>
      </w:r>
      <w:r w:rsidRPr="00C43FA3">
        <w:rPr>
          <w:bCs/>
          <w:color w:val="000000"/>
        </w:rPr>
        <w:t>1995–2016 m.</w:t>
      </w:r>
      <w:r w:rsidRPr="00C43FA3">
        <w:rPr>
          <w:szCs w:val="24"/>
        </w:rPr>
        <w:t xml:space="preserve"> laikotarpį valstybės lėšomis</w:t>
      </w:r>
      <w:r w:rsidR="00693E8F" w:rsidRPr="00C43FA3">
        <w:rPr>
          <w:szCs w:val="24"/>
        </w:rPr>
        <w:t xml:space="preserve"> ir atitinkamai tikslinti nutarimo projektą.</w:t>
      </w:r>
    </w:p>
    <w:p w14:paraId="10D2C521" w14:textId="77777777" w:rsidR="00246543" w:rsidRPr="00C43FA3" w:rsidRDefault="00246543" w:rsidP="00FE5C7D">
      <w:pPr>
        <w:rPr>
          <w:sz w:val="20"/>
        </w:rPr>
      </w:pPr>
      <w:bookmarkStart w:id="0" w:name="_GoBack"/>
    </w:p>
    <w:bookmarkEnd w:id="0"/>
    <w:p w14:paraId="10D2C522" w14:textId="77777777" w:rsidR="00246543" w:rsidRPr="00C43FA3" w:rsidRDefault="00246543" w:rsidP="00FE5C7D">
      <w:pPr>
        <w:rPr>
          <w:sz w:val="20"/>
        </w:rPr>
      </w:pPr>
    </w:p>
    <w:p w14:paraId="10D2C523" w14:textId="77777777" w:rsidR="007C4884" w:rsidRPr="00C43FA3" w:rsidRDefault="007C4884" w:rsidP="00FE5C7D">
      <w:pPr>
        <w:rPr>
          <w:sz w:val="20"/>
        </w:rPr>
      </w:pPr>
    </w:p>
    <w:p w14:paraId="10D2C524" w14:textId="77777777" w:rsidR="007C4884" w:rsidRPr="00C43FA3" w:rsidRDefault="007C4884" w:rsidP="00FE5C7D">
      <w:pPr>
        <w:rPr>
          <w:sz w:val="20"/>
        </w:rPr>
      </w:pPr>
    </w:p>
    <w:p w14:paraId="10D2C525" w14:textId="77777777" w:rsidR="007C4884" w:rsidRPr="00C43FA3" w:rsidRDefault="007C4884" w:rsidP="00FE5C7D">
      <w:pPr>
        <w:rPr>
          <w:sz w:val="20"/>
        </w:rPr>
      </w:pPr>
    </w:p>
    <w:p w14:paraId="10D2C526" w14:textId="77777777" w:rsidR="007C4884" w:rsidRPr="00C43FA3" w:rsidRDefault="007C4884" w:rsidP="00FE5C7D">
      <w:pPr>
        <w:rPr>
          <w:sz w:val="20"/>
        </w:rPr>
      </w:pPr>
    </w:p>
    <w:p w14:paraId="10D2C527" w14:textId="77777777" w:rsidR="00246543" w:rsidRPr="00C43FA3" w:rsidRDefault="00246543" w:rsidP="00FE5C7D">
      <w:pPr>
        <w:rPr>
          <w:sz w:val="20"/>
        </w:rPr>
      </w:pPr>
    </w:p>
    <w:p w14:paraId="10D2C528" w14:textId="77777777" w:rsidR="00246543" w:rsidRPr="00C43FA3" w:rsidRDefault="00246543" w:rsidP="00FE5C7D">
      <w:pPr>
        <w:rPr>
          <w:sz w:val="20"/>
        </w:rPr>
      </w:pPr>
    </w:p>
    <w:p w14:paraId="10D2C529" w14:textId="77777777" w:rsidR="00246543" w:rsidRPr="00C43FA3" w:rsidRDefault="00246543" w:rsidP="00FE5C7D">
      <w:pPr>
        <w:rPr>
          <w:sz w:val="20"/>
        </w:rPr>
      </w:pPr>
    </w:p>
    <w:p w14:paraId="10D2C52A" w14:textId="77777777" w:rsidR="000A384E" w:rsidRPr="00C43FA3" w:rsidRDefault="000A384E" w:rsidP="00FE5C7D">
      <w:pPr>
        <w:rPr>
          <w:sz w:val="20"/>
        </w:rPr>
      </w:pPr>
    </w:p>
    <w:p w14:paraId="10D2C52B" w14:textId="77777777" w:rsidR="00693E8F" w:rsidRPr="00C43FA3" w:rsidRDefault="00693E8F" w:rsidP="00FE5C7D">
      <w:pPr>
        <w:rPr>
          <w:sz w:val="20"/>
        </w:rPr>
      </w:pPr>
    </w:p>
    <w:p w14:paraId="10D2C52C" w14:textId="77777777" w:rsidR="00693E8F" w:rsidRPr="00C43FA3" w:rsidRDefault="00693E8F" w:rsidP="00FE5C7D">
      <w:pPr>
        <w:rPr>
          <w:sz w:val="20"/>
        </w:rPr>
      </w:pPr>
    </w:p>
    <w:p w14:paraId="10D2C52D" w14:textId="77777777" w:rsidR="00693E8F" w:rsidRPr="00C43FA3" w:rsidRDefault="00693E8F" w:rsidP="00FE5C7D">
      <w:pPr>
        <w:rPr>
          <w:sz w:val="20"/>
        </w:rPr>
      </w:pPr>
    </w:p>
    <w:p w14:paraId="10D2C52E" w14:textId="77777777" w:rsidR="00693E8F" w:rsidRPr="00C43FA3" w:rsidRDefault="00693E8F" w:rsidP="00FE5C7D">
      <w:pPr>
        <w:rPr>
          <w:sz w:val="20"/>
        </w:rPr>
      </w:pPr>
    </w:p>
    <w:p w14:paraId="10D2C52F" w14:textId="77777777" w:rsidR="00693E8F" w:rsidRPr="00C43FA3" w:rsidRDefault="00693E8F" w:rsidP="00FE5C7D">
      <w:pPr>
        <w:rPr>
          <w:sz w:val="20"/>
        </w:rPr>
      </w:pPr>
    </w:p>
    <w:p w14:paraId="10D2C530" w14:textId="77777777" w:rsidR="00693E8F" w:rsidRPr="00C43FA3" w:rsidRDefault="00693E8F" w:rsidP="00FE5C7D">
      <w:pPr>
        <w:rPr>
          <w:sz w:val="20"/>
        </w:rPr>
      </w:pPr>
    </w:p>
    <w:p w14:paraId="10D2C531" w14:textId="77777777" w:rsidR="00693E8F" w:rsidRPr="00C43FA3" w:rsidRDefault="00693E8F" w:rsidP="00FE5C7D">
      <w:pPr>
        <w:rPr>
          <w:sz w:val="20"/>
        </w:rPr>
      </w:pPr>
    </w:p>
    <w:p w14:paraId="10D2C532" w14:textId="77777777" w:rsidR="00693E8F" w:rsidRPr="00C43FA3" w:rsidRDefault="00693E8F" w:rsidP="00FE5C7D">
      <w:pPr>
        <w:rPr>
          <w:sz w:val="20"/>
        </w:rPr>
      </w:pPr>
    </w:p>
    <w:p w14:paraId="10D2C533" w14:textId="77777777" w:rsidR="00693E8F" w:rsidRPr="00C43FA3" w:rsidRDefault="00693E8F" w:rsidP="00FE5C7D">
      <w:pPr>
        <w:rPr>
          <w:sz w:val="20"/>
        </w:rPr>
      </w:pPr>
    </w:p>
    <w:p w14:paraId="10D2C534" w14:textId="77777777" w:rsidR="00693E8F" w:rsidRPr="00C43FA3" w:rsidRDefault="00693E8F" w:rsidP="00FE5C7D">
      <w:pPr>
        <w:rPr>
          <w:sz w:val="20"/>
        </w:rPr>
      </w:pPr>
    </w:p>
    <w:p w14:paraId="10D2C535" w14:textId="77777777" w:rsidR="00693E8F" w:rsidRPr="00C43FA3" w:rsidRDefault="00693E8F" w:rsidP="00FE5C7D">
      <w:pPr>
        <w:rPr>
          <w:sz w:val="20"/>
        </w:rPr>
      </w:pPr>
    </w:p>
    <w:p w14:paraId="10D2C536" w14:textId="77777777" w:rsidR="00693E8F" w:rsidRPr="00C43FA3" w:rsidRDefault="00693E8F" w:rsidP="00FE5C7D">
      <w:pPr>
        <w:rPr>
          <w:sz w:val="20"/>
        </w:rPr>
      </w:pPr>
    </w:p>
    <w:p w14:paraId="10D2C537" w14:textId="77777777" w:rsidR="00693E8F" w:rsidRPr="00C43FA3" w:rsidRDefault="00693E8F" w:rsidP="00FE5C7D">
      <w:pPr>
        <w:rPr>
          <w:sz w:val="20"/>
        </w:rPr>
      </w:pPr>
    </w:p>
    <w:p w14:paraId="10D2C538" w14:textId="77777777" w:rsidR="00693E8F" w:rsidRPr="00C43FA3" w:rsidRDefault="00693E8F" w:rsidP="00FE5C7D">
      <w:pPr>
        <w:rPr>
          <w:sz w:val="20"/>
        </w:rPr>
      </w:pPr>
    </w:p>
    <w:p w14:paraId="10D2C539" w14:textId="77777777" w:rsidR="00693E8F" w:rsidRPr="00C43FA3" w:rsidRDefault="00693E8F" w:rsidP="00FE5C7D">
      <w:pPr>
        <w:rPr>
          <w:sz w:val="20"/>
        </w:rPr>
      </w:pPr>
    </w:p>
    <w:p w14:paraId="10D2C53A" w14:textId="77777777" w:rsidR="00693E8F" w:rsidRPr="00C43FA3" w:rsidRDefault="00693E8F" w:rsidP="00FE5C7D">
      <w:pPr>
        <w:rPr>
          <w:sz w:val="20"/>
        </w:rPr>
      </w:pPr>
    </w:p>
    <w:p w14:paraId="10D2C53B" w14:textId="77777777" w:rsidR="00693E8F" w:rsidRPr="00C43FA3" w:rsidRDefault="00693E8F" w:rsidP="00FE5C7D">
      <w:pPr>
        <w:rPr>
          <w:sz w:val="20"/>
        </w:rPr>
      </w:pPr>
    </w:p>
    <w:p w14:paraId="10D2C53C" w14:textId="77777777" w:rsidR="00526D81" w:rsidRPr="00C43FA3" w:rsidRDefault="00526D81" w:rsidP="00FE5C7D">
      <w:pPr>
        <w:rPr>
          <w:sz w:val="20"/>
        </w:rPr>
      </w:pPr>
    </w:p>
    <w:p w14:paraId="10D2C53D" w14:textId="77777777" w:rsidR="00526D81" w:rsidRPr="00C43FA3" w:rsidRDefault="00526D81" w:rsidP="00FE5C7D">
      <w:pPr>
        <w:rPr>
          <w:sz w:val="20"/>
        </w:rPr>
      </w:pPr>
    </w:p>
    <w:p w14:paraId="10D2C53E" w14:textId="77777777" w:rsidR="00526D81" w:rsidRPr="00C43FA3" w:rsidRDefault="00526D81" w:rsidP="00FE5C7D">
      <w:pPr>
        <w:rPr>
          <w:sz w:val="20"/>
        </w:rPr>
      </w:pPr>
    </w:p>
    <w:p w14:paraId="10D2C53F" w14:textId="77777777" w:rsidR="00526D81" w:rsidRPr="00C43FA3" w:rsidRDefault="00526D81" w:rsidP="00FE5C7D">
      <w:pPr>
        <w:rPr>
          <w:sz w:val="20"/>
        </w:rPr>
      </w:pPr>
    </w:p>
    <w:p w14:paraId="10D2C540" w14:textId="77777777" w:rsidR="00526D81" w:rsidRPr="00C43FA3" w:rsidRDefault="00526D81" w:rsidP="00FE5C7D">
      <w:pPr>
        <w:rPr>
          <w:sz w:val="20"/>
        </w:rPr>
      </w:pPr>
    </w:p>
    <w:p w14:paraId="10D2C541" w14:textId="77777777" w:rsidR="00526D81" w:rsidRPr="00C43FA3" w:rsidRDefault="00526D81" w:rsidP="00FE5C7D">
      <w:pPr>
        <w:rPr>
          <w:sz w:val="20"/>
        </w:rPr>
      </w:pPr>
    </w:p>
    <w:p w14:paraId="10D2C542" w14:textId="77777777" w:rsidR="00693E8F" w:rsidRPr="00C43FA3" w:rsidRDefault="00693E8F" w:rsidP="00FE5C7D">
      <w:pPr>
        <w:rPr>
          <w:sz w:val="20"/>
        </w:rPr>
      </w:pPr>
    </w:p>
    <w:p w14:paraId="10D2C543" w14:textId="77777777" w:rsidR="00693E8F" w:rsidRPr="00C43FA3" w:rsidRDefault="00693E8F" w:rsidP="00FE5C7D">
      <w:pPr>
        <w:rPr>
          <w:sz w:val="20"/>
        </w:rPr>
      </w:pPr>
    </w:p>
    <w:p w14:paraId="10D2C544" w14:textId="77777777" w:rsidR="00676E45" w:rsidRDefault="005B7397" w:rsidP="005B7397">
      <w:pPr>
        <w:spacing w:line="300" w:lineRule="atLeast"/>
        <w:rPr>
          <w:sz w:val="20"/>
        </w:rPr>
      </w:pPr>
      <w:r w:rsidRPr="00C43FA3">
        <w:rPr>
          <w:sz w:val="20"/>
        </w:rPr>
        <w:t xml:space="preserve">R. </w:t>
      </w:r>
      <w:proofErr w:type="spellStart"/>
      <w:r w:rsidRPr="00C43FA3">
        <w:rPr>
          <w:sz w:val="20"/>
        </w:rPr>
        <w:t>Petrošė</w:t>
      </w:r>
      <w:proofErr w:type="spellEnd"/>
      <w:r w:rsidRPr="00C43FA3">
        <w:rPr>
          <w:sz w:val="20"/>
        </w:rPr>
        <w:t>, tel. (8 5) 239 00 31, el. paštas ramute.petrose@finmin.lt</w:t>
      </w:r>
      <w:permEnd w:id="148664260"/>
    </w:p>
    <w:sectPr w:rsidR="00676E4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2C54B" w14:textId="77777777" w:rsidR="00301E53" w:rsidRDefault="00301E53">
      <w:r>
        <w:separator/>
      </w:r>
    </w:p>
  </w:endnote>
  <w:endnote w:type="continuationSeparator" w:id="0">
    <w:p w14:paraId="10D2C54C" w14:textId="77777777" w:rsidR="00301E53" w:rsidRDefault="0030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2C551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4C13FA">
      <w:rPr>
        <w:noProof/>
        <w:sz w:val="10"/>
      </w:rPr>
      <w:t>Nut.proj.LRV isv-VSD ist XIIIP-2418(drausti VB nuolat.priež ir atgaline tvarka)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10D2C556" w14:textId="77777777">
      <w:tc>
        <w:tcPr>
          <w:tcW w:w="3119" w:type="dxa"/>
        </w:tcPr>
        <w:p w14:paraId="10D2C55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10D2C55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10D2C55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10D2C55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10D2C55B" w14:textId="77777777">
      <w:tc>
        <w:tcPr>
          <w:tcW w:w="3119" w:type="dxa"/>
        </w:tcPr>
        <w:p w14:paraId="10D2C55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10D2C55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0D2C55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10D2C55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10D2C55C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2C55E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4C13FA">
      <w:rPr>
        <w:noProof/>
        <w:sz w:val="10"/>
      </w:rPr>
      <w:t>Nut.proj.LRV isv-VSD ist XIIIP-2418(drausti VB nuolat.priež ir atgaline tvarka)</w:t>
    </w:r>
    <w:r w:rsidRPr="00775CB5">
      <w:rPr>
        <w:sz w:val="10"/>
      </w:rPr>
      <w:fldChar w:fldCharType="end"/>
    </w:r>
  </w:p>
  <w:p w14:paraId="10D2C55F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10D2C564" w14:textId="77777777">
      <w:tc>
        <w:tcPr>
          <w:tcW w:w="3215" w:type="dxa"/>
        </w:tcPr>
        <w:p w14:paraId="10D2C560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10D2C561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10D2C562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10D2C563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10D2C569" w14:textId="77777777">
      <w:tc>
        <w:tcPr>
          <w:tcW w:w="3215" w:type="dxa"/>
        </w:tcPr>
        <w:p w14:paraId="10D2C565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10D2C566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10D2C567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0D2C568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0D2C56A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2C56B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2C549" w14:textId="77777777" w:rsidR="00301E53" w:rsidRDefault="00301E53">
      <w:r>
        <w:separator/>
      </w:r>
    </w:p>
  </w:footnote>
  <w:footnote w:type="continuationSeparator" w:id="0">
    <w:p w14:paraId="10D2C54A" w14:textId="77777777" w:rsidR="00301E53" w:rsidRDefault="00301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2C54D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2C54E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2C54F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3F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D2C550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2C55D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75006"/>
    <w:multiLevelType w:val="hybridMultilevel"/>
    <w:tmpl w:val="F0928FC6"/>
    <w:lvl w:ilvl="0" w:tplc="0C405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F1"/>
    <w:rsid w:val="00004D79"/>
    <w:rsid w:val="00006DE5"/>
    <w:rsid w:val="000137A7"/>
    <w:rsid w:val="000148A4"/>
    <w:rsid w:val="00025F44"/>
    <w:rsid w:val="0006460C"/>
    <w:rsid w:val="00064ACD"/>
    <w:rsid w:val="00064D5D"/>
    <w:rsid w:val="00066BC1"/>
    <w:rsid w:val="00076760"/>
    <w:rsid w:val="00085E19"/>
    <w:rsid w:val="000963CE"/>
    <w:rsid w:val="000A384E"/>
    <w:rsid w:val="000A3AA8"/>
    <w:rsid w:val="00106272"/>
    <w:rsid w:val="00122454"/>
    <w:rsid w:val="001303BC"/>
    <w:rsid w:val="00140B34"/>
    <w:rsid w:val="0014199F"/>
    <w:rsid w:val="00144A3E"/>
    <w:rsid w:val="00145243"/>
    <w:rsid w:val="00165823"/>
    <w:rsid w:val="001873BF"/>
    <w:rsid w:val="001A1D75"/>
    <w:rsid w:val="001B25B8"/>
    <w:rsid w:val="001B75CF"/>
    <w:rsid w:val="001E5E55"/>
    <w:rsid w:val="001E62C5"/>
    <w:rsid w:val="001E7EF5"/>
    <w:rsid w:val="00212629"/>
    <w:rsid w:val="00214CDC"/>
    <w:rsid w:val="00215B65"/>
    <w:rsid w:val="00246543"/>
    <w:rsid w:val="0025434A"/>
    <w:rsid w:val="002645B7"/>
    <w:rsid w:val="00270A5C"/>
    <w:rsid w:val="00281C5F"/>
    <w:rsid w:val="002F048C"/>
    <w:rsid w:val="002F325D"/>
    <w:rsid w:val="00301E53"/>
    <w:rsid w:val="003176F9"/>
    <w:rsid w:val="00317D73"/>
    <w:rsid w:val="00374BC4"/>
    <w:rsid w:val="00390EEB"/>
    <w:rsid w:val="00392AB3"/>
    <w:rsid w:val="0039482E"/>
    <w:rsid w:val="003A29B7"/>
    <w:rsid w:val="003A5A07"/>
    <w:rsid w:val="003B66DD"/>
    <w:rsid w:val="003B6B53"/>
    <w:rsid w:val="003D1F60"/>
    <w:rsid w:val="003D7384"/>
    <w:rsid w:val="004315C3"/>
    <w:rsid w:val="00463CCB"/>
    <w:rsid w:val="00471A03"/>
    <w:rsid w:val="00472C9B"/>
    <w:rsid w:val="004849E7"/>
    <w:rsid w:val="004A54B5"/>
    <w:rsid w:val="004C13FA"/>
    <w:rsid w:val="004E25DF"/>
    <w:rsid w:val="004F04DF"/>
    <w:rsid w:val="004F1AE4"/>
    <w:rsid w:val="00500253"/>
    <w:rsid w:val="00526D81"/>
    <w:rsid w:val="00537AD0"/>
    <w:rsid w:val="005713C7"/>
    <w:rsid w:val="005A7C87"/>
    <w:rsid w:val="005B7397"/>
    <w:rsid w:val="005C1D34"/>
    <w:rsid w:val="005F7A8D"/>
    <w:rsid w:val="00607612"/>
    <w:rsid w:val="00643DEE"/>
    <w:rsid w:val="00676E45"/>
    <w:rsid w:val="006815C1"/>
    <w:rsid w:val="00682BE1"/>
    <w:rsid w:val="00693E8F"/>
    <w:rsid w:val="0069403B"/>
    <w:rsid w:val="006A25B5"/>
    <w:rsid w:val="006B6662"/>
    <w:rsid w:val="006C72AA"/>
    <w:rsid w:val="00726505"/>
    <w:rsid w:val="00732B77"/>
    <w:rsid w:val="00732BE0"/>
    <w:rsid w:val="00734B6E"/>
    <w:rsid w:val="007355A4"/>
    <w:rsid w:val="00741C12"/>
    <w:rsid w:val="007443FA"/>
    <w:rsid w:val="007537C0"/>
    <w:rsid w:val="00775CB5"/>
    <w:rsid w:val="00782772"/>
    <w:rsid w:val="007937FD"/>
    <w:rsid w:val="00795F08"/>
    <w:rsid w:val="007A71C3"/>
    <w:rsid w:val="007B1827"/>
    <w:rsid w:val="007C4884"/>
    <w:rsid w:val="007D3DD9"/>
    <w:rsid w:val="007F02AC"/>
    <w:rsid w:val="007F10B0"/>
    <w:rsid w:val="00803101"/>
    <w:rsid w:val="0080493D"/>
    <w:rsid w:val="00806285"/>
    <w:rsid w:val="008151E8"/>
    <w:rsid w:val="0082370C"/>
    <w:rsid w:val="00823842"/>
    <w:rsid w:val="008361AA"/>
    <w:rsid w:val="008436D5"/>
    <w:rsid w:val="00864609"/>
    <w:rsid w:val="008844EC"/>
    <w:rsid w:val="008E12A3"/>
    <w:rsid w:val="008F22F5"/>
    <w:rsid w:val="009344D2"/>
    <w:rsid w:val="0096013A"/>
    <w:rsid w:val="00974B3A"/>
    <w:rsid w:val="009A40CC"/>
    <w:rsid w:val="009D7311"/>
    <w:rsid w:val="009E1FBA"/>
    <w:rsid w:val="009F0466"/>
    <w:rsid w:val="009F66F2"/>
    <w:rsid w:val="009F67A9"/>
    <w:rsid w:val="00A130B6"/>
    <w:rsid w:val="00A64EF0"/>
    <w:rsid w:val="00A73062"/>
    <w:rsid w:val="00A91720"/>
    <w:rsid w:val="00AB27F8"/>
    <w:rsid w:val="00AD0C2A"/>
    <w:rsid w:val="00AD50B3"/>
    <w:rsid w:val="00AE35C4"/>
    <w:rsid w:val="00AF2E84"/>
    <w:rsid w:val="00B10B2B"/>
    <w:rsid w:val="00B36FCB"/>
    <w:rsid w:val="00B379AF"/>
    <w:rsid w:val="00B443F9"/>
    <w:rsid w:val="00B61B09"/>
    <w:rsid w:val="00B62CC5"/>
    <w:rsid w:val="00B97259"/>
    <w:rsid w:val="00BC0610"/>
    <w:rsid w:val="00BC45C1"/>
    <w:rsid w:val="00BD029B"/>
    <w:rsid w:val="00BD3865"/>
    <w:rsid w:val="00BE0EF1"/>
    <w:rsid w:val="00C00379"/>
    <w:rsid w:val="00C13CB5"/>
    <w:rsid w:val="00C230C2"/>
    <w:rsid w:val="00C368FB"/>
    <w:rsid w:val="00C42517"/>
    <w:rsid w:val="00C42950"/>
    <w:rsid w:val="00C43FA3"/>
    <w:rsid w:val="00C53118"/>
    <w:rsid w:val="00C76A35"/>
    <w:rsid w:val="00C97731"/>
    <w:rsid w:val="00CA4C0B"/>
    <w:rsid w:val="00CA6BA9"/>
    <w:rsid w:val="00CA7055"/>
    <w:rsid w:val="00CF1112"/>
    <w:rsid w:val="00CF662A"/>
    <w:rsid w:val="00D034AF"/>
    <w:rsid w:val="00D320BB"/>
    <w:rsid w:val="00D458A9"/>
    <w:rsid w:val="00D514C0"/>
    <w:rsid w:val="00D608B7"/>
    <w:rsid w:val="00D753F9"/>
    <w:rsid w:val="00D82AEF"/>
    <w:rsid w:val="00D925FB"/>
    <w:rsid w:val="00D92641"/>
    <w:rsid w:val="00D93669"/>
    <w:rsid w:val="00DA0CB0"/>
    <w:rsid w:val="00DA2B7A"/>
    <w:rsid w:val="00DA3851"/>
    <w:rsid w:val="00DA6D32"/>
    <w:rsid w:val="00DC1705"/>
    <w:rsid w:val="00DE1D15"/>
    <w:rsid w:val="00E3742F"/>
    <w:rsid w:val="00E43B49"/>
    <w:rsid w:val="00E7646D"/>
    <w:rsid w:val="00E87D7B"/>
    <w:rsid w:val="00E95B4A"/>
    <w:rsid w:val="00EB6E5E"/>
    <w:rsid w:val="00ED5C99"/>
    <w:rsid w:val="00EE03CC"/>
    <w:rsid w:val="00F23A6E"/>
    <w:rsid w:val="00F24EC4"/>
    <w:rsid w:val="00F27C39"/>
    <w:rsid w:val="00F42179"/>
    <w:rsid w:val="00F61E06"/>
    <w:rsid w:val="00F64FDA"/>
    <w:rsid w:val="00F66332"/>
    <w:rsid w:val="00F7315F"/>
    <w:rsid w:val="00F82BF7"/>
    <w:rsid w:val="00F91664"/>
    <w:rsid w:val="00FA05DB"/>
    <w:rsid w:val="00FA19A0"/>
    <w:rsid w:val="00FB32FD"/>
    <w:rsid w:val="00FE5C7D"/>
    <w:rsid w:val="00FE7F6A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2C502"/>
  <w15:docId w15:val="{4F1804F4-7B27-45F2-AAC6-4AA9F979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4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4BC4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semiHidden/>
    <w:unhideWhenUsed/>
    <w:rsid w:val="00006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36D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732B77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32B77"/>
    <w:rPr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D458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03FC-C11F-43F7-8CDA-D3ACA60B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3094</Characters>
  <Application>Microsoft Office Word</Application>
  <DocSecurity>12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Žutautienė</dc:creator>
  <cp:lastModifiedBy>Edita Karaliūtė</cp:lastModifiedBy>
  <cp:revision>2</cp:revision>
  <cp:lastPrinted>2018-10-22T11:31:00Z</cp:lastPrinted>
  <dcterms:created xsi:type="dcterms:W3CDTF">2018-10-30T12:04:00Z</dcterms:created>
  <dcterms:modified xsi:type="dcterms:W3CDTF">2018-10-30T12:04:00Z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