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tblGrid>
      <w:tr w:rsidR="00DE798D" w:rsidRPr="00FC10AF" w:rsidTr="00D5289A">
        <w:tc>
          <w:tcPr>
            <w:tcW w:w="3527" w:type="dxa"/>
            <w:tcBorders>
              <w:top w:val="nil"/>
              <w:left w:val="nil"/>
              <w:bottom w:val="nil"/>
              <w:right w:val="nil"/>
            </w:tcBorders>
          </w:tcPr>
          <w:p w:rsidR="00DE798D" w:rsidRPr="00FC10AF" w:rsidRDefault="00DE798D" w:rsidP="00DE798D">
            <w:pPr>
              <w:rPr>
                <w:b/>
                <w:szCs w:val="24"/>
                <w:lang w:val="lt-LT" w:eastAsia="lt-LT"/>
              </w:rPr>
            </w:pPr>
            <w:bookmarkStart w:id="0" w:name="_GoBack"/>
            <w:bookmarkEnd w:id="0"/>
          </w:p>
        </w:tc>
      </w:tr>
    </w:tbl>
    <w:p w:rsidR="00DE798D" w:rsidRPr="00D5289A" w:rsidRDefault="00DE798D" w:rsidP="00DE798D">
      <w:pPr>
        <w:jc w:val="center"/>
        <w:rPr>
          <w:szCs w:val="24"/>
          <w:lang w:val="lt-LT"/>
        </w:rPr>
      </w:pPr>
    </w:p>
    <w:p w:rsidR="00DE798D" w:rsidRDefault="008E215C" w:rsidP="00DE798D">
      <w:pPr>
        <w:jc w:val="center"/>
        <w:rPr>
          <w:lang w:val="lt-LT"/>
        </w:rPr>
      </w:pPr>
      <w:r>
        <w:rPr>
          <w:noProof/>
          <w:lang w:val="lt-LT" w:eastAsia="lt-LT"/>
        </w:rPr>
        <w:drawing>
          <wp:inline distT="0" distB="0" distL="0" distR="0" wp14:anchorId="3CBE3BC7" wp14:editId="3CBE3BC8">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DE798D" w:rsidRPr="00B50078" w:rsidRDefault="00F36A25" w:rsidP="00DE798D">
      <w:pPr>
        <w:jc w:val="center"/>
        <w:rPr>
          <w:vanish/>
          <w:color w:val="FFFFFF"/>
          <w:sz w:val="2"/>
          <w:szCs w:val="2"/>
          <w:lang w:val="lt-LT"/>
        </w:rPr>
      </w:pPr>
      <w:r w:rsidRPr="00B50078">
        <w:rPr>
          <w:vanish/>
          <w:color w:val="FFFFFF"/>
          <w:sz w:val="2"/>
          <w:szCs w:val="2"/>
          <w:lang w:val="lt-LT"/>
        </w:rPr>
        <w:fldChar w:fldCharType="begin">
          <w:ffData>
            <w:name w:val="DokRusis"/>
            <w:enabled w:val="0"/>
            <w:calcOnExit w:val="0"/>
            <w:textInput>
              <w:default w:val="RAŠTAS"/>
            </w:textInput>
          </w:ffData>
        </w:fldChar>
      </w:r>
      <w:r w:rsidR="00DE798D" w:rsidRPr="00B50078">
        <w:rPr>
          <w:vanish/>
          <w:color w:val="FFFFFF"/>
          <w:sz w:val="2"/>
          <w:szCs w:val="2"/>
          <w:lang w:val="lt-LT"/>
        </w:rPr>
        <w:instrText xml:space="preserve"> FORMTEXT </w:instrText>
      </w:r>
      <w:r w:rsidRPr="00B50078">
        <w:rPr>
          <w:vanish/>
          <w:color w:val="FFFFFF"/>
          <w:sz w:val="2"/>
          <w:szCs w:val="2"/>
          <w:lang w:val="lt-LT"/>
        </w:rPr>
      </w:r>
      <w:r w:rsidRPr="00B50078">
        <w:rPr>
          <w:vanish/>
          <w:color w:val="FFFFFF"/>
          <w:sz w:val="2"/>
          <w:szCs w:val="2"/>
          <w:lang w:val="lt-LT"/>
        </w:rPr>
        <w:fldChar w:fldCharType="separate"/>
      </w:r>
      <w:r w:rsidR="00DE798D" w:rsidRPr="00B50078">
        <w:rPr>
          <w:noProof/>
          <w:vanish/>
          <w:color w:val="FFFFFF"/>
          <w:sz w:val="2"/>
          <w:szCs w:val="2"/>
          <w:lang w:val="lt-LT"/>
        </w:rPr>
        <w:t>RAŠTAS</w:t>
      </w:r>
      <w:r w:rsidRPr="00B50078">
        <w:rPr>
          <w:vanish/>
          <w:color w:val="FFFFFF"/>
          <w:sz w:val="2"/>
          <w:szCs w:val="2"/>
          <w:lang w:val="lt-LT"/>
        </w:rPr>
        <w:fldChar w:fldCharType="end"/>
      </w:r>
    </w:p>
    <w:p w:rsidR="00DE798D" w:rsidRDefault="00DE798D" w:rsidP="00DE798D">
      <w:pPr>
        <w:jc w:val="center"/>
        <w:rPr>
          <w:b/>
          <w:caps/>
          <w:lang w:val="lt-LT"/>
        </w:rPr>
      </w:pPr>
    </w:p>
    <w:p w:rsidR="00DE798D" w:rsidRDefault="00DE798D" w:rsidP="00DE798D">
      <w:pPr>
        <w:jc w:val="center"/>
        <w:rPr>
          <w:b/>
          <w:caps/>
          <w:lang w:val="lt-LT"/>
        </w:rPr>
      </w:pPr>
      <w:r>
        <w:rPr>
          <w:b/>
          <w:caps/>
          <w:lang w:val="lt-LT"/>
        </w:rPr>
        <w:t xml:space="preserve"> </w:t>
      </w:r>
      <w:r w:rsidR="00D5289A">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Pr>
          <w:b/>
          <w:caps/>
          <w:lang w:val="lt-LT"/>
        </w:rPr>
        <w:instrText xml:space="preserve"> FORMTEXT </w:instrText>
      </w:r>
      <w:r w:rsidR="00D5289A">
        <w:rPr>
          <w:b/>
          <w:caps/>
          <w:lang w:val="lt-LT"/>
        </w:rPr>
      </w:r>
      <w:r w:rsidR="00D5289A">
        <w:rPr>
          <w:b/>
          <w:caps/>
          <w:lang w:val="lt-LT"/>
        </w:rPr>
        <w:fldChar w:fldCharType="separate"/>
      </w:r>
      <w:r w:rsidR="00D5289A">
        <w:rPr>
          <w:b/>
          <w:caps/>
          <w:noProof/>
          <w:lang w:val="lt-LT"/>
        </w:rPr>
        <w:t>LIETUVOS RESPUBLIKOS SOCIALINĖS APSAUGOS IR DARBO MINISTERIJA</w:t>
      </w:r>
      <w:r w:rsidR="00D5289A">
        <w:rPr>
          <w:b/>
          <w:caps/>
          <w:lang w:val="lt-LT"/>
        </w:rPr>
        <w:fldChar w:fldCharType="end"/>
      </w:r>
    </w:p>
    <w:p w:rsidR="00DE798D" w:rsidRPr="00D5289A" w:rsidRDefault="00DE798D" w:rsidP="00DE798D">
      <w:pPr>
        <w:jc w:val="center"/>
        <w:rPr>
          <w:b/>
          <w:caps/>
          <w:lang w:val="lt-LT"/>
        </w:rPr>
      </w:pPr>
    </w:p>
    <w:p w:rsidR="00DE798D" w:rsidRPr="000D6049" w:rsidRDefault="00910852" w:rsidP="00DE798D">
      <w:pPr>
        <w:jc w:val="center"/>
        <w:rPr>
          <w:sz w:val="18"/>
          <w:szCs w:val="18"/>
          <w:lang w:val="lt-LT"/>
        </w:rPr>
      </w:pPr>
      <w:r w:rsidRPr="000D6049">
        <w:rPr>
          <w:sz w:val="18"/>
          <w:szCs w:val="18"/>
          <w:lang w:val="lt-LT"/>
        </w:rPr>
        <w:t>B</w:t>
      </w:r>
      <w:r w:rsidR="00DE798D" w:rsidRPr="000D6049">
        <w:rPr>
          <w:sz w:val="18"/>
          <w:szCs w:val="18"/>
          <w:lang w:val="lt-LT"/>
        </w:rPr>
        <w:t>iudžetinė įstaiga, A.Vivulskio g. 11, LT-03</w:t>
      </w:r>
      <w:r w:rsidR="0051544E">
        <w:rPr>
          <w:sz w:val="18"/>
          <w:szCs w:val="18"/>
          <w:lang w:val="lt-LT"/>
        </w:rPr>
        <w:t>162</w:t>
      </w:r>
      <w:r w:rsidR="00DE798D" w:rsidRPr="000D6049">
        <w:rPr>
          <w:sz w:val="18"/>
          <w:szCs w:val="18"/>
          <w:lang w:val="lt-LT"/>
        </w:rPr>
        <w:t xml:space="preserve"> Vilnius,  tel. (8 5) 266 8176, (8 5) 266 8169, faks. (8 5) 266 4209,</w:t>
      </w:r>
    </w:p>
    <w:p w:rsidR="00DE798D" w:rsidRPr="000D6049" w:rsidRDefault="00DE798D" w:rsidP="00DE798D">
      <w:pPr>
        <w:jc w:val="center"/>
        <w:rPr>
          <w:sz w:val="18"/>
          <w:szCs w:val="18"/>
          <w:lang w:val="lt-LT"/>
        </w:rPr>
      </w:pPr>
      <w:r w:rsidRPr="000D6049">
        <w:rPr>
          <w:sz w:val="18"/>
          <w:szCs w:val="18"/>
          <w:lang w:val="lt-LT"/>
        </w:rPr>
        <w:t xml:space="preserve">el. p.  </w:t>
      </w:r>
      <w:hyperlink r:id="rId8" w:history="1">
        <w:r w:rsidRPr="000D6049">
          <w:rPr>
            <w:rStyle w:val="Hipersaitas"/>
            <w:sz w:val="18"/>
            <w:szCs w:val="18"/>
            <w:lang w:val="lt-LT"/>
          </w:rPr>
          <w:t>post@socmin.lt</w:t>
        </w:r>
      </w:hyperlink>
      <w:r w:rsidRPr="000D6049">
        <w:rPr>
          <w:color w:val="000000"/>
          <w:sz w:val="18"/>
          <w:szCs w:val="18"/>
          <w:lang w:val="lt-LT"/>
        </w:rPr>
        <w:t>,</w:t>
      </w:r>
      <w:r w:rsidR="0025399C" w:rsidRPr="000D6049">
        <w:rPr>
          <w:sz w:val="18"/>
          <w:szCs w:val="18"/>
        </w:rPr>
        <w:t xml:space="preserve"> </w:t>
      </w:r>
      <w:hyperlink r:id="rId9" w:history="1">
        <w:r w:rsidR="0025399C" w:rsidRPr="000D6049">
          <w:rPr>
            <w:rStyle w:val="Hipersaitas"/>
            <w:sz w:val="18"/>
            <w:szCs w:val="18"/>
          </w:rPr>
          <w:t>https://socmin.lrv.lt</w:t>
        </w:r>
      </w:hyperlink>
      <w:r w:rsidRPr="000D6049">
        <w:rPr>
          <w:sz w:val="18"/>
          <w:szCs w:val="18"/>
          <w:lang w:val="lt-LT"/>
        </w:rPr>
        <w:t>. Duomenys kaupiami ir saugomi Juridinių asmenų registre, kodas 1886 03515</w:t>
      </w:r>
    </w:p>
    <w:p w:rsidR="00DE798D" w:rsidRPr="006F23D8" w:rsidRDefault="00DE798D" w:rsidP="00691B6C">
      <w:pPr>
        <w:pStyle w:val="Porat"/>
        <w:jc w:val="center"/>
        <w:rPr>
          <w:sz w:val="16"/>
          <w:szCs w:val="16"/>
          <w:lang w:val="lt-LT"/>
        </w:rPr>
      </w:pPr>
      <w:r w:rsidRPr="006F23D8">
        <w:rPr>
          <w:sz w:val="16"/>
          <w:szCs w:val="16"/>
          <w:lang w:val="lt-LT"/>
        </w:rPr>
        <w:t>________________</w:t>
      </w:r>
      <w:r>
        <w:rPr>
          <w:sz w:val="16"/>
          <w:szCs w:val="16"/>
          <w:lang w:val="lt-LT"/>
        </w:rPr>
        <w:t>_____________________________</w:t>
      </w:r>
      <w:r w:rsidRPr="006F23D8">
        <w:rPr>
          <w:sz w:val="16"/>
          <w:szCs w:val="16"/>
          <w:lang w:val="lt-LT"/>
        </w:rPr>
        <w:t>___________________________________________________</w:t>
      </w:r>
      <w:r w:rsidR="00691B6C">
        <w:rPr>
          <w:sz w:val="16"/>
          <w:szCs w:val="16"/>
          <w:lang w:val="lt-LT"/>
        </w:rPr>
        <w:t>____</w:t>
      </w:r>
    </w:p>
    <w:p w:rsidR="00DE798D" w:rsidRPr="006F23D8" w:rsidRDefault="00DE798D" w:rsidP="00DE798D">
      <w:pPr>
        <w:spacing w:line="360" w:lineRule="auto"/>
        <w:rPr>
          <w:b/>
          <w:caps/>
          <w:szCs w:val="24"/>
          <w:lang w:val="lt-LT"/>
        </w:rPr>
      </w:pPr>
    </w:p>
    <w:tbl>
      <w:tblPr>
        <w:tblW w:w="0" w:type="auto"/>
        <w:tblLook w:val="01E0" w:firstRow="1" w:lastRow="1" w:firstColumn="1" w:lastColumn="1" w:noHBand="0" w:noVBand="0"/>
      </w:tblPr>
      <w:tblGrid>
        <w:gridCol w:w="4812"/>
        <w:gridCol w:w="1537"/>
        <w:gridCol w:w="3191"/>
      </w:tblGrid>
      <w:tr w:rsidR="009F242E" w:rsidRPr="00CE0D6D" w:rsidTr="00C02ECB">
        <w:trPr>
          <w:trHeight w:val="135"/>
        </w:trPr>
        <w:tc>
          <w:tcPr>
            <w:tcW w:w="4928" w:type="dxa"/>
            <w:vMerge w:val="restart"/>
          </w:tcPr>
          <w:p w:rsidR="009F1672" w:rsidRDefault="009F091F" w:rsidP="009F1672">
            <w:pPr>
              <w:rPr>
                <w:color w:val="000000" w:themeColor="text1"/>
                <w:szCs w:val="24"/>
              </w:rPr>
            </w:pPr>
            <w:r>
              <w:rPr>
                <w:szCs w:val="24"/>
                <w:lang w:val="lt-LT"/>
              </w:rPr>
              <w:fldChar w:fldCharType="begin">
                <w:ffData>
                  <w:name w:val=""/>
                  <w:enabled/>
                  <w:calcOnExit w:val="0"/>
                  <w:helpText w:type="text" w:val="Gauto dokumento data (atsakomuosiuose dokumentuose)"/>
                  <w:statusText w:type="text" w:val="Gauto dokumento data"/>
                  <w:textInput>
                    <w:default w:val="Adresatas(ai"/>
                  </w:textInput>
                </w:ffData>
              </w:fldChar>
            </w:r>
            <w:r>
              <w:rPr>
                <w:szCs w:val="24"/>
                <w:lang w:val="lt-LT"/>
              </w:rPr>
              <w:instrText xml:space="preserve"> FORMTEXT </w:instrText>
            </w:r>
            <w:r>
              <w:rPr>
                <w:szCs w:val="24"/>
                <w:lang w:val="lt-LT"/>
              </w:rPr>
            </w:r>
            <w:r>
              <w:rPr>
                <w:szCs w:val="24"/>
                <w:lang w:val="lt-LT"/>
              </w:rPr>
              <w:fldChar w:fldCharType="separate"/>
            </w:r>
            <w:bookmarkStart w:id="1" w:name="Adresatas"/>
            <w:r w:rsidR="009F1672" w:rsidRPr="00DB1EB2">
              <w:rPr>
                <w:color w:val="000000" w:themeColor="text1"/>
                <w:szCs w:val="24"/>
              </w:rPr>
              <w:fldChar w:fldCharType="begin">
                <w:ffData>
                  <w:name w:val="Adresatas"/>
                  <w:enabled/>
                  <w:calcOnExit w:val="0"/>
                  <w:helpText w:type="text" w:val="Adrestas"/>
                  <w:statusText w:type="text" w:val="Adrestas"/>
                  <w:textInput>
                    <w:default w:val="Adresatas (ai)"/>
                  </w:textInput>
                </w:ffData>
              </w:fldChar>
            </w:r>
            <w:r w:rsidR="009F1672" w:rsidRPr="00DB1EB2">
              <w:rPr>
                <w:color w:val="000000" w:themeColor="text1"/>
                <w:szCs w:val="24"/>
              </w:rPr>
              <w:instrText xml:space="preserve"> FORMTEXT </w:instrText>
            </w:r>
            <w:r w:rsidR="009F1672" w:rsidRPr="00DB1EB2">
              <w:rPr>
                <w:color w:val="000000" w:themeColor="text1"/>
                <w:szCs w:val="24"/>
              </w:rPr>
            </w:r>
            <w:r w:rsidR="009F1672" w:rsidRPr="00DB1EB2">
              <w:rPr>
                <w:color w:val="000000" w:themeColor="text1"/>
                <w:szCs w:val="24"/>
              </w:rPr>
              <w:fldChar w:fldCharType="separate"/>
            </w:r>
            <w:r w:rsidR="001C6B5E">
              <w:rPr>
                <w:color w:val="000000" w:themeColor="text1"/>
                <w:szCs w:val="24"/>
              </w:rPr>
              <w:t>Lietuvos Respublikos vidaus reikalų</w:t>
            </w:r>
            <w:r w:rsidR="003A0981">
              <w:rPr>
                <w:color w:val="000000" w:themeColor="text1"/>
                <w:szCs w:val="24"/>
              </w:rPr>
              <w:t xml:space="preserve"> </w:t>
            </w:r>
            <w:r w:rsidR="00925C41">
              <w:rPr>
                <w:color w:val="000000" w:themeColor="text1"/>
                <w:szCs w:val="24"/>
              </w:rPr>
              <w:t>ministerijai</w:t>
            </w:r>
          </w:p>
          <w:p w:rsidR="00BE7AB8" w:rsidRPr="00CE0D6D" w:rsidRDefault="009F1672" w:rsidP="009F1672">
            <w:pPr>
              <w:rPr>
                <w:szCs w:val="24"/>
                <w:lang w:val="lt-LT"/>
              </w:rPr>
            </w:pPr>
            <w:r w:rsidRPr="00DB1EB2">
              <w:rPr>
                <w:color w:val="000000" w:themeColor="text1"/>
                <w:szCs w:val="24"/>
              </w:rPr>
              <w:fldChar w:fldCharType="end"/>
            </w:r>
            <w:bookmarkEnd w:id="1"/>
            <w:r w:rsidR="009F091F">
              <w:rPr>
                <w:szCs w:val="24"/>
                <w:lang w:val="lt-LT"/>
              </w:rPr>
              <w:fldChar w:fldCharType="end"/>
            </w:r>
          </w:p>
        </w:tc>
        <w:tc>
          <w:tcPr>
            <w:tcW w:w="1559" w:type="dxa"/>
          </w:tcPr>
          <w:p w:rsidR="009F242E" w:rsidRDefault="009F242E" w:rsidP="00C02ECB">
            <w:pPr>
              <w:rPr>
                <w:szCs w:val="24"/>
              </w:rPr>
            </w:pPr>
            <w:r w:rsidRPr="008368FA">
              <w:rPr>
                <w:szCs w:val="24"/>
              </w:rPr>
              <w:fldChar w:fldCharType="begin">
                <w:ffData>
                  <w:name w:val="registravimoData"/>
                  <w:enabled/>
                  <w:calcOnExit w:val="0"/>
                  <w:textInput>
                    <w:maxLength w:val="1"/>
                  </w:textInput>
                </w:ffData>
              </w:fldChar>
            </w:r>
            <w:r w:rsidRPr="008368FA">
              <w:rPr>
                <w:szCs w:val="24"/>
              </w:rPr>
              <w:instrText xml:space="preserve"> FORMTEXT </w:instrText>
            </w:r>
            <w:r w:rsidRPr="008368FA">
              <w:rPr>
                <w:szCs w:val="24"/>
              </w:rPr>
            </w:r>
            <w:r w:rsidRPr="008368FA">
              <w:rPr>
                <w:szCs w:val="24"/>
              </w:rPr>
              <w:fldChar w:fldCharType="separate"/>
            </w:r>
            <w:r w:rsidRPr="008368FA">
              <w:rPr>
                <w:noProof/>
                <w:szCs w:val="24"/>
              </w:rPr>
              <w:t> </w:t>
            </w:r>
            <w:r w:rsidRPr="008368FA">
              <w:rPr>
                <w:szCs w:val="24"/>
              </w:rPr>
              <w:fldChar w:fldCharType="end"/>
            </w:r>
            <w:r w:rsidR="001332B9">
              <w:rPr>
                <w:szCs w:val="24"/>
              </w:rPr>
              <w:t>2019-09-24</w:t>
            </w:r>
          </w:p>
          <w:p w:rsidR="003A0981" w:rsidRPr="00CE0D6D" w:rsidRDefault="007957AD" w:rsidP="007957AD">
            <w:pPr>
              <w:rPr>
                <w:szCs w:val="24"/>
                <w:lang w:val="lt-LT"/>
              </w:rPr>
            </w:pPr>
            <w:r>
              <w:rPr>
                <w:szCs w:val="24"/>
                <w:lang w:val="lt-LT"/>
              </w:rPr>
              <w:fldChar w:fldCharType="begin">
                <w:ffData>
                  <w:name w:val=""/>
                  <w:enabled/>
                  <w:calcOnExit w:val="0"/>
                  <w:helpText w:type="text" w:val="Gauto dokumento data (atsakomuosiuose dokumentuose)"/>
                  <w:statusText w:type="text" w:val="Gauto dokumento data"/>
                  <w:textInput>
                    <w:default w:val="Į 2019-09-11"/>
                  </w:textInput>
                </w:ffData>
              </w:fldChar>
            </w:r>
            <w:r>
              <w:rPr>
                <w:szCs w:val="24"/>
                <w:lang w:val="lt-LT"/>
              </w:rPr>
              <w:instrText xml:space="preserve"> FORMTEXT </w:instrText>
            </w:r>
            <w:r>
              <w:rPr>
                <w:szCs w:val="24"/>
                <w:lang w:val="lt-LT"/>
              </w:rPr>
            </w:r>
            <w:r>
              <w:rPr>
                <w:szCs w:val="24"/>
                <w:lang w:val="lt-LT"/>
              </w:rPr>
              <w:fldChar w:fldCharType="separate"/>
            </w:r>
            <w:r>
              <w:rPr>
                <w:noProof/>
                <w:szCs w:val="24"/>
                <w:lang w:val="lt-LT"/>
              </w:rPr>
              <w:t>Į 2019-09-12</w:t>
            </w:r>
            <w:r>
              <w:rPr>
                <w:szCs w:val="24"/>
                <w:lang w:val="lt-LT"/>
              </w:rPr>
              <w:fldChar w:fldCharType="end"/>
            </w:r>
          </w:p>
        </w:tc>
        <w:tc>
          <w:tcPr>
            <w:tcW w:w="3268" w:type="dxa"/>
          </w:tcPr>
          <w:p w:rsidR="003A0981" w:rsidRPr="001332B9" w:rsidRDefault="009F242E" w:rsidP="009B33E4">
            <w:pPr>
              <w:rPr>
                <w:szCs w:val="24"/>
                <w:lang w:val="lt-LT"/>
              </w:rPr>
            </w:pPr>
            <w:r w:rsidRPr="00CE0D6D">
              <w:rPr>
                <w:lang w:val="lt-LT"/>
              </w:rPr>
              <w:t xml:space="preserve">Nr. </w:t>
            </w:r>
            <w:r w:rsidRPr="008368FA">
              <w:fldChar w:fldCharType="begin">
                <w:ffData>
                  <w:name w:val="registravimoData"/>
                  <w:enabled/>
                  <w:calcOnExit w:val="0"/>
                  <w:textInput>
                    <w:maxLength w:val="1"/>
                  </w:textInput>
                </w:ffData>
              </w:fldChar>
            </w:r>
            <w:r w:rsidRPr="008368FA">
              <w:instrText xml:space="preserve"> FORMTEXT </w:instrText>
            </w:r>
            <w:r w:rsidRPr="008368FA">
              <w:fldChar w:fldCharType="separate"/>
            </w:r>
            <w:r w:rsidRPr="008368FA">
              <w:rPr>
                <w:noProof/>
              </w:rPr>
              <w:t> </w:t>
            </w:r>
            <w:r w:rsidRPr="008368FA">
              <w:fldChar w:fldCharType="end"/>
            </w:r>
            <w:bookmarkStart w:id="2" w:name="RegNr"/>
            <w:r w:rsidR="008A37B5" w:rsidRPr="008A37B5">
              <w:rPr>
                <w:lang w:val="lt-LT"/>
              </w:rPr>
              <w:t>(</w:t>
            </w:r>
            <w:bookmarkStart w:id="3" w:name="Veikla"/>
            <w:bookmarkEnd w:id="2"/>
            <w:r w:rsidR="008A37B5" w:rsidRPr="008A37B5">
              <w:rPr>
                <w:lang w:val="lt-LT"/>
              </w:rPr>
              <w:fldChar w:fldCharType="begin">
                <w:ffData>
                  <w:name w:val="Veikla"/>
                  <w:enabled/>
                  <w:calcOnExit w:val="0"/>
                  <w:helpText w:type="text" w:val="Veiklos nr. (Dokumento registravimo numerio sudedamoji dalis)"/>
                  <w:statusText w:type="text" w:val="Veiklos nr."/>
                  <w:textInput>
                    <w:type w:val="number"/>
                    <w:format w:val="0"/>
                  </w:textInput>
                </w:ffData>
              </w:fldChar>
            </w:r>
            <w:r w:rsidR="008A37B5" w:rsidRPr="008A37B5">
              <w:rPr>
                <w:lang w:val="lt-LT"/>
              </w:rPr>
              <w:instrText xml:space="preserve"> FORMTEXT </w:instrText>
            </w:r>
            <w:r w:rsidR="008A37B5" w:rsidRPr="008A37B5">
              <w:rPr>
                <w:lang w:val="lt-LT"/>
              </w:rPr>
            </w:r>
            <w:r w:rsidR="008A37B5" w:rsidRPr="008A37B5">
              <w:rPr>
                <w:lang w:val="lt-LT"/>
              </w:rPr>
              <w:fldChar w:fldCharType="separate"/>
            </w:r>
            <w:r w:rsidR="008A37B5" w:rsidRPr="008A37B5">
              <w:rPr>
                <w:lang w:val="lt-LT"/>
              </w:rPr>
              <w:t>23.</w:t>
            </w:r>
            <w:r w:rsidR="008A37B5" w:rsidRPr="008A37B5">
              <w:fldChar w:fldCharType="end"/>
            </w:r>
            <w:bookmarkEnd w:id="3"/>
            <w:r w:rsidR="003100D7">
              <w:t>4</w:t>
            </w:r>
            <w:r w:rsidR="008A37B5" w:rsidRPr="008A37B5">
              <w:rPr>
                <w:lang w:val="lt-LT"/>
              </w:rPr>
              <w:t>-</w:t>
            </w:r>
            <w:bookmarkStart w:id="4" w:name="Skyrius"/>
            <w:r w:rsidR="008A37B5" w:rsidRPr="008A37B5">
              <w:rPr>
                <w:lang w:val="lt-LT"/>
              </w:rPr>
              <w:fldChar w:fldCharType="begin">
                <w:ffData>
                  <w:name w:val="Skyrius"/>
                  <w:enabled/>
                  <w:calcOnExit w:val="0"/>
                  <w:helpText w:type="text" w:val="Skyriaus nr. (Dokumento registravimo numerio sudedamoji dalis)"/>
                  <w:statusText w:type="text" w:val="Skyriaus Nr. "/>
                  <w:textInput>
                    <w:type w:val="number"/>
                    <w:format w:val="0"/>
                  </w:textInput>
                </w:ffData>
              </w:fldChar>
            </w:r>
            <w:r w:rsidR="008A37B5" w:rsidRPr="008A37B5">
              <w:rPr>
                <w:lang w:val="lt-LT"/>
              </w:rPr>
              <w:instrText xml:space="preserve"> FORMTEXT </w:instrText>
            </w:r>
            <w:r w:rsidR="008A37B5" w:rsidRPr="008A37B5">
              <w:rPr>
                <w:lang w:val="lt-LT"/>
              </w:rPr>
            </w:r>
            <w:r w:rsidR="008A37B5" w:rsidRPr="008A37B5">
              <w:rPr>
                <w:lang w:val="lt-LT"/>
              </w:rPr>
              <w:fldChar w:fldCharType="separate"/>
            </w:r>
            <w:r w:rsidR="008A37B5" w:rsidRPr="008A37B5">
              <w:rPr>
                <w:lang w:val="lt-LT"/>
              </w:rPr>
              <w:t>55</w:t>
            </w:r>
            <w:r w:rsidR="008A37B5" w:rsidRPr="008A37B5">
              <w:fldChar w:fldCharType="end"/>
            </w:r>
            <w:bookmarkEnd w:id="4"/>
            <w:r w:rsidR="008A37B5" w:rsidRPr="008A37B5">
              <w:rPr>
                <w:lang w:val="lt-LT"/>
              </w:rPr>
              <w:t>) SD</w:t>
            </w:r>
            <w:r w:rsidR="001332B9">
              <w:rPr>
                <w:lang w:val="lt-LT"/>
              </w:rPr>
              <w:t xml:space="preserve"> </w:t>
            </w:r>
            <w:r w:rsidR="001332B9" w:rsidRPr="001332B9">
              <w:rPr>
                <w:szCs w:val="24"/>
              </w:rPr>
              <w:t>19-10560</w:t>
            </w:r>
          </w:p>
          <w:p w:rsidR="00B40A5F" w:rsidRPr="00B40A5F" w:rsidRDefault="003A0981" w:rsidP="00B40A5F">
            <w:pPr>
              <w:rPr>
                <w:lang w:val="lt-LT"/>
              </w:rPr>
            </w:pPr>
            <w:r>
              <w:rPr>
                <w:lang w:val="lt-LT"/>
              </w:rPr>
              <w:t xml:space="preserve">Nr. </w:t>
            </w:r>
            <w:r w:rsidR="006341E5">
              <w:rPr>
                <w:szCs w:val="24"/>
                <w:lang w:val="lt-LT"/>
              </w:rPr>
              <w:fldChar w:fldCharType="begin">
                <w:ffData>
                  <w:name w:val=""/>
                  <w:enabled/>
                  <w:calcOnExit w:val="0"/>
                  <w:helpText w:type="text" w:val="Gauto dokumento data (atsakomuosiuose dokumentuose)"/>
                  <w:statusText w:type="text" w:val="Gauto dokumento data"/>
                  <w:textInput>
                    <w:default w:val="Į 2019-09-11"/>
                  </w:textInput>
                </w:ffData>
              </w:fldChar>
            </w:r>
            <w:r w:rsidR="006341E5">
              <w:rPr>
                <w:szCs w:val="24"/>
                <w:lang w:val="lt-LT"/>
              </w:rPr>
              <w:instrText xml:space="preserve"> FORMTEXT </w:instrText>
            </w:r>
            <w:r w:rsidR="006341E5">
              <w:rPr>
                <w:szCs w:val="24"/>
                <w:lang w:val="lt-LT"/>
              </w:rPr>
            </w:r>
            <w:r w:rsidR="006341E5">
              <w:rPr>
                <w:szCs w:val="24"/>
                <w:lang w:val="lt-LT"/>
              </w:rPr>
              <w:fldChar w:fldCharType="separate"/>
            </w:r>
            <w:r w:rsidR="006341E5">
              <w:rPr>
                <w:noProof/>
                <w:szCs w:val="24"/>
                <w:lang w:val="lt-LT"/>
              </w:rPr>
              <w:t xml:space="preserve">1D-4538 </w:t>
            </w:r>
            <w:r w:rsidR="006341E5">
              <w:rPr>
                <w:szCs w:val="24"/>
                <w:lang w:val="lt-LT"/>
              </w:rPr>
              <w:fldChar w:fldCharType="end"/>
            </w:r>
          </w:p>
          <w:p w:rsidR="003A0981" w:rsidRPr="00CE0D6D" w:rsidRDefault="003A0981" w:rsidP="007957AD">
            <w:pPr>
              <w:rPr>
                <w:lang w:val="lt-LT"/>
              </w:rPr>
            </w:pPr>
          </w:p>
        </w:tc>
      </w:tr>
      <w:tr w:rsidR="009F242E" w:rsidRPr="00CE0D6D" w:rsidTr="00C02ECB">
        <w:trPr>
          <w:trHeight w:val="135"/>
        </w:trPr>
        <w:tc>
          <w:tcPr>
            <w:tcW w:w="4928" w:type="dxa"/>
            <w:vMerge/>
          </w:tcPr>
          <w:p w:rsidR="009F242E" w:rsidRPr="00CE0D6D" w:rsidRDefault="009F242E" w:rsidP="00C02ECB">
            <w:pPr>
              <w:rPr>
                <w:szCs w:val="24"/>
                <w:lang w:val="lt-LT"/>
              </w:rPr>
            </w:pPr>
          </w:p>
        </w:tc>
        <w:tc>
          <w:tcPr>
            <w:tcW w:w="1559" w:type="dxa"/>
          </w:tcPr>
          <w:p w:rsidR="00082697" w:rsidRDefault="00082697" w:rsidP="00C02ECB">
            <w:pPr>
              <w:rPr>
                <w:szCs w:val="24"/>
                <w:lang w:val="lt-LT"/>
              </w:rPr>
            </w:pPr>
          </w:p>
          <w:p w:rsidR="00082697" w:rsidRDefault="00082697" w:rsidP="00C02ECB">
            <w:pPr>
              <w:rPr>
                <w:szCs w:val="24"/>
                <w:lang w:val="lt-LT"/>
              </w:rPr>
            </w:pPr>
          </w:p>
          <w:p w:rsidR="009F242E" w:rsidRPr="00CE0D6D" w:rsidRDefault="009F242E" w:rsidP="003D5624">
            <w:pPr>
              <w:ind w:left="-108" w:right="34" w:hanging="34"/>
              <w:rPr>
                <w:szCs w:val="24"/>
                <w:lang w:val="lt-LT"/>
              </w:rPr>
            </w:pPr>
          </w:p>
        </w:tc>
        <w:tc>
          <w:tcPr>
            <w:tcW w:w="3268" w:type="dxa"/>
          </w:tcPr>
          <w:p w:rsidR="009F242E" w:rsidRPr="00CE0D6D" w:rsidRDefault="009F242E" w:rsidP="003D5624">
            <w:pPr>
              <w:rPr>
                <w:szCs w:val="24"/>
                <w:lang w:val="lt-LT"/>
              </w:rPr>
            </w:pPr>
          </w:p>
        </w:tc>
      </w:tr>
      <w:tr w:rsidR="009F242E" w:rsidRPr="00CE0D6D" w:rsidTr="00C02ECB">
        <w:trPr>
          <w:trHeight w:val="135"/>
        </w:trPr>
        <w:tc>
          <w:tcPr>
            <w:tcW w:w="4928" w:type="dxa"/>
            <w:vMerge/>
          </w:tcPr>
          <w:p w:rsidR="009F242E" w:rsidRPr="00CE0D6D" w:rsidRDefault="009F242E" w:rsidP="00C02ECB">
            <w:pPr>
              <w:rPr>
                <w:szCs w:val="24"/>
                <w:lang w:val="lt-LT"/>
              </w:rPr>
            </w:pPr>
          </w:p>
        </w:tc>
        <w:tc>
          <w:tcPr>
            <w:tcW w:w="1559" w:type="dxa"/>
          </w:tcPr>
          <w:p w:rsidR="009F242E" w:rsidRPr="00CE0D6D" w:rsidRDefault="009F242E" w:rsidP="00C02ECB">
            <w:pPr>
              <w:rPr>
                <w:szCs w:val="24"/>
                <w:lang w:val="lt-LT"/>
              </w:rPr>
            </w:pPr>
          </w:p>
        </w:tc>
        <w:tc>
          <w:tcPr>
            <w:tcW w:w="3268" w:type="dxa"/>
          </w:tcPr>
          <w:p w:rsidR="009F242E" w:rsidRPr="00CE0D6D" w:rsidRDefault="009F242E" w:rsidP="00C02ECB">
            <w:pPr>
              <w:rPr>
                <w:szCs w:val="24"/>
                <w:lang w:val="lt-LT"/>
              </w:rPr>
            </w:pPr>
          </w:p>
        </w:tc>
      </w:tr>
    </w:tbl>
    <w:p w:rsidR="006341E5" w:rsidRDefault="006341E5" w:rsidP="006341E5">
      <w:pPr>
        <w:rPr>
          <w:b/>
          <w:caps/>
          <w:szCs w:val="24"/>
          <w:lang w:val="lt-LT"/>
        </w:rPr>
      </w:pPr>
      <w:r>
        <w:rPr>
          <w:b/>
          <w:caps/>
          <w:szCs w:val="24"/>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Pr>
          <w:b/>
          <w:caps/>
          <w:szCs w:val="24"/>
          <w:lang w:val="lt-LT"/>
        </w:rPr>
        <w:instrText xml:space="preserve"> FORMTEXT </w:instrText>
      </w:r>
      <w:r>
        <w:rPr>
          <w:b/>
          <w:caps/>
          <w:szCs w:val="24"/>
          <w:lang w:val="lt-LT"/>
        </w:rPr>
      </w:r>
      <w:r>
        <w:rPr>
          <w:b/>
          <w:caps/>
          <w:szCs w:val="24"/>
          <w:lang w:val="lt-LT"/>
        </w:rPr>
        <w:fldChar w:fldCharType="separate"/>
      </w:r>
      <w:r>
        <w:rPr>
          <w:b/>
          <w:caps/>
          <w:noProof/>
          <w:szCs w:val="24"/>
          <w:lang w:val="lt-LT"/>
        </w:rPr>
        <w:t xml:space="preserve">DĖL VADOVYBĖS APSAUGOS ĮSTATYMO Nr. ix-1183 PAKEITIMO ĮSTATYMO PROJEKTO DERINIMO </w:t>
      </w:r>
      <w:r>
        <w:rPr>
          <w:b/>
          <w:caps/>
          <w:szCs w:val="24"/>
          <w:lang w:val="lt-LT"/>
        </w:rPr>
        <w:fldChar w:fldCharType="end"/>
      </w:r>
    </w:p>
    <w:p w:rsidR="001C6B5E" w:rsidRDefault="001C6B5E" w:rsidP="007957AD">
      <w:pPr>
        <w:rPr>
          <w:b/>
          <w:caps/>
          <w:lang w:val="lt-LT"/>
        </w:rPr>
      </w:pPr>
    </w:p>
    <w:p w:rsidR="003E5888" w:rsidRPr="001C6B5E" w:rsidRDefault="003E5888" w:rsidP="007957AD">
      <w:pPr>
        <w:rPr>
          <w:rFonts w:ascii="LiberationSerif-Bold" w:eastAsia="Calibri" w:hAnsi="LiberationSerif-Bold" w:cs="LiberationSerif-Bold"/>
          <w:b/>
          <w:bCs/>
          <w:szCs w:val="24"/>
          <w:lang w:val="lt-LT" w:eastAsia="lt-LT"/>
        </w:rPr>
      </w:pPr>
    </w:p>
    <w:p w:rsidR="003D6870" w:rsidRPr="00366633" w:rsidRDefault="006341E5" w:rsidP="003D6870">
      <w:pPr>
        <w:ind w:firstLine="1134"/>
        <w:jc w:val="both"/>
        <w:rPr>
          <w:szCs w:val="24"/>
          <w:lang w:val="lt-LT"/>
        </w:rPr>
      </w:pPr>
      <w:r w:rsidRPr="006341E5">
        <w:rPr>
          <w:color w:val="000000" w:themeColor="text1"/>
          <w:lang w:val="lt-LT"/>
        </w:rPr>
        <w:t>Lietuvos Respublikos socialinės apsaugos ir darbo ministerija</w:t>
      </w:r>
      <w:r w:rsidRPr="006341E5">
        <w:rPr>
          <w:lang w:val="lt-LT"/>
        </w:rPr>
        <w:t xml:space="preserve"> pagal kompetenciją </w:t>
      </w:r>
      <w:r w:rsidRPr="006341E5">
        <w:rPr>
          <w:sz w:val="23"/>
          <w:szCs w:val="23"/>
          <w:lang w:val="lt-LT"/>
        </w:rPr>
        <w:t xml:space="preserve">išnagrinėjo Vidaus reikalų ministerijos </w:t>
      </w:r>
      <w:r w:rsidRPr="006341E5">
        <w:rPr>
          <w:szCs w:val="24"/>
          <w:lang w:val="lt-LT"/>
        </w:rPr>
        <w:t>pateiktą derinti Lietuvos Respublikos Vyriausybės nutarimą</w:t>
      </w:r>
      <w:r w:rsidRPr="006341E5">
        <w:rPr>
          <w:bCs/>
          <w:szCs w:val="24"/>
          <w:lang w:val="lt-LT" w:eastAsia="lt-LT"/>
        </w:rPr>
        <w:t xml:space="preserve"> </w:t>
      </w:r>
      <w:r w:rsidRPr="006341E5">
        <w:rPr>
          <w:bCs/>
          <w:szCs w:val="24"/>
          <w:lang w:val="lt-LT"/>
        </w:rPr>
        <w:t>„Dėl vadovybės apsaugos įstatymo Nr. IX-1183 pakeitimo įstatymo projekto i</w:t>
      </w:r>
      <w:r w:rsidR="003D6870">
        <w:rPr>
          <w:bCs/>
          <w:szCs w:val="24"/>
          <w:lang w:val="lt-LT"/>
        </w:rPr>
        <w:t xml:space="preserve">r lydinčiųjų įstatymų projektų“, </w:t>
      </w:r>
      <w:r w:rsidR="003D6870" w:rsidRPr="00366633">
        <w:rPr>
          <w:rFonts w:eastAsiaTheme="minorHAnsi"/>
          <w:szCs w:val="24"/>
          <w:lang w:val="lt-LT"/>
        </w:rPr>
        <w:t>teikiame pastabas ir pasiūlymus.</w:t>
      </w:r>
    </w:p>
    <w:p w:rsidR="00366633" w:rsidRPr="00366633" w:rsidRDefault="00366633" w:rsidP="00366633">
      <w:pPr>
        <w:ind w:firstLine="1134"/>
        <w:jc w:val="both"/>
        <w:rPr>
          <w:szCs w:val="24"/>
          <w:lang w:val="lt-LT"/>
        </w:rPr>
      </w:pPr>
    </w:p>
    <w:p w:rsidR="00366633" w:rsidRDefault="00366633" w:rsidP="00366633">
      <w:pPr>
        <w:ind w:firstLine="1296"/>
        <w:jc w:val="both"/>
        <w:rPr>
          <w:rFonts w:eastAsiaTheme="minorHAnsi"/>
          <w:b/>
          <w:szCs w:val="24"/>
          <w:lang w:val="lt-LT"/>
        </w:rPr>
      </w:pPr>
      <w:r w:rsidRPr="00366633">
        <w:rPr>
          <w:rFonts w:eastAsiaTheme="minorHAnsi"/>
          <w:b/>
          <w:szCs w:val="24"/>
          <w:lang w:val="lt-LT"/>
        </w:rPr>
        <w:t>Dėl Pareigūnų ir karių valstybinių pensijų įstatymo Nr. I-693 1, 3, 6, 7, 12 ir 16 straipsnių pakeitimo įstatymo projekto (toliau – Pensijų įstatymo projektas):</w:t>
      </w:r>
    </w:p>
    <w:p w:rsidR="00366633" w:rsidRPr="00366633" w:rsidRDefault="00366633" w:rsidP="00366633">
      <w:pPr>
        <w:ind w:firstLine="1296"/>
        <w:jc w:val="both"/>
        <w:rPr>
          <w:rFonts w:eastAsiaTheme="minorHAnsi"/>
          <w:b/>
          <w:szCs w:val="24"/>
          <w:lang w:val="lt-LT"/>
        </w:rPr>
      </w:pPr>
    </w:p>
    <w:p w:rsidR="00366633" w:rsidRPr="00366633" w:rsidRDefault="00366633" w:rsidP="00366633">
      <w:pPr>
        <w:ind w:firstLine="1296"/>
        <w:jc w:val="both"/>
        <w:rPr>
          <w:lang w:val="lt-LT" w:eastAsia="lt-LT"/>
        </w:rPr>
      </w:pPr>
      <w:r w:rsidRPr="00366633">
        <w:rPr>
          <w:lang w:val="lt-LT" w:eastAsia="lt-LT"/>
        </w:rPr>
        <w:t xml:space="preserve">1. Vadovaujantis Lietuvos Respublikos vidaus tarnybos statuto pakeitimo įstatymu Nr. XIII-1381, kuriuo Lietuvos Respublikos vidaus tarnybos statutas (toliau – Statutas) buvo išdėstytas nauja redakcija, nuo 2019 m. sausio 1 d. vietoj vidaus reikalų sistemos sąvokos įtvirtinta vidaus tarnybos sistemos sąvoka, o vidaus reikalų sistemos, Kalėjimų departamento prie Lietuvos Respublikos teisingumo ministerijos ir jam pavaldžių įstaigų bei muitinės sistemos pareigūnai laikomi vidaus tarnybos sistemos pareigūnais, todėl siūlytina sistemiškai peržiūrėti Įstatymo projektu keičiamą Lietuvos Respublikos pareigūnų ir karių valstybinių pensijų įstatymą (toliau – Pensijų įstatymas) ir suvienodinti teisės aktuose vartojamas sąvokas. </w:t>
      </w:r>
    </w:p>
    <w:p w:rsidR="00366633" w:rsidRPr="00366633" w:rsidRDefault="00366633" w:rsidP="00366633">
      <w:pPr>
        <w:ind w:firstLine="1296"/>
        <w:jc w:val="both"/>
        <w:rPr>
          <w:lang w:val="lt-LT" w:eastAsia="lt-LT"/>
        </w:rPr>
      </w:pPr>
      <w:r w:rsidRPr="00366633">
        <w:rPr>
          <w:lang w:val="lt-LT" w:eastAsia="lt-LT"/>
        </w:rPr>
        <w:t>2. Atsižvelgiant į tai, kad Lietuvos Respublikos vadovybės apsaugos tarnyba kaip savarankiška biudžetinė įstaiga (nebe vidaus tarnybos sistemos dalis) savo veiklą pradės vykdyti nuo 2020 m. liepos 1 d., siūlytina įsivertinti, ar reikalinga keisti Pensijų įstatymo 3 straipsnio 3</w:t>
      </w:r>
      <w:r w:rsidR="00D92D0D" w:rsidRPr="00366633">
        <w:rPr>
          <w:lang w:val="lt-LT" w:eastAsia="lt-LT"/>
        </w:rPr>
        <w:t>–</w:t>
      </w:r>
      <w:r w:rsidRPr="00366633">
        <w:rPr>
          <w:lang w:val="lt-LT" w:eastAsia="lt-LT"/>
        </w:rPr>
        <w:t xml:space="preserve">5 dalis. </w:t>
      </w:r>
    </w:p>
    <w:p w:rsidR="00366633" w:rsidRPr="00366633" w:rsidRDefault="00366633" w:rsidP="00366633">
      <w:pPr>
        <w:spacing w:after="200"/>
        <w:ind w:firstLine="1296"/>
        <w:contextualSpacing/>
        <w:jc w:val="both"/>
        <w:rPr>
          <w:rFonts w:eastAsiaTheme="minorHAnsi" w:cstheme="minorBidi"/>
          <w:szCs w:val="22"/>
          <w:lang w:val="lt-LT" w:eastAsia="lt-LT"/>
        </w:rPr>
      </w:pPr>
      <w:r w:rsidRPr="00366633">
        <w:rPr>
          <w:rFonts w:eastAsiaTheme="minorHAnsi"/>
          <w:lang w:val="lt-LT" w:eastAsia="lt-LT"/>
        </w:rPr>
        <w:t xml:space="preserve">3. Pastebėtina, kad </w:t>
      </w:r>
      <w:r w:rsidRPr="00366633">
        <w:rPr>
          <w:rFonts w:eastAsiaTheme="minorHAnsi" w:cstheme="minorBidi"/>
          <w:szCs w:val="22"/>
          <w:lang w:val="lt-LT" w:eastAsia="lt-LT"/>
        </w:rPr>
        <w:t>Pensijų įstatymo projekto 3 straipsnio 2 dalyje nurodoma, kad keičiami 6 straipsnio 1 ir 2 punktai, tačiau</w:t>
      </w:r>
      <w:r w:rsidRPr="00366633">
        <w:rPr>
          <w:rFonts w:eastAsiaTheme="minorHAnsi"/>
          <w:lang w:val="lt-LT" w:eastAsia="lt-LT"/>
        </w:rPr>
        <w:t xml:space="preserve"> </w:t>
      </w:r>
      <w:r w:rsidRPr="00366633">
        <w:rPr>
          <w:rFonts w:eastAsiaTheme="minorHAnsi" w:cstheme="minorBidi"/>
          <w:szCs w:val="22"/>
          <w:lang w:val="lt-LT" w:eastAsia="lt-LT"/>
        </w:rPr>
        <w:t>dėstant minėtus punktus, jokie 2 punkto pakeitimai nesiūlomi.</w:t>
      </w:r>
    </w:p>
    <w:p w:rsidR="00366633" w:rsidRPr="00366633" w:rsidRDefault="00366633" w:rsidP="00366633">
      <w:pPr>
        <w:spacing w:after="200"/>
        <w:ind w:firstLine="1296"/>
        <w:contextualSpacing/>
        <w:jc w:val="both"/>
        <w:rPr>
          <w:rFonts w:eastAsiaTheme="minorHAnsi" w:cstheme="minorBidi"/>
          <w:szCs w:val="22"/>
          <w:lang w:val="lt-LT" w:eastAsia="lt-LT"/>
        </w:rPr>
      </w:pPr>
      <w:r w:rsidRPr="00366633">
        <w:rPr>
          <w:rFonts w:eastAsiaTheme="minorHAnsi" w:cstheme="minorBidi"/>
          <w:szCs w:val="22"/>
          <w:lang w:val="lt-LT" w:eastAsia="lt-LT"/>
        </w:rPr>
        <w:t xml:space="preserve">4. Nuo 2016 m. asmenims, paskiausiai tarnavusiems vidaus reikalų sistemoje, pareigūnų ir karių valstybines pensijas skiria ir moka Valstybinio socialinio draudimo fondo valdybos prie Socialinės apsaugos ir darbo ministerijos įgaliotos Valstybinio socialinio draudimo fondo administravimo įstaigos (toliau – Sodra). Tai reiškia, kad asmenims, kurie tarnauja Valstybės apsaugos departamente prie Vidaus reikalų ministerijos, pareigūnų ir karių valstybines pensijas skiria Sodra. Pensijų įstatymo projekto 5 straipsniu siūloma nustatyti, kad asmenims, kurie paskiausiai tarnaus Vadovybės apsaugos tarnyboje, pareigūnų ir karių valstybines pensijas skirtų </w:t>
      </w:r>
      <w:r w:rsidRPr="00366633">
        <w:rPr>
          <w:rFonts w:eastAsiaTheme="minorHAnsi" w:cstheme="minorBidi"/>
          <w:szCs w:val="22"/>
          <w:lang w:val="lt-LT" w:eastAsia="lt-LT"/>
        </w:rPr>
        <w:lastRenderedPageBreak/>
        <w:t xml:space="preserve">Vadovybės apsaugos tarnyba. Pažymėtina, kad siekiant centralizuoti visų pensinio pobūdžio išmokų skyrimą ir mokėjimą, mažinti administravimo išlaidas, užtikrinti vienodą praktiką skiriant ir mokant šias išmokas bei optimizuoti procesus, įgyvendinant Lietuvos Respublikos Vyriausybės programą nuo 2013 m. Sodrai buvo nuosekliai perduodama valstybinių pensijų skyrimo ir mokėjimo funkcija. Atsižvelgiant į tai, nepritariame siūlymui grąžinti anksčiau galiojusią tvarką. </w:t>
      </w:r>
    </w:p>
    <w:p w:rsidR="00366633" w:rsidRPr="00366633" w:rsidRDefault="00366633" w:rsidP="00366633">
      <w:pPr>
        <w:spacing w:after="200"/>
        <w:ind w:firstLine="1296"/>
        <w:contextualSpacing/>
        <w:jc w:val="both"/>
        <w:rPr>
          <w:rFonts w:eastAsiaTheme="minorHAnsi" w:cstheme="minorBidi"/>
          <w:szCs w:val="22"/>
          <w:lang w:val="lt-LT" w:eastAsia="lt-LT"/>
        </w:rPr>
      </w:pPr>
      <w:r w:rsidRPr="00366633">
        <w:rPr>
          <w:rFonts w:eastAsiaTheme="minorHAnsi" w:cstheme="minorBidi"/>
          <w:szCs w:val="24"/>
          <w:lang w:val="lt-LT"/>
        </w:rPr>
        <w:t xml:space="preserve">5. </w:t>
      </w:r>
      <w:r w:rsidRPr="00366633">
        <w:rPr>
          <w:rFonts w:eastAsiaTheme="minorHAnsi"/>
          <w:szCs w:val="24"/>
          <w:lang w:val="lt-LT"/>
        </w:rPr>
        <w:t xml:space="preserve">Atsižvelgiant į tai, kad </w:t>
      </w:r>
      <w:r w:rsidRPr="00366633">
        <w:rPr>
          <w:rFonts w:eastAsiaTheme="minorHAnsi" w:cstheme="minorBidi"/>
          <w:szCs w:val="24"/>
          <w:lang w:val="lt-LT"/>
        </w:rPr>
        <w:t xml:space="preserve">Pensijų </w:t>
      </w:r>
      <w:r w:rsidRPr="00366633">
        <w:rPr>
          <w:rFonts w:eastAsiaTheme="minorHAnsi"/>
          <w:szCs w:val="24"/>
          <w:lang w:val="lt-LT"/>
        </w:rPr>
        <w:t xml:space="preserve">įstatymo projektu siūloma prilyginti asmens tarnybos laiką Lietuvos Respublikos vadovybės tarnyboje </w:t>
      </w:r>
      <w:r w:rsidRPr="00366633">
        <w:rPr>
          <w:rFonts w:eastAsiaTheme="minorHAnsi" w:cstheme="minorBidi"/>
          <w:szCs w:val="24"/>
          <w:lang w:val="lt-LT"/>
        </w:rPr>
        <w:t xml:space="preserve">iki 1995 m. sausio 1 d. </w:t>
      </w:r>
      <w:r w:rsidRPr="00366633">
        <w:rPr>
          <w:rFonts w:eastAsiaTheme="minorHAnsi"/>
          <w:szCs w:val="24"/>
          <w:lang w:val="lt-LT"/>
        </w:rPr>
        <w:t>tarnybos laikui pareigūnų ir karių valstybinei pensijai skirti, reikalinga nustatyti šios nuostatos taikymą (ar bus taikoma asmenims, kuriems paskirtos pareigūnų ir karių valstybinės pensijos, tačiau minėtoje tarnyboje pareigūno stažas neįskaitytas kaip tarnybos laikas pensijai skiri (jei taip, tuomet turėtų būti nustatyti terminai ir procedūros), ar tik asmenims, kuriems bus skiriamos pensijos).</w:t>
      </w:r>
    </w:p>
    <w:p w:rsidR="00366633" w:rsidRPr="00366633" w:rsidRDefault="00366633" w:rsidP="00366633">
      <w:pPr>
        <w:spacing w:after="200"/>
        <w:ind w:left="720"/>
        <w:contextualSpacing/>
        <w:jc w:val="both"/>
        <w:rPr>
          <w:rFonts w:eastAsiaTheme="minorHAnsi"/>
          <w:szCs w:val="24"/>
          <w:lang w:val="lt-LT"/>
        </w:rPr>
      </w:pPr>
    </w:p>
    <w:p w:rsidR="00366633" w:rsidRDefault="00366633" w:rsidP="00366633">
      <w:pPr>
        <w:spacing w:after="200"/>
        <w:ind w:firstLine="1296"/>
        <w:contextualSpacing/>
        <w:jc w:val="both"/>
        <w:rPr>
          <w:rFonts w:eastAsiaTheme="minorHAnsi"/>
          <w:b/>
          <w:szCs w:val="24"/>
          <w:lang w:val="lt-LT"/>
        </w:rPr>
      </w:pPr>
      <w:r w:rsidRPr="00366633">
        <w:rPr>
          <w:rFonts w:eastAsiaTheme="minorHAnsi"/>
          <w:b/>
          <w:szCs w:val="24"/>
          <w:lang w:val="lt-LT"/>
        </w:rPr>
        <w:t>Dėl Vadovybės apsaugos įstatymo Nr. IX-1183 pakeitimo įstatymo projekto (toliau – Įstatymo projektas)</w:t>
      </w:r>
      <w:r w:rsidR="00D92D0D">
        <w:rPr>
          <w:rFonts w:eastAsiaTheme="minorHAnsi"/>
          <w:b/>
          <w:szCs w:val="24"/>
          <w:lang w:val="lt-LT"/>
        </w:rPr>
        <w:t>:</w:t>
      </w:r>
    </w:p>
    <w:p w:rsidR="00D92D0D" w:rsidRPr="00366633" w:rsidRDefault="00D92D0D" w:rsidP="00366633">
      <w:pPr>
        <w:spacing w:after="200"/>
        <w:ind w:firstLine="1296"/>
        <w:contextualSpacing/>
        <w:jc w:val="both"/>
        <w:rPr>
          <w:rFonts w:eastAsiaTheme="minorHAnsi"/>
          <w:b/>
          <w:szCs w:val="24"/>
          <w:lang w:val="lt-LT"/>
        </w:rPr>
      </w:pPr>
    </w:p>
    <w:p w:rsidR="003D6870" w:rsidRPr="003D6870" w:rsidRDefault="00366633" w:rsidP="00D92D0D">
      <w:pPr>
        <w:spacing w:after="200"/>
        <w:ind w:firstLine="1296"/>
        <w:contextualSpacing/>
        <w:jc w:val="both"/>
        <w:rPr>
          <w:rFonts w:eastAsiaTheme="minorHAnsi"/>
          <w:i/>
          <w:szCs w:val="24"/>
          <w:lang w:val="lt-LT"/>
        </w:rPr>
      </w:pPr>
      <w:r w:rsidRPr="00366633">
        <w:rPr>
          <w:rFonts w:eastAsiaTheme="minorHAnsi"/>
          <w:szCs w:val="24"/>
          <w:lang w:val="lt-LT"/>
        </w:rPr>
        <w:t xml:space="preserve">Įstatymo projekto rengėjams siūlytina pagrįsti, kodėl vadovybės apsaugos pareigūnams siūloma nustatyti ženkliai didesnius kompensacijų pareigūno žūties (mirties) ar sveikatos sutrikdymo atveju dydžius nei kitiems pareigūnams. Pvz., Statute ir Lietuvos Respublikos specialiųjų tyrimų tarnybos įstatyme esant analogiškoms aplinkybėms nustatytos mažesnio dydžio vienkartinės kompensacijos. </w:t>
      </w:r>
      <w:r w:rsidR="00436AC7">
        <w:rPr>
          <w:szCs w:val="24"/>
          <w:lang w:val="lt-LT"/>
        </w:rPr>
        <w:t xml:space="preserve">Įstatymo projekto </w:t>
      </w:r>
      <w:r w:rsidR="00D92D0D">
        <w:rPr>
          <w:szCs w:val="24"/>
          <w:lang w:val="lt-LT"/>
        </w:rPr>
        <w:t>54 straipsnio 3 dalyje nustatyti vidutinio darbo užmokesčio dydžiai pareigūno sužalojimo, mirties atvejais skiriasi nuo Lietuvos Respublikos krašto apsaugos sistemos organizavimo ir karo tarnybos įstatymo Nr. VIII-723, 67 straipsnio 6,7,8,9 dalyse ir Lietuvos valstybės tarnybos statuto pakeitimo įstatymo Nr. XIII-1381, 59 straipsnio 3 dalyse nustatytų dydžių. Todėl siūlome pakartotinai įvertinti Įstatymo projektą ir s</w:t>
      </w:r>
      <w:r w:rsidR="00436AC7">
        <w:rPr>
          <w:szCs w:val="24"/>
          <w:lang w:val="lt-LT"/>
        </w:rPr>
        <w:t>uvienodinti dydžius su kituose į</w:t>
      </w:r>
      <w:r w:rsidR="00D92D0D">
        <w:rPr>
          <w:szCs w:val="24"/>
          <w:lang w:val="lt-LT"/>
        </w:rPr>
        <w:t xml:space="preserve">statymuose nustatytais dydžiais. </w:t>
      </w:r>
      <w:r w:rsidRPr="00366633">
        <w:rPr>
          <w:rFonts w:eastAsiaTheme="minorHAnsi"/>
          <w:szCs w:val="24"/>
          <w:lang w:val="lt-LT"/>
        </w:rPr>
        <w:t xml:space="preserve">Taip pat siekiant aiškumo, turėtų būti patikslintos Įstatymo projekto nuostatos, kuriomis nustatomi vienkartinių kompensacijų dydžiai, nurodant kieno vidutinio darbo užmokesčio dydis bus naudojamas apskaičiuojant vienkartinės kompensacijos dydį (pvz., Statute nurodoma, kad </w:t>
      </w:r>
      <w:r w:rsidRPr="00366633">
        <w:rPr>
          <w:rFonts w:eastAsiaTheme="minorHAnsi"/>
          <w:i/>
          <w:szCs w:val="24"/>
          <w:lang w:val="lt-LT"/>
        </w:rPr>
        <w:t xml:space="preserve">jo </w:t>
      </w:r>
      <w:r w:rsidRPr="00366633">
        <w:rPr>
          <w:rFonts w:eastAsiaTheme="minorHAnsi"/>
          <w:szCs w:val="24"/>
          <w:lang w:val="lt-LT"/>
        </w:rPr>
        <w:t xml:space="preserve">(žuvusio, sužaloto pareigūno) </w:t>
      </w:r>
      <w:r w:rsidRPr="00366633">
        <w:rPr>
          <w:rFonts w:eastAsiaTheme="minorHAnsi"/>
          <w:i/>
          <w:szCs w:val="24"/>
          <w:lang w:val="lt-LT"/>
        </w:rPr>
        <w:t xml:space="preserve">vidutinio darbo užmokesčio). </w:t>
      </w:r>
    </w:p>
    <w:p w:rsidR="00366633" w:rsidRDefault="00366633" w:rsidP="00366633">
      <w:pPr>
        <w:spacing w:after="200"/>
        <w:ind w:firstLine="1296"/>
        <w:contextualSpacing/>
        <w:jc w:val="both"/>
        <w:rPr>
          <w:rFonts w:eastAsiaTheme="minorHAnsi"/>
          <w:szCs w:val="24"/>
          <w:lang w:val="lt-LT"/>
        </w:rPr>
      </w:pPr>
      <w:r w:rsidRPr="00366633">
        <w:rPr>
          <w:rFonts w:eastAsiaTheme="minorHAnsi"/>
          <w:szCs w:val="24"/>
          <w:lang w:val="lt-LT"/>
        </w:rPr>
        <w:t>Atsižvelgiant į tai, kad Lietuvos Respublikos Konstitucinis Teismas yra konstatavęs, kad socialinės paramos pagrindai, t</w:t>
      </w:r>
      <w:r w:rsidR="007A7EEA">
        <w:rPr>
          <w:rFonts w:eastAsiaTheme="minorHAnsi"/>
          <w:szCs w:val="24"/>
          <w:lang w:val="lt-LT"/>
        </w:rPr>
        <w:t>.</w:t>
      </w:r>
      <w:r w:rsidRPr="00366633">
        <w:rPr>
          <w:rFonts w:eastAsiaTheme="minorHAnsi"/>
          <w:szCs w:val="24"/>
          <w:lang w:val="lt-LT"/>
        </w:rPr>
        <w:t xml:space="preserve"> y. asmenys, kurie turi teisę gauti paramą, paramos dydžiai, skyrimo bei mokėjimo sąlygos turi būti nustatyti įstatyme, siūlytina įvertinti, ar nereikėtų Įstatymo projektu siūlyti numatyti ir valstybės finansuojamų laidojimo išlaidų dydžio žuvus (mirus) pareigūnui dėl tarnybos (pvz., Statute yra nustatyta, kad dėl tarnybos žuvęs pareigūnas laidojamas valstybės biudžeto lėšomis, išmokant 40 bazinių socialinių išmokų dydžio piniginę kompensaciją laidotuvių išlaidoms padengti).</w:t>
      </w:r>
    </w:p>
    <w:p w:rsidR="00366633" w:rsidRPr="00366633" w:rsidRDefault="00366633" w:rsidP="00366633">
      <w:pPr>
        <w:spacing w:after="200"/>
        <w:ind w:firstLine="1296"/>
        <w:contextualSpacing/>
        <w:jc w:val="both"/>
        <w:rPr>
          <w:rFonts w:eastAsiaTheme="minorHAnsi"/>
          <w:b/>
          <w:szCs w:val="24"/>
          <w:lang w:val="lt-LT"/>
        </w:rPr>
      </w:pPr>
    </w:p>
    <w:p w:rsidR="003E5888" w:rsidRDefault="003E5888" w:rsidP="009F1672">
      <w:pPr>
        <w:spacing w:line="360" w:lineRule="atLeast"/>
        <w:rPr>
          <w:lang w:val="lt-LT"/>
        </w:rPr>
      </w:pPr>
    </w:p>
    <w:p w:rsidR="007957AD" w:rsidRDefault="007957AD" w:rsidP="009F1672">
      <w:pPr>
        <w:spacing w:line="360" w:lineRule="atLeast"/>
        <w:rPr>
          <w:lang w:val="lt-LT"/>
        </w:rPr>
      </w:pPr>
    </w:p>
    <w:p w:rsidR="007957AD" w:rsidRPr="009F1672" w:rsidRDefault="007957AD" w:rsidP="009F1672">
      <w:pPr>
        <w:spacing w:line="360" w:lineRule="atLeast"/>
        <w:rPr>
          <w:lang w:val="lt-LT"/>
        </w:rPr>
        <w:sectPr w:rsidR="007957AD" w:rsidRPr="009F1672" w:rsidSect="006F5AE9">
          <w:headerReference w:type="default" r:id="rId10"/>
          <w:footerReference w:type="default" r:id="rId11"/>
          <w:type w:val="continuous"/>
          <w:pgSz w:w="11906" w:h="16838"/>
          <w:pgMar w:top="1701" w:right="566" w:bottom="568" w:left="1800" w:header="720" w:footer="319" w:gutter="0"/>
          <w:cols w:space="720"/>
          <w:formProt w:val="0"/>
          <w:docGrid w:linePitch="360"/>
        </w:sectPr>
      </w:pPr>
    </w:p>
    <w:tbl>
      <w:tblPr>
        <w:tblW w:w="0" w:type="auto"/>
        <w:tblInd w:w="108" w:type="dxa"/>
        <w:tblLook w:val="01E0" w:firstRow="1" w:lastRow="1" w:firstColumn="1" w:lastColumn="1" w:noHBand="0" w:noVBand="0"/>
      </w:tblPr>
      <w:tblGrid>
        <w:gridCol w:w="4404"/>
        <w:gridCol w:w="5028"/>
      </w:tblGrid>
      <w:tr w:rsidR="009F242E" w:rsidRPr="009F1672" w:rsidTr="00C02ECB">
        <w:tc>
          <w:tcPr>
            <w:tcW w:w="4535" w:type="dxa"/>
          </w:tcPr>
          <w:p w:rsidR="009F242E" w:rsidRPr="009F1672" w:rsidRDefault="003773EE" w:rsidP="007957AD">
            <w:pPr>
              <w:spacing w:line="360" w:lineRule="atLeast"/>
              <w:rPr>
                <w:szCs w:val="24"/>
                <w:lang w:val="lt-LT"/>
              </w:rPr>
            </w:pPr>
            <w:r w:rsidRPr="009F1672">
              <w:rPr>
                <w:szCs w:val="24"/>
                <w:lang w:val="lt-LT"/>
              </w:rPr>
              <w:fldChar w:fldCharType="begin">
                <w:ffData>
                  <w:name w:val="pasirasancioPareigos"/>
                  <w:enabled/>
                  <w:calcOnExit w:val="0"/>
                  <w:helpText w:type="text" w:val="Pasirašančio pareigos"/>
                  <w:statusText w:type="text" w:val="Pasirašančio pareigos"/>
                  <w:textInput>
                    <w:default w:val="Pareigų pavadinimas"/>
                    <w:format w:val="Pirmoji didžioji raidė"/>
                  </w:textInput>
                </w:ffData>
              </w:fldChar>
            </w:r>
            <w:r w:rsidRPr="009F1672">
              <w:rPr>
                <w:szCs w:val="24"/>
                <w:lang w:val="lt-LT"/>
              </w:rPr>
              <w:instrText xml:space="preserve"> FORMTEXT </w:instrText>
            </w:r>
            <w:r w:rsidRPr="009F1672">
              <w:rPr>
                <w:szCs w:val="24"/>
                <w:lang w:val="lt-LT"/>
              </w:rPr>
            </w:r>
            <w:r w:rsidRPr="009F1672">
              <w:rPr>
                <w:szCs w:val="24"/>
                <w:lang w:val="lt-LT"/>
              </w:rPr>
              <w:fldChar w:fldCharType="separate"/>
            </w:r>
            <w:r w:rsidR="00082697" w:rsidRPr="009F1672">
              <w:rPr>
                <w:noProof/>
                <w:szCs w:val="24"/>
                <w:lang w:val="lt-LT"/>
              </w:rPr>
              <w:t>Viceminist</w:t>
            </w:r>
            <w:r w:rsidR="007957AD">
              <w:rPr>
                <w:noProof/>
                <w:szCs w:val="24"/>
                <w:lang w:val="lt-LT"/>
              </w:rPr>
              <w:t>ras</w:t>
            </w:r>
            <w:r w:rsidRPr="009F1672">
              <w:rPr>
                <w:szCs w:val="24"/>
                <w:lang w:val="lt-LT"/>
              </w:rPr>
              <w:fldChar w:fldCharType="end"/>
            </w:r>
          </w:p>
        </w:tc>
        <w:tc>
          <w:tcPr>
            <w:tcW w:w="5185" w:type="dxa"/>
          </w:tcPr>
          <w:p w:rsidR="009F242E" w:rsidRPr="009F1672" w:rsidRDefault="009F091F" w:rsidP="007957AD">
            <w:pPr>
              <w:spacing w:line="360" w:lineRule="atLeast"/>
              <w:jc w:val="right"/>
              <w:rPr>
                <w:szCs w:val="24"/>
                <w:lang w:val="lt-LT"/>
              </w:rPr>
            </w:pPr>
            <w:r w:rsidRPr="009F1672">
              <w:rPr>
                <w:szCs w:val="24"/>
                <w:lang w:val="lt-LT"/>
              </w:rPr>
              <w:fldChar w:fldCharType="begin">
                <w:ffData>
                  <w:name w:val="pasirasancioVardas"/>
                  <w:enabled/>
                  <w:calcOnExit w:val="0"/>
                  <w:helpText w:type="text" w:val="Pasirašančio Vardas ir Pavardė"/>
                  <w:statusText w:type="text" w:val="Pasirašančio Vardas ir Pavardė"/>
                  <w:textInput>
                    <w:default w:val="Vardas ir pavardė"/>
                    <w:format w:val="Pirmoji didžioji raidė"/>
                  </w:textInput>
                </w:ffData>
              </w:fldChar>
            </w:r>
            <w:bookmarkStart w:id="5" w:name="pasirasancioVardas"/>
            <w:r w:rsidRPr="009F1672">
              <w:rPr>
                <w:szCs w:val="24"/>
                <w:lang w:val="lt-LT"/>
              </w:rPr>
              <w:instrText xml:space="preserve"> FORMTEXT </w:instrText>
            </w:r>
            <w:r w:rsidRPr="009F1672">
              <w:rPr>
                <w:szCs w:val="24"/>
                <w:lang w:val="lt-LT"/>
              </w:rPr>
            </w:r>
            <w:r w:rsidRPr="009F1672">
              <w:rPr>
                <w:szCs w:val="24"/>
                <w:lang w:val="lt-LT"/>
              </w:rPr>
              <w:fldChar w:fldCharType="separate"/>
            </w:r>
            <w:r w:rsidR="007957AD">
              <w:rPr>
                <w:noProof/>
                <w:szCs w:val="24"/>
                <w:lang w:val="lt-LT"/>
              </w:rPr>
              <w:t>Eglė Radišauskienė</w:t>
            </w:r>
            <w:r w:rsidRPr="009F1672">
              <w:rPr>
                <w:szCs w:val="24"/>
                <w:lang w:val="lt-LT"/>
              </w:rPr>
              <w:fldChar w:fldCharType="end"/>
            </w:r>
            <w:bookmarkEnd w:id="5"/>
          </w:p>
        </w:tc>
      </w:tr>
    </w:tbl>
    <w:p w:rsidR="00DE798D" w:rsidRDefault="00DE798D" w:rsidP="00DE798D">
      <w:pPr>
        <w:rPr>
          <w:sz w:val="16"/>
          <w:szCs w:val="16"/>
          <w:lang w:val="lt-LT"/>
        </w:rPr>
      </w:pPr>
    </w:p>
    <w:p w:rsidR="005F1DCF" w:rsidRDefault="005F1DCF" w:rsidP="00DE798D">
      <w:pPr>
        <w:rPr>
          <w:sz w:val="16"/>
          <w:szCs w:val="16"/>
          <w:lang w:val="lt-LT"/>
        </w:rPr>
      </w:pPr>
    </w:p>
    <w:p w:rsidR="005F1DCF" w:rsidRDefault="005F1DCF" w:rsidP="00DE798D">
      <w:pPr>
        <w:rPr>
          <w:sz w:val="16"/>
          <w:szCs w:val="16"/>
          <w:lang w:val="lt-LT"/>
        </w:rPr>
      </w:pPr>
    </w:p>
    <w:p w:rsidR="005F1DCF" w:rsidRDefault="005F1DCF" w:rsidP="00DE798D">
      <w:pPr>
        <w:rPr>
          <w:sz w:val="16"/>
          <w:szCs w:val="16"/>
          <w:lang w:val="lt-LT"/>
        </w:rPr>
      </w:pPr>
    </w:p>
    <w:p w:rsidR="003E5888" w:rsidRDefault="003E5888" w:rsidP="00DE798D">
      <w:pPr>
        <w:rPr>
          <w:sz w:val="16"/>
          <w:szCs w:val="16"/>
          <w:lang w:val="lt-LT"/>
        </w:rPr>
      </w:pPr>
    </w:p>
    <w:p w:rsidR="003E5888" w:rsidRDefault="003E5888" w:rsidP="00DE798D">
      <w:pPr>
        <w:rPr>
          <w:sz w:val="16"/>
          <w:szCs w:val="16"/>
          <w:lang w:val="lt-LT"/>
        </w:rPr>
      </w:pPr>
    </w:p>
    <w:p w:rsidR="003E5888" w:rsidRDefault="003E5888" w:rsidP="00DE798D">
      <w:pPr>
        <w:rPr>
          <w:sz w:val="16"/>
          <w:szCs w:val="16"/>
          <w:lang w:val="lt-LT"/>
        </w:rPr>
      </w:pPr>
    </w:p>
    <w:p w:rsidR="003E5888" w:rsidRPr="009F1672" w:rsidRDefault="003E5888" w:rsidP="00DE798D">
      <w:pPr>
        <w:rPr>
          <w:sz w:val="16"/>
          <w:szCs w:val="16"/>
          <w:lang w:val="lt-LT"/>
        </w:rPr>
      </w:pPr>
    </w:p>
    <w:tbl>
      <w:tblPr>
        <w:tblW w:w="0" w:type="auto"/>
        <w:tblLook w:val="01E0" w:firstRow="1" w:lastRow="1" w:firstColumn="1" w:lastColumn="1" w:noHBand="0" w:noVBand="0"/>
      </w:tblPr>
      <w:tblGrid>
        <w:gridCol w:w="9540"/>
      </w:tblGrid>
      <w:tr w:rsidR="009F242E" w:rsidRPr="00CE0D6D" w:rsidTr="00035D37">
        <w:tc>
          <w:tcPr>
            <w:tcW w:w="9756" w:type="dxa"/>
          </w:tcPr>
          <w:p w:rsidR="003D6870" w:rsidRDefault="009F242E" w:rsidP="00082697">
            <w:pPr>
              <w:rPr>
                <w:szCs w:val="24"/>
              </w:rPr>
            </w:pPr>
            <w:r>
              <w:rPr>
                <w:szCs w:val="24"/>
              </w:rPr>
              <w:fldChar w:fldCharType="begin">
                <w:ffData>
                  <w:name w:val=""/>
                  <w:enabled/>
                  <w:calcOnExit w:val="0"/>
                  <w:textInput>
                    <w:default w:val="&lt;rengėjas&gt;"/>
                  </w:textInput>
                </w:ffData>
              </w:fldChar>
            </w:r>
            <w:r>
              <w:rPr>
                <w:szCs w:val="24"/>
              </w:rPr>
              <w:instrText xml:space="preserve"> FORMTEXT </w:instrText>
            </w:r>
            <w:r>
              <w:rPr>
                <w:szCs w:val="24"/>
              </w:rPr>
            </w:r>
            <w:r>
              <w:rPr>
                <w:szCs w:val="24"/>
              </w:rPr>
              <w:fldChar w:fldCharType="separate"/>
            </w:r>
            <w:r w:rsidR="003E5888">
              <w:rPr>
                <w:noProof/>
                <w:szCs w:val="24"/>
              </w:rPr>
              <w:t>Donata Telišauskaitė-Čekanavičė</w:t>
            </w:r>
            <w:r>
              <w:rPr>
                <w:szCs w:val="24"/>
              </w:rPr>
              <w:fldChar w:fldCharType="end"/>
            </w:r>
            <w:r w:rsidRPr="00CF288D">
              <w:rPr>
                <w:szCs w:val="24"/>
              </w:rPr>
              <w:t xml:space="preserve">, tel. </w:t>
            </w:r>
            <w:r w:rsidRPr="00CF288D">
              <w:rPr>
                <w:szCs w:val="24"/>
              </w:rPr>
              <w:fldChar w:fldCharType="begin">
                <w:ffData>
                  <w:name w:val="rengejoNuorodaTel"/>
                  <w:enabled/>
                  <w:calcOnExit w:val="0"/>
                  <w:textInput>
                    <w:default w:val="&lt;tel. numeris&gt;"/>
                  </w:textInput>
                </w:ffData>
              </w:fldChar>
            </w:r>
            <w:r w:rsidRPr="00CF288D">
              <w:rPr>
                <w:szCs w:val="24"/>
              </w:rPr>
              <w:instrText xml:space="preserve"> FORMTEXT </w:instrText>
            </w:r>
            <w:r w:rsidR="00B00370">
              <w:rPr>
                <w:szCs w:val="24"/>
              </w:rPr>
            </w:r>
            <w:r w:rsidR="00B00370">
              <w:rPr>
                <w:szCs w:val="24"/>
              </w:rPr>
              <w:fldChar w:fldCharType="separate"/>
            </w:r>
            <w:r w:rsidRPr="00CF288D">
              <w:rPr>
                <w:szCs w:val="24"/>
              </w:rPr>
              <w:fldChar w:fldCharType="end"/>
            </w:r>
            <w:r w:rsidRPr="00CF288D">
              <w:rPr>
                <w:szCs w:val="24"/>
              </w:rPr>
              <w:fldChar w:fldCharType="begin">
                <w:ffData>
                  <w:name w:val="rengejoNuorodaTel"/>
                  <w:enabled/>
                  <w:calcOnExit w:val="0"/>
                  <w:textInput>
                    <w:default w:val="&lt;tel. numeris&gt;"/>
                  </w:textInput>
                </w:ffData>
              </w:fldChar>
            </w:r>
            <w:r w:rsidRPr="00CF288D">
              <w:rPr>
                <w:szCs w:val="24"/>
              </w:rPr>
              <w:instrText xml:space="preserve"> FORMTEXT </w:instrText>
            </w:r>
            <w:r w:rsidRPr="00CF288D">
              <w:rPr>
                <w:szCs w:val="24"/>
              </w:rPr>
            </w:r>
            <w:r w:rsidRPr="00CF288D">
              <w:rPr>
                <w:szCs w:val="24"/>
              </w:rPr>
              <w:fldChar w:fldCharType="separate"/>
            </w:r>
            <w:r w:rsidR="00082697">
              <w:rPr>
                <w:noProof/>
                <w:szCs w:val="24"/>
              </w:rPr>
              <w:t>87066</w:t>
            </w:r>
            <w:r w:rsidR="003E5888">
              <w:rPr>
                <w:noProof/>
                <w:szCs w:val="24"/>
              </w:rPr>
              <w:t>4215</w:t>
            </w:r>
            <w:r w:rsidRPr="00CF288D">
              <w:rPr>
                <w:szCs w:val="24"/>
              </w:rPr>
              <w:fldChar w:fldCharType="end"/>
            </w:r>
            <w:r w:rsidRPr="00CF288D">
              <w:rPr>
                <w:szCs w:val="24"/>
              </w:rPr>
              <w:t>,</w:t>
            </w:r>
            <w:r w:rsidRPr="009955C7">
              <w:rPr>
                <w:szCs w:val="24"/>
              </w:rPr>
              <w:t xml:space="preserve"> el.</w:t>
            </w:r>
            <w:r w:rsidR="00C02ECB">
              <w:rPr>
                <w:szCs w:val="24"/>
              </w:rPr>
              <w:t xml:space="preserve"> </w:t>
            </w:r>
            <w:r w:rsidRPr="009955C7">
              <w:rPr>
                <w:szCs w:val="24"/>
              </w:rPr>
              <w:t xml:space="preserve">p. </w:t>
            </w:r>
            <w:r w:rsidRPr="009955C7">
              <w:rPr>
                <w:szCs w:val="24"/>
              </w:rPr>
              <w:fldChar w:fldCharType="begin">
                <w:ffData>
                  <w:name w:val="rengejoNuorodaEmail"/>
                  <w:enabled/>
                  <w:calcOnExit w:val="0"/>
                  <w:textInput>
                    <w:default w:val="&lt;rengėjo e. paštas&gt;"/>
                  </w:textInput>
                </w:ffData>
              </w:fldChar>
            </w:r>
            <w:r w:rsidRPr="009955C7">
              <w:rPr>
                <w:szCs w:val="24"/>
              </w:rPr>
              <w:instrText xml:space="preserve"> FORMTEXT </w:instrText>
            </w:r>
            <w:r w:rsidR="00B00370">
              <w:rPr>
                <w:szCs w:val="24"/>
              </w:rPr>
            </w:r>
            <w:r w:rsidR="00B00370">
              <w:rPr>
                <w:szCs w:val="24"/>
              </w:rPr>
              <w:fldChar w:fldCharType="separate"/>
            </w:r>
            <w:r w:rsidRPr="009955C7">
              <w:rPr>
                <w:szCs w:val="24"/>
              </w:rPr>
              <w:fldChar w:fldCharType="end"/>
            </w:r>
            <w:r w:rsidRPr="009955C7">
              <w:rPr>
                <w:szCs w:val="24"/>
              </w:rPr>
              <w:fldChar w:fldCharType="begin">
                <w:ffData>
                  <w:name w:val="rengejoNuorodaEmail"/>
                  <w:enabled/>
                  <w:calcOnExit w:val="0"/>
                  <w:textInput>
                    <w:default w:val="&lt;rengėjo e. paštas&gt;"/>
                  </w:textInput>
                </w:ffData>
              </w:fldChar>
            </w:r>
            <w:r w:rsidRPr="009955C7">
              <w:rPr>
                <w:szCs w:val="24"/>
              </w:rPr>
              <w:instrText xml:space="preserve"> FORMTEXT </w:instrText>
            </w:r>
            <w:r w:rsidRPr="009955C7">
              <w:rPr>
                <w:szCs w:val="24"/>
              </w:rPr>
            </w:r>
            <w:r w:rsidRPr="009955C7">
              <w:rPr>
                <w:szCs w:val="24"/>
              </w:rPr>
              <w:fldChar w:fldCharType="separate"/>
            </w:r>
            <w:r w:rsidR="003E5888">
              <w:rPr>
                <w:noProof/>
                <w:szCs w:val="24"/>
              </w:rPr>
              <w:t>Donata.Telisauskaite</w:t>
            </w:r>
            <w:r w:rsidR="00082697">
              <w:rPr>
                <w:noProof/>
                <w:szCs w:val="24"/>
                <w:lang w:val="en-US"/>
              </w:rPr>
              <w:t>@</w:t>
            </w:r>
            <w:r w:rsidR="00082697">
              <w:rPr>
                <w:noProof/>
                <w:szCs w:val="24"/>
              </w:rPr>
              <w:t>socmin.lt</w:t>
            </w:r>
            <w:r w:rsidRPr="009955C7">
              <w:rPr>
                <w:szCs w:val="24"/>
              </w:rPr>
              <w:fldChar w:fldCharType="end"/>
            </w:r>
          </w:p>
          <w:p w:rsidR="003D6870" w:rsidRDefault="003D6870" w:rsidP="00082697">
            <w:pPr>
              <w:rPr>
                <w:szCs w:val="24"/>
              </w:rPr>
            </w:pPr>
            <w:r>
              <w:rPr>
                <w:szCs w:val="24"/>
              </w:rPr>
              <w:fldChar w:fldCharType="begin">
                <w:ffData>
                  <w:name w:val=""/>
                  <w:enabled/>
                  <w:calcOnExit w:val="0"/>
                  <w:textInput>
                    <w:default w:val="&lt;rengėjas&gt;"/>
                  </w:textInput>
                </w:ffData>
              </w:fldChar>
            </w:r>
            <w:r>
              <w:rPr>
                <w:szCs w:val="24"/>
              </w:rPr>
              <w:instrText xml:space="preserve"> FORMTEXT </w:instrText>
            </w:r>
            <w:r>
              <w:rPr>
                <w:szCs w:val="24"/>
              </w:rPr>
            </w:r>
            <w:r>
              <w:rPr>
                <w:szCs w:val="24"/>
              </w:rPr>
              <w:fldChar w:fldCharType="separate"/>
            </w:r>
            <w:r>
              <w:rPr>
                <w:noProof/>
                <w:szCs w:val="24"/>
              </w:rPr>
              <w:t>Inga Barauskaitė</w:t>
            </w:r>
            <w:r>
              <w:rPr>
                <w:szCs w:val="24"/>
              </w:rPr>
              <w:fldChar w:fldCharType="end"/>
            </w:r>
            <w:r w:rsidRPr="00CF288D">
              <w:rPr>
                <w:szCs w:val="24"/>
              </w:rPr>
              <w:t xml:space="preserve">, tel. </w:t>
            </w:r>
            <w:r w:rsidRPr="00CF288D">
              <w:rPr>
                <w:szCs w:val="24"/>
              </w:rPr>
              <w:fldChar w:fldCharType="begin">
                <w:ffData>
                  <w:name w:val="rengejoNuorodaTel"/>
                  <w:enabled/>
                  <w:calcOnExit w:val="0"/>
                  <w:textInput>
                    <w:default w:val="&lt;tel. numeris&gt;"/>
                  </w:textInput>
                </w:ffData>
              </w:fldChar>
            </w:r>
            <w:r w:rsidRPr="00CF288D">
              <w:rPr>
                <w:szCs w:val="24"/>
              </w:rPr>
              <w:instrText xml:space="preserve"> FORMTEXT </w:instrText>
            </w:r>
            <w:r w:rsidR="00B00370">
              <w:rPr>
                <w:szCs w:val="24"/>
              </w:rPr>
            </w:r>
            <w:r w:rsidR="00B00370">
              <w:rPr>
                <w:szCs w:val="24"/>
              </w:rPr>
              <w:fldChar w:fldCharType="separate"/>
            </w:r>
            <w:r w:rsidRPr="00CF288D">
              <w:rPr>
                <w:szCs w:val="24"/>
              </w:rPr>
              <w:fldChar w:fldCharType="end"/>
            </w:r>
            <w:r w:rsidRPr="00CF288D">
              <w:rPr>
                <w:szCs w:val="24"/>
              </w:rPr>
              <w:fldChar w:fldCharType="begin">
                <w:ffData>
                  <w:name w:val="rengejoNuorodaTel"/>
                  <w:enabled/>
                  <w:calcOnExit w:val="0"/>
                  <w:textInput>
                    <w:default w:val="&lt;tel. numeris&gt;"/>
                  </w:textInput>
                </w:ffData>
              </w:fldChar>
            </w:r>
            <w:r w:rsidRPr="00CF288D">
              <w:rPr>
                <w:szCs w:val="24"/>
              </w:rPr>
              <w:instrText xml:space="preserve"> FORMTEXT </w:instrText>
            </w:r>
            <w:r w:rsidRPr="00CF288D">
              <w:rPr>
                <w:szCs w:val="24"/>
              </w:rPr>
            </w:r>
            <w:r w:rsidRPr="00CF288D">
              <w:rPr>
                <w:szCs w:val="24"/>
              </w:rPr>
              <w:fldChar w:fldCharType="separate"/>
            </w:r>
            <w:r>
              <w:rPr>
                <w:noProof/>
                <w:szCs w:val="24"/>
              </w:rPr>
              <w:t>870668118</w:t>
            </w:r>
            <w:r w:rsidRPr="00CF288D">
              <w:rPr>
                <w:szCs w:val="24"/>
              </w:rPr>
              <w:fldChar w:fldCharType="end"/>
            </w:r>
            <w:r w:rsidRPr="00CF288D">
              <w:rPr>
                <w:szCs w:val="24"/>
              </w:rPr>
              <w:t>,</w:t>
            </w:r>
            <w:r w:rsidRPr="009955C7">
              <w:rPr>
                <w:szCs w:val="24"/>
              </w:rPr>
              <w:t xml:space="preserve"> el.</w:t>
            </w:r>
            <w:r>
              <w:rPr>
                <w:szCs w:val="24"/>
              </w:rPr>
              <w:t xml:space="preserve"> </w:t>
            </w:r>
            <w:r w:rsidRPr="009955C7">
              <w:rPr>
                <w:szCs w:val="24"/>
              </w:rPr>
              <w:t xml:space="preserve">p. </w:t>
            </w:r>
            <w:r w:rsidRPr="009955C7">
              <w:rPr>
                <w:szCs w:val="24"/>
              </w:rPr>
              <w:fldChar w:fldCharType="begin">
                <w:ffData>
                  <w:name w:val="rengejoNuorodaEmail"/>
                  <w:enabled/>
                  <w:calcOnExit w:val="0"/>
                  <w:textInput>
                    <w:default w:val="&lt;rengėjo e. paštas&gt;"/>
                  </w:textInput>
                </w:ffData>
              </w:fldChar>
            </w:r>
            <w:r w:rsidRPr="009955C7">
              <w:rPr>
                <w:szCs w:val="24"/>
              </w:rPr>
              <w:instrText xml:space="preserve"> FORMTEXT </w:instrText>
            </w:r>
            <w:r w:rsidR="00B00370">
              <w:rPr>
                <w:szCs w:val="24"/>
              </w:rPr>
            </w:r>
            <w:r w:rsidR="00B00370">
              <w:rPr>
                <w:szCs w:val="24"/>
              </w:rPr>
              <w:fldChar w:fldCharType="separate"/>
            </w:r>
            <w:r w:rsidRPr="009955C7">
              <w:rPr>
                <w:szCs w:val="24"/>
              </w:rPr>
              <w:fldChar w:fldCharType="end"/>
            </w:r>
            <w:r w:rsidRPr="009955C7">
              <w:rPr>
                <w:szCs w:val="24"/>
              </w:rPr>
              <w:fldChar w:fldCharType="begin">
                <w:ffData>
                  <w:name w:val="rengejoNuorodaEmail"/>
                  <w:enabled/>
                  <w:calcOnExit w:val="0"/>
                  <w:textInput>
                    <w:default w:val="&lt;rengėjo e. paštas&gt;"/>
                  </w:textInput>
                </w:ffData>
              </w:fldChar>
            </w:r>
            <w:r w:rsidRPr="009955C7">
              <w:rPr>
                <w:szCs w:val="24"/>
              </w:rPr>
              <w:instrText xml:space="preserve"> FORMTEXT </w:instrText>
            </w:r>
            <w:r w:rsidRPr="009955C7">
              <w:rPr>
                <w:szCs w:val="24"/>
              </w:rPr>
            </w:r>
            <w:r w:rsidRPr="009955C7">
              <w:rPr>
                <w:szCs w:val="24"/>
              </w:rPr>
              <w:fldChar w:fldCharType="separate"/>
            </w:r>
            <w:r>
              <w:rPr>
                <w:noProof/>
                <w:szCs w:val="24"/>
              </w:rPr>
              <w:t>Inga.Barauskaite</w:t>
            </w:r>
            <w:r>
              <w:rPr>
                <w:noProof/>
                <w:szCs w:val="24"/>
                <w:lang w:val="en-US"/>
              </w:rPr>
              <w:t>@</w:t>
            </w:r>
            <w:r>
              <w:rPr>
                <w:noProof/>
                <w:szCs w:val="24"/>
              </w:rPr>
              <w:t>socmin.lt</w:t>
            </w:r>
            <w:r w:rsidRPr="009955C7">
              <w:rPr>
                <w:szCs w:val="24"/>
              </w:rPr>
              <w:fldChar w:fldCharType="end"/>
            </w:r>
          </w:p>
          <w:p w:rsidR="003D6870" w:rsidRDefault="003D6870" w:rsidP="00082697">
            <w:pPr>
              <w:rPr>
                <w:szCs w:val="24"/>
              </w:rPr>
            </w:pPr>
          </w:p>
          <w:p w:rsidR="0075788B" w:rsidRPr="0075788B" w:rsidRDefault="0075788B" w:rsidP="00082697">
            <w:pPr>
              <w:rPr>
                <w:szCs w:val="24"/>
                <w:lang w:val="lt-LT"/>
              </w:rPr>
            </w:pPr>
          </w:p>
        </w:tc>
      </w:tr>
    </w:tbl>
    <w:p w:rsidR="00934AD6" w:rsidRDefault="00934AD6" w:rsidP="0016106B"/>
    <w:sectPr w:rsidR="00934AD6" w:rsidSect="0048018E">
      <w:type w:val="continuous"/>
      <w:pgSz w:w="11906" w:h="16838"/>
      <w:pgMar w:top="1701" w:right="566" w:bottom="1134" w:left="1800" w:header="720" w:footer="3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34F" w:rsidRDefault="00F9134F">
      <w:r>
        <w:separator/>
      </w:r>
    </w:p>
  </w:endnote>
  <w:endnote w:type="continuationSeparator" w:id="0">
    <w:p w:rsidR="00F9134F" w:rsidRDefault="00F9134F">
      <w:r>
        <w:continuationSeparator/>
      </w:r>
    </w:p>
  </w:endnote>
  <w:endnote w:type="continuationNotice" w:id="1">
    <w:p w:rsidR="00F9134F" w:rsidRDefault="00F913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91F" w:rsidRPr="008F74DB" w:rsidRDefault="009F091F" w:rsidP="00DE798D">
    <w:pPr>
      <w:pStyle w:val="Pora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34F" w:rsidRDefault="00F9134F">
      <w:r>
        <w:separator/>
      </w:r>
    </w:p>
  </w:footnote>
  <w:footnote w:type="continuationSeparator" w:id="0">
    <w:p w:rsidR="00F9134F" w:rsidRDefault="00F9134F">
      <w:r>
        <w:continuationSeparator/>
      </w:r>
    </w:p>
  </w:footnote>
  <w:footnote w:type="continuationNotice" w:id="1">
    <w:p w:rsidR="00F9134F" w:rsidRDefault="00F913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91F" w:rsidRDefault="009F091F">
    <w:pPr>
      <w:pStyle w:val="Antrats"/>
      <w:jc w:val="center"/>
    </w:pPr>
  </w:p>
  <w:p w:rsidR="009F091F" w:rsidRDefault="009F091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3C"/>
    <w:rsid w:val="00035D37"/>
    <w:rsid w:val="0003609C"/>
    <w:rsid w:val="000455E7"/>
    <w:rsid w:val="0005585F"/>
    <w:rsid w:val="00060CBB"/>
    <w:rsid w:val="00065EA0"/>
    <w:rsid w:val="00066E5B"/>
    <w:rsid w:val="00082697"/>
    <w:rsid w:val="00083845"/>
    <w:rsid w:val="000C15B4"/>
    <w:rsid w:val="000D0630"/>
    <w:rsid w:val="000D6049"/>
    <w:rsid w:val="000E54A9"/>
    <w:rsid w:val="00103DC0"/>
    <w:rsid w:val="00126F15"/>
    <w:rsid w:val="001332B9"/>
    <w:rsid w:val="00142DBF"/>
    <w:rsid w:val="001524A9"/>
    <w:rsid w:val="0016106B"/>
    <w:rsid w:val="00165ED0"/>
    <w:rsid w:val="00175A93"/>
    <w:rsid w:val="0018726F"/>
    <w:rsid w:val="001922DB"/>
    <w:rsid w:val="001A45C8"/>
    <w:rsid w:val="001B270B"/>
    <w:rsid w:val="001C57ED"/>
    <w:rsid w:val="001C6B5E"/>
    <w:rsid w:val="001D08A2"/>
    <w:rsid w:val="001F5A8C"/>
    <w:rsid w:val="002317D7"/>
    <w:rsid w:val="00232D8E"/>
    <w:rsid w:val="00240B51"/>
    <w:rsid w:val="002435B9"/>
    <w:rsid w:val="00246426"/>
    <w:rsid w:val="0025399C"/>
    <w:rsid w:val="00270F81"/>
    <w:rsid w:val="002777B2"/>
    <w:rsid w:val="00277C91"/>
    <w:rsid w:val="002A04AE"/>
    <w:rsid w:val="002B7219"/>
    <w:rsid w:val="002B73D4"/>
    <w:rsid w:val="002C73A8"/>
    <w:rsid w:val="002F0DD8"/>
    <w:rsid w:val="002F20BD"/>
    <w:rsid w:val="003009CA"/>
    <w:rsid w:val="003100D7"/>
    <w:rsid w:val="00310D74"/>
    <w:rsid w:val="00326D97"/>
    <w:rsid w:val="00347982"/>
    <w:rsid w:val="003559B3"/>
    <w:rsid w:val="00366633"/>
    <w:rsid w:val="00376AD1"/>
    <w:rsid w:val="003773EE"/>
    <w:rsid w:val="003810F1"/>
    <w:rsid w:val="00383BE3"/>
    <w:rsid w:val="003A0981"/>
    <w:rsid w:val="003A0CEE"/>
    <w:rsid w:val="003A202E"/>
    <w:rsid w:val="003A44BB"/>
    <w:rsid w:val="003A6618"/>
    <w:rsid w:val="003A77FB"/>
    <w:rsid w:val="003D25A3"/>
    <w:rsid w:val="003D5624"/>
    <w:rsid w:val="003D6870"/>
    <w:rsid w:val="003E5888"/>
    <w:rsid w:val="003F52B3"/>
    <w:rsid w:val="004053C7"/>
    <w:rsid w:val="00422CAE"/>
    <w:rsid w:val="00427D00"/>
    <w:rsid w:val="0043103B"/>
    <w:rsid w:val="00436AC7"/>
    <w:rsid w:val="004471EF"/>
    <w:rsid w:val="00473B71"/>
    <w:rsid w:val="0048018E"/>
    <w:rsid w:val="00493F7F"/>
    <w:rsid w:val="004C51BD"/>
    <w:rsid w:val="00503DFC"/>
    <w:rsid w:val="0051544E"/>
    <w:rsid w:val="00532988"/>
    <w:rsid w:val="00534254"/>
    <w:rsid w:val="00535F2E"/>
    <w:rsid w:val="0054136C"/>
    <w:rsid w:val="00554302"/>
    <w:rsid w:val="00576C15"/>
    <w:rsid w:val="00595806"/>
    <w:rsid w:val="005A1852"/>
    <w:rsid w:val="005E750A"/>
    <w:rsid w:val="005F1DCF"/>
    <w:rsid w:val="006013D7"/>
    <w:rsid w:val="006341E5"/>
    <w:rsid w:val="00651D2D"/>
    <w:rsid w:val="006811D2"/>
    <w:rsid w:val="00691B6C"/>
    <w:rsid w:val="006B3608"/>
    <w:rsid w:val="006C6803"/>
    <w:rsid w:val="006D7E71"/>
    <w:rsid w:val="006E1188"/>
    <w:rsid w:val="006E7D47"/>
    <w:rsid w:val="006F05CD"/>
    <w:rsid w:val="006F5AE9"/>
    <w:rsid w:val="00703914"/>
    <w:rsid w:val="007327AD"/>
    <w:rsid w:val="0075788B"/>
    <w:rsid w:val="00781B3C"/>
    <w:rsid w:val="00794194"/>
    <w:rsid w:val="007957AD"/>
    <w:rsid w:val="007A0548"/>
    <w:rsid w:val="007A7EEA"/>
    <w:rsid w:val="007B6D26"/>
    <w:rsid w:val="007F22A2"/>
    <w:rsid w:val="008243AF"/>
    <w:rsid w:val="00887008"/>
    <w:rsid w:val="00894742"/>
    <w:rsid w:val="00895B20"/>
    <w:rsid w:val="008A2F12"/>
    <w:rsid w:val="008A37B5"/>
    <w:rsid w:val="008E215C"/>
    <w:rsid w:val="008F6D29"/>
    <w:rsid w:val="00910852"/>
    <w:rsid w:val="00912EAE"/>
    <w:rsid w:val="00914DA8"/>
    <w:rsid w:val="00920252"/>
    <w:rsid w:val="00925C41"/>
    <w:rsid w:val="00934AD6"/>
    <w:rsid w:val="009458DC"/>
    <w:rsid w:val="00955934"/>
    <w:rsid w:val="00965A3F"/>
    <w:rsid w:val="00997EEF"/>
    <w:rsid w:val="009B33E4"/>
    <w:rsid w:val="009C2E61"/>
    <w:rsid w:val="009C51C8"/>
    <w:rsid w:val="009D5B5C"/>
    <w:rsid w:val="009D7A33"/>
    <w:rsid w:val="009F091F"/>
    <w:rsid w:val="009F1672"/>
    <w:rsid w:val="009F242E"/>
    <w:rsid w:val="00A10960"/>
    <w:rsid w:val="00A32F81"/>
    <w:rsid w:val="00A35DD5"/>
    <w:rsid w:val="00A503F3"/>
    <w:rsid w:val="00A555D2"/>
    <w:rsid w:val="00A8373B"/>
    <w:rsid w:val="00A87A36"/>
    <w:rsid w:val="00B00370"/>
    <w:rsid w:val="00B00675"/>
    <w:rsid w:val="00B15B54"/>
    <w:rsid w:val="00B34C6C"/>
    <w:rsid w:val="00B40A5F"/>
    <w:rsid w:val="00B51489"/>
    <w:rsid w:val="00B63691"/>
    <w:rsid w:val="00BB747F"/>
    <w:rsid w:val="00BC328C"/>
    <w:rsid w:val="00BD2F2B"/>
    <w:rsid w:val="00BD7ABE"/>
    <w:rsid w:val="00BE3B34"/>
    <w:rsid w:val="00BE7AB8"/>
    <w:rsid w:val="00C02ECB"/>
    <w:rsid w:val="00C20A44"/>
    <w:rsid w:val="00C724C7"/>
    <w:rsid w:val="00CB761A"/>
    <w:rsid w:val="00CC107C"/>
    <w:rsid w:val="00D0622C"/>
    <w:rsid w:val="00D44237"/>
    <w:rsid w:val="00D5289A"/>
    <w:rsid w:val="00D67987"/>
    <w:rsid w:val="00D75008"/>
    <w:rsid w:val="00D7547A"/>
    <w:rsid w:val="00D821C5"/>
    <w:rsid w:val="00D83576"/>
    <w:rsid w:val="00D8383A"/>
    <w:rsid w:val="00D92D0D"/>
    <w:rsid w:val="00DA77F4"/>
    <w:rsid w:val="00DD1843"/>
    <w:rsid w:val="00DE798D"/>
    <w:rsid w:val="00E20C24"/>
    <w:rsid w:val="00E41B70"/>
    <w:rsid w:val="00E4301D"/>
    <w:rsid w:val="00E46683"/>
    <w:rsid w:val="00E6479D"/>
    <w:rsid w:val="00EA66CF"/>
    <w:rsid w:val="00ED14F5"/>
    <w:rsid w:val="00ED3E01"/>
    <w:rsid w:val="00EE3CDF"/>
    <w:rsid w:val="00EE7246"/>
    <w:rsid w:val="00EF778A"/>
    <w:rsid w:val="00F263AC"/>
    <w:rsid w:val="00F31689"/>
    <w:rsid w:val="00F34F53"/>
    <w:rsid w:val="00F36A25"/>
    <w:rsid w:val="00F54BC4"/>
    <w:rsid w:val="00F57749"/>
    <w:rsid w:val="00F6291D"/>
    <w:rsid w:val="00F65BFE"/>
    <w:rsid w:val="00F9134F"/>
    <w:rsid w:val="00FA66FC"/>
    <w:rsid w:val="00FB3B88"/>
    <w:rsid w:val="00FB6A80"/>
    <w:rsid w:val="00FC190F"/>
    <w:rsid w:val="00FF7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F30779"/>
  <w15:docId w15:val="{D3536488-F3F4-4356-8F6B-964863B1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E798D"/>
    <w:pPr>
      <w:tabs>
        <w:tab w:val="center" w:pos="4819"/>
        <w:tab w:val="right" w:pos="9638"/>
      </w:tabs>
    </w:pPr>
  </w:style>
  <w:style w:type="character" w:customStyle="1" w:styleId="PoratDiagrama">
    <w:name w:val="Poraštė Diagrama"/>
    <w:basedOn w:val="Numatytasispastraiposriftas"/>
    <w:link w:val="Porat"/>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customStyle="1" w:styleId="Default">
    <w:name w:val="Default"/>
    <w:rsid w:val="007957AD"/>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7A0548"/>
    <w:rPr>
      <w:rFonts w:ascii="Times New Roman" w:eastAsia="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93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mailto:post@socmin.lt" TargetMode="External"
                 Type="http://schemas.openxmlformats.org/officeDocument/2006/relationships/hyperlink"/>
   <Relationship Id="rId9" Target="https://socmin.lrv.lt" TargetMode="External"
                 Type="http://schemas.openxmlformats.org/officeDocument/2006/relationships/hyperlink"/>
</Relationships>
</file>

<file path=word/_rels/settings.xml.rels><?xml version="1.0" encoding="UTF-8" standalone="yes"?>
<Relationships xmlns="http://schemas.openxmlformats.org/package/2006/relationships">
   <Relationship Id="rId1"
                 Target="file:///C:/Users/algimantass/Documents/_Txt/RASTAS_Padalinio_2011_liepsna.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8F6FE-DFF5-4BAC-A6EF-0F24FC258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RASTAS_Padalinio_2011_liepsna.dot</Template>
  <TotalTime>0</TotalTime>
  <Pages>2</Pages>
  <Words>4161</Words>
  <Characters>2373</Characters>
  <Application>Microsoft Office Word</Application>
  <DocSecurity>4</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6521</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2019-10-08T04:10:00Z</dcterms:created>
  <dc:creator>Algimantas Simanavicius</dc:creator>
  <cp:lastModifiedBy>Audronė Zdanevičienė</cp:lastModifiedBy>
  <cp:lastPrinted>2019-02-27T13:47:00Z</cp:lastPrinted>
  <dcterms:modified xsi:type="dcterms:W3CDTF">2019-10-08T04:10:00Z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