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CF9B3" w14:textId="77777777" w:rsidR="00B1482A" w:rsidRDefault="00B1482A" w:rsidP="00BD17B3">
      <w:pPr>
        <w:tabs>
          <w:tab w:val="center" w:pos="4153"/>
          <w:tab w:val="left" w:pos="6237"/>
          <w:tab w:val="right" w:pos="7230"/>
        </w:tabs>
        <w:spacing w:line="276" w:lineRule="auto"/>
        <w:ind w:right="1559"/>
        <w:jc w:val="right"/>
        <w:rPr>
          <w:b/>
        </w:rPr>
      </w:pPr>
      <w:bookmarkStart w:id="0" w:name="_GoBack"/>
      <w:r>
        <w:rPr>
          <w:b/>
        </w:rPr>
        <w:tab/>
      </w:r>
      <w:r>
        <w:rPr>
          <w:b/>
        </w:rPr>
        <w:tab/>
      </w:r>
      <w:r w:rsidRPr="009A63C8">
        <w:rPr>
          <w:b/>
        </w:rPr>
        <w:t xml:space="preserve">Projekto </w:t>
      </w:r>
    </w:p>
    <w:p w14:paraId="5CE2BCF6" w14:textId="33872B12" w:rsidR="00B1482A" w:rsidRPr="009A63C8" w:rsidRDefault="00B1482A" w:rsidP="00BD17B3">
      <w:pPr>
        <w:tabs>
          <w:tab w:val="center" w:pos="4153"/>
          <w:tab w:val="left" w:pos="6237"/>
          <w:tab w:val="right" w:pos="7230"/>
        </w:tabs>
        <w:spacing w:line="276" w:lineRule="auto"/>
        <w:ind w:right="283"/>
        <w:jc w:val="right"/>
        <w:rPr>
          <w:b/>
        </w:rPr>
      </w:pPr>
      <w:r>
        <w:rPr>
          <w:b/>
        </w:rPr>
        <w:tab/>
      </w:r>
      <w:r>
        <w:rPr>
          <w:b/>
        </w:rPr>
        <w:tab/>
      </w:r>
      <w:r w:rsidRPr="009A63C8">
        <w:rPr>
          <w:b/>
        </w:rPr>
        <w:t>lyginamasis variantas</w:t>
      </w:r>
    </w:p>
    <w:p w14:paraId="7A0DD40A" w14:textId="77777777" w:rsidR="009F2365" w:rsidRDefault="009F2365" w:rsidP="00BD17B3">
      <w:pPr>
        <w:spacing w:line="276" w:lineRule="auto"/>
        <w:jc w:val="center"/>
        <w:rPr>
          <w:caps/>
          <w:sz w:val="22"/>
        </w:rPr>
      </w:pPr>
    </w:p>
    <w:p w14:paraId="2EDF0B00" w14:textId="77777777" w:rsidR="006740C5" w:rsidRPr="00A6448C" w:rsidRDefault="006740C5" w:rsidP="00BD17B3">
      <w:pPr>
        <w:spacing w:line="276" w:lineRule="auto"/>
        <w:jc w:val="center"/>
        <w:rPr>
          <w:caps/>
          <w:sz w:val="22"/>
        </w:rPr>
      </w:pPr>
    </w:p>
    <w:p w14:paraId="7F8C809C" w14:textId="77777777" w:rsidR="009F2365" w:rsidRPr="00A6448C" w:rsidRDefault="006C0D75" w:rsidP="00BD17B3">
      <w:pPr>
        <w:spacing w:line="276" w:lineRule="auto"/>
        <w:jc w:val="center"/>
        <w:rPr>
          <w:b/>
          <w:bCs/>
          <w:caps/>
        </w:rPr>
      </w:pPr>
      <w:r w:rsidRPr="00A6448C">
        <w:rPr>
          <w:b/>
          <w:bCs/>
          <w:caps/>
        </w:rPr>
        <w:t>LIETUVOS RESPUBLIKOS</w:t>
      </w:r>
    </w:p>
    <w:p w14:paraId="4C2EDFFA" w14:textId="2DDF0E57" w:rsidR="00EB5116" w:rsidRDefault="006C0D75" w:rsidP="00BD17B3">
      <w:pPr>
        <w:spacing w:line="276" w:lineRule="auto"/>
        <w:jc w:val="center"/>
        <w:rPr>
          <w:b/>
          <w:caps/>
        </w:rPr>
      </w:pPr>
      <w:r w:rsidRPr="00A6448C">
        <w:rPr>
          <w:b/>
          <w:caps/>
        </w:rPr>
        <w:t xml:space="preserve">VIDAUS TARNYBOS </w:t>
      </w:r>
      <w:r w:rsidRPr="00B014D7">
        <w:rPr>
          <w:b/>
          <w:caps/>
        </w:rPr>
        <w:t xml:space="preserve">STATUTO </w:t>
      </w:r>
      <w:r w:rsidR="00FA3A15" w:rsidRPr="00B014D7">
        <w:rPr>
          <w:b/>
          <w:caps/>
        </w:rPr>
        <w:t>9</w:t>
      </w:r>
      <w:r w:rsidR="00BB72CD">
        <w:rPr>
          <w:b/>
          <w:caps/>
        </w:rPr>
        <w:t>, 22</w:t>
      </w:r>
      <w:r w:rsidR="00FA3A15" w:rsidRPr="00B014D7">
        <w:rPr>
          <w:b/>
          <w:caps/>
        </w:rPr>
        <w:t xml:space="preserve"> IR </w:t>
      </w:r>
      <w:r w:rsidR="00FC52FA" w:rsidRPr="00B014D7">
        <w:rPr>
          <w:b/>
          <w:caps/>
        </w:rPr>
        <w:t>59</w:t>
      </w:r>
      <w:r w:rsidR="001762BA">
        <w:rPr>
          <w:b/>
          <w:caps/>
        </w:rPr>
        <w:t xml:space="preserve"> </w:t>
      </w:r>
      <w:r w:rsidR="00EB34FE" w:rsidRPr="00B014D7">
        <w:rPr>
          <w:b/>
          <w:caps/>
        </w:rPr>
        <w:t>STRAIPSNI</w:t>
      </w:r>
      <w:r w:rsidR="00FA3A15" w:rsidRPr="00B014D7">
        <w:rPr>
          <w:b/>
          <w:caps/>
        </w:rPr>
        <w:t>Ų</w:t>
      </w:r>
      <w:r w:rsidR="00BB62AF" w:rsidRPr="00B014D7">
        <w:rPr>
          <w:b/>
          <w:caps/>
        </w:rPr>
        <w:t xml:space="preserve"> </w:t>
      </w:r>
      <w:r w:rsidRPr="00B014D7">
        <w:rPr>
          <w:b/>
          <w:caps/>
        </w:rPr>
        <w:t>PAKEITIMO</w:t>
      </w:r>
      <w:r w:rsidR="00C905AA">
        <w:rPr>
          <w:b/>
          <w:caps/>
        </w:rPr>
        <w:t xml:space="preserve"> </w:t>
      </w:r>
    </w:p>
    <w:p w14:paraId="3D5344AD" w14:textId="77777777" w:rsidR="009F2365" w:rsidRPr="00A6448C" w:rsidRDefault="006C0D75" w:rsidP="00BD17B3">
      <w:pPr>
        <w:spacing w:line="276" w:lineRule="auto"/>
        <w:jc w:val="center"/>
        <w:rPr>
          <w:caps/>
        </w:rPr>
      </w:pPr>
      <w:r w:rsidRPr="00A6448C">
        <w:rPr>
          <w:b/>
          <w:caps/>
        </w:rPr>
        <w:t>ĮSTATYMAS</w:t>
      </w:r>
    </w:p>
    <w:p w14:paraId="3E7E65EF" w14:textId="77777777" w:rsidR="009F2365" w:rsidRPr="00B55C44" w:rsidRDefault="009F2365" w:rsidP="00BD17B3">
      <w:pPr>
        <w:spacing w:line="276" w:lineRule="auto"/>
        <w:jc w:val="center"/>
        <w:rPr>
          <w:caps/>
        </w:rPr>
      </w:pPr>
    </w:p>
    <w:p w14:paraId="12194770" w14:textId="77777777" w:rsidR="009F2365" w:rsidRPr="00A6448C" w:rsidRDefault="006C0D75" w:rsidP="00BD17B3">
      <w:pPr>
        <w:spacing w:line="276" w:lineRule="auto"/>
        <w:jc w:val="center"/>
        <w:rPr>
          <w:szCs w:val="24"/>
        </w:rPr>
      </w:pPr>
      <w:r w:rsidRPr="00A6448C">
        <w:rPr>
          <w:szCs w:val="24"/>
        </w:rPr>
        <w:t xml:space="preserve">Nr. </w:t>
      </w:r>
    </w:p>
    <w:p w14:paraId="6ED63D58" w14:textId="77777777" w:rsidR="009F2365" w:rsidRPr="00A6448C" w:rsidRDefault="006C0D75" w:rsidP="00BD17B3">
      <w:pPr>
        <w:spacing w:line="276" w:lineRule="auto"/>
        <w:jc w:val="center"/>
        <w:rPr>
          <w:szCs w:val="24"/>
        </w:rPr>
      </w:pPr>
      <w:r w:rsidRPr="00A6448C">
        <w:rPr>
          <w:szCs w:val="24"/>
        </w:rPr>
        <w:t>Vilnius</w:t>
      </w:r>
    </w:p>
    <w:p w14:paraId="0AEA3F41" w14:textId="77777777" w:rsidR="00632731" w:rsidRDefault="00632731" w:rsidP="00BD17B3">
      <w:pPr>
        <w:spacing w:line="276" w:lineRule="auto"/>
        <w:ind w:left="2127" w:hanging="1407"/>
        <w:jc w:val="both"/>
        <w:rPr>
          <w:szCs w:val="24"/>
        </w:rPr>
      </w:pPr>
    </w:p>
    <w:p w14:paraId="00614EB3" w14:textId="34AF47F8" w:rsidR="00004799" w:rsidRPr="001229B2" w:rsidRDefault="00004799" w:rsidP="00BD17B3">
      <w:pPr>
        <w:spacing w:line="276" w:lineRule="auto"/>
        <w:ind w:firstLine="851"/>
        <w:jc w:val="both"/>
        <w:rPr>
          <w:b/>
          <w:szCs w:val="24"/>
        </w:rPr>
      </w:pPr>
      <w:r w:rsidRPr="001229B2">
        <w:rPr>
          <w:b/>
          <w:szCs w:val="24"/>
        </w:rPr>
        <w:t>1 straipsnis. 9 straipsnio pakeitimas</w:t>
      </w:r>
    </w:p>
    <w:p w14:paraId="4368BAC7" w14:textId="66286166" w:rsidR="00004799" w:rsidRPr="001229B2" w:rsidRDefault="00004799" w:rsidP="00BD17B3">
      <w:pPr>
        <w:spacing w:line="276" w:lineRule="auto"/>
        <w:ind w:firstLine="851"/>
        <w:jc w:val="both"/>
        <w:rPr>
          <w:szCs w:val="24"/>
        </w:rPr>
      </w:pPr>
      <w:r w:rsidRPr="001229B2">
        <w:rPr>
          <w:szCs w:val="24"/>
        </w:rPr>
        <w:t>Pakeisti 9 straipsnio 2 dalies 2 punktą ir jį išdėstyti taip:</w:t>
      </w:r>
    </w:p>
    <w:p w14:paraId="7F1866B0" w14:textId="043B428F" w:rsidR="00004799" w:rsidRPr="00004799" w:rsidRDefault="00004799" w:rsidP="00BD17B3">
      <w:pPr>
        <w:spacing w:line="276" w:lineRule="auto"/>
        <w:ind w:firstLine="851"/>
        <w:jc w:val="both"/>
        <w:rPr>
          <w:szCs w:val="24"/>
        </w:rPr>
      </w:pPr>
      <w:r w:rsidRPr="001229B2">
        <w:rPr>
          <w:color w:val="000000"/>
          <w:szCs w:val="24"/>
        </w:rPr>
        <w:t xml:space="preserve">„2) įstatymų nustatyta tvarka buvo atleistas nuo baudžiamosios atsakomybės (išskyrus atleidimą nuo baudžiamosios atsakomybės </w:t>
      </w:r>
      <w:r w:rsidRPr="001229B2">
        <w:rPr>
          <w:b/>
          <w:color w:val="000000"/>
          <w:szCs w:val="24"/>
        </w:rPr>
        <w:t>dėl nusikaltimo mažareikšmiškumo arba</w:t>
      </w:r>
      <w:r w:rsidRPr="001229B2">
        <w:rPr>
          <w:strike/>
          <w:color w:val="000000"/>
          <w:szCs w:val="24"/>
        </w:rPr>
        <w:t>,</w:t>
      </w:r>
      <w:r w:rsidRPr="001229B2">
        <w:rPr>
          <w:color w:val="000000"/>
          <w:szCs w:val="24"/>
        </w:rPr>
        <w:t xml:space="preserve"> kai </w:t>
      </w:r>
      <w:r w:rsidRPr="001229B2">
        <w:rPr>
          <w:b/>
          <w:color w:val="000000"/>
          <w:szCs w:val="24"/>
        </w:rPr>
        <w:t xml:space="preserve">asmuo ar </w:t>
      </w:r>
      <w:r w:rsidRPr="001229B2">
        <w:rPr>
          <w:color w:val="000000"/>
          <w:szCs w:val="24"/>
        </w:rPr>
        <w:t>nusikalstama veika prarado pavojingumą) ir nuo atleidimo nuo baudžiamosios atsakomybės dienos nepraėjo 3 metai;“</w:t>
      </w:r>
      <w:r w:rsidR="006740C5">
        <w:rPr>
          <w:color w:val="000000"/>
          <w:szCs w:val="24"/>
        </w:rPr>
        <w:t>.</w:t>
      </w:r>
    </w:p>
    <w:p w14:paraId="50A18E7F" w14:textId="77777777" w:rsidR="00004799" w:rsidRDefault="00004799" w:rsidP="00BD17B3">
      <w:pPr>
        <w:spacing w:line="276" w:lineRule="auto"/>
        <w:ind w:firstLine="851"/>
      </w:pPr>
    </w:p>
    <w:p w14:paraId="471834D0" w14:textId="24FE2CCD" w:rsidR="00BB72CD" w:rsidRDefault="005B0F76" w:rsidP="00BD17B3">
      <w:pPr>
        <w:spacing w:line="276" w:lineRule="auto"/>
        <w:ind w:firstLine="851"/>
        <w:jc w:val="both"/>
        <w:rPr>
          <w:b/>
          <w:szCs w:val="24"/>
        </w:rPr>
      </w:pPr>
      <w:r>
        <w:rPr>
          <w:b/>
          <w:szCs w:val="24"/>
        </w:rPr>
        <w:t>2</w:t>
      </w:r>
      <w:r w:rsidR="00D4055B" w:rsidRPr="00A6448C">
        <w:rPr>
          <w:b/>
          <w:szCs w:val="24"/>
        </w:rPr>
        <w:t xml:space="preserve"> straipsnis. </w:t>
      </w:r>
      <w:r w:rsidR="00BB72CD">
        <w:rPr>
          <w:b/>
          <w:szCs w:val="24"/>
        </w:rPr>
        <w:t>22 straipsnio pakeitimas</w:t>
      </w:r>
    </w:p>
    <w:p w14:paraId="68C33CBE" w14:textId="3FED730C" w:rsidR="00BB72CD" w:rsidRPr="00BB72CD" w:rsidRDefault="00BB72CD" w:rsidP="00BD17B3">
      <w:pPr>
        <w:spacing w:line="276" w:lineRule="auto"/>
        <w:ind w:firstLine="851"/>
        <w:jc w:val="both"/>
        <w:rPr>
          <w:szCs w:val="24"/>
        </w:rPr>
      </w:pPr>
      <w:r w:rsidRPr="00BB72CD">
        <w:rPr>
          <w:szCs w:val="24"/>
        </w:rPr>
        <w:t>1.</w:t>
      </w:r>
      <w:r>
        <w:rPr>
          <w:szCs w:val="24"/>
        </w:rPr>
        <w:t xml:space="preserve"> </w:t>
      </w:r>
      <w:r w:rsidRPr="00BB72CD">
        <w:rPr>
          <w:szCs w:val="24"/>
        </w:rPr>
        <w:t>Pakeisti 22 straipsnio 2 dalį ir ją išdėstyti taip:</w:t>
      </w:r>
    </w:p>
    <w:p w14:paraId="68C65CC2" w14:textId="5BE659EA" w:rsidR="00BB72CD" w:rsidRPr="00BB72CD" w:rsidRDefault="00BB72CD" w:rsidP="00BD17B3">
      <w:pPr>
        <w:spacing w:line="276" w:lineRule="auto"/>
        <w:ind w:firstLine="851"/>
        <w:jc w:val="both"/>
        <w:rPr>
          <w:szCs w:val="24"/>
        </w:rPr>
      </w:pPr>
      <w:r>
        <w:rPr>
          <w:szCs w:val="24"/>
        </w:rPr>
        <w:t>„</w:t>
      </w:r>
      <w:r w:rsidRPr="00BB72CD">
        <w:rPr>
          <w:szCs w:val="24"/>
        </w:rPr>
        <w:t>2. Teisę atkurti pareigūno statusą – Vyriausybės ar jos įgaliotų institucijų nustatyta tvarka grįžti į eitas arba, jeigu nėra galimybės, kitas lygiavertes ar žemesnes pareigūno pareigas toje pačioje statutinėje įstaigoje arba tos pačios sistemos statutinėje įstaigoje – turi buvę pareigūnai:</w:t>
      </w:r>
    </w:p>
    <w:p w14:paraId="1F07CE87" w14:textId="2DA842A0" w:rsidR="00BB72CD" w:rsidRPr="00BB72CD" w:rsidRDefault="00BB72CD" w:rsidP="00BD17B3">
      <w:pPr>
        <w:spacing w:line="276" w:lineRule="auto"/>
        <w:ind w:firstLine="851"/>
        <w:jc w:val="both"/>
        <w:rPr>
          <w:szCs w:val="24"/>
        </w:rPr>
      </w:pPr>
      <w:r w:rsidRPr="00BB72CD">
        <w:rPr>
          <w:szCs w:val="24"/>
        </w:rPr>
        <w:t>1) pačių prašymu atleisti (atsistatydinę savo noru) iš pareigūno pareigų dėl paskyrimo į Lietuvos Respublikos Seimo ar Respublikos Prezidento skiriamo valstybės institucijos ar įstaigos vadovo, kito Seimo ar Respublikos Prezidento skiriamo valstybės pareigūno, Seimo ar Respublikos Prezidento skiriamo valstybinės (nuolatinės) komisijos ar tarybos pirmininko, pirmininko pavaduotojo ar nario, taip pat pagal specialųjį įstatymą įsteigtos komisijos, tarybos, fondo valdybos pirmininko ar nario,</w:t>
      </w:r>
      <w:r w:rsidR="00926527">
        <w:rPr>
          <w:szCs w:val="24"/>
        </w:rPr>
        <w:t xml:space="preserve"> </w:t>
      </w:r>
      <w:r w:rsidR="00926527">
        <w:rPr>
          <w:b/>
          <w:szCs w:val="24"/>
        </w:rPr>
        <w:t>Vyriausybės ar Ministro Pirmininko skiriamo (priimamo) valstybės pareigūno,</w:t>
      </w:r>
      <w:r w:rsidRPr="00BB72CD">
        <w:rPr>
          <w:szCs w:val="24"/>
        </w:rPr>
        <w:t xml:space="preserve"> politinio (asmeninio) pasitikėjimo valstybės tarnautojo, valstybės tarnautojo statusą turinčio įstaigos vadovo, priimto į pareigas įstatymo nustatytai kadencijai, pareigas – per </w:t>
      </w:r>
      <w:r w:rsidRPr="00BB72CD">
        <w:rPr>
          <w:strike/>
          <w:szCs w:val="24"/>
        </w:rPr>
        <w:t>3</w:t>
      </w:r>
      <w:r>
        <w:rPr>
          <w:szCs w:val="24"/>
        </w:rPr>
        <w:t xml:space="preserve"> </w:t>
      </w:r>
      <w:r>
        <w:rPr>
          <w:b/>
          <w:szCs w:val="24"/>
        </w:rPr>
        <w:t>6</w:t>
      </w:r>
      <w:r w:rsidRPr="00BB72CD">
        <w:rPr>
          <w:szCs w:val="24"/>
        </w:rPr>
        <w:t xml:space="preserve"> mėnesius pasibaigus paskyrimo į šias pareigas laikotarpiui ar kitaip nutrūkus jų įgaliojimams; šios teisės neturi asmenys, kurių įgaliojimai eiti šiame punkte nurodytas pareigas nutrūko dėl priežasčių, susijusių su netinkamu pareigų atlikimu, nepatenkinamais tarnybinės veiklos rezultatais ar padarytais tarnybiniais nusižengimais;</w:t>
      </w:r>
    </w:p>
    <w:p w14:paraId="04CEB67F" w14:textId="0E148DFC" w:rsidR="00BB72CD" w:rsidRPr="00BB72CD" w:rsidRDefault="00BB72CD" w:rsidP="00BD17B3">
      <w:pPr>
        <w:spacing w:line="276" w:lineRule="auto"/>
        <w:ind w:firstLine="851"/>
        <w:jc w:val="both"/>
        <w:rPr>
          <w:szCs w:val="24"/>
        </w:rPr>
      </w:pPr>
      <w:r w:rsidRPr="00BB72CD">
        <w:rPr>
          <w:szCs w:val="24"/>
        </w:rPr>
        <w:t xml:space="preserve">2) pačių prašymu atleisti (atsistatydinę savo noru) iš pareigūno pareigų dėl darbo viešojo administravimo srityje tarptautinėje organizacijoje ar institucijoje, Europos Sąjungos institucijoje ar įstaigoje, Europos Komisijos ar Tarybos įsteigtoje institucijoje, Europos Komisijos ir Europos Sąjungos valstybių narių kartu įsteigtoje organizacijoje (konsorciume), civilinėje tarptautinėje operacijoje ar misijoje (toliau – tarptautinė, Europos Sąjungos institucija) arba užsienio valstybės institucijoje – per </w:t>
      </w:r>
      <w:r w:rsidRPr="00BB72CD">
        <w:rPr>
          <w:strike/>
          <w:szCs w:val="24"/>
        </w:rPr>
        <w:t>3</w:t>
      </w:r>
      <w:r w:rsidRPr="00BB72CD">
        <w:rPr>
          <w:szCs w:val="24"/>
        </w:rPr>
        <w:t xml:space="preserve"> </w:t>
      </w:r>
      <w:r>
        <w:rPr>
          <w:b/>
          <w:szCs w:val="24"/>
        </w:rPr>
        <w:t xml:space="preserve">6 </w:t>
      </w:r>
      <w:r w:rsidRPr="00BB72CD">
        <w:rPr>
          <w:szCs w:val="24"/>
        </w:rPr>
        <w:t>mėnesius nuo darbo tarptautinėje, Europos Sąjungos institucijoje arba užsienio valstybės institucijoje pabaigos; šios teisės neturi asmenys, kurie buvo atleisti iš tarptautinės, Europos Sąjungos institucijos arba užsienio valstybės institucijos dėl priežasčių, susijusių su netinkamu pareigų atlikimu, nepatenkinamais tarnybinės veiklos rezultatais, ar už tarnybinius nusižengimus;</w:t>
      </w:r>
    </w:p>
    <w:p w14:paraId="46097DE7" w14:textId="4CB96CC7" w:rsidR="00BB72CD" w:rsidRDefault="00BB72CD" w:rsidP="00BD17B3">
      <w:pPr>
        <w:spacing w:line="276" w:lineRule="auto"/>
        <w:ind w:firstLine="851"/>
        <w:jc w:val="both"/>
        <w:rPr>
          <w:szCs w:val="24"/>
        </w:rPr>
      </w:pPr>
      <w:r w:rsidRPr="00BB72CD">
        <w:rPr>
          <w:szCs w:val="24"/>
        </w:rPr>
        <w:t>3) pačių prašymu atleisti (atsistatydinę savo noru) iš pareigūno pareigų ir išvykę kartu su sutuoktiniu (išskyrus diplomato statusą turintį sutuoktinį),</w:t>
      </w:r>
      <w:r w:rsidR="00926527">
        <w:rPr>
          <w:szCs w:val="24"/>
        </w:rPr>
        <w:t xml:space="preserve"> </w:t>
      </w:r>
      <w:r w:rsidR="00926527">
        <w:rPr>
          <w:b/>
          <w:szCs w:val="24"/>
        </w:rPr>
        <w:t>priimtu,</w:t>
      </w:r>
      <w:r w:rsidRPr="00BB72CD">
        <w:rPr>
          <w:szCs w:val="24"/>
        </w:rPr>
        <w:t xml:space="preserve"> perkeltu, paskirtu arba išrinktu </w:t>
      </w:r>
      <w:r w:rsidRPr="00BB72CD">
        <w:rPr>
          <w:szCs w:val="24"/>
        </w:rPr>
        <w:lastRenderedPageBreak/>
        <w:t xml:space="preserve">dirbti užsienyje viešojo administravimo srityje tarptautinėje, Europos Sąjungos institucijoje arba užsienio valstybės institucijoje, – per </w:t>
      </w:r>
      <w:r w:rsidRPr="00BB72CD">
        <w:rPr>
          <w:strike/>
          <w:szCs w:val="24"/>
        </w:rPr>
        <w:t>3</w:t>
      </w:r>
      <w:r>
        <w:rPr>
          <w:szCs w:val="24"/>
        </w:rPr>
        <w:t xml:space="preserve"> </w:t>
      </w:r>
      <w:r>
        <w:rPr>
          <w:b/>
          <w:szCs w:val="24"/>
        </w:rPr>
        <w:t>6</w:t>
      </w:r>
      <w:r w:rsidRPr="00BB72CD">
        <w:rPr>
          <w:szCs w:val="24"/>
        </w:rPr>
        <w:t xml:space="preserve"> mėnesius nuo sutuoktinio darbo užsienyje laikotarpio pabaigos, o jeigu šiame punkte numatytas prašymas pateikiamas nepasibaigus sutuoktinio darbo užsienyje laikotarpiui, – per </w:t>
      </w:r>
      <w:r w:rsidRPr="00BB72CD">
        <w:rPr>
          <w:strike/>
          <w:szCs w:val="24"/>
        </w:rPr>
        <w:t>3</w:t>
      </w:r>
      <w:r>
        <w:rPr>
          <w:szCs w:val="24"/>
        </w:rPr>
        <w:t xml:space="preserve"> </w:t>
      </w:r>
      <w:r>
        <w:rPr>
          <w:b/>
          <w:szCs w:val="24"/>
        </w:rPr>
        <w:t>6</w:t>
      </w:r>
      <w:r w:rsidRPr="00BB72CD">
        <w:rPr>
          <w:szCs w:val="24"/>
        </w:rPr>
        <w:t xml:space="preserve"> mėnesius nuo prašymo atkurti pareigūno statusą pateikimo dienos.</w:t>
      </w:r>
      <w:r>
        <w:rPr>
          <w:szCs w:val="24"/>
        </w:rPr>
        <w:t>“</w:t>
      </w:r>
    </w:p>
    <w:p w14:paraId="2E9FB4BB" w14:textId="57FE84C4" w:rsidR="00BB72CD" w:rsidRDefault="00BB72CD" w:rsidP="00BD17B3">
      <w:pPr>
        <w:spacing w:line="276" w:lineRule="auto"/>
        <w:ind w:firstLine="851"/>
        <w:jc w:val="both"/>
        <w:rPr>
          <w:szCs w:val="24"/>
        </w:rPr>
      </w:pPr>
      <w:r>
        <w:rPr>
          <w:szCs w:val="24"/>
        </w:rPr>
        <w:t>2. Pakeisti 22 straipsnio 3 dalį ir ją išdėstyti taip:</w:t>
      </w:r>
    </w:p>
    <w:p w14:paraId="3FE53A68" w14:textId="0DBD325B" w:rsidR="00BB72CD" w:rsidRPr="00BB72CD" w:rsidRDefault="00BB72CD" w:rsidP="00BD17B3">
      <w:pPr>
        <w:spacing w:line="276" w:lineRule="auto"/>
        <w:ind w:firstLine="851"/>
        <w:jc w:val="both"/>
        <w:rPr>
          <w:szCs w:val="24"/>
        </w:rPr>
      </w:pPr>
      <w:r>
        <w:rPr>
          <w:szCs w:val="24"/>
        </w:rPr>
        <w:t xml:space="preserve">„3. </w:t>
      </w:r>
      <w:r w:rsidRPr="00BB72CD">
        <w:rPr>
          <w:szCs w:val="24"/>
        </w:rPr>
        <w:t>Teisę atkurti pareigūno statusą – Vyriausybės ar jos įgaliotų institucijų nustatyta tvarka grįžti į eitas arba, jeigu nėra galimybės, kitas lygiavertes</w:t>
      </w:r>
      <w:r>
        <w:rPr>
          <w:szCs w:val="24"/>
        </w:rPr>
        <w:t xml:space="preserve"> </w:t>
      </w:r>
      <w:r w:rsidRPr="00BB72CD">
        <w:rPr>
          <w:szCs w:val="24"/>
        </w:rPr>
        <w:t xml:space="preserve">pareigūno pareigas toje pačioje statutinėje įstaigoje arba jų sutikimu – tos pačios sistemos statutinėje įstaigoje – turi buvę pareigūnai, pačių prašymu atleisti (atsistatydinę savo noru) iš pareigūno pareigų ir išvykę kartu su diplomato statusą turinčiu sutuoktiniu, perkeltu arba paskirtu dirbti Lietuvos Respublikos diplomatinėje atstovybėje, – per </w:t>
      </w:r>
      <w:r w:rsidRPr="00BB72CD">
        <w:rPr>
          <w:strike/>
          <w:szCs w:val="24"/>
        </w:rPr>
        <w:t>3</w:t>
      </w:r>
      <w:r w:rsidRPr="00BB72CD">
        <w:rPr>
          <w:szCs w:val="24"/>
        </w:rPr>
        <w:t xml:space="preserve"> </w:t>
      </w:r>
      <w:r>
        <w:rPr>
          <w:b/>
          <w:szCs w:val="24"/>
        </w:rPr>
        <w:t xml:space="preserve">6 </w:t>
      </w:r>
      <w:r w:rsidRPr="00BB72CD">
        <w:rPr>
          <w:szCs w:val="24"/>
        </w:rPr>
        <w:t xml:space="preserve">mėnesius nuo sutuoktinio darbo Lietuvos Respublikos diplomatinėje atstovybėje laikotarpio pabaigos, o jeigu šiame punkte numatytas prašymas pateikiamas nepasibaigus sutuoktinio darbo Lietuvos Respublikos diplomatinėje atstovybėje laikotarpiui, – per </w:t>
      </w:r>
      <w:r w:rsidRPr="00BB72CD">
        <w:rPr>
          <w:strike/>
          <w:szCs w:val="24"/>
        </w:rPr>
        <w:t>3</w:t>
      </w:r>
      <w:r w:rsidRPr="00BB72CD">
        <w:rPr>
          <w:szCs w:val="24"/>
        </w:rPr>
        <w:t xml:space="preserve"> </w:t>
      </w:r>
      <w:r>
        <w:rPr>
          <w:b/>
          <w:szCs w:val="24"/>
        </w:rPr>
        <w:t xml:space="preserve">6 </w:t>
      </w:r>
      <w:r w:rsidRPr="00BB72CD">
        <w:rPr>
          <w:szCs w:val="24"/>
        </w:rPr>
        <w:t>mėnesius nuo prašymo atkurti pareigūno statusą pateikimo dienos.</w:t>
      </w:r>
      <w:r>
        <w:rPr>
          <w:szCs w:val="24"/>
        </w:rPr>
        <w:t>“</w:t>
      </w:r>
    </w:p>
    <w:p w14:paraId="0064F8C6" w14:textId="77777777" w:rsidR="00BB72CD" w:rsidRDefault="00BB72CD" w:rsidP="00BD17B3">
      <w:pPr>
        <w:spacing w:line="276" w:lineRule="auto"/>
        <w:ind w:firstLine="851"/>
        <w:jc w:val="both"/>
        <w:rPr>
          <w:b/>
          <w:szCs w:val="24"/>
        </w:rPr>
      </w:pPr>
    </w:p>
    <w:p w14:paraId="578944BA" w14:textId="7734DEA1" w:rsidR="00D4055B" w:rsidRPr="00A6448C" w:rsidRDefault="00BB72CD" w:rsidP="00BD17B3">
      <w:pPr>
        <w:spacing w:line="276" w:lineRule="auto"/>
        <w:ind w:firstLine="851"/>
        <w:jc w:val="both"/>
        <w:rPr>
          <w:b/>
          <w:szCs w:val="24"/>
        </w:rPr>
      </w:pPr>
      <w:r>
        <w:rPr>
          <w:b/>
          <w:szCs w:val="24"/>
        </w:rPr>
        <w:t xml:space="preserve">3 straipsnis. </w:t>
      </w:r>
      <w:r w:rsidR="00D4055B" w:rsidRPr="00A6448C">
        <w:rPr>
          <w:b/>
          <w:szCs w:val="24"/>
        </w:rPr>
        <w:t>59</w:t>
      </w:r>
      <w:r w:rsidR="00F85738">
        <w:rPr>
          <w:b/>
          <w:szCs w:val="24"/>
        </w:rPr>
        <w:t xml:space="preserve"> </w:t>
      </w:r>
      <w:r w:rsidR="00D4055B" w:rsidRPr="00A6448C">
        <w:rPr>
          <w:b/>
          <w:szCs w:val="24"/>
        </w:rPr>
        <w:t>straipsnio pakeitimas</w:t>
      </w:r>
    </w:p>
    <w:p w14:paraId="481E828A" w14:textId="72462B64" w:rsidR="00D4055B" w:rsidRDefault="00632731" w:rsidP="00BD17B3">
      <w:pPr>
        <w:spacing w:line="276" w:lineRule="auto"/>
        <w:ind w:firstLine="851"/>
        <w:jc w:val="both"/>
        <w:rPr>
          <w:szCs w:val="24"/>
        </w:rPr>
      </w:pPr>
      <w:r>
        <w:rPr>
          <w:szCs w:val="24"/>
        </w:rPr>
        <w:t>Pakeisti 59 straipsnio 2</w:t>
      </w:r>
      <w:r w:rsidR="00D4055B" w:rsidRPr="00A6448C">
        <w:rPr>
          <w:szCs w:val="24"/>
        </w:rPr>
        <w:t xml:space="preserve"> dalį ir ją išdėstyti taip:</w:t>
      </w:r>
    </w:p>
    <w:p w14:paraId="0C544E73" w14:textId="5E36BDCF" w:rsidR="00647ACA" w:rsidRPr="001229B2" w:rsidRDefault="00647ACA" w:rsidP="00BD17B3">
      <w:pPr>
        <w:spacing w:line="276" w:lineRule="auto"/>
        <w:ind w:firstLine="851"/>
        <w:jc w:val="both"/>
        <w:rPr>
          <w:szCs w:val="24"/>
          <w:lang w:eastAsia="lt-LT"/>
        </w:rPr>
      </w:pPr>
      <w:r w:rsidRPr="00F641DB">
        <w:rPr>
          <w:bCs/>
          <w:szCs w:val="24"/>
          <w:lang w:eastAsia="lt-LT"/>
        </w:rPr>
        <w:t xml:space="preserve">„2. Šio straipsnio 1 dalyje nurodytomis aplinkybėmis žuvęs pareigūnas ar kursantas </w:t>
      </w:r>
      <w:r w:rsidRPr="00F641DB">
        <w:rPr>
          <w:b/>
          <w:spacing w:val="2"/>
        </w:rPr>
        <w:t xml:space="preserve">jo artimųjų giminaičių, organizuojančių šio pareigūno ar kursanto laidojimą, prašymu </w:t>
      </w:r>
      <w:r w:rsidRPr="00F641DB">
        <w:rPr>
          <w:bCs/>
          <w:szCs w:val="24"/>
          <w:lang w:eastAsia="lt-LT"/>
        </w:rPr>
        <w:t xml:space="preserve">laidojamas už valstybės lėšas arba </w:t>
      </w:r>
      <w:r w:rsidRPr="00F641DB">
        <w:rPr>
          <w:bCs/>
          <w:strike/>
          <w:szCs w:val="24"/>
          <w:lang w:eastAsia="lt-LT"/>
        </w:rPr>
        <w:t>jo artimiesiems giminaičiams</w:t>
      </w:r>
      <w:r w:rsidRPr="00F641DB">
        <w:rPr>
          <w:bCs/>
          <w:szCs w:val="24"/>
          <w:lang w:eastAsia="lt-LT"/>
        </w:rPr>
        <w:t xml:space="preserve"> </w:t>
      </w:r>
      <w:r w:rsidRPr="00F641DB">
        <w:rPr>
          <w:b/>
          <w:bCs/>
          <w:szCs w:val="24"/>
          <w:lang w:eastAsia="lt-LT"/>
        </w:rPr>
        <w:t xml:space="preserve">jiems </w:t>
      </w:r>
      <w:r w:rsidRPr="00F641DB">
        <w:rPr>
          <w:bCs/>
          <w:szCs w:val="24"/>
          <w:lang w:eastAsia="lt-LT"/>
        </w:rPr>
        <w:t xml:space="preserve">išmokama </w:t>
      </w:r>
      <w:r w:rsidRPr="00F641DB">
        <w:rPr>
          <w:bCs/>
          <w:strike/>
          <w:szCs w:val="24"/>
          <w:lang w:eastAsia="lt-LT"/>
        </w:rPr>
        <w:t>40 bazinių socialinių išmokų</w:t>
      </w:r>
      <w:r w:rsidRPr="00F641DB">
        <w:rPr>
          <w:bCs/>
          <w:szCs w:val="24"/>
          <w:lang w:eastAsia="lt-LT"/>
        </w:rPr>
        <w:t xml:space="preserve"> </w:t>
      </w:r>
      <w:r w:rsidRPr="001229B2">
        <w:rPr>
          <w:b/>
          <w:bCs/>
          <w:szCs w:val="24"/>
          <w:lang w:eastAsia="lt-LT"/>
        </w:rPr>
        <w:t xml:space="preserve">Vyriausybės nustatyto </w:t>
      </w:r>
      <w:r w:rsidRPr="001229B2">
        <w:rPr>
          <w:bCs/>
          <w:szCs w:val="24"/>
          <w:lang w:eastAsia="lt-LT"/>
        </w:rPr>
        <w:t>dydžio piniginė kompensacija laidotuvių išlaidoms padengti.</w:t>
      </w:r>
      <w:r w:rsidRPr="001229B2">
        <w:rPr>
          <w:bCs/>
          <w:spacing w:val="2"/>
          <w:szCs w:val="24"/>
          <w:lang w:eastAsia="lt-LT"/>
        </w:rPr>
        <w:t xml:space="preserve"> Pareigūno, kuris žuvo užsienyje atlikdamas tarnybines pareigas ar profesinio mokymo metu,</w:t>
      </w:r>
      <w:r w:rsidRPr="001229B2">
        <w:rPr>
          <w:b/>
          <w:bCs/>
          <w:spacing w:val="2"/>
          <w:szCs w:val="24"/>
          <w:lang w:eastAsia="lt-LT"/>
        </w:rPr>
        <w:t xml:space="preserve"> t</w:t>
      </w:r>
      <w:r w:rsidRPr="001229B2">
        <w:rPr>
          <w:b/>
          <w:color w:val="000000"/>
        </w:rPr>
        <w:t>aip pat užsienyje žuvusių (mirusių) kartu su pareigūnu užsienyje gyvenusių šeimos narių, nurodytų šio statuto 32 straipsnio 6 dalyje,</w:t>
      </w:r>
      <w:r w:rsidRPr="001229B2">
        <w:rPr>
          <w:color w:val="000000"/>
        </w:rPr>
        <w:t xml:space="preserve"> </w:t>
      </w:r>
      <w:r w:rsidRPr="001229B2">
        <w:rPr>
          <w:bCs/>
          <w:spacing w:val="2"/>
          <w:szCs w:val="24"/>
          <w:lang w:eastAsia="lt-LT"/>
        </w:rPr>
        <w:t xml:space="preserve">palaikų pervežimo į Lietuvą išlaidas Vyriausybės nustatyta tvarka apmoka valstybė. Valstybės apmokamų laidojimo išlaidų </w:t>
      </w:r>
      <w:r w:rsidRPr="001229B2">
        <w:rPr>
          <w:b/>
          <w:spacing w:val="2"/>
        </w:rPr>
        <w:t xml:space="preserve">dydį, šių išlaidų apmokėjimo ir kompensacijos laidotuvių išlaidoms padengti išmokėjimo tvarką nustato </w:t>
      </w:r>
      <w:r w:rsidRPr="001229B2">
        <w:rPr>
          <w:bCs/>
          <w:strike/>
          <w:spacing w:val="2"/>
          <w:szCs w:val="24"/>
          <w:lang w:eastAsia="lt-LT"/>
        </w:rPr>
        <w:t>aprašą tvirtina</w:t>
      </w:r>
      <w:r w:rsidRPr="001229B2">
        <w:rPr>
          <w:bCs/>
          <w:spacing w:val="2"/>
          <w:szCs w:val="24"/>
          <w:lang w:eastAsia="lt-LT"/>
        </w:rPr>
        <w:t xml:space="preserve"> Vyriausybė </w:t>
      </w:r>
      <w:r w:rsidRPr="001229B2">
        <w:rPr>
          <w:bCs/>
          <w:strike/>
          <w:spacing w:val="2"/>
          <w:szCs w:val="24"/>
          <w:lang w:eastAsia="lt-LT"/>
        </w:rPr>
        <w:t>ar jos įgaliota institucija</w:t>
      </w:r>
      <w:r w:rsidRPr="001229B2">
        <w:rPr>
          <w:bCs/>
          <w:spacing w:val="2"/>
          <w:szCs w:val="24"/>
          <w:lang w:eastAsia="lt-LT"/>
        </w:rPr>
        <w:t>.“</w:t>
      </w:r>
    </w:p>
    <w:p w14:paraId="7C3CF1FE" w14:textId="77777777" w:rsidR="00DE4A85" w:rsidRPr="001229B2" w:rsidRDefault="00DE4A85" w:rsidP="00BD17B3">
      <w:pPr>
        <w:spacing w:line="276" w:lineRule="auto"/>
        <w:ind w:firstLine="851"/>
        <w:jc w:val="both"/>
        <w:rPr>
          <w:szCs w:val="24"/>
        </w:rPr>
      </w:pPr>
    </w:p>
    <w:p w14:paraId="1D19B20B" w14:textId="2F58C376" w:rsidR="002E4DAB" w:rsidRPr="001229B2" w:rsidRDefault="00BB72CD" w:rsidP="00BD17B3">
      <w:pPr>
        <w:spacing w:line="276" w:lineRule="auto"/>
        <w:ind w:firstLine="851"/>
        <w:jc w:val="both"/>
        <w:rPr>
          <w:b/>
          <w:szCs w:val="24"/>
        </w:rPr>
      </w:pPr>
      <w:r>
        <w:rPr>
          <w:b/>
          <w:szCs w:val="24"/>
        </w:rPr>
        <w:t>4</w:t>
      </w:r>
      <w:r w:rsidRPr="001229B2">
        <w:rPr>
          <w:b/>
          <w:szCs w:val="24"/>
        </w:rPr>
        <w:t xml:space="preserve"> </w:t>
      </w:r>
      <w:r w:rsidR="00EC1D98" w:rsidRPr="001229B2">
        <w:rPr>
          <w:b/>
          <w:szCs w:val="24"/>
        </w:rPr>
        <w:t>strai</w:t>
      </w:r>
      <w:r w:rsidR="00F641DB" w:rsidRPr="001229B2">
        <w:rPr>
          <w:b/>
          <w:szCs w:val="24"/>
        </w:rPr>
        <w:t>psnis. Įstatymo įsigaliojimas</w:t>
      </w:r>
      <w:r w:rsidR="00FD47E6" w:rsidRPr="001229B2">
        <w:rPr>
          <w:b/>
          <w:szCs w:val="24"/>
        </w:rPr>
        <w:t xml:space="preserve">, </w:t>
      </w:r>
      <w:r w:rsidR="00925AB8" w:rsidRPr="001229B2">
        <w:rPr>
          <w:b/>
          <w:szCs w:val="24"/>
        </w:rPr>
        <w:t xml:space="preserve">taikymas ir </w:t>
      </w:r>
      <w:r w:rsidR="00EC1D98" w:rsidRPr="001229B2">
        <w:rPr>
          <w:b/>
          <w:szCs w:val="24"/>
        </w:rPr>
        <w:t>įgyvendinimas</w:t>
      </w:r>
      <w:r w:rsidR="00FD47E6" w:rsidRPr="001229B2">
        <w:rPr>
          <w:b/>
          <w:szCs w:val="24"/>
        </w:rPr>
        <w:t xml:space="preserve"> </w:t>
      </w:r>
    </w:p>
    <w:p w14:paraId="69E3624A" w14:textId="36ADEBA4" w:rsidR="00EC1D98" w:rsidRPr="00B303AA" w:rsidRDefault="00B303AA" w:rsidP="00BD17B3">
      <w:pPr>
        <w:spacing w:line="276" w:lineRule="auto"/>
        <w:ind w:firstLine="851"/>
        <w:jc w:val="both"/>
        <w:rPr>
          <w:szCs w:val="24"/>
        </w:rPr>
      </w:pPr>
      <w:r w:rsidRPr="00B303AA">
        <w:rPr>
          <w:szCs w:val="24"/>
        </w:rPr>
        <w:t>1.</w:t>
      </w:r>
      <w:r>
        <w:rPr>
          <w:szCs w:val="24"/>
        </w:rPr>
        <w:t xml:space="preserve"> </w:t>
      </w:r>
      <w:r w:rsidR="00EC1D98" w:rsidRPr="00B303AA">
        <w:rPr>
          <w:szCs w:val="24"/>
        </w:rPr>
        <w:t xml:space="preserve">Šis įstatymas, išskyrus šio straipsnio </w:t>
      </w:r>
      <w:r w:rsidR="008C568C">
        <w:rPr>
          <w:szCs w:val="24"/>
        </w:rPr>
        <w:t>5</w:t>
      </w:r>
      <w:r w:rsidR="008C568C" w:rsidRPr="00B303AA">
        <w:rPr>
          <w:szCs w:val="24"/>
        </w:rPr>
        <w:t xml:space="preserve"> </w:t>
      </w:r>
      <w:r w:rsidR="00EC1D98" w:rsidRPr="00B303AA">
        <w:rPr>
          <w:szCs w:val="24"/>
        </w:rPr>
        <w:t>dalį, įsigalioja 2021 m. sausio 1 d.</w:t>
      </w:r>
    </w:p>
    <w:p w14:paraId="3E96F328" w14:textId="2D8F803D" w:rsidR="0052326F" w:rsidRPr="00B303AA" w:rsidRDefault="00B303AA" w:rsidP="00BD17B3">
      <w:pPr>
        <w:tabs>
          <w:tab w:val="left" w:pos="1134"/>
        </w:tabs>
        <w:spacing w:line="276" w:lineRule="auto"/>
        <w:ind w:firstLine="851"/>
        <w:jc w:val="both"/>
        <w:rPr>
          <w:szCs w:val="24"/>
        </w:rPr>
      </w:pPr>
      <w:r>
        <w:rPr>
          <w:szCs w:val="24"/>
        </w:rPr>
        <w:t xml:space="preserve">2. </w:t>
      </w:r>
      <w:r w:rsidR="0052326F" w:rsidRPr="00B303AA">
        <w:rPr>
          <w:szCs w:val="24"/>
        </w:rPr>
        <w:t xml:space="preserve">Šio įstatymo 1 straipsnyje keičiamo Lietuvos Respublikos vidaus tarnybos statuto 9 straipsnio 2 dalies 2 punkto nuostatos dėl nusikaltimo mažareikšmiškumo ir asmens pavojingumo praradimo taikomos pareigas einantiems </w:t>
      </w:r>
      <w:r w:rsidR="00F03BA9" w:rsidRPr="00B303AA">
        <w:rPr>
          <w:szCs w:val="24"/>
        </w:rPr>
        <w:t>vidaus tarnybos sistemos pareigūnams</w:t>
      </w:r>
      <w:r w:rsidR="0052326F" w:rsidRPr="00B303AA">
        <w:rPr>
          <w:szCs w:val="24"/>
        </w:rPr>
        <w:t>, kurie nuo baudžiamosios atsakomybės dėl nusikaltimo mažareikšmiškumo ar kai asmuo praranda pavojingumą atleisti po šio įstatymo įsigaliojimo.</w:t>
      </w:r>
    </w:p>
    <w:p w14:paraId="69D3545B" w14:textId="466EB64F" w:rsidR="00FD47E6" w:rsidRDefault="0052326F" w:rsidP="00BD17B3">
      <w:pPr>
        <w:spacing w:line="276" w:lineRule="auto"/>
        <w:ind w:firstLine="851"/>
        <w:jc w:val="both"/>
        <w:rPr>
          <w:szCs w:val="24"/>
        </w:rPr>
      </w:pPr>
      <w:r w:rsidRPr="001229B2">
        <w:rPr>
          <w:szCs w:val="24"/>
        </w:rPr>
        <w:t>3</w:t>
      </w:r>
      <w:r w:rsidR="00FD47E6" w:rsidRPr="001229B2">
        <w:rPr>
          <w:szCs w:val="24"/>
        </w:rPr>
        <w:t>.</w:t>
      </w:r>
      <w:r w:rsidR="00FD47E6" w:rsidRPr="001229B2">
        <w:rPr>
          <w:bCs/>
          <w:szCs w:val="24"/>
          <w:lang w:eastAsia="lt-LT"/>
        </w:rPr>
        <w:t xml:space="preserve"> </w:t>
      </w:r>
      <w:r w:rsidR="00925AB8" w:rsidRPr="001229B2">
        <w:rPr>
          <w:bCs/>
          <w:szCs w:val="24"/>
          <w:lang w:eastAsia="lt-LT"/>
        </w:rPr>
        <w:t>Vidaus tarnybos sistemos p</w:t>
      </w:r>
      <w:r w:rsidR="00FD47E6" w:rsidRPr="001229B2">
        <w:rPr>
          <w:bCs/>
          <w:szCs w:val="24"/>
          <w:lang w:eastAsia="lt-LT"/>
        </w:rPr>
        <w:t xml:space="preserve">areigūnas ar kursantas, žuvęs </w:t>
      </w:r>
      <w:r w:rsidRPr="001229B2">
        <w:rPr>
          <w:bCs/>
          <w:szCs w:val="24"/>
          <w:lang w:eastAsia="lt-LT"/>
        </w:rPr>
        <w:t>V</w:t>
      </w:r>
      <w:r w:rsidR="00FD47E6" w:rsidRPr="001229B2">
        <w:rPr>
          <w:bCs/>
          <w:szCs w:val="24"/>
          <w:lang w:eastAsia="lt-LT"/>
        </w:rPr>
        <w:t xml:space="preserve">idaus tarnybos statuto 59 straipsnio 1 dalyje nurodytomis aplinkybėmis iki šio įstatymo įsigaliojimo dienos, </w:t>
      </w:r>
      <w:r w:rsidR="00FD47E6" w:rsidRPr="001229B2">
        <w:t xml:space="preserve">laidojamas arba žuvusio </w:t>
      </w:r>
      <w:r w:rsidR="00FA6636" w:rsidRPr="001229B2">
        <w:t xml:space="preserve">vidaus tarnybos sistemos </w:t>
      </w:r>
      <w:r w:rsidR="00FD47E6" w:rsidRPr="001229B2">
        <w:t>pareigūno ar kursanto art</w:t>
      </w:r>
      <w:r w:rsidR="00515BFB" w:rsidRPr="001229B2">
        <w:t xml:space="preserve">imiesiems </w:t>
      </w:r>
      <w:r w:rsidR="00FA6636" w:rsidRPr="001229B2">
        <w:t xml:space="preserve">giminaičiams </w:t>
      </w:r>
      <w:r w:rsidR="00515BFB" w:rsidRPr="001229B2">
        <w:t xml:space="preserve">piniginė kompensacija </w:t>
      </w:r>
      <w:r w:rsidR="00FD47E6" w:rsidRPr="001229B2">
        <w:t>laidotuvių išlaidoms parengti išmokama pagal iki šio įstatymo</w:t>
      </w:r>
      <w:r w:rsidR="00FD47E6">
        <w:t xml:space="preserve"> įsigaliojimo galiojusią tvarką.</w:t>
      </w:r>
    </w:p>
    <w:p w14:paraId="1653F516" w14:textId="20ED923D" w:rsidR="008C568C" w:rsidRDefault="0052326F" w:rsidP="00BD17B3">
      <w:pPr>
        <w:spacing w:line="276" w:lineRule="auto"/>
        <w:ind w:firstLine="851"/>
        <w:jc w:val="both"/>
        <w:rPr>
          <w:szCs w:val="24"/>
        </w:rPr>
      </w:pPr>
      <w:r>
        <w:rPr>
          <w:szCs w:val="24"/>
        </w:rPr>
        <w:t>4</w:t>
      </w:r>
      <w:r w:rsidR="00EC1D98" w:rsidRPr="00873AEE">
        <w:rPr>
          <w:szCs w:val="24"/>
        </w:rPr>
        <w:t xml:space="preserve">. </w:t>
      </w:r>
      <w:r w:rsidR="008C568C">
        <w:t>S</w:t>
      </w:r>
      <w:r w:rsidR="008C568C" w:rsidRPr="004E0EF5">
        <w:t>tatuso atkūrimo procedūros, pradėtos iki šio įstatymo įsigaliojimo, baigiamos iki šio įstatymo įsigaliojimo galiojusia tvarka</w:t>
      </w:r>
      <w:r w:rsidR="008C568C">
        <w:t>.</w:t>
      </w:r>
    </w:p>
    <w:p w14:paraId="743ED449" w14:textId="550FF63D" w:rsidR="00F641DB" w:rsidRPr="00873AEE" w:rsidRDefault="008C568C" w:rsidP="00BD17B3">
      <w:pPr>
        <w:spacing w:line="276" w:lineRule="auto"/>
        <w:ind w:firstLine="851"/>
        <w:jc w:val="both"/>
        <w:rPr>
          <w:szCs w:val="24"/>
        </w:rPr>
      </w:pPr>
      <w:r>
        <w:rPr>
          <w:szCs w:val="24"/>
        </w:rPr>
        <w:t xml:space="preserve">5. </w:t>
      </w:r>
      <w:r w:rsidR="00EC1D98" w:rsidRPr="00873AEE">
        <w:rPr>
          <w:szCs w:val="24"/>
        </w:rPr>
        <w:t>Lietuvos Respublikos Vyriausybė iki 20</w:t>
      </w:r>
      <w:r w:rsidR="00EC1D98">
        <w:rPr>
          <w:szCs w:val="24"/>
        </w:rPr>
        <w:t>20</w:t>
      </w:r>
      <w:r w:rsidR="00EC1D98" w:rsidRPr="00873AEE">
        <w:rPr>
          <w:szCs w:val="24"/>
        </w:rPr>
        <w:t xml:space="preserve"> m. gruodžio 31 d. priima šio įstatymo įgyvendinamuosius teisės aktus.</w:t>
      </w:r>
    </w:p>
    <w:p w14:paraId="2461EA18" w14:textId="77777777" w:rsidR="00EC1D98" w:rsidRDefault="00EC1D98" w:rsidP="00BD17B3">
      <w:pPr>
        <w:spacing w:line="276" w:lineRule="auto"/>
        <w:ind w:firstLine="851"/>
        <w:jc w:val="both"/>
        <w:rPr>
          <w:szCs w:val="24"/>
        </w:rPr>
      </w:pPr>
    </w:p>
    <w:p w14:paraId="4C71BFC2" w14:textId="77777777" w:rsidR="00920A36" w:rsidRPr="00A6448C" w:rsidRDefault="00920A36" w:rsidP="00BD17B3">
      <w:pPr>
        <w:spacing w:line="276" w:lineRule="auto"/>
        <w:ind w:firstLine="851"/>
        <w:jc w:val="both"/>
        <w:rPr>
          <w:szCs w:val="24"/>
        </w:rPr>
      </w:pPr>
    </w:p>
    <w:p w14:paraId="42D64CFE" w14:textId="77777777" w:rsidR="009F2365" w:rsidRPr="00A6448C" w:rsidRDefault="006C0D75" w:rsidP="00BD17B3">
      <w:pPr>
        <w:spacing w:line="276" w:lineRule="auto"/>
        <w:ind w:firstLine="851"/>
        <w:jc w:val="both"/>
        <w:rPr>
          <w:i/>
          <w:szCs w:val="24"/>
        </w:rPr>
      </w:pPr>
      <w:r w:rsidRPr="00A6448C">
        <w:rPr>
          <w:i/>
          <w:szCs w:val="24"/>
        </w:rPr>
        <w:t>Skelbiu šį Lietuvos Respublikos Seimo priimtą įstatymą.</w:t>
      </w:r>
    </w:p>
    <w:p w14:paraId="32548C1C" w14:textId="77777777" w:rsidR="009F2365" w:rsidRDefault="009F2365" w:rsidP="00BD17B3">
      <w:pPr>
        <w:spacing w:line="276" w:lineRule="auto"/>
        <w:rPr>
          <w:i/>
          <w:szCs w:val="24"/>
        </w:rPr>
      </w:pPr>
    </w:p>
    <w:p w14:paraId="708FCDDC" w14:textId="77777777" w:rsidR="004C2F69" w:rsidRPr="00A6448C" w:rsidRDefault="004C2F69" w:rsidP="00BD17B3">
      <w:pPr>
        <w:spacing w:line="276" w:lineRule="auto"/>
        <w:rPr>
          <w:i/>
          <w:szCs w:val="24"/>
        </w:rPr>
      </w:pPr>
    </w:p>
    <w:p w14:paraId="485A9276" w14:textId="77777777" w:rsidR="009F2365" w:rsidRPr="00A6448C" w:rsidRDefault="006C0D75" w:rsidP="00BD17B3">
      <w:pPr>
        <w:tabs>
          <w:tab w:val="right" w:pos="9356"/>
        </w:tabs>
        <w:spacing w:line="276" w:lineRule="auto"/>
      </w:pPr>
      <w:r w:rsidRPr="00A6448C">
        <w:t>Respublikos Prezi</w:t>
      </w:r>
      <w:r w:rsidR="0026539B" w:rsidRPr="00A6448C">
        <w:t>dentas</w:t>
      </w:r>
      <w:r w:rsidRPr="00A6448C">
        <w:rPr>
          <w:caps/>
        </w:rPr>
        <w:tab/>
      </w:r>
    </w:p>
    <w:bookmarkEnd w:id="0"/>
    <w:p w14:paraId="55B1A4C3" w14:textId="77777777" w:rsidR="009A63C8" w:rsidRPr="00A6448C" w:rsidRDefault="009A63C8" w:rsidP="00BD17B3">
      <w:pPr>
        <w:tabs>
          <w:tab w:val="right" w:pos="9356"/>
        </w:tabs>
        <w:spacing w:line="276" w:lineRule="auto"/>
      </w:pPr>
    </w:p>
    <w:sectPr w:rsidR="009A63C8" w:rsidRPr="00A6448C" w:rsidSect="00A6448C">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195D5" w14:textId="77777777" w:rsidR="008D33B0" w:rsidRDefault="008D33B0">
      <w:pPr>
        <w:rPr>
          <w:rFonts w:ascii="TimesLT" w:hAnsi="TimesLT"/>
          <w:lang w:val="en-US"/>
        </w:rPr>
      </w:pPr>
      <w:r>
        <w:rPr>
          <w:rFonts w:ascii="TimesLT" w:hAnsi="TimesLT"/>
          <w:lang w:val="en-US"/>
        </w:rPr>
        <w:separator/>
      </w:r>
    </w:p>
  </w:endnote>
  <w:endnote w:type="continuationSeparator" w:id="0">
    <w:p w14:paraId="151AC0EA" w14:textId="77777777" w:rsidR="008D33B0" w:rsidRDefault="008D33B0">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E9F98" w14:textId="77777777" w:rsidR="009F2365" w:rsidRDefault="006C0D7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48AD719F" w14:textId="77777777" w:rsidR="009F2365" w:rsidRDefault="009F236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10DDC" w14:textId="77777777" w:rsidR="009F2365" w:rsidRDefault="009F236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F46DE" w14:textId="77777777" w:rsidR="009F2365" w:rsidRDefault="009F236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B36D6" w14:textId="77777777" w:rsidR="008D33B0" w:rsidRDefault="008D33B0">
      <w:pPr>
        <w:rPr>
          <w:rFonts w:ascii="TimesLT" w:hAnsi="TimesLT"/>
          <w:lang w:val="en-US"/>
        </w:rPr>
      </w:pPr>
      <w:r>
        <w:rPr>
          <w:rFonts w:ascii="TimesLT" w:hAnsi="TimesLT"/>
          <w:lang w:val="en-US"/>
        </w:rPr>
        <w:separator/>
      </w:r>
    </w:p>
  </w:footnote>
  <w:footnote w:type="continuationSeparator" w:id="0">
    <w:p w14:paraId="6A41E68C" w14:textId="77777777" w:rsidR="008D33B0" w:rsidRDefault="008D33B0">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D754D" w14:textId="77777777" w:rsidR="009F2365" w:rsidRDefault="006C0D7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68A0ABA" w14:textId="77777777" w:rsidR="009F2365" w:rsidRDefault="009F2365">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6F0BC" w14:textId="77777777" w:rsidR="009F2365" w:rsidRDefault="006C0D75">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BD17B3">
      <w:rPr>
        <w:noProof/>
        <w:szCs w:val="24"/>
        <w:lang w:val="en-US"/>
      </w:rPr>
      <w:t>3</w:t>
    </w:r>
    <w:r>
      <w:rPr>
        <w:szCs w:val="24"/>
        <w:lang w:val="en-US"/>
      </w:rPr>
      <w:fldChar w:fldCharType="end"/>
    </w:r>
  </w:p>
  <w:p w14:paraId="3C2E2427" w14:textId="77777777" w:rsidR="009F2365" w:rsidRDefault="009F2365">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BE8F4" w14:textId="3AE67BFB" w:rsidR="009F2365" w:rsidRPr="009A63C8" w:rsidRDefault="009A63C8" w:rsidP="00B1482A">
    <w:pPr>
      <w:tabs>
        <w:tab w:val="center" w:pos="4153"/>
        <w:tab w:val="right" w:pos="7230"/>
      </w:tabs>
      <w:ind w:right="283"/>
      <w:rPr>
        <w:b/>
      </w:rPr>
    </w:pPr>
    <w:r>
      <w:rPr>
        <w:rFonts w:ascii="TimesLT" w:hAnsi="Times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F5ACE"/>
    <w:multiLevelType w:val="hybridMultilevel"/>
    <w:tmpl w:val="7A68780E"/>
    <w:lvl w:ilvl="0" w:tplc="4BDA41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3D064E05"/>
    <w:multiLevelType w:val="hybridMultilevel"/>
    <w:tmpl w:val="BF084B98"/>
    <w:lvl w:ilvl="0" w:tplc="DD243D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F8A5BB6"/>
    <w:multiLevelType w:val="hybridMultilevel"/>
    <w:tmpl w:val="E8EEA2E4"/>
    <w:lvl w:ilvl="0" w:tplc="BF663D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814"/>
    <w:rsid w:val="000040CB"/>
    <w:rsid w:val="00004799"/>
    <w:rsid w:val="000047F7"/>
    <w:rsid w:val="00006F31"/>
    <w:rsid w:val="00013061"/>
    <w:rsid w:val="00015A54"/>
    <w:rsid w:val="000362ED"/>
    <w:rsid w:val="00036744"/>
    <w:rsid w:val="0003697C"/>
    <w:rsid w:val="000413A1"/>
    <w:rsid w:val="00044AB7"/>
    <w:rsid w:val="000473E4"/>
    <w:rsid w:val="00054155"/>
    <w:rsid w:val="000632C3"/>
    <w:rsid w:val="00070EF7"/>
    <w:rsid w:val="000733A8"/>
    <w:rsid w:val="000836FB"/>
    <w:rsid w:val="00091D6A"/>
    <w:rsid w:val="00092242"/>
    <w:rsid w:val="00093839"/>
    <w:rsid w:val="00094E92"/>
    <w:rsid w:val="000974EE"/>
    <w:rsid w:val="000B07AD"/>
    <w:rsid w:val="000B0EB2"/>
    <w:rsid w:val="000B12B8"/>
    <w:rsid w:val="000C31FD"/>
    <w:rsid w:val="000C4BFD"/>
    <w:rsid w:val="000E3FCA"/>
    <w:rsid w:val="000F0712"/>
    <w:rsid w:val="000F1064"/>
    <w:rsid w:val="000F3090"/>
    <w:rsid w:val="000F6B2A"/>
    <w:rsid w:val="000F7A7A"/>
    <w:rsid w:val="001034C4"/>
    <w:rsid w:val="00103CA4"/>
    <w:rsid w:val="00107AE9"/>
    <w:rsid w:val="001126D5"/>
    <w:rsid w:val="00115643"/>
    <w:rsid w:val="0012169C"/>
    <w:rsid w:val="001229B2"/>
    <w:rsid w:val="001305A9"/>
    <w:rsid w:val="00134339"/>
    <w:rsid w:val="0014131F"/>
    <w:rsid w:val="00152240"/>
    <w:rsid w:val="00155D52"/>
    <w:rsid w:val="00156341"/>
    <w:rsid w:val="00157E80"/>
    <w:rsid w:val="0016191C"/>
    <w:rsid w:val="00167F8A"/>
    <w:rsid w:val="00167F91"/>
    <w:rsid w:val="001707D3"/>
    <w:rsid w:val="00170986"/>
    <w:rsid w:val="00171578"/>
    <w:rsid w:val="00172106"/>
    <w:rsid w:val="001762BA"/>
    <w:rsid w:val="00176B73"/>
    <w:rsid w:val="00180EB4"/>
    <w:rsid w:val="001811F7"/>
    <w:rsid w:val="001814CD"/>
    <w:rsid w:val="00191E44"/>
    <w:rsid w:val="001923E4"/>
    <w:rsid w:val="00193B96"/>
    <w:rsid w:val="00195303"/>
    <w:rsid w:val="001B20F0"/>
    <w:rsid w:val="001B5359"/>
    <w:rsid w:val="001C08FF"/>
    <w:rsid w:val="001C0D97"/>
    <w:rsid w:val="001C0EE6"/>
    <w:rsid w:val="001C3E6E"/>
    <w:rsid w:val="001C4183"/>
    <w:rsid w:val="001E0877"/>
    <w:rsid w:val="001F1486"/>
    <w:rsid w:val="001F356C"/>
    <w:rsid w:val="001F7E07"/>
    <w:rsid w:val="00201C64"/>
    <w:rsid w:val="0020382C"/>
    <w:rsid w:val="00203A26"/>
    <w:rsid w:val="00210382"/>
    <w:rsid w:val="00214926"/>
    <w:rsid w:val="002174A5"/>
    <w:rsid w:val="00217C7A"/>
    <w:rsid w:val="002213B7"/>
    <w:rsid w:val="00221C67"/>
    <w:rsid w:val="002328CF"/>
    <w:rsid w:val="00244142"/>
    <w:rsid w:val="00247CAD"/>
    <w:rsid w:val="00250471"/>
    <w:rsid w:val="00252BB3"/>
    <w:rsid w:val="0025390E"/>
    <w:rsid w:val="002622F1"/>
    <w:rsid w:val="0026539B"/>
    <w:rsid w:val="00271F5E"/>
    <w:rsid w:val="002803C2"/>
    <w:rsid w:val="00294ECF"/>
    <w:rsid w:val="00296EB6"/>
    <w:rsid w:val="002A65DE"/>
    <w:rsid w:val="002A6CD3"/>
    <w:rsid w:val="002A6D96"/>
    <w:rsid w:val="002B613C"/>
    <w:rsid w:val="002B7AB5"/>
    <w:rsid w:val="002C0B9D"/>
    <w:rsid w:val="002C19F1"/>
    <w:rsid w:val="002D28D9"/>
    <w:rsid w:val="002D502F"/>
    <w:rsid w:val="002D5356"/>
    <w:rsid w:val="002E4DAB"/>
    <w:rsid w:val="002F4191"/>
    <w:rsid w:val="002F4612"/>
    <w:rsid w:val="00300BEB"/>
    <w:rsid w:val="00302C2D"/>
    <w:rsid w:val="003031B8"/>
    <w:rsid w:val="00304BA6"/>
    <w:rsid w:val="00312FD9"/>
    <w:rsid w:val="0031345B"/>
    <w:rsid w:val="0031358A"/>
    <w:rsid w:val="00314EA0"/>
    <w:rsid w:val="00324A77"/>
    <w:rsid w:val="00327310"/>
    <w:rsid w:val="00331DA7"/>
    <w:rsid w:val="003331AA"/>
    <w:rsid w:val="003364CC"/>
    <w:rsid w:val="00343272"/>
    <w:rsid w:val="00346B9F"/>
    <w:rsid w:val="003526C5"/>
    <w:rsid w:val="00367041"/>
    <w:rsid w:val="0037094D"/>
    <w:rsid w:val="003726DE"/>
    <w:rsid w:val="00383BCA"/>
    <w:rsid w:val="00387E20"/>
    <w:rsid w:val="00393128"/>
    <w:rsid w:val="003A4825"/>
    <w:rsid w:val="003A55A7"/>
    <w:rsid w:val="003C3890"/>
    <w:rsid w:val="003C3EC1"/>
    <w:rsid w:val="003C6951"/>
    <w:rsid w:val="003C7586"/>
    <w:rsid w:val="003C7AF4"/>
    <w:rsid w:val="003D2553"/>
    <w:rsid w:val="003D5C0A"/>
    <w:rsid w:val="003D7964"/>
    <w:rsid w:val="003E4136"/>
    <w:rsid w:val="003F30E8"/>
    <w:rsid w:val="003F3A72"/>
    <w:rsid w:val="0040041A"/>
    <w:rsid w:val="00407FAD"/>
    <w:rsid w:val="0041633E"/>
    <w:rsid w:val="00417278"/>
    <w:rsid w:val="00421F55"/>
    <w:rsid w:val="0042277C"/>
    <w:rsid w:val="00424F63"/>
    <w:rsid w:val="00431DCD"/>
    <w:rsid w:val="004335A8"/>
    <w:rsid w:val="00437E98"/>
    <w:rsid w:val="004414BD"/>
    <w:rsid w:val="00441826"/>
    <w:rsid w:val="0044366B"/>
    <w:rsid w:val="004453E3"/>
    <w:rsid w:val="00450AEF"/>
    <w:rsid w:val="00452B93"/>
    <w:rsid w:val="00453D6A"/>
    <w:rsid w:val="00455C57"/>
    <w:rsid w:val="004620F7"/>
    <w:rsid w:val="00462496"/>
    <w:rsid w:val="00463F72"/>
    <w:rsid w:val="00467B79"/>
    <w:rsid w:val="00474814"/>
    <w:rsid w:val="0047523A"/>
    <w:rsid w:val="00475F12"/>
    <w:rsid w:val="00476812"/>
    <w:rsid w:val="004870B6"/>
    <w:rsid w:val="00491884"/>
    <w:rsid w:val="00495EF0"/>
    <w:rsid w:val="00496633"/>
    <w:rsid w:val="004975C7"/>
    <w:rsid w:val="004A41D6"/>
    <w:rsid w:val="004A49E0"/>
    <w:rsid w:val="004A692F"/>
    <w:rsid w:val="004B209E"/>
    <w:rsid w:val="004B5048"/>
    <w:rsid w:val="004C2F69"/>
    <w:rsid w:val="004C509D"/>
    <w:rsid w:val="004C5F91"/>
    <w:rsid w:val="004C7955"/>
    <w:rsid w:val="004D4452"/>
    <w:rsid w:val="004D63A6"/>
    <w:rsid w:val="004E39D3"/>
    <w:rsid w:val="004F522B"/>
    <w:rsid w:val="004F6466"/>
    <w:rsid w:val="004F695F"/>
    <w:rsid w:val="00500C07"/>
    <w:rsid w:val="005062A5"/>
    <w:rsid w:val="00511A58"/>
    <w:rsid w:val="00515BFB"/>
    <w:rsid w:val="00517039"/>
    <w:rsid w:val="0052326F"/>
    <w:rsid w:val="005315DB"/>
    <w:rsid w:val="0053435C"/>
    <w:rsid w:val="005350FB"/>
    <w:rsid w:val="005376EA"/>
    <w:rsid w:val="00541BFC"/>
    <w:rsid w:val="00550215"/>
    <w:rsid w:val="00550323"/>
    <w:rsid w:val="00554460"/>
    <w:rsid w:val="0055634A"/>
    <w:rsid w:val="00556369"/>
    <w:rsid w:val="005579BA"/>
    <w:rsid w:val="00560115"/>
    <w:rsid w:val="00564C72"/>
    <w:rsid w:val="0057002B"/>
    <w:rsid w:val="005707BF"/>
    <w:rsid w:val="0058147C"/>
    <w:rsid w:val="00583A4F"/>
    <w:rsid w:val="005869FD"/>
    <w:rsid w:val="00586B8D"/>
    <w:rsid w:val="00587445"/>
    <w:rsid w:val="00590C49"/>
    <w:rsid w:val="00591136"/>
    <w:rsid w:val="005946CB"/>
    <w:rsid w:val="005A56D7"/>
    <w:rsid w:val="005A6644"/>
    <w:rsid w:val="005B0F76"/>
    <w:rsid w:val="005B3F1A"/>
    <w:rsid w:val="005B69A3"/>
    <w:rsid w:val="005B7ACC"/>
    <w:rsid w:val="005C0E6C"/>
    <w:rsid w:val="005C7CF8"/>
    <w:rsid w:val="005D20E5"/>
    <w:rsid w:val="005F0E4D"/>
    <w:rsid w:val="005F506A"/>
    <w:rsid w:val="00605695"/>
    <w:rsid w:val="006077F9"/>
    <w:rsid w:val="006101DE"/>
    <w:rsid w:val="00615EA7"/>
    <w:rsid w:val="006165E6"/>
    <w:rsid w:val="00621494"/>
    <w:rsid w:val="00621669"/>
    <w:rsid w:val="006236C0"/>
    <w:rsid w:val="006249E9"/>
    <w:rsid w:val="00627F0E"/>
    <w:rsid w:val="00632731"/>
    <w:rsid w:val="00633094"/>
    <w:rsid w:val="006331AE"/>
    <w:rsid w:val="00643F4E"/>
    <w:rsid w:val="00645F26"/>
    <w:rsid w:val="006463D3"/>
    <w:rsid w:val="00647ACA"/>
    <w:rsid w:val="006517CC"/>
    <w:rsid w:val="00651D89"/>
    <w:rsid w:val="00652E21"/>
    <w:rsid w:val="00656D6B"/>
    <w:rsid w:val="00657EF8"/>
    <w:rsid w:val="00660C0A"/>
    <w:rsid w:val="00660E45"/>
    <w:rsid w:val="006715B4"/>
    <w:rsid w:val="006740C5"/>
    <w:rsid w:val="00676468"/>
    <w:rsid w:val="006766E1"/>
    <w:rsid w:val="00681C25"/>
    <w:rsid w:val="00684FE2"/>
    <w:rsid w:val="006854B1"/>
    <w:rsid w:val="006A03D0"/>
    <w:rsid w:val="006A06DB"/>
    <w:rsid w:val="006A7B9D"/>
    <w:rsid w:val="006B241B"/>
    <w:rsid w:val="006C06B0"/>
    <w:rsid w:val="006C0D75"/>
    <w:rsid w:val="006D0DA7"/>
    <w:rsid w:val="006D4378"/>
    <w:rsid w:val="006D7EB9"/>
    <w:rsid w:val="006E0975"/>
    <w:rsid w:val="006E3D08"/>
    <w:rsid w:val="006F5AC0"/>
    <w:rsid w:val="0071430C"/>
    <w:rsid w:val="007156CF"/>
    <w:rsid w:val="00720804"/>
    <w:rsid w:val="007226C1"/>
    <w:rsid w:val="00722ADD"/>
    <w:rsid w:val="007251E8"/>
    <w:rsid w:val="00725F3D"/>
    <w:rsid w:val="00731C8C"/>
    <w:rsid w:val="00732595"/>
    <w:rsid w:val="00733CB1"/>
    <w:rsid w:val="00743CD3"/>
    <w:rsid w:val="00744BA5"/>
    <w:rsid w:val="007463C6"/>
    <w:rsid w:val="00750005"/>
    <w:rsid w:val="00752004"/>
    <w:rsid w:val="00754094"/>
    <w:rsid w:val="00762E9E"/>
    <w:rsid w:val="00763FFF"/>
    <w:rsid w:val="007651BD"/>
    <w:rsid w:val="00766D77"/>
    <w:rsid w:val="007708E3"/>
    <w:rsid w:val="00782688"/>
    <w:rsid w:val="00783EA9"/>
    <w:rsid w:val="00785609"/>
    <w:rsid w:val="00786C16"/>
    <w:rsid w:val="00797A41"/>
    <w:rsid w:val="007A5463"/>
    <w:rsid w:val="007B06FA"/>
    <w:rsid w:val="007C468B"/>
    <w:rsid w:val="007D076F"/>
    <w:rsid w:val="007D0854"/>
    <w:rsid w:val="007D1BC9"/>
    <w:rsid w:val="007E1163"/>
    <w:rsid w:val="007F06E3"/>
    <w:rsid w:val="007F1139"/>
    <w:rsid w:val="007F1976"/>
    <w:rsid w:val="007F2A3B"/>
    <w:rsid w:val="00811BE4"/>
    <w:rsid w:val="0081250F"/>
    <w:rsid w:val="00813F05"/>
    <w:rsid w:val="00816D23"/>
    <w:rsid w:val="00821BE6"/>
    <w:rsid w:val="00821E0B"/>
    <w:rsid w:val="00826CF0"/>
    <w:rsid w:val="00830E3A"/>
    <w:rsid w:val="00837AA9"/>
    <w:rsid w:val="008415B5"/>
    <w:rsid w:val="0084389C"/>
    <w:rsid w:val="00845A78"/>
    <w:rsid w:val="0084663C"/>
    <w:rsid w:val="00847219"/>
    <w:rsid w:val="008508E0"/>
    <w:rsid w:val="00851887"/>
    <w:rsid w:val="00853C1B"/>
    <w:rsid w:val="00864CC5"/>
    <w:rsid w:val="00867142"/>
    <w:rsid w:val="00870E7A"/>
    <w:rsid w:val="008757BA"/>
    <w:rsid w:val="00883F50"/>
    <w:rsid w:val="00897ED6"/>
    <w:rsid w:val="008A2D6F"/>
    <w:rsid w:val="008A602A"/>
    <w:rsid w:val="008A7FBB"/>
    <w:rsid w:val="008B20D7"/>
    <w:rsid w:val="008B3A31"/>
    <w:rsid w:val="008B4EB9"/>
    <w:rsid w:val="008C0B9D"/>
    <w:rsid w:val="008C1AE7"/>
    <w:rsid w:val="008C568C"/>
    <w:rsid w:val="008D33B0"/>
    <w:rsid w:val="008D402E"/>
    <w:rsid w:val="008E0220"/>
    <w:rsid w:val="008F3D43"/>
    <w:rsid w:val="008F501E"/>
    <w:rsid w:val="008F6E93"/>
    <w:rsid w:val="009014D9"/>
    <w:rsid w:val="00903E50"/>
    <w:rsid w:val="009069BF"/>
    <w:rsid w:val="009153F8"/>
    <w:rsid w:val="00917098"/>
    <w:rsid w:val="00920A36"/>
    <w:rsid w:val="0092202A"/>
    <w:rsid w:val="00925AB8"/>
    <w:rsid w:val="00926527"/>
    <w:rsid w:val="00930A87"/>
    <w:rsid w:val="009416C5"/>
    <w:rsid w:val="00953261"/>
    <w:rsid w:val="0096356D"/>
    <w:rsid w:val="00963A5B"/>
    <w:rsid w:val="00970A22"/>
    <w:rsid w:val="00971F7F"/>
    <w:rsid w:val="00973A75"/>
    <w:rsid w:val="0097781C"/>
    <w:rsid w:val="00985ED9"/>
    <w:rsid w:val="009873DE"/>
    <w:rsid w:val="0099532A"/>
    <w:rsid w:val="009960D7"/>
    <w:rsid w:val="009A63C8"/>
    <w:rsid w:val="009B1259"/>
    <w:rsid w:val="009B236D"/>
    <w:rsid w:val="009C17DE"/>
    <w:rsid w:val="009C2430"/>
    <w:rsid w:val="009C5E57"/>
    <w:rsid w:val="009D162A"/>
    <w:rsid w:val="009D37F5"/>
    <w:rsid w:val="009D7A06"/>
    <w:rsid w:val="009D7B6D"/>
    <w:rsid w:val="009E4F2E"/>
    <w:rsid w:val="009F2365"/>
    <w:rsid w:val="00A01E77"/>
    <w:rsid w:val="00A2763D"/>
    <w:rsid w:val="00A37E1A"/>
    <w:rsid w:val="00A40306"/>
    <w:rsid w:val="00A46496"/>
    <w:rsid w:val="00A517AD"/>
    <w:rsid w:val="00A57D08"/>
    <w:rsid w:val="00A6448C"/>
    <w:rsid w:val="00A72F56"/>
    <w:rsid w:val="00A745F5"/>
    <w:rsid w:val="00A75B45"/>
    <w:rsid w:val="00A80547"/>
    <w:rsid w:val="00A90ABD"/>
    <w:rsid w:val="00AA1173"/>
    <w:rsid w:val="00AA4B1B"/>
    <w:rsid w:val="00AA7C22"/>
    <w:rsid w:val="00AB03DA"/>
    <w:rsid w:val="00AB16FE"/>
    <w:rsid w:val="00AB1D8A"/>
    <w:rsid w:val="00AB42F9"/>
    <w:rsid w:val="00AC7080"/>
    <w:rsid w:val="00AD3F2C"/>
    <w:rsid w:val="00AE57EB"/>
    <w:rsid w:val="00AE60CC"/>
    <w:rsid w:val="00AE7CB1"/>
    <w:rsid w:val="00AF052E"/>
    <w:rsid w:val="00AF4729"/>
    <w:rsid w:val="00AF58C3"/>
    <w:rsid w:val="00AF6FD0"/>
    <w:rsid w:val="00B0030B"/>
    <w:rsid w:val="00B005AD"/>
    <w:rsid w:val="00B014D7"/>
    <w:rsid w:val="00B03E21"/>
    <w:rsid w:val="00B04342"/>
    <w:rsid w:val="00B05083"/>
    <w:rsid w:val="00B10C31"/>
    <w:rsid w:val="00B12AC7"/>
    <w:rsid w:val="00B1482A"/>
    <w:rsid w:val="00B14B87"/>
    <w:rsid w:val="00B15CDA"/>
    <w:rsid w:val="00B1654C"/>
    <w:rsid w:val="00B16B2F"/>
    <w:rsid w:val="00B21844"/>
    <w:rsid w:val="00B21ED0"/>
    <w:rsid w:val="00B24360"/>
    <w:rsid w:val="00B25C87"/>
    <w:rsid w:val="00B27035"/>
    <w:rsid w:val="00B303AA"/>
    <w:rsid w:val="00B31482"/>
    <w:rsid w:val="00B340E6"/>
    <w:rsid w:val="00B34842"/>
    <w:rsid w:val="00B378CE"/>
    <w:rsid w:val="00B37D32"/>
    <w:rsid w:val="00B42AF4"/>
    <w:rsid w:val="00B500D9"/>
    <w:rsid w:val="00B55C44"/>
    <w:rsid w:val="00B6008F"/>
    <w:rsid w:val="00B615BB"/>
    <w:rsid w:val="00B656FF"/>
    <w:rsid w:val="00B70348"/>
    <w:rsid w:val="00B76EAF"/>
    <w:rsid w:val="00B80BC2"/>
    <w:rsid w:val="00B835C2"/>
    <w:rsid w:val="00B836A5"/>
    <w:rsid w:val="00B85DEA"/>
    <w:rsid w:val="00B86ACE"/>
    <w:rsid w:val="00B916D7"/>
    <w:rsid w:val="00BA071D"/>
    <w:rsid w:val="00BA38F2"/>
    <w:rsid w:val="00BB04D3"/>
    <w:rsid w:val="00BB30DA"/>
    <w:rsid w:val="00BB33DF"/>
    <w:rsid w:val="00BB4BDD"/>
    <w:rsid w:val="00BB62AF"/>
    <w:rsid w:val="00BB72CD"/>
    <w:rsid w:val="00BC318F"/>
    <w:rsid w:val="00BC3A16"/>
    <w:rsid w:val="00BD17B3"/>
    <w:rsid w:val="00BE60A2"/>
    <w:rsid w:val="00BE6F40"/>
    <w:rsid w:val="00BF120F"/>
    <w:rsid w:val="00C01C37"/>
    <w:rsid w:val="00C1739C"/>
    <w:rsid w:val="00C2280F"/>
    <w:rsid w:val="00C259CE"/>
    <w:rsid w:val="00C3464F"/>
    <w:rsid w:val="00C3504B"/>
    <w:rsid w:val="00C43085"/>
    <w:rsid w:val="00C46F7A"/>
    <w:rsid w:val="00C53BC8"/>
    <w:rsid w:val="00C569F2"/>
    <w:rsid w:val="00C6124F"/>
    <w:rsid w:val="00C62B09"/>
    <w:rsid w:val="00C72C39"/>
    <w:rsid w:val="00C752D5"/>
    <w:rsid w:val="00C77796"/>
    <w:rsid w:val="00C8035D"/>
    <w:rsid w:val="00C905AA"/>
    <w:rsid w:val="00C93708"/>
    <w:rsid w:val="00C93718"/>
    <w:rsid w:val="00C94BC2"/>
    <w:rsid w:val="00CA00AF"/>
    <w:rsid w:val="00CA145D"/>
    <w:rsid w:val="00CA6EB4"/>
    <w:rsid w:val="00CB2D68"/>
    <w:rsid w:val="00CB53F9"/>
    <w:rsid w:val="00CB5BD0"/>
    <w:rsid w:val="00CB61C7"/>
    <w:rsid w:val="00CB6CD1"/>
    <w:rsid w:val="00CC0638"/>
    <w:rsid w:val="00CD3335"/>
    <w:rsid w:val="00CD4F2F"/>
    <w:rsid w:val="00CD7EF6"/>
    <w:rsid w:val="00CE07AE"/>
    <w:rsid w:val="00CF2DB6"/>
    <w:rsid w:val="00CF5684"/>
    <w:rsid w:val="00D05D10"/>
    <w:rsid w:val="00D27D52"/>
    <w:rsid w:val="00D317BF"/>
    <w:rsid w:val="00D31B22"/>
    <w:rsid w:val="00D36B6A"/>
    <w:rsid w:val="00D4055B"/>
    <w:rsid w:val="00D40D0C"/>
    <w:rsid w:val="00D422C5"/>
    <w:rsid w:val="00D447FE"/>
    <w:rsid w:val="00D51E89"/>
    <w:rsid w:val="00D55692"/>
    <w:rsid w:val="00D604D9"/>
    <w:rsid w:val="00D60B8A"/>
    <w:rsid w:val="00D62D7B"/>
    <w:rsid w:val="00D771F6"/>
    <w:rsid w:val="00D84BAE"/>
    <w:rsid w:val="00D92B53"/>
    <w:rsid w:val="00D96B57"/>
    <w:rsid w:val="00DA3366"/>
    <w:rsid w:val="00DB231B"/>
    <w:rsid w:val="00DC1FE7"/>
    <w:rsid w:val="00DC212D"/>
    <w:rsid w:val="00DC225B"/>
    <w:rsid w:val="00DC7FA7"/>
    <w:rsid w:val="00DD63B9"/>
    <w:rsid w:val="00DE266F"/>
    <w:rsid w:val="00DE2813"/>
    <w:rsid w:val="00DE2D4C"/>
    <w:rsid w:val="00DE31B9"/>
    <w:rsid w:val="00DE4A85"/>
    <w:rsid w:val="00DE70E9"/>
    <w:rsid w:val="00DE713B"/>
    <w:rsid w:val="00DF031D"/>
    <w:rsid w:val="00DF1B90"/>
    <w:rsid w:val="00E013B1"/>
    <w:rsid w:val="00E02D1D"/>
    <w:rsid w:val="00E05DF4"/>
    <w:rsid w:val="00E072DA"/>
    <w:rsid w:val="00E12E3F"/>
    <w:rsid w:val="00E22FF2"/>
    <w:rsid w:val="00E25DA4"/>
    <w:rsid w:val="00E3365A"/>
    <w:rsid w:val="00E35611"/>
    <w:rsid w:val="00E35833"/>
    <w:rsid w:val="00E40425"/>
    <w:rsid w:val="00E549D1"/>
    <w:rsid w:val="00E67C83"/>
    <w:rsid w:val="00E80CB7"/>
    <w:rsid w:val="00E81950"/>
    <w:rsid w:val="00E82A04"/>
    <w:rsid w:val="00E82F08"/>
    <w:rsid w:val="00E83BB8"/>
    <w:rsid w:val="00E8414F"/>
    <w:rsid w:val="00E85892"/>
    <w:rsid w:val="00E86A07"/>
    <w:rsid w:val="00E92397"/>
    <w:rsid w:val="00E927F5"/>
    <w:rsid w:val="00E9498E"/>
    <w:rsid w:val="00E95132"/>
    <w:rsid w:val="00E95DBB"/>
    <w:rsid w:val="00E97B1F"/>
    <w:rsid w:val="00EA23EC"/>
    <w:rsid w:val="00EA5D37"/>
    <w:rsid w:val="00EA627F"/>
    <w:rsid w:val="00EB34FE"/>
    <w:rsid w:val="00EB5116"/>
    <w:rsid w:val="00EB7441"/>
    <w:rsid w:val="00EC1D98"/>
    <w:rsid w:val="00EC71C3"/>
    <w:rsid w:val="00EC7A45"/>
    <w:rsid w:val="00ED69EA"/>
    <w:rsid w:val="00EF778A"/>
    <w:rsid w:val="00EF7E32"/>
    <w:rsid w:val="00F00CC3"/>
    <w:rsid w:val="00F03BA9"/>
    <w:rsid w:val="00F03CEA"/>
    <w:rsid w:val="00F04975"/>
    <w:rsid w:val="00F10A66"/>
    <w:rsid w:val="00F1435C"/>
    <w:rsid w:val="00F22F4D"/>
    <w:rsid w:val="00F451CD"/>
    <w:rsid w:val="00F47DB9"/>
    <w:rsid w:val="00F53379"/>
    <w:rsid w:val="00F53413"/>
    <w:rsid w:val="00F55C4D"/>
    <w:rsid w:val="00F56286"/>
    <w:rsid w:val="00F5731C"/>
    <w:rsid w:val="00F57699"/>
    <w:rsid w:val="00F610FE"/>
    <w:rsid w:val="00F641DB"/>
    <w:rsid w:val="00F649BD"/>
    <w:rsid w:val="00F84A83"/>
    <w:rsid w:val="00F85738"/>
    <w:rsid w:val="00F92BA9"/>
    <w:rsid w:val="00F975A5"/>
    <w:rsid w:val="00FA3A15"/>
    <w:rsid w:val="00FA44AA"/>
    <w:rsid w:val="00FA6627"/>
    <w:rsid w:val="00FA6636"/>
    <w:rsid w:val="00FB0273"/>
    <w:rsid w:val="00FB02C2"/>
    <w:rsid w:val="00FB21E0"/>
    <w:rsid w:val="00FB5853"/>
    <w:rsid w:val="00FB5D55"/>
    <w:rsid w:val="00FC52FA"/>
    <w:rsid w:val="00FD1DBA"/>
    <w:rsid w:val="00FD2447"/>
    <w:rsid w:val="00FD2A9F"/>
    <w:rsid w:val="00FD3207"/>
    <w:rsid w:val="00FD47E6"/>
    <w:rsid w:val="00FD4C81"/>
    <w:rsid w:val="00FD5EE5"/>
    <w:rsid w:val="00FD7734"/>
    <w:rsid w:val="00FE4568"/>
    <w:rsid w:val="00FE7BE1"/>
    <w:rsid w:val="00FF4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6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63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qFormat/>
    <w:rsid w:val="0047523A"/>
    <w:rPr>
      <w:sz w:val="16"/>
      <w:szCs w:val="16"/>
    </w:rPr>
  </w:style>
  <w:style w:type="paragraph" w:styleId="Komentarotekstas">
    <w:name w:val="annotation text"/>
    <w:basedOn w:val="prastasis"/>
    <w:link w:val="KomentarotekstasDiagrama"/>
    <w:uiPriority w:val="99"/>
    <w:unhideWhenUsed/>
    <w:qFormat/>
    <w:rsid w:val="0047523A"/>
    <w:rPr>
      <w:sz w:val="20"/>
    </w:rPr>
  </w:style>
  <w:style w:type="character" w:customStyle="1" w:styleId="KomentarotekstasDiagrama">
    <w:name w:val="Komentaro tekstas Diagrama"/>
    <w:basedOn w:val="Numatytasispastraiposriftas"/>
    <w:link w:val="Komentarotekstas"/>
    <w:uiPriority w:val="99"/>
    <w:qFormat/>
    <w:rsid w:val="0047523A"/>
    <w:rPr>
      <w:sz w:val="20"/>
    </w:rPr>
  </w:style>
  <w:style w:type="paragraph" w:styleId="Komentarotema">
    <w:name w:val="annotation subject"/>
    <w:basedOn w:val="Komentarotekstas"/>
    <w:next w:val="Komentarotekstas"/>
    <w:link w:val="KomentarotemaDiagrama"/>
    <w:semiHidden/>
    <w:unhideWhenUsed/>
    <w:rsid w:val="0047523A"/>
    <w:rPr>
      <w:b/>
      <w:bCs/>
    </w:rPr>
  </w:style>
  <w:style w:type="character" w:customStyle="1" w:styleId="KomentarotemaDiagrama">
    <w:name w:val="Komentaro tema Diagrama"/>
    <w:basedOn w:val="KomentarotekstasDiagrama"/>
    <w:link w:val="Komentarotema"/>
    <w:semiHidden/>
    <w:rsid w:val="0047523A"/>
    <w:rPr>
      <w:b/>
      <w:bCs/>
      <w:sz w:val="20"/>
    </w:rPr>
  </w:style>
  <w:style w:type="paragraph" w:styleId="Debesliotekstas">
    <w:name w:val="Balloon Text"/>
    <w:basedOn w:val="prastasis"/>
    <w:link w:val="DebesliotekstasDiagrama"/>
    <w:semiHidden/>
    <w:unhideWhenUsed/>
    <w:rsid w:val="0047523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7523A"/>
    <w:rPr>
      <w:rFonts w:ascii="Tahoma" w:hAnsi="Tahoma" w:cs="Tahoma"/>
      <w:sz w:val="16"/>
      <w:szCs w:val="16"/>
    </w:rPr>
  </w:style>
  <w:style w:type="paragraph" w:customStyle="1" w:styleId="western">
    <w:name w:val="western"/>
    <w:basedOn w:val="prastasis"/>
    <w:rsid w:val="00B31482"/>
    <w:pPr>
      <w:spacing w:before="100" w:beforeAutospacing="1" w:after="100" w:afterAutospacing="1"/>
    </w:pPr>
    <w:rPr>
      <w:szCs w:val="24"/>
      <w:lang w:eastAsia="lt-LT"/>
    </w:rPr>
  </w:style>
  <w:style w:type="paragraph" w:styleId="Sraopastraipa">
    <w:name w:val="List Paragraph"/>
    <w:basedOn w:val="prastasis"/>
    <w:rsid w:val="00B42AF4"/>
    <w:pPr>
      <w:ind w:left="720"/>
      <w:contextualSpacing/>
    </w:pPr>
  </w:style>
  <w:style w:type="paragraph" w:styleId="Pataisymai">
    <w:name w:val="Revision"/>
    <w:hidden/>
    <w:semiHidden/>
    <w:rsid w:val="00B86ACE"/>
  </w:style>
  <w:style w:type="character" w:styleId="Hipersaitas">
    <w:name w:val="Hyperlink"/>
    <w:basedOn w:val="Numatytasispastraiposriftas"/>
    <w:unhideWhenUsed/>
    <w:rsid w:val="00651D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63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qFormat/>
    <w:rsid w:val="0047523A"/>
    <w:rPr>
      <w:sz w:val="16"/>
      <w:szCs w:val="16"/>
    </w:rPr>
  </w:style>
  <w:style w:type="paragraph" w:styleId="Komentarotekstas">
    <w:name w:val="annotation text"/>
    <w:basedOn w:val="prastasis"/>
    <w:link w:val="KomentarotekstasDiagrama"/>
    <w:uiPriority w:val="99"/>
    <w:unhideWhenUsed/>
    <w:qFormat/>
    <w:rsid w:val="0047523A"/>
    <w:rPr>
      <w:sz w:val="20"/>
    </w:rPr>
  </w:style>
  <w:style w:type="character" w:customStyle="1" w:styleId="KomentarotekstasDiagrama">
    <w:name w:val="Komentaro tekstas Diagrama"/>
    <w:basedOn w:val="Numatytasispastraiposriftas"/>
    <w:link w:val="Komentarotekstas"/>
    <w:uiPriority w:val="99"/>
    <w:qFormat/>
    <w:rsid w:val="0047523A"/>
    <w:rPr>
      <w:sz w:val="20"/>
    </w:rPr>
  </w:style>
  <w:style w:type="paragraph" w:styleId="Komentarotema">
    <w:name w:val="annotation subject"/>
    <w:basedOn w:val="Komentarotekstas"/>
    <w:next w:val="Komentarotekstas"/>
    <w:link w:val="KomentarotemaDiagrama"/>
    <w:semiHidden/>
    <w:unhideWhenUsed/>
    <w:rsid w:val="0047523A"/>
    <w:rPr>
      <w:b/>
      <w:bCs/>
    </w:rPr>
  </w:style>
  <w:style w:type="character" w:customStyle="1" w:styleId="KomentarotemaDiagrama">
    <w:name w:val="Komentaro tema Diagrama"/>
    <w:basedOn w:val="KomentarotekstasDiagrama"/>
    <w:link w:val="Komentarotema"/>
    <w:semiHidden/>
    <w:rsid w:val="0047523A"/>
    <w:rPr>
      <w:b/>
      <w:bCs/>
      <w:sz w:val="20"/>
    </w:rPr>
  </w:style>
  <w:style w:type="paragraph" w:styleId="Debesliotekstas">
    <w:name w:val="Balloon Text"/>
    <w:basedOn w:val="prastasis"/>
    <w:link w:val="DebesliotekstasDiagrama"/>
    <w:semiHidden/>
    <w:unhideWhenUsed/>
    <w:rsid w:val="0047523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7523A"/>
    <w:rPr>
      <w:rFonts w:ascii="Tahoma" w:hAnsi="Tahoma" w:cs="Tahoma"/>
      <w:sz w:val="16"/>
      <w:szCs w:val="16"/>
    </w:rPr>
  </w:style>
  <w:style w:type="paragraph" w:customStyle="1" w:styleId="western">
    <w:name w:val="western"/>
    <w:basedOn w:val="prastasis"/>
    <w:rsid w:val="00B31482"/>
    <w:pPr>
      <w:spacing w:before="100" w:beforeAutospacing="1" w:after="100" w:afterAutospacing="1"/>
    </w:pPr>
    <w:rPr>
      <w:szCs w:val="24"/>
      <w:lang w:eastAsia="lt-LT"/>
    </w:rPr>
  </w:style>
  <w:style w:type="paragraph" w:styleId="Sraopastraipa">
    <w:name w:val="List Paragraph"/>
    <w:basedOn w:val="prastasis"/>
    <w:rsid w:val="00B42AF4"/>
    <w:pPr>
      <w:ind w:left="720"/>
      <w:contextualSpacing/>
    </w:pPr>
  </w:style>
  <w:style w:type="paragraph" w:styleId="Pataisymai">
    <w:name w:val="Revision"/>
    <w:hidden/>
    <w:semiHidden/>
    <w:rsid w:val="00B86ACE"/>
  </w:style>
  <w:style w:type="character" w:styleId="Hipersaitas">
    <w:name w:val="Hyperlink"/>
    <w:basedOn w:val="Numatytasispastraiposriftas"/>
    <w:unhideWhenUsed/>
    <w:rsid w:val="00651D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8669">
      <w:bodyDiv w:val="1"/>
      <w:marLeft w:val="0"/>
      <w:marRight w:val="0"/>
      <w:marTop w:val="0"/>
      <w:marBottom w:val="0"/>
      <w:divBdr>
        <w:top w:val="none" w:sz="0" w:space="0" w:color="auto"/>
        <w:left w:val="none" w:sz="0" w:space="0" w:color="auto"/>
        <w:bottom w:val="none" w:sz="0" w:space="0" w:color="auto"/>
        <w:right w:val="none" w:sz="0" w:space="0" w:color="auto"/>
      </w:divBdr>
    </w:div>
    <w:div w:id="127482001">
      <w:bodyDiv w:val="1"/>
      <w:marLeft w:val="0"/>
      <w:marRight w:val="0"/>
      <w:marTop w:val="0"/>
      <w:marBottom w:val="0"/>
      <w:divBdr>
        <w:top w:val="none" w:sz="0" w:space="0" w:color="auto"/>
        <w:left w:val="none" w:sz="0" w:space="0" w:color="auto"/>
        <w:bottom w:val="none" w:sz="0" w:space="0" w:color="auto"/>
        <w:right w:val="none" w:sz="0" w:space="0" w:color="auto"/>
      </w:divBdr>
    </w:div>
    <w:div w:id="314139649">
      <w:bodyDiv w:val="1"/>
      <w:marLeft w:val="0"/>
      <w:marRight w:val="0"/>
      <w:marTop w:val="0"/>
      <w:marBottom w:val="0"/>
      <w:divBdr>
        <w:top w:val="none" w:sz="0" w:space="0" w:color="auto"/>
        <w:left w:val="none" w:sz="0" w:space="0" w:color="auto"/>
        <w:bottom w:val="none" w:sz="0" w:space="0" w:color="auto"/>
        <w:right w:val="none" w:sz="0" w:space="0" w:color="auto"/>
      </w:divBdr>
      <w:divsChild>
        <w:div w:id="567110637">
          <w:marLeft w:val="0"/>
          <w:marRight w:val="0"/>
          <w:marTop w:val="0"/>
          <w:marBottom w:val="0"/>
          <w:divBdr>
            <w:top w:val="none" w:sz="0" w:space="0" w:color="auto"/>
            <w:left w:val="none" w:sz="0" w:space="0" w:color="auto"/>
            <w:bottom w:val="none" w:sz="0" w:space="0" w:color="auto"/>
            <w:right w:val="none" w:sz="0" w:space="0" w:color="auto"/>
          </w:divBdr>
        </w:div>
        <w:div w:id="377903664">
          <w:marLeft w:val="0"/>
          <w:marRight w:val="0"/>
          <w:marTop w:val="0"/>
          <w:marBottom w:val="0"/>
          <w:divBdr>
            <w:top w:val="none" w:sz="0" w:space="0" w:color="auto"/>
            <w:left w:val="none" w:sz="0" w:space="0" w:color="auto"/>
            <w:bottom w:val="none" w:sz="0" w:space="0" w:color="auto"/>
            <w:right w:val="none" w:sz="0" w:space="0" w:color="auto"/>
          </w:divBdr>
        </w:div>
      </w:divsChild>
    </w:div>
    <w:div w:id="318196631">
      <w:bodyDiv w:val="1"/>
      <w:marLeft w:val="0"/>
      <w:marRight w:val="0"/>
      <w:marTop w:val="0"/>
      <w:marBottom w:val="0"/>
      <w:divBdr>
        <w:top w:val="none" w:sz="0" w:space="0" w:color="auto"/>
        <w:left w:val="none" w:sz="0" w:space="0" w:color="auto"/>
        <w:bottom w:val="none" w:sz="0" w:space="0" w:color="auto"/>
        <w:right w:val="none" w:sz="0" w:space="0" w:color="auto"/>
      </w:divBdr>
      <w:divsChild>
        <w:div w:id="1514999890">
          <w:marLeft w:val="0"/>
          <w:marRight w:val="0"/>
          <w:marTop w:val="0"/>
          <w:marBottom w:val="0"/>
          <w:divBdr>
            <w:top w:val="none" w:sz="0" w:space="0" w:color="auto"/>
            <w:left w:val="none" w:sz="0" w:space="0" w:color="auto"/>
            <w:bottom w:val="none" w:sz="0" w:space="0" w:color="auto"/>
            <w:right w:val="none" w:sz="0" w:space="0" w:color="auto"/>
          </w:divBdr>
        </w:div>
        <w:div w:id="646276376">
          <w:marLeft w:val="0"/>
          <w:marRight w:val="0"/>
          <w:marTop w:val="0"/>
          <w:marBottom w:val="0"/>
          <w:divBdr>
            <w:top w:val="none" w:sz="0" w:space="0" w:color="auto"/>
            <w:left w:val="none" w:sz="0" w:space="0" w:color="auto"/>
            <w:bottom w:val="none" w:sz="0" w:space="0" w:color="auto"/>
            <w:right w:val="none" w:sz="0" w:space="0" w:color="auto"/>
          </w:divBdr>
        </w:div>
        <w:div w:id="1767262727">
          <w:marLeft w:val="0"/>
          <w:marRight w:val="0"/>
          <w:marTop w:val="0"/>
          <w:marBottom w:val="0"/>
          <w:divBdr>
            <w:top w:val="none" w:sz="0" w:space="0" w:color="auto"/>
            <w:left w:val="none" w:sz="0" w:space="0" w:color="auto"/>
            <w:bottom w:val="none" w:sz="0" w:space="0" w:color="auto"/>
            <w:right w:val="none" w:sz="0" w:space="0" w:color="auto"/>
          </w:divBdr>
        </w:div>
        <w:div w:id="519130105">
          <w:marLeft w:val="0"/>
          <w:marRight w:val="0"/>
          <w:marTop w:val="0"/>
          <w:marBottom w:val="0"/>
          <w:divBdr>
            <w:top w:val="none" w:sz="0" w:space="0" w:color="auto"/>
            <w:left w:val="none" w:sz="0" w:space="0" w:color="auto"/>
            <w:bottom w:val="none" w:sz="0" w:space="0" w:color="auto"/>
            <w:right w:val="none" w:sz="0" w:space="0" w:color="auto"/>
          </w:divBdr>
        </w:div>
        <w:div w:id="798188405">
          <w:marLeft w:val="0"/>
          <w:marRight w:val="0"/>
          <w:marTop w:val="0"/>
          <w:marBottom w:val="0"/>
          <w:divBdr>
            <w:top w:val="none" w:sz="0" w:space="0" w:color="auto"/>
            <w:left w:val="none" w:sz="0" w:space="0" w:color="auto"/>
            <w:bottom w:val="none" w:sz="0" w:space="0" w:color="auto"/>
            <w:right w:val="none" w:sz="0" w:space="0" w:color="auto"/>
          </w:divBdr>
        </w:div>
      </w:divsChild>
    </w:div>
    <w:div w:id="323776083">
      <w:bodyDiv w:val="1"/>
      <w:marLeft w:val="0"/>
      <w:marRight w:val="0"/>
      <w:marTop w:val="0"/>
      <w:marBottom w:val="0"/>
      <w:divBdr>
        <w:top w:val="none" w:sz="0" w:space="0" w:color="auto"/>
        <w:left w:val="none" w:sz="0" w:space="0" w:color="auto"/>
        <w:bottom w:val="none" w:sz="0" w:space="0" w:color="auto"/>
        <w:right w:val="none" w:sz="0" w:space="0" w:color="auto"/>
      </w:divBdr>
    </w:div>
    <w:div w:id="351955861">
      <w:bodyDiv w:val="1"/>
      <w:marLeft w:val="0"/>
      <w:marRight w:val="0"/>
      <w:marTop w:val="0"/>
      <w:marBottom w:val="0"/>
      <w:divBdr>
        <w:top w:val="none" w:sz="0" w:space="0" w:color="auto"/>
        <w:left w:val="none" w:sz="0" w:space="0" w:color="auto"/>
        <w:bottom w:val="none" w:sz="0" w:space="0" w:color="auto"/>
        <w:right w:val="none" w:sz="0" w:space="0" w:color="auto"/>
      </w:divBdr>
      <w:divsChild>
        <w:div w:id="1767311621">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7487234">
          <w:marLeft w:val="0"/>
          <w:marRight w:val="0"/>
          <w:marTop w:val="0"/>
          <w:marBottom w:val="0"/>
          <w:divBdr>
            <w:top w:val="none" w:sz="0" w:space="0" w:color="auto"/>
            <w:left w:val="none" w:sz="0" w:space="0" w:color="auto"/>
            <w:bottom w:val="none" w:sz="0" w:space="0" w:color="auto"/>
            <w:right w:val="none" w:sz="0" w:space="0" w:color="auto"/>
          </w:divBdr>
        </w:div>
        <w:div w:id="1408306545">
          <w:marLeft w:val="0"/>
          <w:marRight w:val="0"/>
          <w:marTop w:val="0"/>
          <w:marBottom w:val="0"/>
          <w:divBdr>
            <w:top w:val="none" w:sz="0" w:space="0" w:color="auto"/>
            <w:left w:val="none" w:sz="0" w:space="0" w:color="auto"/>
            <w:bottom w:val="none" w:sz="0" w:space="0" w:color="auto"/>
            <w:right w:val="none" w:sz="0" w:space="0" w:color="auto"/>
          </w:divBdr>
        </w:div>
        <w:div w:id="746265552">
          <w:marLeft w:val="0"/>
          <w:marRight w:val="0"/>
          <w:marTop w:val="0"/>
          <w:marBottom w:val="0"/>
          <w:divBdr>
            <w:top w:val="none" w:sz="0" w:space="0" w:color="auto"/>
            <w:left w:val="none" w:sz="0" w:space="0" w:color="auto"/>
            <w:bottom w:val="none" w:sz="0" w:space="0" w:color="auto"/>
            <w:right w:val="none" w:sz="0" w:space="0" w:color="auto"/>
          </w:divBdr>
        </w:div>
      </w:divsChild>
    </w:div>
    <w:div w:id="457993009">
      <w:bodyDiv w:val="1"/>
      <w:marLeft w:val="0"/>
      <w:marRight w:val="0"/>
      <w:marTop w:val="0"/>
      <w:marBottom w:val="0"/>
      <w:divBdr>
        <w:top w:val="none" w:sz="0" w:space="0" w:color="auto"/>
        <w:left w:val="none" w:sz="0" w:space="0" w:color="auto"/>
        <w:bottom w:val="none" w:sz="0" w:space="0" w:color="auto"/>
        <w:right w:val="none" w:sz="0" w:space="0" w:color="auto"/>
      </w:divBdr>
      <w:divsChild>
        <w:div w:id="208493198">
          <w:marLeft w:val="0"/>
          <w:marRight w:val="0"/>
          <w:marTop w:val="0"/>
          <w:marBottom w:val="0"/>
          <w:divBdr>
            <w:top w:val="none" w:sz="0" w:space="0" w:color="auto"/>
            <w:left w:val="none" w:sz="0" w:space="0" w:color="auto"/>
            <w:bottom w:val="none" w:sz="0" w:space="0" w:color="auto"/>
            <w:right w:val="none" w:sz="0" w:space="0" w:color="auto"/>
          </w:divBdr>
        </w:div>
      </w:divsChild>
    </w:div>
    <w:div w:id="640035174">
      <w:bodyDiv w:val="1"/>
      <w:marLeft w:val="0"/>
      <w:marRight w:val="0"/>
      <w:marTop w:val="0"/>
      <w:marBottom w:val="0"/>
      <w:divBdr>
        <w:top w:val="none" w:sz="0" w:space="0" w:color="auto"/>
        <w:left w:val="none" w:sz="0" w:space="0" w:color="auto"/>
        <w:bottom w:val="none" w:sz="0" w:space="0" w:color="auto"/>
        <w:right w:val="none" w:sz="0" w:space="0" w:color="auto"/>
      </w:divBdr>
    </w:div>
    <w:div w:id="708339625">
      <w:bodyDiv w:val="1"/>
      <w:marLeft w:val="0"/>
      <w:marRight w:val="0"/>
      <w:marTop w:val="0"/>
      <w:marBottom w:val="0"/>
      <w:divBdr>
        <w:top w:val="none" w:sz="0" w:space="0" w:color="auto"/>
        <w:left w:val="none" w:sz="0" w:space="0" w:color="auto"/>
        <w:bottom w:val="none" w:sz="0" w:space="0" w:color="auto"/>
        <w:right w:val="none" w:sz="0" w:space="0" w:color="auto"/>
      </w:divBdr>
    </w:div>
    <w:div w:id="761609976">
      <w:bodyDiv w:val="1"/>
      <w:marLeft w:val="0"/>
      <w:marRight w:val="0"/>
      <w:marTop w:val="0"/>
      <w:marBottom w:val="0"/>
      <w:divBdr>
        <w:top w:val="none" w:sz="0" w:space="0" w:color="auto"/>
        <w:left w:val="none" w:sz="0" w:space="0" w:color="auto"/>
        <w:bottom w:val="none" w:sz="0" w:space="0" w:color="auto"/>
        <w:right w:val="none" w:sz="0" w:space="0" w:color="auto"/>
      </w:divBdr>
    </w:div>
    <w:div w:id="777456935">
      <w:bodyDiv w:val="1"/>
      <w:marLeft w:val="0"/>
      <w:marRight w:val="0"/>
      <w:marTop w:val="0"/>
      <w:marBottom w:val="0"/>
      <w:divBdr>
        <w:top w:val="none" w:sz="0" w:space="0" w:color="auto"/>
        <w:left w:val="none" w:sz="0" w:space="0" w:color="auto"/>
        <w:bottom w:val="none" w:sz="0" w:space="0" w:color="auto"/>
        <w:right w:val="none" w:sz="0" w:space="0" w:color="auto"/>
      </w:divBdr>
    </w:div>
    <w:div w:id="806554824">
      <w:bodyDiv w:val="1"/>
      <w:marLeft w:val="0"/>
      <w:marRight w:val="0"/>
      <w:marTop w:val="0"/>
      <w:marBottom w:val="0"/>
      <w:divBdr>
        <w:top w:val="none" w:sz="0" w:space="0" w:color="auto"/>
        <w:left w:val="none" w:sz="0" w:space="0" w:color="auto"/>
        <w:bottom w:val="none" w:sz="0" w:space="0" w:color="auto"/>
        <w:right w:val="none" w:sz="0" w:space="0" w:color="auto"/>
      </w:divBdr>
    </w:div>
    <w:div w:id="821197302">
      <w:bodyDiv w:val="1"/>
      <w:marLeft w:val="0"/>
      <w:marRight w:val="0"/>
      <w:marTop w:val="0"/>
      <w:marBottom w:val="0"/>
      <w:divBdr>
        <w:top w:val="none" w:sz="0" w:space="0" w:color="auto"/>
        <w:left w:val="none" w:sz="0" w:space="0" w:color="auto"/>
        <w:bottom w:val="none" w:sz="0" w:space="0" w:color="auto"/>
        <w:right w:val="none" w:sz="0" w:space="0" w:color="auto"/>
      </w:divBdr>
    </w:div>
    <w:div w:id="825047106">
      <w:bodyDiv w:val="1"/>
      <w:marLeft w:val="0"/>
      <w:marRight w:val="0"/>
      <w:marTop w:val="0"/>
      <w:marBottom w:val="0"/>
      <w:divBdr>
        <w:top w:val="none" w:sz="0" w:space="0" w:color="auto"/>
        <w:left w:val="none" w:sz="0" w:space="0" w:color="auto"/>
        <w:bottom w:val="none" w:sz="0" w:space="0" w:color="auto"/>
        <w:right w:val="none" w:sz="0" w:space="0" w:color="auto"/>
      </w:divBdr>
    </w:div>
    <w:div w:id="834496438">
      <w:bodyDiv w:val="1"/>
      <w:marLeft w:val="0"/>
      <w:marRight w:val="0"/>
      <w:marTop w:val="0"/>
      <w:marBottom w:val="0"/>
      <w:divBdr>
        <w:top w:val="none" w:sz="0" w:space="0" w:color="auto"/>
        <w:left w:val="none" w:sz="0" w:space="0" w:color="auto"/>
        <w:bottom w:val="none" w:sz="0" w:space="0" w:color="auto"/>
        <w:right w:val="none" w:sz="0" w:space="0" w:color="auto"/>
      </w:divBdr>
    </w:div>
    <w:div w:id="877083709">
      <w:bodyDiv w:val="1"/>
      <w:marLeft w:val="0"/>
      <w:marRight w:val="0"/>
      <w:marTop w:val="0"/>
      <w:marBottom w:val="0"/>
      <w:divBdr>
        <w:top w:val="none" w:sz="0" w:space="0" w:color="auto"/>
        <w:left w:val="none" w:sz="0" w:space="0" w:color="auto"/>
        <w:bottom w:val="none" w:sz="0" w:space="0" w:color="auto"/>
        <w:right w:val="none" w:sz="0" w:space="0" w:color="auto"/>
      </w:divBdr>
    </w:div>
    <w:div w:id="878474012">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1095781865">
      <w:bodyDiv w:val="1"/>
      <w:marLeft w:val="0"/>
      <w:marRight w:val="0"/>
      <w:marTop w:val="0"/>
      <w:marBottom w:val="0"/>
      <w:divBdr>
        <w:top w:val="none" w:sz="0" w:space="0" w:color="auto"/>
        <w:left w:val="none" w:sz="0" w:space="0" w:color="auto"/>
        <w:bottom w:val="none" w:sz="0" w:space="0" w:color="auto"/>
        <w:right w:val="none" w:sz="0" w:space="0" w:color="auto"/>
      </w:divBdr>
      <w:divsChild>
        <w:div w:id="414975730">
          <w:marLeft w:val="0"/>
          <w:marRight w:val="0"/>
          <w:marTop w:val="0"/>
          <w:marBottom w:val="0"/>
          <w:divBdr>
            <w:top w:val="none" w:sz="0" w:space="0" w:color="auto"/>
            <w:left w:val="none" w:sz="0" w:space="0" w:color="auto"/>
            <w:bottom w:val="none" w:sz="0" w:space="0" w:color="auto"/>
            <w:right w:val="none" w:sz="0" w:space="0" w:color="auto"/>
          </w:divBdr>
        </w:div>
        <w:div w:id="1801457484">
          <w:marLeft w:val="0"/>
          <w:marRight w:val="0"/>
          <w:marTop w:val="0"/>
          <w:marBottom w:val="0"/>
          <w:divBdr>
            <w:top w:val="none" w:sz="0" w:space="0" w:color="auto"/>
            <w:left w:val="none" w:sz="0" w:space="0" w:color="auto"/>
            <w:bottom w:val="none" w:sz="0" w:space="0" w:color="auto"/>
            <w:right w:val="none" w:sz="0" w:space="0" w:color="auto"/>
          </w:divBdr>
        </w:div>
        <w:div w:id="1942452660">
          <w:marLeft w:val="0"/>
          <w:marRight w:val="0"/>
          <w:marTop w:val="0"/>
          <w:marBottom w:val="0"/>
          <w:divBdr>
            <w:top w:val="none" w:sz="0" w:space="0" w:color="auto"/>
            <w:left w:val="none" w:sz="0" w:space="0" w:color="auto"/>
            <w:bottom w:val="none" w:sz="0" w:space="0" w:color="auto"/>
            <w:right w:val="none" w:sz="0" w:space="0" w:color="auto"/>
          </w:divBdr>
        </w:div>
        <w:div w:id="481972412">
          <w:marLeft w:val="0"/>
          <w:marRight w:val="0"/>
          <w:marTop w:val="0"/>
          <w:marBottom w:val="0"/>
          <w:divBdr>
            <w:top w:val="none" w:sz="0" w:space="0" w:color="auto"/>
            <w:left w:val="none" w:sz="0" w:space="0" w:color="auto"/>
            <w:bottom w:val="none" w:sz="0" w:space="0" w:color="auto"/>
            <w:right w:val="none" w:sz="0" w:space="0" w:color="auto"/>
          </w:divBdr>
        </w:div>
        <w:div w:id="1774011833">
          <w:marLeft w:val="0"/>
          <w:marRight w:val="0"/>
          <w:marTop w:val="0"/>
          <w:marBottom w:val="0"/>
          <w:divBdr>
            <w:top w:val="none" w:sz="0" w:space="0" w:color="auto"/>
            <w:left w:val="none" w:sz="0" w:space="0" w:color="auto"/>
            <w:bottom w:val="none" w:sz="0" w:space="0" w:color="auto"/>
            <w:right w:val="none" w:sz="0" w:space="0" w:color="auto"/>
          </w:divBdr>
        </w:div>
        <w:div w:id="1992785223">
          <w:marLeft w:val="0"/>
          <w:marRight w:val="0"/>
          <w:marTop w:val="0"/>
          <w:marBottom w:val="0"/>
          <w:divBdr>
            <w:top w:val="none" w:sz="0" w:space="0" w:color="auto"/>
            <w:left w:val="none" w:sz="0" w:space="0" w:color="auto"/>
            <w:bottom w:val="none" w:sz="0" w:space="0" w:color="auto"/>
            <w:right w:val="none" w:sz="0" w:space="0" w:color="auto"/>
          </w:divBdr>
        </w:div>
        <w:div w:id="766464551">
          <w:marLeft w:val="0"/>
          <w:marRight w:val="0"/>
          <w:marTop w:val="0"/>
          <w:marBottom w:val="0"/>
          <w:divBdr>
            <w:top w:val="none" w:sz="0" w:space="0" w:color="auto"/>
            <w:left w:val="none" w:sz="0" w:space="0" w:color="auto"/>
            <w:bottom w:val="none" w:sz="0" w:space="0" w:color="auto"/>
            <w:right w:val="none" w:sz="0" w:space="0" w:color="auto"/>
          </w:divBdr>
        </w:div>
      </w:divsChild>
    </w:div>
    <w:div w:id="1178421441">
      <w:bodyDiv w:val="1"/>
      <w:marLeft w:val="0"/>
      <w:marRight w:val="0"/>
      <w:marTop w:val="0"/>
      <w:marBottom w:val="0"/>
      <w:divBdr>
        <w:top w:val="none" w:sz="0" w:space="0" w:color="auto"/>
        <w:left w:val="none" w:sz="0" w:space="0" w:color="auto"/>
        <w:bottom w:val="none" w:sz="0" w:space="0" w:color="auto"/>
        <w:right w:val="none" w:sz="0" w:space="0" w:color="auto"/>
      </w:divBdr>
    </w:div>
    <w:div w:id="1353529791">
      <w:bodyDiv w:val="1"/>
      <w:marLeft w:val="0"/>
      <w:marRight w:val="0"/>
      <w:marTop w:val="0"/>
      <w:marBottom w:val="0"/>
      <w:divBdr>
        <w:top w:val="none" w:sz="0" w:space="0" w:color="auto"/>
        <w:left w:val="none" w:sz="0" w:space="0" w:color="auto"/>
        <w:bottom w:val="none" w:sz="0" w:space="0" w:color="auto"/>
        <w:right w:val="none" w:sz="0" w:space="0" w:color="auto"/>
      </w:divBdr>
      <w:divsChild>
        <w:div w:id="257105908">
          <w:marLeft w:val="0"/>
          <w:marRight w:val="0"/>
          <w:marTop w:val="0"/>
          <w:marBottom w:val="0"/>
          <w:divBdr>
            <w:top w:val="none" w:sz="0" w:space="0" w:color="auto"/>
            <w:left w:val="none" w:sz="0" w:space="0" w:color="auto"/>
            <w:bottom w:val="none" w:sz="0" w:space="0" w:color="auto"/>
            <w:right w:val="none" w:sz="0" w:space="0" w:color="auto"/>
          </w:divBdr>
        </w:div>
        <w:div w:id="1925144851">
          <w:marLeft w:val="0"/>
          <w:marRight w:val="0"/>
          <w:marTop w:val="0"/>
          <w:marBottom w:val="0"/>
          <w:divBdr>
            <w:top w:val="none" w:sz="0" w:space="0" w:color="auto"/>
            <w:left w:val="none" w:sz="0" w:space="0" w:color="auto"/>
            <w:bottom w:val="none" w:sz="0" w:space="0" w:color="auto"/>
            <w:right w:val="none" w:sz="0" w:space="0" w:color="auto"/>
          </w:divBdr>
        </w:div>
        <w:div w:id="1256672669">
          <w:marLeft w:val="0"/>
          <w:marRight w:val="0"/>
          <w:marTop w:val="0"/>
          <w:marBottom w:val="0"/>
          <w:divBdr>
            <w:top w:val="none" w:sz="0" w:space="0" w:color="auto"/>
            <w:left w:val="none" w:sz="0" w:space="0" w:color="auto"/>
            <w:bottom w:val="none" w:sz="0" w:space="0" w:color="auto"/>
            <w:right w:val="none" w:sz="0" w:space="0" w:color="auto"/>
          </w:divBdr>
        </w:div>
        <w:div w:id="806702588">
          <w:marLeft w:val="0"/>
          <w:marRight w:val="0"/>
          <w:marTop w:val="0"/>
          <w:marBottom w:val="0"/>
          <w:divBdr>
            <w:top w:val="none" w:sz="0" w:space="0" w:color="auto"/>
            <w:left w:val="none" w:sz="0" w:space="0" w:color="auto"/>
            <w:bottom w:val="none" w:sz="0" w:space="0" w:color="auto"/>
            <w:right w:val="none" w:sz="0" w:space="0" w:color="auto"/>
          </w:divBdr>
        </w:div>
      </w:divsChild>
    </w:div>
    <w:div w:id="1370257150">
      <w:bodyDiv w:val="1"/>
      <w:marLeft w:val="0"/>
      <w:marRight w:val="0"/>
      <w:marTop w:val="0"/>
      <w:marBottom w:val="0"/>
      <w:divBdr>
        <w:top w:val="none" w:sz="0" w:space="0" w:color="auto"/>
        <w:left w:val="none" w:sz="0" w:space="0" w:color="auto"/>
        <w:bottom w:val="none" w:sz="0" w:space="0" w:color="auto"/>
        <w:right w:val="none" w:sz="0" w:space="0" w:color="auto"/>
      </w:divBdr>
    </w:div>
    <w:div w:id="1679771149">
      <w:bodyDiv w:val="1"/>
      <w:marLeft w:val="0"/>
      <w:marRight w:val="0"/>
      <w:marTop w:val="0"/>
      <w:marBottom w:val="0"/>
      <w:divBdr>
        <w:top w:val="none" w:sz="0" w:space="0" w:color="auto"/>
        <w:left w:val="none" w:sz="0" w:space="0" w:color="auto"/>
        <w:bottom w:val="none" w:sz="0" w:space="0" w:color="auto"/>
        <w:right w:val="none" w:sz="0" w:space="0" w:color="auto"/>
      </w:divBdr>
    </w:div>
    <w:div w:id="1688367708">
      <w:bodyDiv w:val="1"/>
      <w:marLeft w:val="0"/>
      <w:marRight w:val="0"/>
      <w:marTop w:val="0"/>
      <w:marBottom w:val="0"/>
      <w:divBdr>
        <w:top w:val="none" w:sz="0" w:space="0" w:color="auto"/>
        <w:left w:val="none" w:sz="0" w:space="0" w:color="auto"/>
        <w:bottom w:val="none" w:sz="0" w:space="0" w:color="auto"/>
        <w:right w:val="none" w:sz="0" w:space="0" w:color="auto"/>
      </w:divBdr>
    </w:div>
    <w:div w:id="1756396167">
      <w:bodyDiv w:val="1"/>
      <w:marLeft w:val="0"/>
      <w:marRight w:val="0"/>
      <w:marTop w:val="0"/>
      <w:marBottom w:val="0"/>
      <w:divBdr>
        <w:top w:val="none" w:sz="0" w:space="0" w:color="auto"/>
        <w:left w:val="none" w:sz="0" w:space="0" w:color="auto"/>
        <w:bottom w:val="none" w:sz="0" w:space="0" w:color="auto"/>
        <w:right w:val="none" w:sz="0" w:space="0" w:color="auto"/>
      </w:divBdr>
    </w:div>
    <w:div w:id="1811289788">
      <w:bodyDiv w:val="1"/>
      <w:marLeft w:val="0"/>
      <w:marRight w:val="0"/>
      <w:marTop w:val="0"/>
      <w:marBottom w:val="0"/>
      <w:divBdr>
        <w:top w:val="none" w:sz="0" w:space="0" w:color="auto"/>
        <w:left w:val="none" w:sz="0" w:space="0" w:color="auto"/>
        <w:bottom w:val="none" w:sz="0" w:space="0" w:color="auto"/>
        <w:right w:val="none" w:sz="0" w:space="0" w:color="auto"/>
      </w:divBdr>
      <w:divsChild>
        <w:div w:id="1825583145">
          <w:marLeft w:val="0"/>
          <w:marRight w:val="0"/>
          <w:marTop w:val="0"/>
          <w:marBottom w:val="0"/>
          <w:divBdr>
            <w:top w:val="none" w:sz="0" w:space="0" w:color="auto"/>
            <w:left w:val="none" w:sz="0" w:space="0" w:color="auto"/>
            <w:bottom w:val="none" w:sz="0" w:space="0" w:color="auto"/>
            <w:right w:val="none" w:sz="0" w:space="0" w:color="auto"/>
          </w:divBdr>
        </w:div>
        <w:div w:id="835345023">
          <w:marLeft w:val="0"/>
          <w:marRight w:val="0"/>
          <w:marTop w:val="0"/>
          <w:marBottom w:val="0"/>
          <w:divBdr>
            <w:top w:val="none" w:sz="0" w:space="0" w:color="auto"/>
            <w:left w:val="none" w:sz="0" w:space="0" w:color="auto"/>
            <w:bottom w:val="none" w:sz="0" w:space="0" w:color="auto"/>
            <w:right w:val="none" w:sz="0" w:space="0" w:color="auto"/>
          </w:divBdr>
        </w:div>
        <w:div w:id="1535771431">
          <w:marLeft w:val="0"/>
          <w:marRight w:val="0"/>
          <w:marTop w:val="0"/>
          <w:marBottom w:val="0"/>
          <w:divBdr>
            <w:top w:val="none" w:sz="0" w:space="0" w:color="auto"/>
            <w:left w:val="none" w:sz="0" w:space="0" w:color="auto"/>
            <w:bottom w:val="none" w:sz="0" w:space="0" w:color="auto"/>
            <w:right w:val="none" w:sz="0" w:space="0" w:color="auto"/>
          </w:divBdr>
        </w:div>
      </w:divsChild>
    </w:div>
    <w:div w:id="2128770995">
      <w:bodyDiv w:val="1"/>
      <w:marLeft w:val="0"/>
      <w:marRight w:val="0"/>
      <w:marTop w:val="0"/>
      <w:marBottom w:val="0"/>
      <w:divBdr>
        <w:top w:val="none" w:sz="0" w:space="0" w:color="auto"/>
        <w:left w:val="none" w:sz="0" w:space="0" w:color="auto"/>
        <w:bottom w:val="none" w:sz="0" w:space="0" w:color="auto"/>
        <w:right w:val="none" w:sz="0" w:space="0" w:color="auto"/>
      </w:divBdr>
    </w:div>
    <w:div w:id="21471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25F7B-8950-491E-963E-260DC895A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5772</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6570</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2020-09-16T07:51:00Z</dcterms:created>
  <dc:creator>Inga Čypiene</dc:creator>
  <cp:lastModifiedBy>Adrianas Mečkovskis</cp:lastModifiedBy>
  <cp:lastPrinted>2020-02-04T08:54:00Z</cp:lastPrinted>
  <dcterms:modified xsi:type="dcterms:W3CDTF">2020-09-22T17:22:00Z</dcterms:modified>
  <cp:revision>4</cp:revision>
</cp:coreProperties>
</file>