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B90" w:rsidRDefault="00B83B90">
      <w:pPr>
        <w:pStyle w:val="NormalWeb"/>
        <w:spacing w:before="120" w:beforeAutospacing="0" w:after="0" w:afterAutospacing="0" w:line="240" w:lineRule="atLeast"/>
        <w:jc w:val="center"/>
      </w:pPr>
      <w:r>
        <w:rPr>
          <w:rFonts w:ascii="Arial" w:hAnsi="Arial"/>
          <w:sz w:val="36"/>
          <w:szCs w:val="20"/>
        </w:rPr>
        <w:t>LIETUVOS RESPUBLIKOS VYRIAUSYBĖ</w:t>
      </w:r>
    </w:p>
    <w:p w:rsidR="00B83B90" w:rsidRDefault="00B83B90">
      <w:pPr>
        <w:pStyle w:val="NormalWeb"/>
        <w:spacing w:before="120" w:beforeAutospacing="0" w:after="0" w:afterAutospacing="0" w:line="240" w:lineRule="atLeast"/>
        <w:jc w:val="center"/>
      </w:pPr>
      <w:r>
        <w:rPr>
          <w:rFonts w:ascii="Arial" w:hAnsi="Arial"/>
          <w:sz w:val="28"/>
          <w:szCs w:val="20"/>
        </w:rPr>
        <w:t>POSĖDŽIO</w:t>
      </w:r>
    </w:p>
    <w:p w:rsidR="00B83B90" w:rsidRDefault="00B83B90">
      <w:pPr>
        <w:pStyle w:val="NormalWeb"/>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B83B90" w:rsidRDefault="00B83B90">
      <w:pPr>
        <w:spacing w:line="240" w:lineRule="atLeast"/>
        <w:jc w:val="center"/>
      </w:pPr>
      <w:r>
        <w:t>2016 m. rugpjūčio 11 d. Nr. 34</w:t>
      </w:r>
    </w:p>
    <w:p w:rsidR="00B83B90" w:rsidRDefault="00B83B90">
      <w:pPr>
        <w:pStyle w:val="NormalWeb"/>
        <w:spacing w:before="0" w:beforeAutospacing="0" w:after="0" w:afterAutospacing="0" w:line="120" w:lineRule="atLeast"/>
        <w:divId w:val="885482043"/>
      </w:pPr>
      <w:r>
        <w:rPr>
          <w:sz w:val="12"/>
          <w:szCs w:val="12"/>
        </w:rPr>
        <w:t> </w:t>
      </w:r>
      <w:r>
        <w:t xml:space="preserve"> </w:t>
      </w:r>
    </w:p>
    <w:p w:rsidR="00B83B90" w:rsidRDefault="00B83B90">
      <w:pPr>
        <w:pStyle w:val="NormalWeb"/>
      </w:pPr>
      <w:r>
        <w:t>Pirmininkavo Ministras Pirmininkas A. Butkevičius</w:t>
      </w:r>
    </w:p>
    <w:p w:rsidR="00B83B90" w:rsidRDefault="00B83B90" w:rsidP="00B83B90">
      <w:pPr>
        <w:pStyle w:val="NormalWeb"/>
        <w:divId w:val="107746897"/>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B83B90" w:rsidTr="00B83B90">
        <w:trPr>
          <w:divId w:val="107746897"/>
          <w:cantSplit/>
          <w:tblCellSpacing w:w="0" w:type="dxa"/>
        </w:trPr>
        <w:tc>
          <w:tcPr>
            <w:tcW w:w="3208" w:type="dxa"/>
            <w:hideMark/>
          </w:tcPr>
          <w:p w:rsidR="00B83B90" w:rsidRDefault="00B83B90" w:rsidP="00240C02">
            <w:r>
              <w:t>ministrai</w:t>
            </w:r>
          </w:p>
        </w:tc>
        <w:tc>
          <w:tcPr>
            <w:tcW w:w="210" w:type="dxa"/>
            <w:hideMark/>
          </w:tcPr>
          <w:p w:rsidR="00B83B90" w:rsidRDefault="00B83B90" w:rsidP="00240C02">
            <w:r>
              <w:t>–</w:t>
            </w:r>
          </w:p>
        </w:tc>
        <w:tc>
          <w:tcPr>
            <w:tcW w:w="5687" w:type="dxa"/>
            <w:gridSpan w:val="3"/>
            <w:hideMark/>
          </w:tcPr>
          <w:p w:rsidR="00B83B90" w:rsidRDefault="00B83B90" w:rsidP="00240C02">
            <w:r>
              <w:t>V.</w:t>
            </w:r>
            <w:r w:rsidR="004A6F86">
              <w:t xml:space="preserve"> </w:t>
            </w:r>
            <w:r>
              <w:t>Baltraitienė, J. Bernatonis, Š. Birutis, R. Budbergytė, L. A. Linkevičius, A. Pabedinskienė, A. Pitrėnienė, T. Žilinskas</w:t>
            </w:r>
          </w:p>
        </w:tc>
      </w:tr>
      <w:tr w:rsidR="00B83B90" w:rsidTr="00B83B90">
        <w:trPr>
          <w:divId w:val="107746897"/>
          <w:cantSplit/>
          <w:tblCellSpacing w:w="0" w:type="dxa"/>
        </w:trPr>
        <w:tc>
          <w:tcPr>
            <w:tcW w:w="4393" w:type="dxa"/>
            <w:gridSpan w:val="3"/>
            <w:hideMark/>
          </w:tcPr>
          <w:p w:rsidR="00B83B90" w:rsidRDefault="00B83B90" w:rsidP="00240C02">
            <w:r>
              <w:t>viceministrai</w:t>
            </w:r>
          </w:p>
        </w:tc>
        <w:tc>
          <w:tcPr>
            <w:tcW w:w="210" w:type="dxa"/>
            <w:hideMark/>
          </w:tcPr>
          <w:p w:rsidR="00B83B90" w:rsidRDefault="00B83B90" w:rsidP="00240C02">
            <w:r>
              <w:t>–</w:t>
            </w:r>
          </w:p>
        </w:tc>
        <w:tc>
          <w:tcPr>
            <w:tcW w:w="4502" w:type="dxa"/>
            <w:hideMark/>
          </w:tcPr>
          <w:p w:rsidR="00B83B90" w:rsidRDefault="00B83B90" w:rsidP="00240C02">
            <w:r>
              <w:t xml:space="preserve">R. </w:t>
            </w:r>
            <w:proofErr w:type="spellStart"/>
            <w:r>
              <w:t>Baliukovas</w:t>
            </w:r>
            <w:proofErr w:type="spellEnd"/>
            <w:r>
              <w:t xml:space="preserve">, V. </w:t>
            </w:r>
            <w:proofErr w:type="spellStart"/>
            <w:r>
              <w:t>Gavrilov</w:t>
            </w:r>
            <w:proofErr w:type="spellEnd"/>
            <w:r>
              <w:t xml:space="preserve">, S. Girdauskas, L. Jonauskas, G. </w:t>
            </w:r>
            <w:proofErr w:type="spellStart"/>
            <w:r>
              <w:t>Onaitis</w:t>
            </w:r>
            <w:proofErr w:type="spellEnd"/>
            <w:r>
              <w:t>, A. Valys</w:t>
            </w:r>
          </w:p>
        </w:tc>
      </w:tr>
      <w:tr w:rsidR="00B83B90" w:rsidTr="00B83B90">
        <w:trPr>
          <w:divId w:val="107746897"/>
          <w:cantSplit/>
          <w:tblCellSpacing w:w="0" w:type="dxa"/>
        </w:trPr>
        <w:tc>
          <w:tcPr>
            <w:tcW w:w="4603" w:type="dxa"/>
            <w:gridSpan w:val="4"/>
            <w:hideMark/>
          </w:tcPr>
          <w:p w:rsidR="00B83B90" w:rsidRDefault="00B83B90" w:rsidP="00240C02">
            <w:r>
              <w:t>Ministro Pirmininko politinio (asmeninio) pasitikėjimo valstybės tarnautojai:</w:t>
            </w:r>
          </w:p>
        </w:tc>
        <w:tc>
          <w:tcPr>
            <w:tcW w:w="4502" w:type="dxa"/>
            <w:hideMark/>
          </w:tcPr>
          <w:p w:rsidR="00B83B90" w:rsidRDefault="00B83B90" w:rsidP="00240C02">
            <w:r>
              <w:t> </w:t>
            </w:r>
          </w:p>
        </w:tc>
      </w:tr>
      <w:tr w:rsidR="00B83B90" w:rsidTr="00B83B90">
        <w:trPr>
          <w:divId w:val="107746897"/>
          <w:cantSplit/>
          <w:tblCellSpacing w:w="0" w:type="dxa"/>
        </w:trPr>
        <w:tc>
          <w:tcPr>
            <w:tcW w:w="4603" w:type="dxa"/>
            <w:gridSpan w:val="4"/>
            <w:hideMark/>
          </w:tcPr>
          <w:p w:rsidR="00B83B90" w:rsidRDefault="00B83B90" w:rsidP="00240C02">
            <w:r>
              <w:t>Ministro Pirmininko:</w:t>
            </w:r>
          </w:p>
        </w:tc>
        <w:tc>
          <w:tcPr>
            <w:tcW w:w="4502" w:type="dxa"/>
            <w:hideMark/>
          </w:tcPr>
          <w:p w:rsidR="00B83B90" w:rsidRDefault="00B83B90" w:rsidP="00240C02">
            <w:r>
              <w:t> </w:t>
            </w:r>
          </w:p>
        </w:tc>
      </w:tr>
      <w:tr w:rsidR="00B83B90" w:rsidTr="00B83B90">
        <w:trPr>
          <w:divId w:val="107746897"/>
          <w:cantSplit/>
          <w:tblCellSpacing w:w="0" w:type="dxa"/>
        </w:trPr>
        <w:tc>
          <w:tcPr>
            <w:tcW w:w="4603" w:type="dxa"/>
            <w:gridSpan w:val="4"/>
            <w:hideMark/>
          </w:tcPr>
          <w:p w:rsidR="00B83B90" w:rsidRDefault="00B83B90" w:rsidP="00240C02">
            <w:pPr>
              <w:tabs>
                <w:tab w:val="right" w:pos="4513"/>
              </w:tabs>
            </w:pPr>
            <w:r>
              <w:t>   sekretoriato vadovė</w:t>
            </w:r>
            <w:r>
              <w:tab/>
              <w:t>–</w:t>
            </w:r>
          </w:p>
        </w:tc>
        <w:tc>
          <w:tcPr>
            <w:tcW w:w="4502" w:type="dxa"/>
            <w:hideMark/>
          </w:tcPr>
          <w:p w:rsidR="00B83B90" w:rsidRDefault="00B83B90" w:rsidP="00240C02">
            <w:r>
              <w:t xml:space="preserve">A. </w:t>
            </w:r>
            <w:proofErr w:type="spellStart"/>
            <w:r>
              <w:t>Račkauskytė</w:t>
            </w:r>
            <w:proofErr w:type="spellEnd"/>
          </w:p>
        </w:tc>
      </w:tr>
      <w:tr w:rsidR="00B83B90" w:rsidTr="00B83B90">
        <w:trPr>
          <w:divId w:val="107746897"/>
          <w:cantSplit/>
          <w:tblCellSpacing w:w="0" w:type="dxa"/>
        </w:trPr>
        <w:tc>
          <w:tcPr>
            <w:tcW w:w="4393" w:type="dxa"/>
            <w:gridSpan w:val="3"/>
            <w:hideMark/>
          </w:tcPr>
          <w:p w:rsidR="00B83B90" w:rsidRDefault="00B83B90" w:rsidP="00240C02">
            <w:r>
              <w:t>   patarėjai</w:t>
            </w:r>
          </w:p>
        </w:tc>
        <w:tc>
          <w:tcPr>
            <w:tcW w:w="210" w:type="dxa"/>
            <w:hideMark/>
          </w:tcPr>
          <w:p w:rsidR="00B83B90" w:rsidRDefault="00B83B90" w:rsidP="00240C02">
            <w:r>
              <w:t>–</w:t>
            </w:r>
          </w:p>
        </w:tc>
        <w:tc>
          <w:tcPr>
            <w:tcW w:w="4502" w:type="dxa"/>
            <w:hideMark/>
          </w:tcPr>
          <w:p w:rsidR="00B83B90" w:rsidRDefault="00B83B90" w:rsidP="00240C02">
            <w:r>
              <w:rPr>
                <w:szCs w:val="20"/>
                <w:lang w:eastAsia="en-US"/>
              </w:rPr>
              <w:t>R. Bakšys, E. Butkutė-</w:t>
            </w:r>
            <w:proofErr w:type="spellStart"/>
            <w:r>
              <w:rPr>
                <w:szCs w:val="20"/>
                <w:lang w:eastAsia="en-US"/>
              </w:rPr>
              <w:t>Lazdauskienė</w:t>
            </w:r>
            <w:proofErr w:type="spellEnd"/>
            <w:r>
              <w:rPr>
                <w:szCs w:val="20"/>
                <w:lang w:eastAsia="en-US"/>
              </w:rPr>
              <w:t xml:space="preserve">, R. Grumadaitė, </w:t>
            </w:r>
            <w:r w:rsidR="00240C02">
              <w:rPr>
                <w:szCs w:val="20"/>
                <w:lang w:eastAsia="en-US"/>
              </w:rPr>
              <w:t>V. Janušaitis, D. </w:t>
            </w:r>
            <w:r>
              <w:rPr>
                <w:szCs w:val="20"/>
                <w:lang w:eastAsia="en-US"/>
              </w:rPr>
              <w:t>Jarmantavičius, F. Latėnas, A. Misevičius, J. Paslauskas, I. Urbonavičiūtė</w:t>
            </w:r>
          </w:p>
        </w:tc>
      </w:tr>
      <w:tr w:rsidR="00B83B90" w:rsidTr="00B83B90">
        <w:trPr>
          <w:divId w:val="107746897"/>
          <w:cantSplit/>
          <w:tblCellSpacing w:w="0" w:type="dxa"/>
        </w:trPr>
        <w:tc>
          <w:tcPr>
            <w:tcW w:w="4393" w:type="dxa"/>
            <w:gridSpan w:val="3"/>
            <w:hideMark/>
          </w:tcPr>
          <w:p w:rsidR="00B83B90" w:rsidRDefault="00B83B90" w:rsidP="00240C02">
            <w:r>
              <w:t>iš Vyriausybės kanceliarijos: </w:t>
            </w:r>
          </w:p>
        </w:tc>
        <w:tc>
          <w:tcPr>
            <w:tcW w:w="210" w:type="dxa"/>
            <w:hideMark/>
          </w:tcPr>
          <w:p w:rsidR="00B83B90" w:rsidRDefault="00B83B90" w:rsidP="00240C02">
            <w:r>
              <w:t> </w:t>
            </w:r>
          </w:p>
        </w:tc>
        <w:tc>
          <w:tcPr>
            <w:tcW w:w="4502" w:type="dxa"/>
            <w:hideMark/>
          </w:tcPr>
          <w:p w:rsidR="00B83B90" w:rsidRDefault="00B83B90" w:rsidP="00240C02">
            <w:r>
              <w:t> </w:t>
            </w:r>
          </w:p>
        </w:tc>
      </w:tr>
      <w:tr w:rsidR="00B83B90" w:rsidTr="00B83B90">
        <w:trPr>
          <w:divId w:val="107746897"/>
          <w:cantSplit/>
          <w:tblCellSpacing w:w="0" w:type="dxa"/>
        </w:trPr>
        <w:tc>
          <w:tcPr>
            <w:tcW w:w="4393" w:type="dxa"/>
            <w:gridSpan w:val="3"/>
            <w:hideMark/>
          </w:tcPr>
          <w:p w:rsidR="00B83B90" w:rsidRDefault="00B83B90" w:rsidP="00240C02">
            <w:r>
              <w:t>Vyriausybės kanclerio pirmasis pavaduotojas</w:t>
            </w:r>
          </w:p>
        </w:tc>
        <w:tc>
          <w:tcPr>
            <w:tcW w:w="210" w:type="dxa"/>
            <w:hideMark/>
          </w:tcPr>
          <w:p w:rsidR="00B83B90" w:rsidRDefault="00B83B90" w:rsidP="00240C02">
            <w:r>
              <w:br/>
              <w:t>–</w:t>
            </w:r>
          </w:p>
        </w:tc>
        <w:tc>
          <w:tcPr>
            <w:tcW w:w="4502" w:type="dxa"/>
            <w:hideMark/>
          </w:tcPr>
          <w:p w:rsidR="00B83B90" w:rsidRDefault="00B83B90" w:rsidP="00240C02">
            <w:r>
              <w:br/>
              <w:t>R. Vaitkus</w:t>
            </w:r>
          </w:p>
        </w:tc>
      </w:tr>
      <w:tr w:rsidR="00B83B90" w:rsidTr="00B83B90">
        <w:trPr>
          <w:divId w:val="107746897"/>
          <w:cantSplit/>
          <w:tblCellSpacing w:w="0" w:type="dxa"/>
        </w:trPr>
        <w:tc>
          <w:tcPr>
            <w:tcW w:w="4393" w:type="dxa"/>
            <w:gridSpan w:val="3"/>
            <w:hideMark/>
          </w:tcPr>
          <w:p w:rsidR="00B83B90" w:rsidRDefault="00B83B90" w:rsidP="00240C02">
            <w:r>
              <w:t>departamento direktoriaus pavaduotojas</w:t>
            </w:r>
          </w:p>
        </w:tc>
        <w:tc>
          <w:tcPr>
            <w:tcW w:w="210" w:type="dxa"/>
            <w:hideMark/>
          </w:tcPr>
          <w:p w:rsidR="00B83B90" w:rsidRDefault="00B83B90" w:rsidP="00240C02">
            <w:r>
              <w:t>–</w:t>
            </w:r>
          </w:p>
        </w:tc>
        <w:tc>
          <w:tcPr>
            <w:tcW w:w="4502" w:type="dxa"/>
            <w:hideMark/>
          </w:tcPr>
          <w:p w:rsidR="00B83B90" w:rsidRDefault="00B83B90" w:rsidP="00240C02">
            <w:r>
              <w:rPr>
                <w:szCs w:val="20"/>
                <w:lang w:eastAsia="en-US"/>
              </w:rPr>
              <w:t xml:space="preserve">A. </w:t>
            </w:r>
            <w:proofErr w:type="spellStart"/>
            <w:r>
              <w:rPr>
                <w:szCs w:val="20"/>
                <w:lang w:eastAsia="en-US"/>
              </w:rPr>
              <w:t>Radčenko</w:t>
            </w:r>
            <w:proofErr w:type="spellEnd"/>
          </w:p>
        </w:tc>
      </w:tr>
      <w:tr w:rsidR="00B83B90" w:rsidTr="00B83B90">
        <w:trPr>
          <w:divId w:val="107746897"/>
          <w:cantSplit/>
          <w:tblCellSpacing w:w="0" w:type="dxa"/>
        </w:trPr>
        <w:tc>
          <w:tcPr>
            <w:tcW w:w="4393" w:type="dxa"/>
            <w:gridSpan w:val="3"/>
            <w:hideMark/>
          </w:tcPr>
          <w:p w:rsidR="00B83B90" w:rsidRDefault="00B83B90" w:rsidP="00240C02">
            <w:r>
              <w:t>skyrių:</w:t>
            </w:r>
          </w:p>
        </w:tc>
        <w:tc>
          <w:tcPr>
            <w:tcW w:w="210" w:type="dxa"/>
            <w:hideMark/>
          </w:tcPr>
          <w:p w:rsidR="00B83B90" w:rsidRDefault="00B83B90" w:rsidP="00240C02">
            <w:r>
              <w:t> </w:t>
            </w:r>
          </w:p>
        </w:tc>
        <w:tc>
          <w:tcPr>
            <w:tcW w:w="4502" w:type="dxa"/>
            <w:hideMark/>
          </w:tcPr>
          <w:p w:rsidR="00B83B90" w:rsidRDefault="00B83B90" w:rsidP="00240C02">
            <w:r>
              <w:t> </w:t>
            </w:r>
          </w:p>
        </w:tc>
      </w:tr>
      <w:tr w:rsidR="00B83B90" w:rsidTr="00B83B90">
        <w:trPr>
          <w:divId w:val="107746897"/>
          <w:cantSplit/>
          <w:tblCellSpacing w:w="0" w:type="dxa"/>
        </w:trPr>
        <w:tc>
          <w:tcPr>
            <w:tcW w:w="4393" w:type="dxa"/>
            <w:gridSpan w:val="3"/>
            <w:hideMark/>
          </w:tcPr>
          <w:p w:rsidR="00B83B90" w:rsidRDefault="00B83B90" w:rsidP="00240C02">
            <w:r>
              <w:t>   vedėjai</w:t>
            </w:r>
          </w:p>
        </w:tc>
        <w:tc>
          <w:tcPr>
            <w:tcW w:w="210" w:type="dxa"/>
            <w:hideMark/>
          </w:tcPr>
          <w:p w:rsidR="00B83B90" w:rsidRDefault="00B83B90" w:rsidP="00240C02">
            <w:r>
              <w:t>–</w:t>
            </w:r>
          </w:p>
        </w:tc>
        <w:tc>
          <w:tcPr>
            <w:tcW w:w="4502" w:type="dxa"/>
            <w:hideMark/>
          </w:tcPr>
          <w:p w:rsidR="00B83B90" w:rsidRDefault="00B83B90" w:rsidP="00240C02">
            <w:r>
              <w:rPr>
                <w:szCs w:val="20"/>
                <w:lang w:eastAsia="en-US"/>
              </w:rPr>
              <w:t xml:space="preserve">S. Gaigalas, </w:t>
            </w:r>
            <w:r w:rsidR="00240C02">
              <w:rPr>
                <w:szCs w:val="20"/>
                <w:lang w:eastAsia="en-US"/>
              </w:rPr>
              <w:t xml:space="preserve">N. Genys, </w:t>
            </w:r>
            <w:r>
              <w:rPr>
                <w:szCs w:val="20"/>
                <w:lang w:eastAsia="en-US"/>
              </w:rPr>
              <w:t xml:space="preserve">A. Gratulevičienė, </w:t>
            </w:r>
            <w:r w:rsidR="00240C02">
              <w:rPr>
                <w:szCs w:val="20"/>
                <w:lang w:eastAsia="en-US"/>
              </w:rPr>
              <w:t>A. </w:t>
            </w:r>
            <w:proofErr w:type="spellStart"/>
            <w:r w:rsidR="00240C02">
              <w:rPr>
                <w:szCs w:val="20"/>
                <w:lang w:eastAsia="en-US"/>
              </w:rPr>
              <w:t>Martusevičius</w:t>
            </w:r>
            <w:proofErr w:type="spellEnd"/>
            <w:r w:rsidR="00240C02">
              <w:rPr>
                <w:szCs w:val="20"/>
                <w:lang w:eastAsia="en-US"/>
              </w:rPr>
              <w:t>, D. Sabaliauskienė, D. </w:t>
            </w:r>
            <w:r>
              <w:rPr>
                <w:szCs w:val="20"/>
                <w:lang w:eastAsia="en-US"/>
              </w:rPr>
              <w:t>Žaromskytė-</w:t>
            </w:r>
            <w:proofErr w:type="spellStart"/>
            <w:r>
              <w:rPr>
                <w:szCs w:val="20"/>
                <w:lang w:eastAsia="en-US"/>
              </w:rPr>
              <w:t>Rastenė</w:t>
            </w:r>
            <w:proofErr w:type="spellEnd"/>
          </w:p>
        </w:tc>
      </w:tr>
      <w:tr w:rsidR="00B83B90" w:rsidTr="00B83B90">
        <w:trPr>
          <w:divId w:val="107746897"/>
          <w:cantSplit/>
          <w:tblCellSpacing w:w="0" w:type="dxa"/>
        </w:trPr>
        <w:tc>
          <w:tcPr>
            <w:tcW w:w="4393" w:type="dxa"/>
            <w:gridSpan w:val="3"/>
            <w:hideMark/>
          </w:tcPr>
          <w:p w:rsidR="00B83B90" w:rsidRDefault="00B83B90" w:rsidP="00240C02">
            <w:r>
              <w:t>   patarėjai</w:t>
            </w:r>
          </w:p>
        </w:tc>
        <w:tc>
          <w:tcPr>
            <w:tcW w:w="210" w:type="dxa"/>
            <w:hideMark/>
          </w:tcPr>
          <w:p w:rsidR="00B83B90" w:rsidRDefault="00B83B90" w:rsidP="00240C02">
            <w:r>
              <w:t>–</w:t>
            </w:r>
          </w:p>
        </w:tc>
        <w:tc>
          <w:tcPr>
            <w:tcW w:w="4502" w:type="dxa"/>
            <w:hideMark/>
          </w:tcPr>
          <w:p w:rsidR="00B83B90" w:rsidRDefault="00240C02" w:rsidP="00240C02">
            <w:r w:rsidRPr="008F341E">
              <w:t>G. Dovydėnienė, A. Duksa, P. </w:t>
            </w:r>
            <w:proofErr w:type="spellStart"/>
            <w:r w:rsidRPr="008F341E">
              <w:t>Gerasimovič</w:t>
            </w:r>
            <w:proofErr w:type="spellEnd"/>
            <w:r w:rsidRPr="008F341E">
              <w:t>, M. Jokūbauskas, E.</w:t>
            </w:r>
            <w:r>
              <w:t xml:space="preserve"> </w:t>
            </w:r>
            <w:r w:rsidRPr="008F341E">
              <w:t>Karaliūtė, E. Neciunskienė, A. Petkevičienė, I.</w:t>
            </w:r>
            <w:r>
              <w:t> </w:t>
            </w:r>
            <w:r w:rsidRPr="008F341E">
              <w:t xml:space="preserve">Petraitytė, S. </w:t>
            </w:r>
            <w:proofErr w:type="spellStart"/>
            <w:r w:rsidRPr="008F341E">
              <w:t>Selvestravičienė</w:t>
            </w:r>
            <w:proofErr w:type="spellEnd"/>
            <w:r w:rsidRPr="008F341E">
              <w:t>, B. Simanavičienė, R. </w:t>
            </w:r>
            <w:proofErr w:type="spellStart"/>
            <w:r w:rsidRPr="008F341E">
              <w:t>Svetlauskienė</w:t>
            </w:r>
            <w:proofErr w:type="spellEnd"/>
            <w:r w:rsidRPr="008F341E">
              <w:t>, V. Voveris, A. Zulonas</w:t>
            </w:r>
          </w:p>
        </w:tc>
      </w:tr>
      <w:tr w:rsidR="00B83B90" w:rsidTr="00B83B90">
        <w:trPr>
          <w:divId w:val="107746897"/>
          <w:cantSplit/>
          <w:tblCellSpacing w:w="0" w:type="dxa"/>
        </w:trPr>
        <w:tc>
          <w:tcPr>
            <w:tcW w:w="4393" w:type="dxa"/>
            <w:gridSpan w:val="3"/>
            <w:hideMark/>
          </w:tcPr>
          <w:p w:rsidR="00B83B90" w:rsidRDefault="00B83B90" w:rsidP="00240C02">
            <w:r>
              <w:rPr>
                <w:szCs w:val="20"/>
                <w:lang w:eastAsia="en-US"/>
              </w:rPr>
              <w:t>   vyriausioji specialistė</w:t>
            </w:r>
          </w:p>
        </w:tc>
        <w:tc>
          <w:tcPr>
            <w:tcW w:w="210" w:type="dxa"/>
            <w:hideMark/>
          </w:tcPr>
          <w:p w:rsidR="00B83B90" w:rsidRDefault="00B83B90" w:rsidP="00240C02">
            <w:r>
              <w:t>–</w:t>
            </w:r>
          </w:p>
        </w:tc>
        <w:tc>
          <w:tcPr>
            <w:tcW w:w="4502" w:type="dxa"/>
            <w:hideMark/>
          </w:tcPr>
          <w:p w:rsidR="00B83B90" w:rsidRDefault="00B83B90" w:rsidP="00240C02">
            <w:r>
              <w:rPr>
                <w:szCs w:val="20"/>
                <w:lang w:eastAsia="en-US"/>
              </w:rPr>
              <w:t xml:space="preserve">Ž. </w:t>
            </w:r>
            <w:proofErr w:type="spellStart"/>
            <w:r>
              <w:rPr>
                <w:szCs w:val="20"/>
                <w:lang w:eastAsia="en-US"/>
              </w:rPr>
              <w:t>Razumaitė</w:t>
            </w:r>
            <w:proofErr w:type="spellEnd"/>
          </w:p>
        </w:tc>
      </w:tr>
      <w:tr w:rsidR="00B83B90" w:rsidTr="00B83B90">
        <w:trPr>
          <w:divId w:val="107746897"/>
          <w:cantSplit/>
          <w:tblCellSpacing w:w="0" w:type="dxa"/>
        </w:trPr>
        <w:tc>
          <w:tcPr>
            <w:tcW w:w="4393" w:type="dxa"/>
            <w:gridSpan w:val="3"/>
          </w:tcPr>
          <w:p w:rsidR="00B83B90" w:rsidRDefault="00B83B90" w:rsidP="00240C02">
            <w:pPr>
              <w:rPr>
                <w:szCs w:val="20"/>
                <w:lang w:eastAsia="en-US"/>
              </w:rPr>
            </w:pPr>
          </w:p>
        </w:tc>
        <w:tc>
          <w:tcPr>
            <w:tcW w:w="210" w:type="dxa"/>
          </w:tcPr>
          <w:p w:rsidR="00B83B90" w:rsidRDefault="00B83B90" w:rsidP="00240C02"/>
        </w:tc>
        <w:tc>
          <w:tcPr>
            <w:tcW w:w="4502" w:type="dxa"/>
          </w:tcPr>
          <w:p w:rsidR="00B83B90" w:rsidRDefault="00B83B90" w:rsidP="00240C02">
            <w:pPr>
              <w:rPr>
                <w:szCs w:val="20"/>
                <w:lang w:eastAsia="en-US"/>
              </w:rPr>
            </w:pPr>
          </w:p>
        </w:tc>
      </w:tr>
      <w:tr w:rsidR="00240C02" w:rsidTr="00B83B90">
        <w:trPr>
          <w:divId w:val="107746897"/>
          <w:cantSplit/>
          <w:tblCellSpacing w:w="0" w:type="dxa"/>
        </w:trPr>
        <w:tc>
          <w:tcPr>
            <w:tcW w:w="4393" w:type="dxa"/>
            <w:gridSpan w:val="3"/>
          </w:tcPr>
          <w:p w:rsidR="00240C02" w:rsidRDefault="00240C02" w:rsidP="00240C02">
            <w:pPr>
              <w:rPr>
                <w:szCs w:val="20"/>
                <w:lang w:eastAsia="en-US"/>
              </w:rPr>
            </w:pPr>
            <w:r>
              <w:t>v</w:t>
            </w:r>
            <w:r w:rsidRPr="008F341E">
              <w:t>alstybės kontrolieriaus vyriausiasis patarėjas</w:t>
            </w:r>
          </w:p>
        </w:tc>
        <w:tc>
          <w:tcPr>
            <w:tcW w:w="210" w:type="dxa"/>
          </w:tcPr>
          <w:p w:rsidR="00240C02" w:rsidRDefault="00240C02" w:rsidP="00240C02">
            <w:r>
              <w:br/>
              <w:t>–</w:t>
            </w:r>
          </w:p>
        </w:tc>
        <w:tc>
          <w:tcPr>
            <w:tcW w:w="4502" w:type="dxa"/>
          </w:tcPr>
          <w:p w:rsidR="00240C02" w:rsidRDefault="00240C02" w:rsidP="00240C02">
            <w:pPr>
              <w:rPr>
                <w:szCs w:val="20"/>
                <w:lang w:eastAsia="en-US"/>
              </w:rPr>
            </w:pPr>
            <w:r>
              <w:br/>
            </w:r>
            <w:r w:rsidRPr="008F341E">
              <w:t>A</w:t>
            </w:r>
            <w:r>
              <w:t xml:space="preserve"> </w:t>
            </w:r>
            <w:r w:rsidRPr="008F341E">
              <w:t>.Miškinis</w:t>
            </w:r>
          </w:p>
        </w:tc>
      </w:tr>
      <w:tr w:rsidR="00B83B90" w:rsidTr="00B83B90">
        <w:trPr>
          <w:divId w:val="107746897"/>
          <w:cantSplit/>
          <w:tblCellSpacing w:w="0" w:type="dxa"/>
        </w:trPr>
        <w:tc>
          <w:tcPr>
            <w:tcW w:w="4393" w:type="dxa"/>
            <w:gridSpan w:val="3"/>
          </w:tcPr>
          <w:p w:rsidR="00B83B90" w:rsidRDefault="00B83B90" w:rsidP="00240C02">
            <w:pPr>
              <w:rPr>
                <w:szCs w:val="20"/>
                <w:lang w:eastAsia="en-US"/>
              </w:rPr>
            </w:pPr>
            <w:r>
              <w:rPr>
                <w:szCs w:val="20"/>
                <w:lang w:eastAsia="en-US"/>
              </w:rPr>
              <w:lastRenderedPageBreak/>
              <w:t>Konkurencijos tarybos pirmininkas</w:t>
            </w:r>
          </w:p>
        </w:tc>
        <w:tc>
          <w:tcPr>
            <w:tcW w:w="210" w:type="dxa"/>
          </w:tcPr>
          <w:p w:rsidR="00B83B90" w:rsidRDefault="00B83B90" w:rsidP="00240C02">
            <w:r>
              <w:t>–</w:t>
            </w:r>
          </w:p>
        </w:tc>
        <w:tc>
          <w:tcPr>
            <w:tcW w:w="4502" w:type="dxa"/>
          </w:tcPr>
          <w:p w:rsidR="00B83B90" w:rsidRDefault="00B83B90" w:rsidP="00240C02">
            <w:pPr>
              <w:rPr>
                <w:szCs w:val="20"/>
                <w:lang w:eastAsia="en-US"/>
              </w:rPr>
            </w:pPr>
            <w:r>
              <w:rPr>
                <w:szCs w:val="20"/>
                <w:lang w:eastAsia="en-US"/>
              </w:rPr>
              <w:t>Š. Keserauskas</w:t>
            </w:r>
          </w:p>
        </w:tc>
      </w:tr>
      <w:tr w:rsidR="00B83B90" w:rsidTr="00B83B90">
        <w:trPr>
          <w:divId w:val="107746897"/>
          <w:cantSplit/>
          <w:tblCellSpacing w:w="0" w:type="dxa"/>
        </w:trPr>
        <w:tc>
          <w:tcPr>
            <w:tcW w:w="4393" w:type="dxa"/>
            <w:gridSpan w:val="3"/>
          </w:tcPr>
          <w:p w:rsidR="00B83B90" w:rsidRDefault="00B83B90" w:rsidP="00240C02">
            <w:pPr>
              <w:rPr>
                <w:szCs w:val="20"/>
                <w:lang w:eastAsia="en-US"/>
              </w:rPr>
            </w:pPr>
            <w:r>
              <w:t xml:space="preserve">Europos teisės departamento prie Teisingumo ministerijos generalinis direktorius </w:t>
            </w:r>
          </w:p>
        </w:tc>
        <w:tc>
          <w:tcPr>
            <w:tcW w:w="210" w:type="dxa"/>
          </w:tcPr>
          <w:p w:rsidR="00B83B90" w:rsidRDefault="00B83B90" w:rsidP="00240C02">
            <w:r>
              <w:br/>
            </w:r>
            <w:r>
              <w:br/>
              <w:t>–</w:t>
            </w:r>
          </w:p>
        </w:tc>
        <w:tc>
          <w:tcPr>
            <w:tcW w:w="4502" w:type="dxa"/>
          </w:tcPr>
          <w:p w:rsidR="00B83B90" w:rsidRDefault="00B83B90" w:rsidP="00240C02">
            <w:pPr>
              <w:rPr>
                <w:szCs w:val="20"/>
                <w:lang w:eastAsia="en-US"/>
              </w:rPr>
            </w:pPr>
            <w:r>
              <w:rPr>
                <w:szCs w:val="20"/>
                <w:lang w:eastAsia="en-US"/>
              </w:rPr>
              <w:br/>
            </w:r>
            <w:r>
              <w:rPr>
                <w:szCs w:val="20"/>
                <w:lang w:eastAsia="en-US"/>
              </w:rPr>
              <w:br/>
              <w:t>D. Kriaučiūnas</w:t>
            </w:r>
          </w:p>
        </w:tc>
      </w:tr>
      <w:tr w:rsidR="00240C02" w:rsidTr="00B83B90">
        <w:trPr>
          <w:divId w:val="107746897"/>
          <w:cantSplit/>
          <w:tblCellSpacing w:w="0" w:type="dxa"/>
        </w:trPr>
        <w:tc>
          <w:tcPr>
            <w:tcW w:w="4393" w:type="dxa"/>
            <w:gridSpan w:val="3"/>
          </w:tcPr>
          <w:p w:rsidR="00240C02" w:rsidRDefault="00240C02" w:rsidP="00A13B2D">
            <w:r w:rsidRPr="008F341E">
              <w:t>Lietuvos savivaldybių asociacijos direktoriaus pavaduotojas</w:t>
            </w:r>
            <w:r w:rsidR="00A13B2D">
              <w:t>-</w:t>
            </w:r>
            <w:r w:rsidRPr="008F341E">
              <w:t>patarėjas</w:t>
            </w:r>
          </w:p>
        </w:tc>
        <w:tc>
          <w:tcPr>
            <w:tcW w:w="210" w:type="dxa"/>
          </w:tcPr>
          <w:p w:rsidR="00240C02" w:rsidRDefault="0072552E" w:rsidP="00240C02">
            <w:r>
              <w:br/>
              <w:t>–</w:t>
            </w:r>
          </w:p>
        </w:tc>
        <w:tc>
          <w:tcPr>
            <w:tcW w:w="4502" w:type="dxa"/>
          </w:tcPr>
          <w:p w:rsidR="00240C02" w:rsidRDefault="0072552E" w:rsidP="00240C02">
            <w:pPr>
              <w:rPr>
                <w:szCs w:val="20"/>
                <w:lang w:eastAsia="en-US"/>
              </w:rPr>
            </w:pPr>
            <w:r>
              <w:br/>
            </w:r>
            <w:r w:rsidR="00240C02" w:rsidRPr="008F341E">
              <w:t>R.</w:t>
            </w:r>
            <w:r w:rsidR="00240C02">
              <w:t xml:space="preserve"> </w:t>
            </w:r>
            <w:proofErr w:type="spellStart"/>
            <w:r w:rsidR="00240C02" w:rsidRPr="008F341E">
              <w:t>Čapas</w:t>
            </w:r>
            <w:proofErr w:type="spellEnd"/>
          </w:p>
        </w:tc>
      </w:tr>
      <w:tr w:rsidR="00B83B90" w:rsidTr="00B83B90">
        <w:trPr>
          <w:divId w:val="107746897"/>
          <w:cantSplit/>
          <w:tblCellSpacing w:w="0" w:type="dxa"/>
        </w:trPr>
        <w:tc>
          <w:tcPr>
            <w:tcW w:w="4393" w:type="dxa"/>
            <w:gridSpan w:val="3"/>
          </w:tcPr>
          <w:p w:rsidR="00B83B90" w:rsidRDefault="00B83B90" w:rsidP="00240C02">
            <w:r>
              <w:t>Lietuvos pramonininkų konfederacijos atstovas Seime ir Vyriausybėje</w:t>
            </w:r>
          </w:p>
        </w:tc>
        <w:tc>
          <w:tcPr>
            <w:tcW w:w="210" w:type="dxa"/>
          </w:tcPr>
          <w:p w:rsidR="00B83B90" w:rsidRDefault="00B83B90" w:rsidP="00240C02">
            <w:r>
              <w:br/>
              <w:t>–</w:t>
            </w:r>
          </w:p>
        </w:tc>
        <w:tc>
          <w:tcPr>
            <w:tcW w:w="4502" w:type="dxa"/>
          </w:tcPr>
          <w:p w:rsidR="00B83B90" w:rsidRDefault="00B83B90" w:rsidP="00240C02">
            <w:pPr>
              <w:rPr>
                <w:szCs w:val="20"/>
                <w:lang w:eastAsia="en-US"/>
              </w:rPr>
            </w:pPr>
            <w:r>
              <w:br/>
            </w:r>
            <w:r>
              <w:rPr>
                <w:szCs w:val="20"/>
                <w:lang w:eastAsia="en-US"/>
              </w:rPr>
              <w:t>V. Kudzys</w:t>
            </w:r>
          </w:p>
        </w:tc>
      </w:tr>
      <w:tr w:rsidR="00B83B90" w:rsidTr="00B83B90">
        <w:trPr>
          <w:divId w:val="107746897"/>
          <w:cantSplit/>
          <w:tblCellSpacing w:w="0" w:type="dxa"/>
        </w:trPr>
        <w:tc>
          <w:tcPr>
            <w:tcW w:w="4393" w:type="dxa"/>
            <w:gridSpan w:val="3"/>
          </w:tcPr>
          <w:p w:rsidR="00B83B90" w:rsidRDefault="00240C02" w:rsidP="00240C02">
            <w:r w:rsidRPr="00A2091A">
              <w:t>Energetikos ministerijos</w:t>
            </w:r>
            <w:r>
              <w:t xml:space="preserve"> </w:t>
            </w:r>
            <w:r w:rsidRPr="005A0032">
              <w:t>vyriausioji specialistė</w:t>
            </w:r>
          </w:p>
        </w:tc>
        <w:tc>
          <w:tcPr>
            <w:tcW w:w="210" w:type="dxa"/>
          </w:tcPr>
          <w:p w:rsidR="00B83B90" w:rsidRDefault="00B83B90" w:rsidP="00240C02">
            <w:r>
              <w:t>–</w:t>
            </w:r>
          </w:p>
        </w:tc>
        <w:tc>
          <w:tcPr>
            <w:tcW w:w="4502" w:type="dxa"/>
          </w:tcPr>
          <w:p w:rsidR="00B83B90" w:rsidRDefault="00240C02" w:rsidP="00240C02">
            <w:r w:rsidRPr="005A0032">
              <w:t xml:space="preserve">J. </w:t>
            </w:r>
            <w:proofErr w:type="spellStart"/>
            <w:r w:rsidRPr="005A0032">
              <w:t>Jankevič</w:t>
            </w:r>
            <w:proofErr w:type="spellEnd"/>
          </w:p>
        </w:tc>
      </w:tr>
      <w:tr w:rsidR="00B83B90" w:rsidTr="00B83B90">
        <w:trPr>
          <w:divId w:val="107746897"/>
          <w:cantSplit/>
          <w:tblCellSpacing w:w="0" w:type="dxa"/>
        </w:trPr>
        <w:tc>
          <w:tcPr>
            <w:tcW w:w="4393" w:type="dxa"/>
            <w:gridSpan w:val="3"/>
          </w:tcPr>
          <w:p w:rsidR="00B83B90" w:rsidRDefault="00B83B90" w:rsidP="00240C02">
            <w:r>
              <w:t>Finansų ministerijos:</w:t>
            </w:r>
          </w:p>
        </w:tc>
        <w:tc>
          <w:tcPr>
            <w:tcW w:w="210" w:type="dxa"/>
          </w:tcPr>
          <w:p w:rsidR="00B83B90" w:rsidRDefault="00B83B90" w:rsidP="00240C02"/>
        </w:tc>
        <w:tc>
          <w:tcPr>
            <w:tcW w:w="4502" w:type="dxa"/>
          </w:tcPr>
          <w:p w:rsidR="00B83B90" w:rsidRDefault="00B83B90" w:rsidP="00240C02">
            <w:pPr>
              <w:rPr>
                <w:szCs w:val="20"/>
                <w:lang w:eastAsia="en-US"/>
              </w:rPr>
            </w:pPr>
          </w:p>
        </w:tc>
      </w:tr>
      <w:tr w:rsidR="00B83B90" w:rsidTr="00B83B90">
        <w:trPr>
          <w:divId w:val="107746897"/>
          <w:cantSplit/>
          <w:tblCellSpacing w:w="0" w:type="dxa"/>
        </w:trPr>
        <w:tc>
          <w:tcPr>
            <w:tcW w:w="4393" w:type="dxa"/>
            <w:gridSpan w:val="3"/>
          </w:tcPr>
          <w:p w:rsidR="00B83B90" w:rsidRDefault="00B83B90" w:rsidP="00240C02">
            <w:r>
              <w:t xml:space="preserve">   viceministras</w:t>
            </w:r>
          </w:p>
        </w:tc>
        <w:tc>
          <w:tcPr>
            <w:tcW w:w="210" w:type="dxa"/>
          </w:tcPr>
          <w:p w:rsidR="00B83B90" w:rsidRDefault="00B83B90" w:rsidP="00240C02">
            <w:r>
              <w:t>–</w:t>
            </w:r>
          </w:p>
        </w:tc>
        <w:tc>
          <w:tcPr>
            <w:tcW w:w="4502" w:type="dxa"/>
          </w:tcPr>
          <w:p w:rsidR="00B83B90" w:rsidRDefault="00B83B90" w:rsidP="00240C02">
            <w:pPr>
              <w:rPr>
                <w:szCs w:val="20"/>
                <w:lang w:eastAsia="en-US"/>
              </w:rPr>
            </w:pPr>
            <w:r>
              <w:t>R. Gėgžnas</w:t>
            </w:r>
          </w:p>
        </w:tc>
      </w:tr>
      <w:tr w:rsidR="00B83B90" w:rsidTr="00B83B90">
        <w:trPr>
          <w:divId w:val="107746897"/>
          <w:cantSplit/>
          <w:tblCellSpacing w:w="0" w:type="dxa"/>
        </w:trPr>
        <w:tc>
          <w:tcPr>
            <w:tcW w:w="4393" w:type="dxa"/>
            <w:gridSpan w:val="3"/>
          </w:tcPr>
          <w:p w:rsidR="00B83B90" w:rsidRDefault="00B83B90" w:rsidP="00240C02">
            <w:r>
              <w:t xml:space="preserve">   departamento direktorė</w:t>
            </w:r>
          </w:p>
        </w:tc>
        <w:tc>
          <w:tcPr>
            <w:tcW w:w="210" w:type="dxa"/>
          </w:tcPr>
          <w:p w:rsidR="00B83B90" w:rsidRDefault="00B83B90" w:rsidP="00240C02">
            <w:r>
              <w:t>–</w:t>
            </w:r>
          </w:p>
        </w:tc>
        <w:tc>
          <w:tcPr>
            <w:tcW w:w="4502" w:type="dxa"/>
          </w:tcPr>
          <w:p w:rsidR="00B83B90" w:rsidRDefault="00B83B90" w:rsidP="00240C02">
            <w:pPr>
              <w:rPr>
                <w:szCs w:val="20"/>
                <w:lang w:eastAsia="en-US"/>
              </w:rPr>
            </w:pPr>
            <w:r>
              <w:t xml:space="preserve">D. </w:t>
            </w:r>
            <w:proofErr w:type="spellStart"/>
            <w:r>
              <w:t>Brasiūnaitė</w:t>
            </w:r>
            <w:proofErr w:type="spellEnd"/>
            <w:r>
              <w:t xml:space="preserve"> </w:t>
            </w:r>
          </w:p>
        </w:tc>
      </w:tr>
      <w:tr w:rsidR="00240C02" w:rsidTr="00B83B90">
        <w:trPr>
          <w:divId w:val="107746897"/>
          <w:cantSplit/>
          <w:tblCellSpacing w:w="0" w:type="dxa"/>
        </w:trPr>
        <w:tc>
          <w:tcPr>
            <w:tcW w:w="4393" w:type="dxa"/>
            <w:gridSpan w:val="3"/>
          </w:tcPr>
          <w:p w:rsidR="00240C02" w:rsidRDefault="00240C02" w:rsidP="00240C02">
            <w:r>
              <w:t xml:space="preserve">   skyriaus vedėja</w:t>
            </w:r>
          </w:p>
        </w:tc>
        <w:tc>
          <w:tcPr>
            <w:tcW w:w="210" w:type="dxa"/>
          </w:tcPr>
          <w:p w:rsidR="00240C02" w:rsidRDefault="0072552E" w:rsidP="00240C02">
            <w:r>
              <w:t>–</w:t>
            </w:r>
          </w:p>
        </w:tc>
        <w:tc>
          <w:tcPr>
            <w:tcW w:w="4502" w:type="dxa"/>
          </w:tcPr>
          <w:p w:rsidR="00240C02" w:rsidRDefault="00240C02" w:rsidP="00240C02">
            <w:r>
              <w:t xml:space="preserve">Ž. </w:t>
            </w:r>
            <w:proofErr w:type="spellStart"/>
            <w:r>
              <w:t>Turevičienė</w:t>
            </w:r>
            <w:proofErr w:type="spellEnd"/>
          </w:p>
        </w:tc>
      </w:tr>
      <w:tr w:rsidR="00B83B90" w:rsidTr="00B83B90">
        <w:trPr>
          <w:divId w:val="107746897"/>
          <w:cantSplit/>
          <w:tblCellSpacing w:w="0" w:type="dxa"/>
        </w:trPr>
        <w:tc>
          <w:tcPr>
            <w:tcW w:w="4393" w:type="dxa"/>
            <w:gridSpan w:val="3"/>
          </w:tcPr>
          <w:p w:rsidR="00B83B90" w:rsidRDefault="00B83B90" w:rsidP="00240C02">
            <w:r>
              <w:t xml:space="preserve">   patarėja</w:t>
            </w:r>
          </w:p>
        </w:tc>
        <w:tc>
          <w:tcPr>
            <w:tcW w:w="210" w:type="dxa"/>
          </w:tcPr>
          <w:p w:rsidR="00B83B90" w:rsidRDefault="00B83B90" w:rsidP="00240C02">
            <w:r>
              <w:t>–</w:t>
            </w:r>
          </w:p>
        </w:tc>
        <w:tc>
          <w:tcPr>
            <w:tcW w:w="4502" w:type="dxa"/>
          </w:tcPr>
          <w:p w:rsidR="00B83B90" w:rsidRPr="00F453EE" w:rsidRDefault="00B83B90" w:rsidP="00240C02">
            <w:r>
              <w:t xml:space="preserve">V. </w:t>
            </w:r>
            <w:proofErr w:type="spellStart"/>
            <w:r>
              <w:t>Vildžiūnaitė</w:t>
            </w:r>
            <w:proofErr w:type="spellEnd"/>
          </w:p>
        </w:tc>
      </w:tr>
      <w:tr w:rsidR="00240C02" w:rsidTr="00B83B90">
        <w:trPr>
          <w:divId w:val="107746897"/>
          <w:cantSplit/>
          <w:tblCellSpacing w:w="0" w:type="dxa"/>
        </w:trPr>
        <w:tc>
          <w:tcPr>
            <w:tcW w:w="4393" w:type="dxa"/>
            <w:gridSpan w:val="3"/>
          </w:tcPr>
          <w:p w:rsidR="00240C02" w:rsidRDefault="00240C02" w:rsidP="00240C02">
            <w:r>
              <w:t xml:space="preserve">   vyriausioji specialistė</w:t>
            </w:r>
          </w:p>
        </w:tc>
        <w:tc>
          <w:tcPr>
            <w:tcW w:w="210" w:type="dxa"/>
          </w:tcPr>
          <w:p w:rsidR="00240C02" w:rsidRDefault="0072552E" w:rsidP="00240C02">
            <w:r>
              <w:t>–</w:t>
            </w:r>
          </w:p>
        </w:tc>
        <w:tc>
          <w:tcPr>
            <w:tcW w:w="4502" w:type="dxa"/>
          </w:tcPr>
          <w:p w:rsidR="00240C02" w:rsidRDefault="00240C02" w:rsidP="00240C02">
            <w:r w:rsidRPr="00F453EE">
              <w:t>K. Ambrozaitytė</w:t>
            </w:r>
          </w:p>
        </w:tc>
      </w:tr>
      <w:tr w:rsidR="00240C02" w:rsidTr="00B83B90">
        <w:trPr>
          <w:divId w:val="107746897"/>
          <w:cantSplit/>
          <w:tblCellSpacing w:w="0" w:type="dxa"/>
        </w:trPr>
        <w:tc>
          <w:tcPr>
            <w:tcW w:w="4393" w:type="dxa"/>
            <w:gridSpan w:val="3"/>
          </w:tcPr>
          <w:p w:rsidR="00240C02" w:rsidRDefault="00240C02" w:rsidP="00240C02">
            <w:r w:rsidRPr="008503B4">
              <w:t>Kultūros ministerijos</w:t>
            </w:r>
            <w:r>
              <w:t xml:space="preserve"> </w:t>
            </w:r>
            <w:r w:rsidRPr="001C35C0">
              <w:t>skyriaus vedėja</w:t>
            </w:r>
          </w:p>
        </w:tc>
        <w:tc>
          <w:tcPr>
            <w:tcW w:w="210" w:type="dxa"/>
          </w:tcPr>
          <w:p w:rsidR="00240C02" w:rsidRDefault="0072552E" w:rsidP="00240C02">
            <w:r>
              <w:t>–</w:t>
            </w:r>
          </w:p>
        </w:tc>
        <w:tc>
          <w:tcPr>
            <w:tcW w:w="4502" w:type="dxa"/>
          </w:tcPr>
          <w:p w:rsidR="00240C02" w:rsidRDefault="00240C02" w:rsidP="00240C02">
            <w:r w:rsidRPr="001C35C0">
              <w:t>N. J. Matulevičienė</w:t>
            </w:r>
          </w:p>
        </w:tc>
      </w:tr>
      <w:tr w:rsidR="00B83B90" w:rsidTr="00B83B90">
        <w:trPr>
          <w:divId w:val="107746897"/>
          <w:cantSplit/>
          <w:tblCellSpacing w:w="0" w:type="dxa"/>
        </w:trPr>
        <w:tc>
          <w:tcPr>
            <w:tcW w:w="4393" w:type="dxa"/>
            <w:gridSpan w:val="3"/>
          </w:tcPr>
          <w:p w:rsidR="00B83B90" w:rsidRDefault="00B83B90" w:rsidP="00240C02">
            <w:r>
              <w:t>Socialinės apsaugos ir darbo ministerijos:</w:t>
            </w:r>
          </w:p>
        </w:tc>
        <w:tc>
          <w:tcPr>
            <w:tcW w:w="210" w:type="dxa"/>
          </w:tcPr>
          <w:p w:rsidR="00B83B90" w:rsidRDefault="00B83B90" w:rsidP="00240C02"/>
        </w:tc>
        <w:tc>
          <w:tcPr>
            <w:tcW w:w="4502" w:type="dxa"/>
          </w:tcPr>
          <w:p w:rsidR="00B83B90" w:rsidRDefault="00B83B90" w:rsidP="00240C02"/>
        </w:tc>
      </w:tr>
      <w:tr w:rsidR="00240C02" w:rsidTr="00B83B90">
        <w:trPr>
          <w:divId w:val="107746897"/>
          <w:cantSplit/>
          <w:tblCellSpacing w:w="0" w:type="dxa"/>
        </w:trPr>
        <w:tc>
          <w:tcPr>
            <w:tcW w:w="4393" w:type="dxa"/>
            <w:gridSpan w:val="3"/>
          </w:tcPr>
          <w:p w:rsidR="00240C02" w:rsidRDefault="00240C02" w:rsidP="00240C02">
            <w:r>
              <w:t xml:space="preserve">   patarėjas</w:t>
            </w:r>
          </w:p>
        </w:tc>
        <w:tc>
          <w:tcPr>
            <w:tcW w:w="210" w:type="dxa"/>
          </w:tcPr>
          <w:p w:rsidR="00240C02" w:rsidRDefault="0072552E" w:rsidP="00240C02">
            <w:r>
              <w:t>–</w:t>
            </w:r>
          </w:p>
        </w:tc>
        <w:tc>
          <w:tcPr>
            <w:tcW w:w="4502" w:type="dxa"/>
          </w:tcPr>
          <w:p w:rsidR="00240C02" w:rsidRDefault="00240C02" w:rsidP="00240C02">
            <w:r w:rsidRPr="00631E57">
              <w:t xml:space="preserve">G. </w:t>
            </w:r>
            <w:proofErr w:type="spellStart"/>
            <w:r w:rsidRPr="00631E57">
              <w:t>Dulskas</w:t>
            </w:r>
            <w:proofErr w:type="spellEnd"/>
          </w:p>
        </w:tc>
      </w:tr>
      <w:tr w:rsidR="00B83B90" w:rsidTr="00B83B90">
        <w:trPr>
          <w:divId w:val="107746897"/>
          <w:cantSplit/>
          <w:tblCellSpacing w:w="0" w:type="dxa"/>
        </w:trPr>
        <w:tc>
          <w:tcPr>
            <w:tcW w:w="4393" w:type="dxa"/>
            <w:gridSpan w:val="3"/>
          </w:tcPr>
          <w:p w:rsidR="00B83B90" w:rsidRDefault="00B83B90" w:rsidP="00240C02">
            <w:r>
              <w:t xml:space="preserve">   departamento direktorės</w:t>
            </w:r>
          </w:p>
        </w:tc>
        <w:tc>
          <w:tcPr>
            <w:tcW w:w="210" w:type="dxa"/>
          </w:tcPr>
          <w:p w:rsidR="00B83B90" w:rsidRDefault="00B83B90" w:rsidP="00240C02">
            <w:r>
              <w:t>–</w:t>
            </w:r>
          </w:p>
        </w:tc>
        <w:tc>
          <w:tcPr>
            <w:tcW w:w="4502" w:type="dxa"/>
          </w:tcPr>
          <w:p w:rsidR="00B83B90" w:rsidRDefault="00B83B90" w:rsidP="00240C02">
            <w:r w:rsidRPr="00594D3B">
              <w:t>E. Radišauskienė</w:t>
            </w:r>
          </w:p>
        </w:tc>
      </w:tr>
      <w:tr w:rsidR="00B83B90" w:rsidTr="00B83B90">
        <w:trPr>
          <w:divId w:val="107746897"/>
          <w:cantSplit/>
          <w:tblCellSpacing w:w="0" w:type="dxa"/>
        </w:trPr>
        <w:tc>
          <w:tcPr>
            <w:tcW w:w="4393" w:type="dxa"/>
            <w:gridSpan w:val="3"/>
          </w:tcPr>
          <w:p w:rsidR="00B83B90" w:rsidRDefault="00B83B90" w:rsidP="00240C02">
            <w:r>
              <w:t xml:space="preserve">   skyrių vedėjos</w:t>
            </w:r>
          </w:p>
        </w:tc>
        <w:tc>
          <w:tcPr>
            <w:tcW w:w="210" w:type="dxa"/>
          </w:tcPr>
          <w:p w:rsidR="00B83B90" w:rsidRDefault="00B83B90" w:rsidP="00240C02">
            <w:r>
              <w:t>–</w:t>
            </w:r>
          </w:p>
        </w:tc>
        <w:tc>
          <w:tcPr>
            <w:tcW w:w="4502" w:type="dxa"/>
          </w:tcPr>
          <w:p w:rsidR="00B83B90" w:rsidRDefault="00B83B90" w:rsidP="00240C02">
            <w:pPr>
              <w:rPr>
                <w:szCs w:val="20"/>
                <w:lang w:eastAsia="en-US"/>
              </w:rPr>
            </w:pPr>
            <w:r>
              <w:t xml:space="preserve">N. Jalinskienė, </w:t>
            </w:r>
            <w:r w:rsidRPr="009A3ADD">
              <w:t xml:space="preserve">E. </w:t>
            </w:r>
            <w:proofErr w:type="spellStart"/>
            <w:r w:rsidRPr="009A3ADD">
              <w:t>Čaplikienė</w:t>
            </w:r>
            <w:proofErr w:type="spellEnd"/>
          </w:p>
        </w:tc>
      </w:tr>
      <w:tr w:rsidR="00B83B90" w:rsidTr="00B83B90">
        <w:trPr>
          <w:divId w:val="107746897"/>
          <w:cantSplit/>
          <w:tblCellSpacing w:w="0" w:type="dxa"/>
        </w:trPr>
        <w:tc>
          <w:tcPr>
            <w:tcW w:w="4393" w:type="dxa"/>
            <w:gridSpan w:val="3"/>
          </w:tcPr>
          <w:p w:rsidR="00B83B90" w:rsidRDefault="00B83B90" w:rsidP="00240C02">
            <w:r>
              <w:t xml:space="preserve">   skyriaus vedėjo pavaduotoja</w:t>
            </w:r>
          </w:p>
        </w:tc>
        <w:tc>
          <w:tcPr>
            <w:tcW w:w="210" w:type="dxa"/>
          </w:tcPr>
          <w:p w:rsidR="00B83B90" w:rsidRDefault="00B83B90" w:rsidP="00240C02">
            <w:r>
              <w:t>–</w:t>
            </w:r>
          </w:p>
        </w:tc>
        <w:tc>
          <w:tcPr>
            <w:tcW w:w="4502" w:type="dxa"/>
          </w:tcPr>
          <w:p w:rsidR="00B83B90" w:rsidRDefault="00240C02" w:rsidP="00240C02">
            <w:pPr>
              <w:rPr>
                <w:szCs w:val="20"/>
                <w:lang w:eastAsia="en-US"/>
              </w:rPr>
            </w:pPr>
            <w:r w:rsidRPr="00871916">
              <w:t xml:space="preserve">R. </w:t>
            </w:r>
            <w:proofErr w:type="spellStart"/>
            <w:r w:rsidRPr="00871916">
              <w:t>Juršaitė</w:t>
            </w:r>
            <w:proofErr w:type="spellEnd"/>
          </w:p>
        </w:tc>
      </w:tr>
      <w:tr w:rsidR="00240C02" w:rsidTr="00B83B90">
        <w:trPr>
          <w:divId w:val="107746897"/>
          <w:cantSplit/>
          <w:tblCellSpacing w:w="0" w:type="dxa"/>
        </w:trPr>
        <w:tc>
          <w:tcPr>
            <w:tcW w:w="4393" w:type="dxa"/>
            <w:gridSpan w:val="3"/>
          </w:tcPr>
          <w:p w:rsidR="00240C02" w:rsidRDefault="00240C02" w:rsidP="00240C02">
            <w:r>
              <w:t>Susisiekimo ministerijos departamento direktoriaus pavaduotoja</w:t>
            </w:r>
          </w:p>
        </w:tc>
        <w:tc>
          <w:tcPr>
            <w:tcW w:w="210" w:type="dxa"/>
          </w:tcPr>
          <w:p w:rsidR="00240C02" w:rsidRDefault="0072552E" w:rsidP="00240C02">
            <w:r>
              <w:br/>
              <w:t>–</w:t>
            </w:r>
          </w:p>
        </w:tc>
        <w:tc>
          <w:tcPr>
            <w:tcW w:w="4502" w:type="dxa"/>
          </w:tcPr>
          <w:p w:rsidR="00240C02" w:rsidRPr="00871916" w:rsidRDefault="0072552E" w:rsidP="00240C02">
            <w:r>
              <w:br/>
            </w:r>
            <w:r w:rsidR="00240C02" w:rsidRPr="0035509B">
              <w:t xml:space="preserve">K. </w:t>
            </w:r>
            <w:proofErr w:type="spellStart"/>
            <w:r w:rsidR="00240C02" w:rsidRPr="0035509B">
              <w:t>Semėnė</w:t>
            </w:r>
            <w:proofErr w:type="spellEnd"/>
          </w:p>
        </w:tc>
      </w:tr>
      <w:tr w:rsidR="00240C02" w:rsidTr="00B83B90">
        <w:trPr>
          <w:divId w:val="107746897"/>
          <w:cantSplit/>
          <w:tblCellSpacing w:w="0" w:type="dxa"/>
        </w:trPr>
        <w:tc>
          <w:tcPr>
            <w:tcW w:w="4393" w:type="dxa"/>
            <w:gridSpan w:val="3"/>
          </w:tcPr>
          <w:p w:rsidR="00240C02" w:rsidRDefault="00240C02" w:rsidP="00240C02">
            <w:r>
              <w:t>Švietimo ir mokslo ministerijos:</w:t>
            </w:r>
          </w:p>
        </w:tc>
        <w:tc>
          <w:tcPr>
            <w:tcW w:w="210" w:type="dxa"/>
          </w:tcPr>
          <w:p w:rsidR="00240C02" w:rsidRDefault="00240C02" w:rsidP="00240C02"/>
        </w:tc>
        <w:tc>
          <w:tcPr>
            <w:tcW w:w="4502" w:type="dxa"/>
          </w:tcPr>
          <w:p w:rsidR="00240C02" w:rsidRPr="00871916" w:rsidRDefault="00240C02" w:rsidP="00240C02"/>
        </w:tc>
      </w:tr>
      <w:tr w:rsidR="00240C02" w:rsidTr="00B83B90">
        <w:trPr>
          <w:divId w:val="107746897"/>
          <w:cantSplit/>
          <w:tblCellSpacing w:w="0" w:type="dxa"/>
        </w:trPr>
        <w:tc>
          <w:tcPr>
            <w:tcW w:w="4393" w:type="dxa"/>
            <w:gridSpan w:val="3"/>
          </w:tcPr>
          <w:p w:rsidR="00240C02" w:rsidRDefault="00240C02" w:rsidP="00240C02">
            <w:r>
              <w:t xml:space="preserve">   skyriaus vedėjo pavaduotojas</w:t>
            </w:r>
          </w:p>
        </w:tc>
        <w:tc>
          <w:tcPr>
            <w:tcW w:w="210" w:type="dxa"/>
          </w:tcPr>
          <w:p w:rsidR="00240C02" w:rsidRDefault="0072552E" w:rsidP="00240C02">
            <w:r>
              <w:t>–</w:t>
            </w:r>
          </w:p>
        </w:tc>
        <w:tc>
          <w:tcPr>
            <w:tcW w:w="4502" w:type="dxa"/>
          </w:tcPr>
          <w:p w:rsidR="00240C02" w:rsidRPr="00871916" w:rsidRDefault="00240C02" w:rsidP="00240C02">
            <w:r>
              <w:t>S. Žurauskas</w:t>
            </w:r>
          </w:p>
        </w:tc>
      </w:tr>
      <w:tr w:rsidR="00240C02" w:rsidTr="00B83B90">
        <w:trPr>
          <w:divId w:val="107746897"/>
          <w:cantSplit/>
          <w:tblCellSpacing w:w="0" w:type="dxa"/>
        </w:trPr>
        <w:tc>
          <w:tcPr>
            <w:tcW w:w="4393" w:type="dxa"/>
            <w:gridSpan w:val="3"/>
          </w:tcPr>
          <w:p w:rsidR="00240C02" w:rsidRDefault="00240C02" w:rsidP="00240C02">
            <w:r>
              <w:t xml:space="preserve">   vyriausioji specialistė</w:t>
            </w:r>
          </w:p>
        </w:tc>
        <w:tc>
          <w:tcPr>
            <w:tcW w:w="210" w:type="dxa"/>
          </w:tcPr>
          <w:p w:rsidR="00240C02" w:rsidRDefault="0072552E" w:rsidP="00240C02">
            <w:r>
              <w:t>–</w:t>
            </w:r>
          </w:p>
        </w:tc>
        <w:tc>
          <w:tcPr>
            <w:tcW w:w="4502" w:type="dxa"/>
          </w:tcPr>
          <w:p w:rsidR="00240C02" w:rsidRPr="00871916" w:rsidRDefault="00240C02" w:rsidP="00240C02">
            <w:r>
              <w:t>D. Vipartienė</w:t>
            </w:r>
          </w:p>
        </w:tc>
      </w:tr>
      <w:tr w:rsidR="00240C02" w:rsidTr="00B83B90">
        <w:trPr>
          <w:divId w:val="107746897"/>
          <w:cantSplit/>
          <w:tblCellSpacing w:w="0" w:type="dxa"/>
        </w:trPr>
        <w:tc>
          <w:tcPr>
            <w:tcW w:w="4393" w:type="dxa"/>
            <w:gridSpan w:val="3"/>
          </w:tcPr>
          <w:p w:rsidR="00240C02" w:rsidRDefault="00240C02" w:rsidP="00240C02">
            <w:r w:rsidRPr="00AF3A6D">
              <w:t>Ūkio ministerijos:</w:t>
            </w:r>
          </w:p>
        </w:tc>
        <w:tc>
          <w:tcPr>
            <w:tcW w:w="210" w:type="dxa"/>
          </w:tcPr>
          <w:p w:rsidR="00240C02" w:rsidRDefault="00240C02" w:rsidP="00240C02"/>
        </w:tc>
        <w:tc>
          <w:tcPr>
            <w:tcW w:w="4502" w:type="dxa"/>
          </w:tcPr>
          <w:p w:rsidR="00240C02" w:rsidRPr="00871916" w:rsidRDefault="00240C02" w:rsidP="00240C02"/>
        </w:tc>
      </w:tr>
      <w:tr w:rsidR="00240C02" w:rsidTr="00B83B90">
        <w:trPr>
          <w:divId w:val="107746897"/>
          <w:cantSplit/>
          <w:tblCellSpacing w:w="0" w:type="dxa"/>
        </w:trPr>
        <w:tc>
          <w:tcPr>
            <w:tcW w:w="4393" w:type="dxa"/>
            <w:gridSpan w:val="3"/>
          </w:tcPr>
          <w:p w:rsidR="00240C02" w:rsidRPr="00AF3A6D" w:rsidRDefault="00240C02" w:rsidP="00240C02">
            <w:r>
              <w:t xml:space="preserve">   departamento direktorė</w:t>
            </w:r>
          </w:p>
        </w:tc>
        <w:tc>
          <w:tcPr>
            <w:tcW w:w="210" w:type="dxa"/>
          </w:tcPr>
          <w:p w:rsidR="00240C02" w:rsidRDefault="0072552E" w:rsidP="00240C02">
            <w:r>
              <w:t>–</w:t>
            </w:r>
          </w:p>
        </w:tc>
        <w:tc>
          <w:tcPr>
            <w:tcW w:w="4502" w:type="dxa"/>
          </w:tcPr>
          <w:p w:rsidR="00240C02" w:rsidRPr="00871916" w:rsidRDefault="00240C02" w:rsidP="00240C02">
            <w:r w:rsidRPr="00F453EE">
              <w:t xml:space="preserve">A. </w:t>
            </w:r>
            <w:proofErr w:type="spellStart"/>
            <w:r w:rsidRPr="00F453EE">
              <w:t>Keniausytė</w:t>
            </w:r>
            <w:proofErr w:type="spellEnd"/>
          </w:p>
        </w:tc>
      </w:tr>
      <w:tr w:rsidR="00240C02" w:rsidTr="00B83B90">
        <w:trPr>
          <w:divId w:val="107746897"/>
          <w:cantSplit/>
          <w:tblCellSpacing w:w="0" w:type="dxa"/>
        </w:trPr>
        <w:tc>
          <w:tcPr>
            <w:tcW w:w="4393" w:type="dxa"/>
            <w:gridSpan w:val="3"/>
          </w:tcPr>
          <w:p w:rsidR="00240C02" w:rsidRPr="00AF3A6D" w:rsidRDefault="00240C02" w:rsidP="00240C02">
            <w:r>
              <w:t xml:space="preserve">   </w:t>
            </w:r>
            <w:r w:rsidRPr="009D1508">
              <w:t>patarėja</w:t>
            </w:r>
          </w:p>
        </w:tc>
        <w:tc>
          <w:tcPr>
            <w:tcW w:w="210" w:type="dxa"/>
          </w:tcPr>
          <w:p w:rsidR="00240C02" w:rsidRDefault="0072552E" w:rsidP="00240C02">
            <w:r>
              <w:t>–</w:t>
            </w:r>
          </w:p>
        </w:tc>
        <w:tc>
          <w:tcPr>
            <w:tcW w:w="4502" w:type="dxa"/>
          </w:tcPr>
          <w:p w:rsidR="00240C02" w:rsidRPr="00871916" w:rsidRDefault="00240C02" w:rsidP="00240C02">
            <w:r w:rsidRPr="0078095C">
              <w:t xml:space="preserve">N. </w:t>
            </w:r>
            <w:proofErr w:type="spellStart"/>
            <w:r w:rsidRPr="0078095C">
              <w:t>Ulbaitė</w:t>
            </w:r>
            <w:proofErr w:type="spellEnd"/>
          </w:p>
        </w:tc>
      </w:tr>
      <w:tr w:rsidR="00240C02" w:rsidTr="00B83B90">
        <w:trPr>
          <w:divId w:val="107746897"/>
          <w:cantSplit/>
          <w:tblCellSpacing w:w="0" w:type="dxa"/>
        </w:trPr>
        <w:tc>
          <w:tcPr>
            <w:tcW w:w="4393" w:type="dxa"/>
            <w:gridSpan w:val="3"/>
          </w:tcPr>
          <w:p w:rsidR="00240C02" w:rsidRPr="00AF3A6D" w:rsidRDefault="00240C02" w:rsidP="00240C02">
            <w:r>
              <w:t xml:space="preserve">Vidaus reikalų ministerijos </w:t>
            </w:r>
            <w:r w:rsidRPr="00F453EE">
              <w:t>patarėjas</w:t>
            </w:r>
          </w:p>
        </w:tc>
        <w:tc>
          <w:tcPr>
            <w:tcW w:w="210" w:type="dxa"/>
          </w:tcPr>
          <w:p w:rsidR="00240C02" w:rsidRDefault="0072552E" w:rsidP="00240C02">
            <w:r>
              <w:t>–</w:t>
            </w:r>
          </w:p>
        </w:tc>
        <w:tc>
          <w:tcPr>
            <w:tcW w:w="4502" w:type="dxa"/>
          </w:tcPr>
          <w:p w:rsidR="00240C02" w:rsidRPr="00871916" w:rsidRDefault="00240C02" w:rsidP="00240C02">
            <w:r w:rsidRPr="00F453EE">
              <w:t>V. Krasauskas</w:t>
            </w:r>
          </w:p>
        </w:tc>
      </w:tr>
      <w:tr w:rsidR="00240C02" w:rsidTr="00B83B90">
        <w:trPr>
          <w:divId w:val="107746897"/>
          <w:cantSplit/>
          <w:tblCellSpacing w:w="0" w:type="dxa"/>
        </w:trPr>
        <w:tc>
          <w:tcPr>
            <w:tcW w:w="4393" w:type="dxa"/>
            <w:gridSpan w:val="3"/>
          </w:tcPr>
          <w:p w:rsidR="00240C02" w:rsidRDefault="00240C02" w:rsidP="00240C02">
            <w:r>
              <w:rPr>
                <w:rStyle w:val="Strong"/>
                <w:b w:val="0"/>
              </w:rPr>
              <w:t>a</w:t>
            </w:r>
            <w:r w:rsidRPr="00194973">
              <w:rPr>
                <w:rStyle w:val="Strong"/>
                <w:b w:val="0"/>
              </w:rPr>
              <w:t>sociacijos LATGA</w:t>
            </w:r>
            <w:r>
              <w:rPr>
                <w:rStyle w:val="Strong"/>
                <w:b w:val="0"/>
              </w:rPr>
              <w:t xml:space="preserve"> t</w:t>
            </w:r>
            <w:r w:rsidRPr="00194973">
              <w:t>eisininkas</w:t>
            </w:r>
          </w:p>
        </w:tc>
        <w:tc>
          <w:tcPr>
            <w:tcW w:w="210" w:type="dxa"/>
          </w:tcPr>
          <w:p w:rsidR="00240C02" w:rsidRDefault="0072552E" w:rsidP="00240C02">
            <w:r>
              <w:t>–</w:t>
            </w:r>
          </w:p>
        </w:tc>
        <w:tc>
          <w:tcPr>
            <w:tcW w:w="4502" w:type="dxa"/>
          </w:tcPr>
          <w:p w:rsidR="00240C02" w:rsidRPr="00F453EE" w:rsidRDefault="00240C02" w:rsidP="00240C02">
            <w:r>
              <w:t xml:space="preserve">P. </w:t>
            </w:r>
            <w:proofErr w:type="spellStart"/>
            <w:r>
              <w:t>Sartatavičius</w:t>
            </w:r>
            <w:proofErr w:type="spellEnd"/>
          </w:p>
        </w:tc>
      </w:tr>
      <w:tr w:rsidR="00240C02" w:rsidTr="00B83B90">
        <w:trPr>
          <w:divId w:val="107746897"/>
          <w:cantSplit/>
          <w:tblCellSpacing w:w="0" w:type="dxa"/>
        </w:trPr>
        <w:tc>
          <w:tcPr>
            <w:tcW w:w="4393" w:type="dxa"/>
            <w:gridSpan w:val="3"/>
          </w:tcPr>
          <w:p w:rsidR="00240C02" w:rsidRDefault="00240C02" w:rsidP="00240C02">
            <w:r>
              <w:t>Valstybinės saugomų teritorijų tarnybos prie Aplinkos ministerijos skyriaus vedėja</w:t>
            </w:r>
          </w:p>
        </w:tc>
        <w:tc>
          <w:tcPr>
            <w:tcW w:w="210" w:type="dxa"/>
          </w:tcPr>
          <w:p w:rsidR="00240C02" w:rsidRDefault="0072552E" w:rsidP="00240C02">
            <w:r>
              <w:t>–</w:t>
            </w:r>
          </w:p>
        </w:tc>
        <w:tc>
          <w:tcPr>
            <w:tcW w:w="4502" w:type="dxa"/>
          </w:tcPr>
          <w:p w:rsidR="00240C02" w:rsidRPr="00F453EE" w:rsidRDefault="0072552E" w:rsidP="00240C02">
            <w:r>
              <w:t xml:space="preserve">V. </w:t>
            </w:r>
            <w:proofErr w:type="spellStart"/>
            <w:r>
              <w:t>Valantiejienė</w:t>
            </w:r>
            <w:proofErr w:type="spellEnd"/>
          </w:p>
        </w:tc>
      </w:tr>
      <w:tr w:rsidR="00240C02" w:rsidTr="00B83B90">
        <w:trPr>
          <w:divId w:val="107746897"/>
          <w:cantSplit/>
          <w:tblCellSpacing w:w="0" w:type="dxa"/>
        </w:trPr>
        <w:tc>
          <w:tcPr>
            <w:tcW w:w="4393" w:type="dxa"/>
            <w:gridSpan w:val="3"/>
          </w:tcPr>
          <w:p w:rsidR="00240C02" w:rsidRDefault="0072552E" w:rsidP="00240C02">
            <w:r>
              <w:t>v</w:t>
            </w:r>
            <w:r w:rsidRPr="005F797D">
              <w:t>iešosios įstaigos „Investuok Lietuvoje“ ekspertas</w:t>
            </w:r>
          </w:p>
        </w:tc>
        <w:tc>
          <w:tcPr>
            <w:tcW w:w="210" w:type="dxa"/>
          </w:tcPr>
          <w:p w:rsidR="00240C02" w:rsidRDefault="0072552E" w:rsidP="00240C02">
            <w:r>
              <w:br/>
              <w:t>–</w:t>
            </w:r>
          </w:p>
        </w:tc>
        <w:tc>
          <w:tcPr>
            <w:tcW w:w="4502" w:type="dxa"/>
          </w:tcPr>
          <w:p w:rsidR="00240C02" w:rsidRPr="00F453EE" w:rsidRDefault="0072552E" w:rsidP="00240C02">
            <w:r>
              <w:br/>
            </w:r>
            <w:r w:rsidRPr="005F797D">
              <w:t>R. Kėvelaitis</w:t>
            </w:r>
          </w:p>
        </w:tc>
      </w:tr>
      <w:tr w:rsidR="0072552E" w:rsidTr="00B83B90">
        <w:trPr>
          <w:divId w:val="107746897"/>
          <w:cantSplit/>
          <w:tblCellSpacing w:w="0" w:type="dxa"/>
        </w:trPr>
        <w:tc>
          <w:tcPr>
            <w:tcW w:w="4393" w:type="dxa"/>
            <w:gridSpan w:val="3"/>
          </w:tcPr>
          <w:p w:rsidR="0072552E" w:rsidRDefault="0072552E" w:rsidP="00240C02">
            <w:r w:rsidRPr="00A551AA">
              <w:t>Nacionalinio vėžio instituto</w:t>
            </w:r>
            <w:r>
              <w:t xml:space="preserve"> direktorius</w:t>
            </w:r>
          </w:p>
        </w:tc>
        <w:tc>
          <w:tcPr>
            <w:tcW w:w="210" w:type="dxa"/>
          </w:tcPr>
          <w:p w:rsidR="0072552E" w:rsidRDefault="0072552E" w:rsidP="00240C02">
            <w:r>
              <w:t>–</w:t>
            </w:r>
          </w:p>
        </w:tc>
        <w:tc>
          <w:tcPr>
            <w:tcW w:w="4502" w:type="dxa"/>
          </w:tcPr>
          <w:p w:rsidR="0072552E" w:rsidRPr="005F797D" w:rsidRDefault="0072552E" w:rsidP="00240C02">
            <w:r>
              <w:t>F. Jankevičius</w:t>
            </w:r>
          </w:p>
        </w:tc>
      </w:tr>
      <w:tr w:rsidR="0072552E" w:rsidTr="00B83B90">
        <w:trPr>
          <w:divId w:val="107746897"/>
          <w:cantSplit/>
          <w:tblCellSpacing w:w="0" w:type="dxa"/>
        </w:trPr>
        <w:tc>
          <w:tcPr>
            <w:tcW w:w="4393" w:type="dxa"/>
            <w:gridSpan w:val="3"/>
          </w:tcPr>
          <w:p w:rsidR="0072552E" w:rsidRDefault="0072552E" w:rsidP="00240C02">
            <w:r>
              <w:rPr>
                <w:color w:val="000000"/>
              </w:rPr>
              <w:t>Muitinės departamento</w:t>
            </w:r>
            <w:r w:rsidRPr="00085AD2">
              <w:rPr>
                <w:color w:val="000000"/>
              </w:rPr>
              <w:t xml:space="preserve"> prie Lietuvos Respublikos finansų ministerijos</w:t>
            </w:r>
            <w:r w:rsidRPr="007E037F">
              <w:t xml:space="preserve"> generalinio direktoriaus pavaduotojas</w:t>
            </w:r>
          </w:p>
        </w:tc>
        <w:tc>
          <w:tcPr>
            <w:tcW w:w="210" w:type="dxa"/>
          </w:tcPr>
          <w:p w:rsidR="0072552E" w:rsidRDefault="0072552E" w:rsidP="00240C02">
            <w:r>
              <w:br/>
            </w:r>
            <w:r>
              <w:br/>
              <w:t>–</w:t>
            </w:r>
          </w:p>
        </w:tc>
        <w:tc>
          <w:tcPr>
            <w:tcW w:w="4502" w:type="dxa"/>
          </w:tcPr>
          <w:p w:rsidR="0072552E" w:rsidRPr="005F797D" w:rsidRDefault="0072552E" w:rsidP="00240C02">
            <w:r>
              <w:br/>
            </w:r>
            <w:r>
              <w:br/>
              <w:t xml:space="preserve">V. </w:t>
            </w:r>
            <w:proofErr w:type="spellStart"/>
            <w:r>
              <w:t>Paigozinas</w:t>
            </w:r>
            <w:proofErr w:type="spellEnd"/>
          </w:p>
        </w:tc>
      </w:tr>
      <w:tr w:rsidR="0072552E" w:rsidTr="00B83B90">
        <w:trPr>
          <w:divId w:val="107746897"/>
          <w:cantSplit/>
          <w:tblCellSpacing w:w="0" w:type="dxa"/>
        </w:trPr>
        <w:tc>
          <w:tcPr>
            <w:tcW w:w="4393" w:type="dxa"/>
            <w:gridSpan w:val="3"/>
          </w:tcPr>
          <w:p w:rsidR="0072552E" w:rsidRDefault="0072552E" w:rsidP="0072552E">
            <w:pPr>
              <w:rPr>
                <w:color w:val="000000"/>
              </w:rPr>
            </w:pPr>
            <w:r w:rsidRPr="00AA1046">
              <w:t>Lietu</w:t>
            </w:r>
            <w:r>
              <w:t>vos gretutinių teisių asociacijos</w:t>
            </w:r>
            <w:r w:rsidRPr="00AA1046">
              <w:t xml:space="preserve"> AGATA</w:t>
            </w:r>
            <w:r>
              <w:t xml:space="preserve"> vyriausioji teisininkė</w:t>
            </w:r>
          </w:p>
        </w:tc>
        <w:tc>
          <w:tcPr>
            <w:tcW w:w="210" w:type="dxa"/>
          </w:tcPr>
          <w:p w:rsidR="0072552E" w:rsidRDefault="0072552E" w:rsidP="00240C02">
            <w:r>
              <w:br/>
              <w:t>–</w:t>
            </w:r>
          </w:p>
        </w:tc>
        <w:tc>
          <w:tcPr>
            <w:tcW w:w="4502" w:type="dxa"/>
          </w:tcPr>
          <w:p w:rsidR="0072552E" w:rsidRPr="005F797D" w:rsidRDefault="0072552E" w:rsidP="00240C02">
            <w:r>
              <w:br/>
              <w:t xml:space="preserve">R. </w:t>
            </w:r>
            <w:proofErr w:type="spellStart"/>
            <w:r>
              <w:t>Selenienė</w:t>
            </w:r>
            <w:proofErr w:type="spellEnd"/>
          </w:p>
        </w:tc>
      </w:tr>
    </w:tbl>
    <w:p w:rsidR="00B83B90" w:rsidRDefault="00B83B90">
      <w:pPr>
        <w:jc w:val="center"/>
        <w:divId w:val="107746897"/>
      </w:pPr>
      <w:r>
        <w:lastRenderedPageBreak/>
        <w:t>Dėl darbotvarkės</w:t>
      </w:r>
    </w:p>
    <w:p w:rsidR="00B83B90" w:rsidRDefault="00B83B90">
      <w:pPr>
        <w:keepNext/>
        <w:spacing w:before="120" w:line="240" w:lineRule="atLeast"/>
        <w:jc w:val="center"/>
      </w:pPr>
      <w:r>
        <w:t xml:space="preserve">Kalbėjo T. Žilinskas, G. </w:t>
      </w:r>
      <w:proofErr w:type="spellStart"/>
      <w:r>
        <w:t>Onaitis</w:t>
      </w:r>
      <w:proofErr w:type="spellEnd"/>
      <w:r>
        <w:t>, A. Pabedinskienė, R. Budbergytė, A. Butkevičius.</w:t>
      </w:r>
    </w:p>
    <w:p w:rsidR="00B83B90" w:rsidRDefault="00B83B90">
      <w:pPr>
        <w:spacing w:line="360" w:lineRule="atLeast"/>
      </w:pPr>
      <w:r>
        <w:t> </w:t>
      </w:r>
    </w:p>
    <w:p w:rsidR="00B83B90" w:rsidRDefault="00B83B90">
      <w:pPr>
        <w:pStyle w:val="papildomi"/>
      </w:pPr>
      <w:r>
        <w:t>Papildyti darbotvarkę klausimu dėl Lietuvos Respublikos Vyriausybės 2014 m. rugsėjo 3 d. nutarimo Nr. 906 „Dėl Privatizavimo komisijos sudėties patvirtinimo“ pakeitimo (TAP-16-1314(2) (16-5236(3) (teikia Ūkio ministerija).</w:t>
      </w:r>
    </w:p>
    <w:p w:rsidR="00B83B90" w:rsidRDefault="00B83B90">
      <w:pPr>
        <w:spacing w:line="360" w:lineRule="atLeast"/>
        <w:ind w:firstLine="680"/>
        <w:jc w:val="both"/>
      </w:pPr>
      <w:r>
        <w:t> </w:t>
      </w:r>
    </w:p>
    <w:p w:rsidR="00B83B90" w:rsidRDefault="00B83B90">
      <w:pPr>
        <w:spacing w:line="360" w:lineRule="atLeast"/>
        <w:ind w:firstLine="680"/>
        <w:jc w:val="both"/>
      </w:pPr>
      <w:r>
        <w:t> </w:t>
      </w:r>
    </w:p>
    <w:p w:rsidR="00B83B90" w:rsidRDefault="00B83B90">
      <w:pPr>
        <w:keepNext/>
        <w:jc w:val="center"/>
        <w:divId w:val="696975408"/>
      </w:pPr>
      <w:r>
        <w:t>1.  Dėl Lietuvos Respublikos administracinių teisės pažeidimų kodekso 116</w:t>
      </w:r>
      <w:r>
        <w:rPr>
          <w:vertAlign w:val="superscript"/>
        </w:rPr>
        <w:t>1</w:t>
      </w:r>
      <w:r>
        <w:t xml:space="preserve"> ir 231 straipsnių pakeitimo ir Kodekso papildymo 116</w:t>
      </w:r>
      <w:r>
        <w:rPr>
          <w:vertAlign w:val="superscript"/>
        </w:rPr>
        <w:t>5</w:t>
      </w:r>
      <w:r>
        <w:t xml:space="preserve"> ir 116</w:t>
      </w:r>
      <w:r>
        <w:rPr>
          <w:vertAlign w:val="superscript"/>
        </w:rPr>
        <w:t>6</w:t>
      </w:r>
      <w:r>
        <w:t xml:space="preserve"> straipsniais įstatymo projekto pateikimo Lietuvos Respublikos Seimui (TAP-16-1127(2) (16-5475(4) (teikia Susisiekimo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Lietuvos Respublikos administracinių teisės pažeidimų kodekso 116</w:t>
      </w:r>
      <w:r>
        <w:rPr>
          <w:vertAlign w:val="superscript"/>
        </w:rPr>
        <w:t>1</w:t>
      </w:r>
      <w:r>
        <w:t xml:space="preserve"> ir 231 straipsnių pakeitimo ir Kodekso papildymo 116</w:t>
      </w:r>
      <w:r>
        <w:rPr>
          <w:vertAlign w:val="superscript"/>
        </w:rPr>
        <w:t>5</w:t>
      </w:r>
      <w:r>
        <w:t xml:space="preserve"> ir 116</w:t>
      </w:r>
      <w:r>
        <w:rPr>
          <w:vertAlign w:val="superscript"/>
        </w:rPr>
        <w:t>6</w:t>
      </w:r>
      <w:r>
        <w:t> straipsniais įstatymo projekto pateikimo Lietuvos Respublikos Seimui“.</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153717558"/>
      </w:pPr>
      <w:r>
        <w:t>2.  Dėl įgaliojimų suteikimo įgyvendinant Lietuvos Respublikos labdaros ir paramos įstatymą (TAP-16-1173(2) (16-5754(2) (teikia Finansų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įgaliojimų suteikimo įgyvendinant Lietuvos Respublikos labdaros ir paramos įstatymą“.</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428354433"/>
      </w:pPr>
      <w:r>
        <w:t>3.  Dėl Lietuvos Respublikos vietos savivaldos įstatymo Nr. I-533 14 ir 15 straipsnių pakeitimo, 19 straipsnio papildymo ir papildymo 11</w:t>
      </w:r>
      <w:r>
        <w:rPr>
          <w:vertAlign w:val="superscript"/>
        </w:rPr>
        <w:t>1</w:t>
      </w:r>
      <w:r>
        <w:t xml:space="preserve"> straipsniu įstatymo projekto </w:t>
      </w:r>
      <w:r w:rsidR="0072552E">
        <w:br/>
      </w:r>
      <w:r>
        <w:t>Nr. XIIP-4409 (TAP-16-1197(2) (16-7190(3) (teikia Vidaus reikalų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Lietuvos Respublikos vietos savivaldos įstatymo Nr. I-533 14 ir 15 straipsnių pakeitimo, 19 straipsnio papildymo ir papildymo 11</w:t>
      </w:r>
      <w:r>
        <w:rPr>
          <w:vertAlign w:val="superscript"/>
        </w:rPr>
        <w:t>1</w:t>
      </w:r>
      <w:r>
        <w:t xml:space="preserve"> straipsniu įstatymo projekto Nr. XIIP-4409“.</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2057921883"/>
      </w:pPr>
      <w:r>
        <w:lastRenderedPageBreak/>
        <w:t>4.  Dėl Lietuvos Respublikos vietos bendruomenių savivaldos politikos pagrindų įstatymo projekto Nr. XIIP-1235(3) (TAP-16-1263) (16-8056(2) (teikia Vidaus reikalų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Lietuvos Respublikos vietos bendruomenių savivaldos politikos pagrindų įstatymo projekto Nr. XIIP-1235(3)“.</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91500562"/>
      </w:pPr>
      <w:r>
        <w:t>5.  Dėl Lietuvos Respublikos atsinaujinančių išteklių energetikos įstatymo Nr. XI-1375 13 straipsnio pakeitimo įstatymo projekto Nr. XIIP-2958 (TAP-16-1241(2) (16-7873(2) (teikia Energetikos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Lietuvos Respublikos atsinaujinančių išteklių energetikos įstatymo Nr. XI-1375 13 straipsnio pakeitimo įstatymo projekto Nr. XIIP-2958“.</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656375498"/>
      </w:pPr>
      <w:r>
        <w:t xml:space="preserve">6.  Dėl Lietuvos Respublikos išmokų vaikams įstatymo Nr. I-621 6 straipsnio pakeitimo įstatymo projekto Nr. XIIP-4024 (TAP-16-1223) (16-7637(2) </w:t>
      </w:r>
      <w:r w:rsidR="0072552E">
        <w:br/>
      </w:r>
      <w:r>
        <w:t>(teikia Socialinės apsaugos ir darbo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Lietuvos Respublikos išmokų vaikams įstatymo Nr. I-621 6 straipsnio pakeitimo įstatymo projekto Nr. XIIP-4024“.</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380329176"/>
      </w:pPr>
      <w:r>
        <w:t xml:space="preserve">7.  Dėl Lietuvos Respublikos Vyriausybės 2000 m. rugsėjo 29 d. nutarimo Nr. 1181 </w:t>
      </w:r>
      <w:r w:rsidR="0072552E">
        <w:br/>
      </w:r>
      <w:r>
        <w:t>„Dėl maitinimo išlaidų piniginės kompensacijos dydžio nustatymo ir mokėjimo kariams ir karo prievolininkams, neaprūpinamiems maistu“ pakeitimo (TAP-16-1242) (16-5174(3) (teikia Krašto apsaugos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Lietuvos Respublikos Vyriausybės 2000 m. rugsėjo 29 d. nutarimo Nr. 1181 „Dėl maitinimo išlaidų piniginės kompensacijos dydžio nustatymo ir mokėjimo kariams ir karo prievolininkams, neaprūpinamiems maistu“ pakeitimo“.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851799802"/>
      </w:pPr>
      <w:r>
        <w:lastRenderedPageBreak/>
        <w:t xml:space="preserve">8.  Dėl nekilnojamųjų daiktų perdavimo Kauno rajono savivaldybės nuosavybėn ir 1999 m. birželio 9 d. nutarimo Nr. 757 „Dėl valstybinės reikšmės automobilių kelių sąrašo patvirtinimo“ pakeitimo </w:t>
      </w:r>
      <w:r w:rsidR="0072552E">
        <w:t xml:space="preserve">(TAP-16-1253) (16-8243) </w:t>
      </w:r>
      <w:r>
        <w:t xml:space="preserve">(TAP-16-1254) (16-8246) </w:t>
      </w:r>
      <w:r w:rsidR="0072552E">
        <w:br/>
      </w:r>
      <w:r>
        <w:t>(teikia Susisiekimo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 xml:space="preserve">Priimti Vyriausybės nutarimus: </w:t>
      </w:r>
    </w:p>
    <w:p w:rsidR="00B83B90" w:rsidRDefault="00B83B90">
      <w:pPr>
        <w:pStyle w:val="papildomi"/>
      </w:pPr>
      <w:r>
        <w:t xml:space="preserve">1. „Dėl nekilnojamųjų daiktų perdavimo Kauno rajono savivaldybės nuosavybėn“; </w:t>
      </w:r>
    </w:p>
    <w:p w:rsidR="00B83B90" w:rsidRDefault="00B83B90">
      <w:pPr>
        <w:pStyle w:val="papildomi"/>
      </w:pPr>
      <w:r>
        <w:t>2. „Dėl Lietuvos Respublikos Vyriausybės 1999 m. birželio 9 d. nutarimo Nr. 757 „Dėl valstybinės reikšmės automobilių kelių sąrašo patvirtinimo“ pakeitimo“.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888713079"/>
      </w:pPr>
      <w:r>
        <w:t xml:space="preserve">9.  Dėl Lietuvos Respublikos Vyriausybės 1998 m. vasario 6 d. nutarimo Nr. 152 </w:t>
      </w:r>
      <w:r w:rsidR="0072552E">
        <w:br/>
      </w:r>
      <w:r>
        <w:t xml:space="preserve">„Dėl Privatizavimo fondo lėšų naudojimo tvarkos aprašo patvirtinimo“ pripažinimo netekusiu galios ir 2015 m. kovo 13 d. nutarimo Nr. 252 „Dėl Atlygio centralizuotai valdomo valstybės turto valdytojui už jo vykdomas veiklas apskaičiavimo tvarkos aprašo patvirtinimo“ pakeitimo (TAP-16-1246) (16-7297(2) (TAP-16-1247) (16-7305(2) </w:t>
      </w:r>
      <w:r w:rsidR="0072552E">
        <w:br/>
      </w:r>
      <w:r>
        <w:t>(teikia Finansų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 xml:space="preserve">Priimti Vyriausybės nutarimus: </w:t>
      </w:r>
    </w:p>
    <w:p w:rsidR="00B83B90" w:rsidRPr="0072552E" w:rsidRDefault="00B83B90">
      <w:pPr>
        <w:pStyle w:val="papildomi"/>
        <w:rPr>
          <w:spacing w:val="-4"/>
        </w:rPr>
      </w:pPr>
      <w:r w:rsidRPr="0072552E">
        <w:rPr>
          <w:spacing w:val="-4"/>
        </w:rPr>
        <w:t xml:space="preserve">1. „Dėl Lietuvos Respublikos Vyriausybės 1998 m. vasario 6 d. nutarimo Nr. 152 „Dėl Privatizavimo fondo lėšų naudojimo tvarkos aprašo patvirtinimo“ pripažinimo netekusiu galios“; </w:t>
      </w:r>
    </w:p>
    <w:p w:rsidR="00B83B90" w:rsidRDefault="00B83B90">
      <w:pPr>
        <w:pStyle w:val="papildomi"/>
      </w:pPr>
      <w:r>
        <w:t>2. „Dėl Lietuvos Respublikos Vyriausybės 2015 m. kovo 13 d. nutarimo Nr. 252 „Dėl Atlygio centralizuotai valdomo valstybės turto valdytojui už jo vykdomas veiklas apskaičiavimo tvarkos aprašo patvirtinimo“ pakeitimo“.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892036304"/>
      </w:pPr>
      <w:r>
        <w:t xml:space="preserve">10.  Dėl Lietuvos Respublikos Vyriausybės 2007 m. kovo 14 d. nutarimo Nr. 273 </w:t>
      </w:r>
      <w:r w:rsidR="0072552E">
        <w:br/>
      </w:r>
      <w:r>
        <w:t xml:space="preserve">„Dėl Lietuvos Respublikos jūrų uostuose ir Būtingės naftos terminale apdorojamų krovinių leistinos netekties (pertekliaus) apskaičiavimo“ pakeitimo (TAP-16-1218) (16-4243(3) </w:t>
      </w:r>
      <w:r w:rsidR="0072552E">
        <w:br/>
      </w:r>
      <w:r>
        <w:t>(teikia Susisiekimo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 xml:space="preserve">Priimti Vyriausybės nutarimą „Dėl Lietuvos Respublikos Vyriausybės 2007 m. kovo 14 d. nutarimo Nr. 273 „Dėl Lietuvos Respublikos jūrų uostuose ir Būtingės naftos terminale apdorojamų krovinių leistinos netekties </w:t>
      </w:r>
      <w:r w:rsidR="00A13B2D">
        <w:t>(pertekliaus)</w:t>
      </w:r>
      <w:r>
        <w:t xml:space="preserve"> apskaičiavimo“ pakeitimo“ ir pateikti jį Ministrui Pirmininkui pasirašyti, patikslinus pagal Vyriausybės kanceliarijos Teisės departamento </w:t>
      </w:r>
      <w:r w:rsidR="00A13B2D">
        <w:t xml:space="preserve">redakcines </w:t>
      </w:r>
      <w:r>
        <w:t>pastabas.</w:t>
      </w:r>
    </w:p>
    <w:p w:rsidR="00B83B90" w:rsidRDefault="00B83B90" w:rsidP="0072552E">
      <w:pPr>
        <w:pStyle w:val="papildomi"/>
      </w:pPr>
      <w:r>
        <w:t>(Šis sprendimas priimtas visais posėdyje dalyvavusių Vyriausybės narių balsais.)</w:t>
      </w:r>
    </w:p>
    <w:p w:rsidR="00B83B90" w:rsidRDefault="00B83B90">
      <w:pPr>
        <w:keepNext/>
        <w:jc w:val="center"/>
        <w:divId w:val="86728866"/>
      </w:pPr>
      <w:r>
        <w:lastRenderedPageBreak/>
        <w:t xml:space="preserve">11.  Dėl Lietuvos Respublikos Vyriausybės 1998 m. rugpjūčio 13 d. nutarimo Nr. 1026 </w:t>
      </w:r>
      <w:r w:rsidR="0072552E">
        <w:br/>
      </w:r>
      <w:r>
        <w:t>„Dėl žemės, suteiktos kaimo vietovėje mokslo ir studijų institucijoms, šių institucijų įsteigtoms viešosioms įstaigoms, organizuojančioms praktinį mokymą ir tyrimus, valstybiniams specializuotiems sėklininkystės, veislininkystės ūkiams ir specializuotoms sėklininkystės, veislininkystės veiklą vykdančioms valstybės kontroliuojamoms akcinėms bendrovėms ir uždarosioms akcinėms bendrovėms, kuriose valstybei priklauso daugiau kaip 1/2 akcijų, naudotojų ir jų naudojamų žemės sklypų dydžių sąrašų patvirtinimo“ pakeitimo (TAP-16-1125(2) (16-5948(3) (teikia Žemės ūkio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Lietuvos Respublikos Vyriausybės 1998 m. rugpjūčio 13 d. nutarimo Nr. 1026 „Dėl žemės, suteiktos kaimo vietovėje mokslo ir studijų institucijoms, šių institucijų įsteigtoms viešosioms įstaigoms, organizuojančioms praktinį mokymą ir tyrimus, valstybiniams specializuotiems sėklininkystės, veislininkystės ūkiams ir specializuotoms sėklininkystės, veislininkystės veiklą vykdančioms valstybės kontroliuojamoms akcinėms bendrovėms ir uždarosioms akcinėms bendrovėms, kuriose valstybei priklauso daugiau kaip 1/2 akcijų, naudotojų ir jų naudojamų žemės sklypų dydžių sąrašų patvirtinimo“ pakeitimo“.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459490583"/>
      </w:pPr>
      <w:r>
        <w:t xml:space="preserve">12.  Dėl Lietuvos Respublikos Vyriausybės 2004 m. gegužės 3 d. nutarimo Nr. 532 </w:t>
      </w:r>
      <w:r w:rsidR="0072552E">
        <w:br/>
      </w:r>
      <w:r>
        <w:t xml:space="preserve">„Dėl Tikrinimą atliekančių valstybės institucijų darbo vežant krovinius geležinkelių transportu per </w:t>
      </w:r>
      <w:proofErr w:type="spellStart"/>
      <w:r>
        <w:t>Stasylų</w:t>
      </w:r>
      <w:proofErr w:type="spellEnd"/>
      <w:r>
        <w:t xml:space="preserve">–Vaidotų geležinkelio stotis taisyklių patvirtinimo“ pakeitimo </w:t>
      </w:r>
      <w:r w:rsidR="0072552E">
        <w:br/>
      </w:r>
      <w:r>
        <w:t>(TAP-16-893(2) (16-4647(3) (teikia Susisiekimo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 xml:space="preserve">Priimti Vyriausybės nutarimą „Dėl Lietuvos Respublikos Vyriausybės 2004 m. gegužės 3 d. nutarimo Nr. 532 „Dėl Tikrinimą atliekančių valstybės institucijų darbo vežant krovinius geležinkelių transportu per </w:t>
      </w:r>
      <w:proofErr w:type="spellStart"/>
      <w:r>
        <w:t>Stasylų</w:t>
      </w:r>
      <w:proofErr w:type="spellEnd"/>
      <w:r>
        <w:t>–Vaidotų geležinkelio stotis taisyklių patvirtinimo“ pakeitimo“.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6539673"/>
      </w:pPr>
      <w:r>
        <w:t xml:space="preserve">13.  Dėl Lietuvos Respublikos Vyriausybės 1998 m. vasario 23 d. nutarimo Nr. 228 </w:t>
      </w:r>
      <w:r w:rsidR="0072552E">
        <w:br/>
      </w:r>
      <w:r>
        <w:t xml:space="preserve">„Dėl privatizavimo objektų sąrašo patvirtinimo“ pakeitimo (TAP-16-941) (16-6556) </w:t>
      </w:r>
      <w:r w:rsidR="0072552E">
        <w:br/>
      </w:r>
      <w:r>
        <w:t>(teikia Ūkio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Lietuvos Respublikos Vyriausybės 1998 m. vasario 23 d. nutarimo Nr. 228 „Dėl privatizavimo objektų sąrašo patvirtinimo“ pakeitimo“.</w:t>
      </w:r>
    </w:p>
    <w:p w:rsidR="00B83B90" w:rsidRDefault="00B83B90" w:rsidP="0072552E">
      <w:pPr>
        <w:pStyle w:val="papildomi"/>
      </w:pPr>
      <w:r>
        <w:t>(Šis sprendimas priimtas visais posėdyje dalyvavusių Vyriausybės narių balsais.)</w:t>
      </w:r>
    </w:p>
    <w:p w:rsidR="00B83B90" w:rsidRDefault="00B83B90">
      <w:pPr>
        <w:keepNext/>
        <w:jc w:val="center"/>
        <w:divId w:val="1360158213"/>
      </w:pPr>
      <w:r>
        <w:lastRenderedPageBreak/>
        <w:t xml:space="preserve">14.  Dėl Lietuvos Respublikos Vyriausybės 2015 m. vasario 11 d. nutarimo Nr. 161 </w:t>
      </w:r>
      <w:r w:rsidR="0072552E">
        <w:br/>
      </w:r>
      <w:r>
        <w:t>„Dėl Privatizavimo objektų sąrašo patvirtinimo“ pakeitimo (TAP-16-942(2) (16-6557(2) (teikia Ūkio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Lietuvos Respublikos Vyriausybės 2015 m. vasario 11 d. nutarimo Nr. 161 „Dėl Privatizavimo objektų sąrašo patvirtinimo“ pakeitimo“.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87790973"/>
      </w:pPr>
      <w:r>
        <w:t xml:space="preserve">15.  Dėl kreipimosi į Respublikos Prezidentą su prašymu pateikti Lietuvos Respublikos Seimui ratifikuoti Konvenciją dėl Europos miškų instituto (TAP-16-1245) (16-5358(4) </w:t>
      </w:r>
      <w:r w:rsidR="0072552E">
        <w:br/>
      </w:r>
      <w:r>
        <w:t>(teikia Aplinkos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kreipimosi į Respublikos Prezidentą su prašymu pateikti Lietuvos Respublikos Seimui ratifikuoti Konvenciją dėl Europos miškų instituto“.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863137087"/>
      </w:pPr>
      <w:r>
        <w:t>16.  Dėl kreipimosi į Respublikos Prezidentą su prašymu pateikti Lietuvos Respublikos Seimui ratifikuoti Tarpinį susitarimą dėl Europos Bendrijos bei jos valstybių narių ir Centrinės Afrikos ekonominės partnerystės susitarimo sudarymo (TAP-16-1279) (16-4333(2) (teikia Užsienio reikalų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kreipimosi į Respublikos Prezidentą su prašymu pateikti Lietuvos Respublikos Seimui ratifikuoti Tarpinį susitarimą dėl Europos Bendrijos bei jos valstybių narių ir Centrinės Afrikos ekonominės partnerystės susitarimo sudarymo“.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669219217"/>
      </w:pPr>
      <w:r>
        <w:t>17.  Dėl kreipimosi į Respublikos Prezidentą su prašymu pateikti Lietuvos Respublikos Seimui ratifikuoti Metro konvenciją (TAP-16-1122) (16-5411(3) (teikia Ūkio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kreipimosi į Respublikos Prezidentą su prašymu pateikti Lietuvos Respublikos Seimui ratifikuoti Metro konvenciją“.</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411006721"/>
      </w:pPr>
      <w:r>
        <w:lastRenderedPageBreak/>
        <w:t xml:space="preserve">18.  Dėl teikimo Respublikos Prezidentui skirti Lietuvos Respublikos nepaprastąjį ir įgaliotąjį ambasadorių Egipto Arabų Respublikoje ir Kataro Valstybei A. Daunoravičių Lietuvos Respublikos nepaprastuoju ir įgaliotuoju ambasadoriumi Kuveito Valstybei, Jungtiniams Arabų Emyratams, Jordanijos Hašimitų Karalystei ir Saudo Arabijos Karalystei </w:t>
      </w:r>
      <w:r w:rsidR="0072552E">
        <w:br/>
      </w:r>
      <w:r>
        <w:t>(TAP-16-1275) (16-8286) (teikia Užsienio reikalų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teikimo Respublikos Prezidentui skirti Lietuvos Respublikos nepaprastąjį ir įgaliotąjį ambasadorių Egipto Arabų Respublikoje ir Kataro Valstybei A. Daunoravičių Lietuvos Respublikos nepaprastuoju ir įgaliotuoju ambasadoriumi Kuveito Valstybei, Jungtiniams Arabų Emyratams, Jordanijos Hašimitų Karalystei ir Saudo Arabijos Karalystei“.</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665550368"/>
      </w:pPr>
      <w:r>
        <w:t xml:space="preserve">19.  Dėl teikimo Respublikos Prezidentui skirti Lietuvos Respublikos nepaprastąją ir įgaliotąją ambasadorę Pietų Afrikos Respublikoje S. </w:t>
      </w:r>
      <w:proofErr w:type="spellStart"/>
      <w:r>
        <w:t>Jakštonytę</w:t>
      </w:r>
      <w:proofErr w:type="spellEnd"/>
      <w:r>
        <w:t xml:space="preserve"> Lietuvos Respublikos nepaprastąja ir įgaliotąja ambasadore Angolos Respublikai ir Mozambiko Respublikai </w:t>
      </w:r>
      <w:r w:rsidR="0072552E">
        <w:br/>
      </w:r>
      <w:r>
        <w:t>(TAP-16-1221) (16-8112) (teikia Užsienio reikalų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 xml:space="preserve">Priimti Vyriausybės nutarimą „Dėl teikimo Respublikos Prezidentui skirti Lietuvos Respublikos nepaprastąją ir įgaliotąją ambasadorę Pietų Afrikos Respublikoje S. </w:t>
      </w:r>
      <w:proofErr w:type="spellStart"/>
      <w:r>
        <w:t>Jakštonytę</w:t>
      </w:r>
      <w:proofErr w:type="spellEnd"/>
      <w:r>
        <w:t xml:space="preserve"> Lietuvos Respublikos nepaprastąja ir įgaliotąja ambasadore Angolos Respublikai ir Mozambiko Respublikai“.</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440033789"/>
      </w:pPr>
      <w:r>
        <w:t xml:space="preserve">20.  Dėl Lietuvos Respublikos Vyriausybės ir Irano Islamo Respublikos Vyriausybės susitarimo dėl ekonominio bendradarbiavimo patvirtinimo (TAP-16-1196) (16-6887(2) </w:t>
      </w:r>
      <w:r w:rsidR="0072552E">
        <w:br/>
      </w:r>
      <w:r>
        <w:t>(teikia Užsienio reikalų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Lietuvos Respublikos Vyriausybės ir Irano Islamo Respublikos Vyriausybės susitarimo dėl ekonominio bendradarbiavimo patvirtinimo“.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rsidP="0072552E">
      <w:pPr>
        <w:keepNext/>
        <w:keepLines/>
        <w:jc w:val="center"/>
        <w:divId w:val="1335689618"/>
      </w:pPr>
      <w:r>
        <w:lastRenderedPageBreak/>
        <w:t xml:space="preserve">21.  Dėl Vyriausiosios administracinių ginčų komisijos nuostatų patvirtinimo </w:t>
      </w:r>
      <w:r w:rsidR="0072552E">
        <w:br/>
      </w:r>
      <w:r>
        <w:t>(TAP-16-1142(2) (16-7508(2) (teikia Teisingumo ministerija)</w:t>
      </w:r>
    </w:p>
    <w:p w:rsidR="00B83B90" w:rsidRDefault="00B83B90" w:rsidP="0072552E">
      <w:pPr>
        <w:keepNext/>
        <w:keepLines/>
        <w:spacing w:before="120"/>
        <w:jc w:val="center"/>
      </w:pPr>
      <w:r>
        <w:t>Pranešėjas – A. Butkevičius.</w:t>
      </w:r>
    </w:p>
    <w:p w:rsidR="00B83B90" w:rsidRDefault="00B83B90" w:rsidP="0072552E">
      <w:pPr>
        <w:pStyle w:val="papildomi"/>
        <w:keepNext/>
        <w:keepLines/>
      </w:pPr>
      <w:r>
        <w:t> </w:t>
      </w:r>
    </w:p>
    <w:p w:rsidR="00B83B90" w:rsidRDefault="00B83B90" w:rsidP="0072552E">
      <w:pPr>
        <w:pStyle w:val="papildomi"/>
        <w:keepNext/>
        <w:keepLines/>
      </w:pPr>
      <w:r>
        <w:t>Priimti Vyriausybės nutarimą „Dėl Vyriausiosios administracinių ginčų komisijos nuostatų patvirtinimo“.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936668486"/>
      </w:pPr>
      <w:r>
        <w:t>22.  Dėl komisijos sudarymo (TAP-16-714(3) (16-5172(3) (teikia Ministras Pirmininkas)</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komisijos sudarymo“.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003124953"/>
      </w:pPr>
      <w:r>
        <w:t>23.  Dėl valstybinės miškų ūkio paskirties žemės sklypų perdavimo patikėjimo teise valstybės įmonėms miškų urėdijoms (TAP-16-1205) (16-7037(2) (teikia Aplinkos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valstybinės miškų ūkio paskirties žemės sklypų perdavimo patikėjimo teise valstybės įmonėms miškų urėdijoms“.</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000740875"/>
      </w:pPr>
      <w:r>
        <w:t>24.  Dėl valstybės rezervo civilinės saugos priemonių atsargų panaudojimo per civilinės saugos pratybas (TAP-16-1091(2) (16-6800(3) (teikia Vidaus reikalų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valstybės rezervo civilinės saugos priemonių atsargų panaudojimo per civilinės saugos pratybas“.</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rsidP="0072552E">
      <w:pPr>
        <w:keepNext/>
        <w:keepLines/>
        <w:jc w:val="center"/>
        <w:divId w:val="2077630150"/>
      </w:pPr>
      <w:r>
        <w:lastRenderedPageBreak/>
        <w:t>25.  Dėl paminklo Dainavos apygardos partizanams perdavimo Varėnos rajono savivaldybės nuosavybėn (TAP-16-1290) (16-8356) (teikia Kultūros ministerija)</w:t>
      </w:r>
    </w:p>
    <w:p w:rsidR="00B83B90" w:rsidRDefault="00B83B90" w:rsidP="0072552E">
      <w:pPr>
        <w:keepNext/>
        <w:keepLines/>
        <w:spacing w:before="120"/>
        <w:jc w:val="center"/>
      </w:pPr>
      <w:r>
        <w:t>Pranešėjas – A. Butkevičius.</w:t>
      </w:r>
    </w:p>
    <w:p w:rsidR="00B83B90" w:rsidRDefault="00B83B90" w:rsidP="0072552E">
      <w:pPr>
        <w:pStyle w:val="papildomi"/>
        <w:keepNext/>
        <w:keepLines/>
      </w:pPr>
      <w:r>
        <w:t> </w:t>
      </w:r>
    </w:p>
    <w:p w:rsidR="00B83B90" w:rsidRDefault="00B83B90" w:rsidP="0072552E">
      <w:pPr>
        <w:pStyle w:val="papildomi"/>
        <w:keepNext/>
        <w:keepLines/>
      </w:pPr>
      <w:r>
        <w:t>Priimti Vyriausybės nutarimą „Dėl paminklo Dainavos apygardos partizanams perdavimo Varėnos rajono savivaldybės nuosavybėn“.</w:t>
      </w:r>
    </w:p>
    <w:p w:rsidR="00B83B90" w:rsidRDefault="00B83B90" w:rsidP="0072552E">
      <w:pPr>
        <w:pStyle w:val="papildomi"/>
        <w:keepNext/>
        <w:keepLines/>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345207477"/>
      </w:pPr>
      <w:r>
        <w:t xml:space="preserve">26.  Dėl nekilnojamojo turto perdavimo Vilniaus rajono savivaldybės nuosavybėn </w:t>
      </w:r>
      <w:r w:rsidR="0072552E">
        <w:br/>
      </w:r>
      <w:r>
        <w:t>(TAP-16-1260) (15-7592(2) (teikia Socialinės apsaugos ir darbo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nekilnojamojo turto perdavimo Vilniaus rajono savivaldybės nuosavybėn“.</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151752666"/>
      </w:pPr>
      <w:r>
        <w:t xml:space="preserve">27.  Dėl valstybės ilgalaikio materialiojo turto nurašymo (TAP-16-1252) (16-7596(2) </w:t>
      </w:r>
      <w:r w:rsidR="0072552E">
        <w:br/>
      </w:r>
      <w:r>
        <w:t>(teikia Krašto apsaugos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valstybės ilgalaikio materialiojo turto nurašymo“.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384645161"/>
      </w:pPr>
      <w:r>
        <w:t xml:space="preserve">28.  Dėl nekilnojamojo, ilgalaikio ir trumpalaikio materialiojo turto perdavimo Anykščių rajono savivaldybės nuosavybėn (TAP-16-1225) (16-7167(2) </w:t>
      </w:r>
      <w:r w:rsidR="0072552E">
        <w:br/>
      </w:r>
      <w:r>
        <w:t>(teikia Vidaus reikalų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nekilnojamojo, ilgalaikio ir trumpalaikio materialiojo turto perdavimo Anykščių rajono savivaldybės nuosavybėn“.</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rsidP="0072552E">
      <w:pPr>
        <w:keepNext/>
        <w:keepLines/>
        <w:jc w:val="center"/>
        <w:divId w:val="384574194"/>
      </w:pPr>
      <w:r>
        <w:lastRenderedPageBreak/>
        <w:t xml:space="preserve">29.  Dėl nekilnojamojo turto perdavimo Biržų rajono savivaldybės nuosavybėn </w:t>
      </w:r>
      <w:r w:rsidR="0072552E">
        <w:br/>
      </w:r>
      <w:r>
        <w:t>(TAP-16-1169) (16-6553(2) (teikia Sveikatos apsaugos ministerija)</w:t>
      </w:r>
    </w:p>
    <w:p w:rsidR="00B83B90" w:rsidRDefault="00B83B90" w:rsidP="0072552E">
      <w:pPr>
        <w:keepNext/>
        <w:keepLines/>
        <w:spacing w:before="120"/>
        <w:jc w:val="center"/>
      </w:pPr>
      <w:r>
        <w:t>Pranešėjas – A. Butkevičius.</w:t>
      </w:r>
    </w:p>
    <w:p w:rsidR="00B83B90" w:rsidRDefault="00B83B90" w:rsidP="0072552E">
      <w:pPr>
        <w:pStyle w:val="papildomi"/>
        <w:keepNext/>
        <w:keepLines/>
      </w:pPr>
      <w:r>
        <w:t> </w:t>
      </w:r>
    </w:p>
    <w:p w:rsidR="00B83B90" w:rsidRDefault="00B83B90" w:rsidP="0072552E">
      <w:pPr>
        <w:pStyle w:val="papildomi"/>
        <w:keepNext/>
        <w:keepLines/>
      </w:pPr>
      <w:r>
        <w:t>Priimti Vyriausybės nutarimą „Dėl nekilnojamojo turto perdavimo Biržų rajono savivaldybės nuosavybėn“.</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091975324"/>
      </w:pPr>
      <w:r>
        <w:t xml:space="preserve">30.  Dėl nekilnojamojo turto perėmimo ir perdavimo (TAP-16-1192) (16-6738(2) </w:t>
      </w:r>
      <w:r w:rsidR="0072552E">
        <w:br/>
      </w:r>
      <w:r>
        <w:t>(teikia Švietimo ir mokslo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nekilnojamojo turto perėmimo ir perdavimo“.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422990072"/>
      </w:pPr>
      <w:r>
        <w:t>31.  Dėl pastato dalies Klaipėdoje, Karklų g. 5, perdavimo (TAP-16-1155(3) (16-6580(2) (teikia Švietimo ir mokslo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pastato dalies Klaipėdoje, Karklų g. 5, perdavimo“.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487551083"/>
      </w:pPr>
      <w:r>
        <w:t xml:space="preserve">32.  Dėl nekilnojamųjų daiktų perdavimo Kazlų Rūdos savivaldybės nuosavybėn </w:t>
      </w:r>
      <w:r w:rsidR="0072552E">
        <w:br/>
      </w:r>
      <w:r>
        <w:t>(TAP-16-1174) (16-7067(2) (teikia Vidaus reikalų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nekilnojamųjų daiktų perdavimo Kazlų Rūdos savivaldybės nuosavybėn“.</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rsidP="0072552E">
      <w:pPr>
        <w:keepNext/>
        <w:keepLines/>
        <w:jc w:val="center"/>
        <w:divId w:val="1957129469"/>
      </w:pPr>
      <w:r>
        <w:lastRenderedPageBreak/>
        <w:t xml:space="preserve">33.  Dėl Lietuvos Respublikos baudžiamojo proceso kodekso 342 ir 357 straipsnių pakeitimo įstatymo ir Lietuvos Respublikos civilinio proceso kodekso 603, 626, 692 ir 755 straipsnių pakeitimo įstatymo projektų pateikimo Lietuvos Respublikos Seimui </w:t>
      </w:r>
      <w:r w:rsidR="0072552E">
        <w:br/>
      </w:r>
      <w:r>
        <w:t>(TAP-16-1147(2) (16-7638(2) (teikia Teisingumo ministerija)</w:t>
      </w:r>
    </w:p>
    <w:p w:rsidR="00B83B90" w:rsidRDefault="00B83B90" w:rsidP="0072552E">
      <w:pPr>
        <w:keepNext/>
        <w:keepLines/>
        <w:spacing w:before="120"/>
        <w:jc w:val="center"/>
      </w:pPr>
      <w:r>
        <w:t xml:space="preserve">Pranešėjas – J. Bernatonis. </w:t>
      </w:r>
      <w:r>
        <w:br/>
        <w:t>Kalbėjo A. Butkevičius.</w:t>
      </w:r>
    </w:p>
    <w:p w:rsidR="00B83B90" w:rsidRDefault="00B83B90" w:rsidP="0072552E">
      <w:pPr>
        <w:pStyle w:val="papildomi"/>
        <w:keepNext/>
        <w:keepLines/>
      </w:pPr>
      <w:r>
        <w:t> </w:t>
      </w:r>
    </w:p>
    <w:p w:rsidR="00B83B90" w:rsidRDefault="00B83B90" w:rsidP="0072552E">
      <w:pPr>
        <w:pStyle w:val="papildomi"/>
        <w:keepNext/>
        <w:keepLines/>
      </w:pPr>
      <w:r>
        <w:t>Priimti Vyriausybės nutarimą „Dėl Lietuvos Respublikos baudžiamojo proceso kodekso 342 ir 357 straipsnių pakeitimo įstatymo ir Lietuvos Respublikos civilinio proceso kodekso 603, 626, 692 ir 755 straipsnių pakeitimo įstatymo projektų pateikimo Lietuvos Respublikos Seimui“.</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158233809"/>
      </w:pPr>
      <w:r>
        <w:t xml:space="preserve">34.  Dėl Lietuvos Respublikos turizmo įstatymo Nr. VIII-667 8 straipsnio pakeitimo įstatymo projekto pateikimo Lietuvos Respublikos Seimui (TAP-16-962(2) (16-4337(4) </w:t>
      </w:r>
      <w:r w:rsidR="0072552E">
        <w:br/>
      </w:r>
      <w:r>
        <w:t>(teikia Ūkio ministerija)</w:t>
      </w:r>
    </w:p>
    <w:p w:rsidR="00B83B90" w:rsidRDefault="00B83B90">
      <w:pPr>
        <w:keepNext/>
        <w:spacing w:before="120"/>
        <w:jc w:val="center"/>
      </w:pPr>
      <w:r>
        <w:t xml:space="preserve">Pranešėjas – G. </w:t>
      </w:r>
      <w:proofErr w:type="spellStart"/>
      <w:r>
        <w:t>Onaitis</w:t>
      </w:r>
      <w:proofErr w:type="spellEnd"/>
      <w:r>
        <w:t xml:space="preserve">. </w:t>
      </w:r>
      <w:r>
        <w:br/>
        <w:t>Kalbėjo A. Butkevičius.</w:t>
      </w:r>
    </w:p>
    <w:p w:rsidR="00B83B90" w:rsidRDefault="00B83B90">
      <w:pPr>
        <w:pStyle w:val="papildomi"/>
      </w:pPr>
      <w:r>
        <w:t> </w:t>
      </w:r>
    </w:p>
    <w:p w:rsidR="00B83B90" w:rsidRDefault="00B83B90">
      <w:pPr>
        <w:pStyle w:val="papildomi"/>
      </w:pPr>
      <w:r w:rsidRPr="0072552E">
        <w:rPr>
          <w:spacing w:val="-2"/>
        </w:rPr>
        <w:t>Priimti Vyriausybės nutarimą „Dėl Lietuvos R</w:t>
      </w:r>
      <w:r w:rsidR="0072552E" w:rsidRPr="0072552E">
        <w:rPr>
          <w:spacing w:val="-2"/>
        </w:rPr>
        <w:t>espublikos turizmo įstatymo Nr. </w:t>
      </w:r>
      <w:r w:rsidRPr="0072552E">
        <w:rPr>
          <w:spacing w:val="-2"/>
        </w:rPr>
        <w:t>VIII-667</w:t>
      </w:r>
      <w:r>
        <w:t xml:space="preserve"> 8 straipsnio pakeitimo įstatymo projekto pateikimo Lietuvos Respublikos Seimui“.</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808742702"/>
      </w:pPr>
      <w:r>
        <w:t xml:space="preserve">35.  Dėl Lietuvos Respublikos ūkinių bendrijų įstatymo Nr. IX-1804 pakeitimo įstatymo projekto pateikimo Lietuvos Respublikos Seimui (TAP-16-875(2) (15-8504(4) </w:t>
      </w:r>
      <w:r w:rsidR="0072552E">
        <w:br/>
      </w:r>
      <w:r>
        <w:t>(teikia Ūkio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 xml:space="preserve">Ūkio viceministro G. </w:t>
      </w:r>
      <w:proofErr w:type="spellStart"/>
      <w:r>
        <w:t>Onaičio</w:t>
      </w:r>
      <w:proofErr w:type="spellEnd"/>
      <w:r>
        <w:t xml:space="preserve"> siūlymu šio klausimo svarstymą atidėti.</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rsidP="0072552E">
      <w:pPr>
        <w:keepNext/>
        <w:keepLines/>
        <w:jc w:val="center"/>
        <w:divId w:val="1099446094"/>
      </w:pPr>
      <w:r>
        <w:lastRenderedPageBreak/>
        <w:t xml:space="preserve">36.  Dėl Lietuvos Respublikos administracinių nusižengimų kodekso 71, 401 straipsnių ir Kodekso priedo pakeitimo įstatymo projekto pateikimo Lietuvos Respublikos Seimui </w:t>
      </w:r>
      <w:r w:rsidR="0072552E">
        <w:br/>
      </w:r>
      <w:r>
        <w:t>(TAP-16-1026(2) (16-1477(4) (teikia Susisiekimo ministerija)</w:t>
      </w:r>
    </w:p>
    <w:p w:rsidR="00B83B90" w:rsidRDefault="00B83B90" w:rsidP="0072552E">
      <w:pPr>
        <w:keepNext/>
        <w:keepLines/>
        <w:spacing w:before="120"/>
        <w:jc w:val="center"/>
      </w:pPr>
      <w:r>
        <w:t xml:space="preserve">Pranešėjas – S. Girdauskas. </w:t>
      </w:r>
      <w:r>
        <w:br/>
        <w:t>Kalbėjo A. Butkevičius.</w:t>
      </w:r>
    </w:p>
    <w:p w:rsidR="00B83B90" w:rsidRDefault="00B83B90" w:rsidP="0072552E">
      <w:pPr>
        <w:pStyle w:val="papildomi"/>
        <w:keepNext/>
        <w:keepLines/>
      </w:pPr>
      <w:r>
        <w:t> </w:t>
      </w:r>
    </w:p>
    <w:p w:rsidR="00B83B90" w:rsidRDefault="00B83B90" w:rsidP="0072552E">
      <w:pPr>
        <w:pStyle w:val="papildomi"/>
        <w:keepNext/>
        <w:keepLines/>
      </w:pPr>
      <w:r>
        <w:t>Priimti Vyriausybės nutarimą „Dėl Lietuvos Respublikos administracinių nusižengimų kodekso 71, 401 straipsnių ir Kodekso priedo pakeitimo įstatymo projekto pateikimo Lietuvos Respublikos Seimui“.</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014382662"/>
      </w:pPr>
      <w:r>
        <w:t>37.  Dėl Lietuvos Respublikos civilinį procesą reglamentuojančių Europos Sąjungos ir tarptautinės teisės aktų įgyvendinimo įstatymo Nr. X-1809 antrojo skirsnio, 22, 30 straipsnių ir Įstatymo priedo pakeitimo ir Įstatymo papildymo 27</w:t>
      </w:r>
      <w:r>
        <w:rPr>
          <w:vertAlign w:val="superscript"/>
        </w:rPr>
        <w:t>1</w:t>
      </w:r>
      <w:r>
        <w:t xml:space="preserve"> straipsniu įstatymo projekto pateikimo Lietuvos Respublikos Seimui (TAP-16-1177) (16-6618(2) </w:t>
      </w:r>
      <w:r w:rsidR="0072552E">
        <w:br/>
      </w:r>
      <w:r>
        <w:t>(teikia Teisingumo ministerija)</w:t>
      </w:r>
    </w:p>
    <w:p w:rsidR="00B83B90" w:rsidRDefault="00B83B90">
      <w:pPr>
        <w:keepNext/>
        <w:spacing w:before="120"/>
        <w:jc w:val="center"/>
      </w:pPr>
      <w:r>
        <w:t xml:space="preserve">Pranešėjas – J. Bernatonis. </w:t>
      </w:r>
      <w:r>
        <w:br/>
        <w:t>Kalbėjo A. Butkevičius.</w:t>
      </w:r>
    </w:p>
    <w:p w:rsidR="00B83B90" w:rsidRDefault="00B83B90">
      <w:pPr>
        <w:pStyle w:val="papildomi"/>
      </w:pPr>
      <w:r>
        <w:t> </w:t>
      </w:r>
    </w:p>
    <w:p w:rsidR="00B83B90" w:rsidRDefault="00B83B90">
      <w:pPr>
        <w:pStyle w:val="papildomi"/>
      </w:pPr>
      <w:r>
        <w:t>Priimti Vyriausybės nutarimą „Dėl Lietuvos Respublikos civilinį procesą reglamentuojančių Europos Sąjungos ir tarptautinės teisės aktų įgyvendinimo įstatymo Nr. X-1809 antrojo skirsnio, 22, 30 straipsnių ir Įstatymo priedo pakeitimo ir Įstatymo papildymo 27</w:t>
      </w:r>
      <w:r>
        <w:rPr>
          <w:vertAlign w:val="superscript"/>
        </w:rPr>
        <w:t>1</w:t>
      </w:r>
      <w:r>
        <w:t xml:space="preserve"> straipsniu įstatymo projekto pateikimo Lietuvos Respublikos Seimui“.</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459564495"/>
      </w:pPr>
      <w:r>
        <w:t>38.  Dėl Lietuvos Respublikos autorių teisių ir gretutinių teisių įstatymo Nr. VIII-1185 2, 11, 15, 16, 17, 20, 20</w:t>
      </w:r>
      <w:r>
        <w:rPr>
          <w:vertAlign w:val="superscript"/>
        </w:rPr>
        <w:t>1</w:t>
      </w:r>
      <w:r>
        <w:t>, 40, 53, 55, 59</w:t>
      </w:r>
      <w:r>
        <w:rPr>
          <w:vertAlign w:val="superscript"/>
        </w:rPr>
        <w:t>2</w:t>
      </w:r>
      <w:r>
        <w:t xml:space="preserve">, 75, 77, 86 straipsnių, Įstatymo V skyriaus ir 3 priedo pakeitimo įstatymo projekto pateikimo Lietuvos Respublikos Seimui </w:t>
      </w:r>
      <w:r w:rsidR="0072552E">
        <w:br/>
      </w:r>
      <w:r>
        <w:t>(TAP-16-596(3) (16-4111(3) (teikia Kultūros ministerija)</w:t>
      </w:r>
    </w:p>
    <w:p w:rsidR="00B83B90" w:rsidRDefault="00B83B90">
      <w:pPr>
        <w:keepNext/>
        <w:spacing w:before="120"/>
        <w:jc w:val="center"/>
      </w:pPr>
      <w:r>
        <w:t xml:space="preserve">Pranešėjas – Š. Birutis. </w:t>
      </w:r>
      <w:r>
        <w:br/>
        <w:t>Kalbėjo A. Butkevičius.</w:t>
      </w:r>
    </w:p>
    <w:p w:rsidR="00B83B90" w:rsidRDefault="00B83B90">
      <w:pPr>
        <w:pStyle w:val="papildomi"/>
      </w:pPr>
      <w:r>
        <w:t> </w:t>
      </w:r>
    </w:p>
    <w:p w:rsidR="00B83B90" w:rsidRDefault="00B83B90">
      <w:pPr>
        <w:pStyle w:val="papildomi"/>
      </w:pPr>
      <w:r>
        <w:t>Priimti Vyriausybės nutarimą „Dėl Lietuvos Respublikos autorių teisių ir gretutinių teisių įstatymo Nr. VIII-1185 2, 11, 15, 16, 17, 20, 20</w:t>
      </w:r>
      <w:r>
        <w:rPr>
          <w:vertAlign w:val="superscript"/>
        </w:rPr>
        <w:t>1</w:t>
      </w:r>
      <w:r>
        <w:t>, 40, 53, 55, 59</w:t>
      </w:r>
      <w:r>
        <w:rPr>
          <w:vertAlign w:val="superscript"/>
        </w:rPr>
        <w:t>2</w:t>
      </w:r>
      <w:r>
        <w:t>, 75, 77, 86 straipsnių, Įstatymo V skyriaus ir 3 priedo pakeitimo įstatymo projekto pateikimo Lietuvos Respublikos Seimui“ ir pateikti jį Ministrui Pirmininkui pasirašyti, patikslinus pagal Vyriausybės kanceliarijos Teisės departamento redakcines pastabas.</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050229123"/>
      </w:pPr>
      <w:r>
        <w:lastRenderedPageBreak/>
        <w:t xml:space="preserve">39.  Dėl Lietuvos Respublikos ūkininko ūkio įstatymo Nr. VIII-1159 6, 8 ir 9 straipsnių pakeitimo įstatymo projekto pateikimo Lietuvos Respublikos Seimui </w:t>
      </w:r>
      <w:r w:rsidR="0072552E">
        <w:br/>
      </w:r>
      <w:r>
        <w:t>(TAP-16-1060(2) (16-8331) (teikia Žemės ūkio ministerija)</w:t>
      </w:r>
    </w:p>
    <w:p w:rsidR="00B83B90" w:rsidRDefault="00B83B90">
      <w:pPr>
        <w:keepNext/>
        <w:spacing w:before="120"/>
        <w:jc w:val="center"/>
      </w:pPr>
      <w:r>
        <w:t xml:space="preserve">Pranešėja – V. Baltraitienė. </w:t>
      </w:r>
      <w:r>
        <w:br/>
        <w:t xml:space="preserve">Kalbėjo A. </w:t>
      </w:r>
      <w:proofErr w:type="spellStart"/>
      <w:r>
        <w:t>Radčenko</w:t>
      </w:r>
      <w:proofErr w:type="spellEnd"/>
      <w:r>
        <w:t>, A. Butkevičius.</w:t>
      </w:r>
    </w:p>
    <w:p w:rsidR="00B83B90" w:rsidRDefault="00B83B90">
      <w:pPr>
        <w:pStyle w:val="papildomi"/>
      </w:pPr>
      <w:r>
        <w:t> </w:t>
      </w:r>
    </w:p>
    <w:p w:rsidR="00B83B90" w:rsidRDefault="00B83B90">
      <w:pPr>
        <w:pStyle w:val="papildomi"/>
      </w:pPr>
      <w:r>
        <w:t>Priimti Vyriausybės nutarimą „Dėl Lietuvos Respublikos ūkininko ūkio įstatymo Nr. VIII-1159 6, 8 ir 9 straipsnių pakeitimo įstatymo projekto pateikimo Lietuvos Respublikos Seimui“ ir pateikti jį Ministrui Pirmininkui pasirašyti, patikslinus pagal Vyriausybės kanceliarijos Teisės departamento redakcines pastabas.</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692417107"/>
      </w:pPr>
      <w:r>
        <w:t>40.  Dėl Lietuvos Respublikos pelno mokesčio įstatymo Nr. IX-675 22 straipsnio pakeitimo įstatymo projekto Nr. XIP-1906(3) (TAP-16-1185) (16-6777(2) (teikia Finansų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Finansų ministrės R. Budbergytės siūlymu šio klausimo svarstymą atidėti.</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604994470"/>
      </w:pPr>
      <w:r>
        <w:t>41.  Dėl Lietuvos Respublikos civilinio kodekso 3.166 ir 3.167 straipsnių pakeitimo įstatymo projekto Nr. XIIP-3951 (TAP-16-1175(2) (16-7418(3) (teikia Teisingumo ministerija)</w:t>
      </w:r>
    </w:p>
    <w:p w:rsidR="00B83B90" w:rsidRDefault="00B83B90">
      <w:pPr>
        <w:keepNext/>
        <w:spacing w:before="120"/>
        <w:jc w:val="center"/>
      </w:pPr>
      <w:r>
        <w:t xml:space="preserve">Pranešėjas – J. Bernatonis. </w:t>
      </w:r>
      <w:r>
        <w:br/>
        <w:t>Kalbėjo A. Butkevičius.</w:t>
      </w:r>
    </w:p>
    <w:p w:rsidR="00B83B90" w:rsidRDefault="00B83B90">
      <w:pPr>
        <w:pStyle w:val="papildomi"/>
      </w:pPr>
      <w:r>
        <w:t> </w:t>
      </w:r>
    </w:p>
    <w:p w:rsidR="00B83B90" w:rsidRDefault="00B83B90">
      <w:pPr>
        <w:pStyle w:val="papildomi"/>
      </w:pPr>
      <w:r>
        <w:t>Priimti Vyriausybės nutarimą „Dėl Lietuvos Respublikos civilinio kodekso 3.166 ir 3.167 straipsnių pakeitimo įstatymo projekto Nr. XIIP-3951“.</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rsidP="0072552E">
      <w:pPr>
        <w:keepNext/>
        <w:keepLines/>
        <w:jc w:val="center"/>
        <w:divId w:val="2061702829"/>
      </w:pPr>
      <w:r>
        <w:lastRenderedPageBreak/>
        <w:t>42.  Dėl Lietuvos Respublikos teismų įstatymo Nr. I-480 38 straipsnio pakeitimo įstatymo projekto Nr. XIIP-4309, Lietuvos Respublikos civilinio proceso kodekso 9 straipsnio pakeitimo įstatymo projekto Nr. XIIP-4310, Lietuvos Respublikos baudžiamojo proceso kodekso 260 straipsnio pakeitimo įstatymo projekto Nr. XIIP-4311, Lietuvos Respublikos administracinių bylų teisenos įstatymo Nr. VIII-1029 11 straipsnio pakeitimo įstatymo projekto Nr. XIIP-4312 ir Lietuvos Respublikos administracinių nusižengimų kodekso 589, 614, 633 straipsnių pakeitimo ir Kodekso papildymo 226</w:t>
      </w:r>
      <w:r>
        <w:rPr>
          <w:vertAlign w:val="superscript"/>
        </w:rPr>
        <w:t>1</w:t>
      </w:r>
      <w:r>
        <w:t xml:space="preserve"> straipsniu įstatymo projekto Nr. XIIP-4313 (TAP-16-1230) (16-7471(2) (teikia Teisingumo ministerija)</w:t>
      </w:r>
    </w:p>
    <w:p w:rsidR="00B83B90" w:rsidRDefault="00B83B90" w:rsidP="0072552E">
      <w:pPr>
        <w:keepNext/>
        <w:keepLines/>
        <w:spacing w:before="120"/>
        <w:jc w:val="center"/>
      </w:pPr>
      <w:r>
        <w:t xml:space="preserve">Pranešėjas – J. Bernatonis. </w:t>
      </w:r>
      <w:r>
        <w:br/>
        <w:t>Kalbėjo A. Butkevičius.</w:t>
      </w:r>
    </w:p>
    <w:p w:rsidR="00B83B90" w:rsidRDefault="00B83B90" w:rsidP="0072552E">
      <w:pPr>
        <w:pStyle w:val="papildomi"/>
        <w:keepNext/>
        <w:keepLines/>
      </w:pPr>
      <w:r>
        <w:t> </w:t>
      </w:r>
    </w:p>
    <w:p w:rsidR="00B83B90" w:rsidRDefault="00B83B90" w:rsidP="0072552E">
      <w:pPr>
        <w:pStyle w:val="papildomi"/>
        <w:keepNext/>
        <w:keepLines/>
      </w:pPr>
      <w:r>
        <w:t xml:space="preserve">Priimti Vyriausybės nutarimą „Dėl Lietuvos Respublikos teismų įstatymo Nr. I-480 38 straipsnio pakeitimo įstatymo projekto Nr. XIIP-4309, Lietuvos Respublikos civilinio proceso kodekso 9 straipsnio pakeitimo įstatymo projekto Nr. XIIP-4310, Lietuvos Respublikos baudžiamojo proceso kodekso 260 straipsnio </w:t>
      </w:r>
      <w:r w:rsidR="0072552E">
        <w:t>pakeitimo įstatymo projekto Nr. </w:t>
      </w:r>
      <w:r>
        <w:t>XIIP-4311, Lietuvos Respublikos administracinių bylų teisenos įstatymo Nr. VIII-1029 11 straipsnio pakeitimo įstatymo projekto Nr. XIIP-4312 ir Lietuvos Respublikos administracinių nusižengimų kodekso 589, 614, 633 straipsnių pakeitimo ir Kodekso papildymo 226</w:t>
      </w:r>
      <w:r>
        <w:rPr>
          <w:vertAlign w:val="superscript"/>
        </w:rPr>
        <w:t>1</w:t>
      </w:r>
      <w:r>
        <w:t> straipsniu įstatymo projekto Nr. XIIP-4313“.</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2144732220"/>
      </w:pPr>
      <w:r>
        <w:t>43.  Dėl Lietuvos Respublikos vaiko teisių apsaugos kontrolieriaus įstatymo Nr. X-1384 2, 3, 4 ir 11 straipsnių pakeitimo įstatymo projekto Nr. XIIP-3361 (TAP-16-1012(2) (16-4038(4) (teikia Socialinės apsaugos ir darbo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 xml:space="preserve">Socialinės apsaugos ir darbo ministrės A. </w:t>
      </w:r>
      <w:proofErr w:type="spellStart"/>
      <w:r>
        <w:t>Pabedinskienės</w:t>
      </w:r>
      <w:proofErr w:type="spellEnd"/>
      <w:r>
        <w:t xml:space="preserve"> siūlymu šio klausimo svarstymą atidėti.</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214394435"/>
      </w:pPr>
      <w:r>
        <w:t xml:space="preserve">44.  Dėl Lietuvos Respublikos Vyriausybės 2010 m. liepos 14 d. nutarimo Nr. 1052 </w:t>
      </w:r>
      <w:r w:rsidR="0072552E">
        <w:br/>
      </w:r>
      <w:r>
        <w:t xml:space="preserve">„Dėl Valstybės valdomų įmonių veiklos skaidrumo užtikrinimo gairių aprašo patvirtinimo ir koordinuojančios institucijos paskyrimo“ pakeitimo </w:t>
      </w:r>
      <w:r w:rsidR="0072552E">
        <w:br/>
      </w:r>
      <w:r>
        <w:t xml:space="preserve">(TAP-16-1076(3) (16-2835(4) (teikia Ūkio ministerija) </w:t>
      </w:r>
    </w:p>
    <w:p w:rsidR="00B83B90" w:rsidRDefault="00B83B90">
      <w:pPr>
        <w:keepNext/>
        <w:spacing w:before="120"/>
        <w:jc w:val="center"/>
      </w:pPr>
      <w:r>
        <w:t xml:space="preserve">Pranešėjas – G. </w:t>
      </w:r>
      <w:proofErr w:type="spellStart"/>
      <w:r>
        <w:t>Onaitis</w:t>
      </w:r>
      <w:proofErr w:type="spellEnd"/>
      <w:r>
        <w:t xml:space="preserve">. </w:t>
      </w:r>
      <w:r>
        <w:br/>
        <w:t>Kalbėjo A. Butkevičius.</w:t>
      </w:r>
    </w:p>
    <w:p w:rsidR="00B83B90" w:rsidRDefault="00B83B90">
      <w:pPr>
        <w:pStyle w:val="papildomi"/>
      </w:pPr>
      <w:r>
        <w:t> </w:t>
      </w:r>
    </w:p>
    <w:p w:rsidR="003D6616" w:rsidRDefault="00B83B90">
      <w:pPr>
        <w:pStyle w:val="papildomi"/>
      </w:pPr>
      <w:r>
        <w:t>Priimti Vyriausybės nutarim</w:t>
      </w:r>
      <w:r w:rsidR="00497B81">
        <w:t>ą</w:t>
      </w:r>
      <w:r>
        <w:t xml:space="preserve"> „Dėl Lietuvos Respublikos Vyriausybės 2010 m. liepos 14 d. nutarimo Nr. 1052 „Dėl Valstybės valdomų įmonių veiklos skaidrumo užtikrinimo gairių aprašo patvirtinimo ir koordinuojančios institucijos paskyrimo“ pakeitimo“</w:t>
      </w:r>
      <w:r w:rsidR="00497B81">
        <w:t>.</w:t>
      </w:r>
    </w:p>
    <w:p w:rsidR="00B83B90" w:rsidRDefault="00B83B90">
      <w:pPr>
        <w:pStyle w:val="papildomi"/>
      </w:pPr>
      <w:r>
        <w:t xml:space="preserve"> (Šis sprendimas priimtas visais posėdyje dalyvavusių Vyriausybės narių balsais.)</w:t>
      </w:r>
    </w:p>
    <w:p w:rsidR="00B83B90" w:rsidRDefault="00B83B90">
      <w:pPr>
        <w:pStyle w:val="papildomi"/>
      </w:pPr>
      <w:r>
        <w:lastRenderedPageBreak/>
        <w:t> </w:t>
      </w:r>
    </w:p>
    <w:p w:rsidR="00B83B90" w:rsidRDefault="00B83B90">
      <w:pPr>
        <w:pStyle w:val="papildomi"/>
      </w:pPr>
      <w:r>
        <w:t> </w:t>
      </w:r>
    </w:p>
    <w:p w:rsidR="00B83B90" w:rsidRDefault="00B83B90">
      <w:pPr>
        <w:keepNext/>
        <w:jc w:val="center"/>
        <w:divId w:val="945623466"/>
      </w:pPr>
      <w:r>
        <w:t xml:space="preserve">45.  Dėl Lietuvos Respublikos Vyriausybės 2010 m. gegužės 26 d. nutarimo Nr. 598 </w:t>
      </w:r>
      <w:r w:rsidR="0072552E">
        <w:br/>
      </w:r>
      <w:r>
        <w:t xml:space="preserve">„Dėl viešųjų įstaigų, kurių savininkė yra valstybė arba kai valstybė turi daugumą balsų visuotiniame dalininkų susirinkime, vadovų, jų pavaduotojų ir vyriausiųjų buhalterių darbo apmokėjimo“ pakeitimo (TAP-16-773(3) (15-14574(4) </w:t>
      </w:r>
      <w:r w:rsidR="0072552E">
        <w:br/>
      </w:r>
      <w:r>
        <w:t>(teikia Socialinės apsaugos ir darbo ministerija)</w:t>
      </w:r>
    </w:p>
    <w:p w:rsidR="00B83B90" w:rsidRDefault="00B83B90">
      <w:pPr>
        <w:keepNext/>
        <w:spacing w:before="120"/>
        <w:jc w:val="center"/>
      </w:pPr>
      <w:r>
        <w:t xml:space="preserve">Pranešėja – A. Pabedinskienė. </w:t>
      </w:r>
      <w:r>
        <w:br/>
        <w:t>Kalbėjo A. Butkevičius.</w:t>
      </w:r>
    </w:p>
    <w:p w:rsidR="00B83B90" w:rsidRDefault="00B83B90">
      <w:pPr>
        <w:pStyle w:val="papildomi"/>
      </w:pPr>
      <w:r>
        <w:t> </w:t>
      </w:r>
    </w:p>
    <w:p w:rsidR="00B83B90" w:rsidRDefault="00B83B90">
      <w:pPr>
        <w:pStyle w:val="papildomi"/>
      </w:pPr>
      <w:r>
        <w:t>Priimti Vyriausybės nutarimą „Dėl Lietuvos Respublikos Vyriausybės 2010 m. gegužės 26 d. nutarimo Nr. 598 „Dėl viešųjų įstaigų, kurių savininkė yra valstybė arba kai valstybė turi daugumą balsų visuotiniame dalininkų susirinkime, vadovų, jų pavaduotojų ir vyriausiųjų buhalterių darbo apmokėjimo“ pakeitimo“.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984355651"/>
      </w:pPr>
      <w:r>
        <w:t xml:space="preserve">46.  Dėl Lietuvos Respublikos Vyriausybės 2013 m. liepos 24 d. nutarimo Nr. 716 </w:t>
      </w:r>
      <w:r w:rsidR="0072552E">
        <w:br/>
      </w:r>
      <w:r>
        <w:t>„Dėl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pakeitimo (TAP-16-754(3) (16-2998(3) (teikia Vidaus reikalų ministerija)</w:t>
      </w:r>
    </w:p>
    <w:p w:rsidR="00B83B90" w:rsidRDefault="00B83B90">
      <w:pPr>
        <w:keepNext/>
        <w:spacing w:before="120"/>
        <w:jc w:val="center"/>
      </w:pPr>
      <w:r>
        <w:t xml:space="preserve">Pranešėjas – T. Žilinskas. </w:t>
      </w:r>
      <w:r>
        <w:br/>
        <w:t>Kalbėjo A. Butkevičius.</w:t>
      </w:r>
    </w:p>
    <w:p w:rsidR="00B83B90" w:rsidRDefault="00B83B90">
      <w:pPr>
        <w:pStyle w:val="papildomi"/>
      </w:pPr>
      <w:r>
        <w:t> </w:t>
      </w:r>
    </w:p>
    <w:p w:rsidR="00B83B90" w:rsidRDefault="00B83B90">
      <w:pPr>
        <w:pStyle w:val="papildomi"/>
      </w:pPr>
      <w:r>
        <w:t>Priimti Vyriausybės nutarimą „Dėl Lietuvos Respublikos Vyriausybės 2013 m. liepos 24 d. nutarimo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pakeitimo“.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rsidP="00332F35">
      <w:pPr>
        <w:keepNext/>
        <w:keepLines/>
        <w:jc w:val="center"/>
        <w:divId w:val="97794720"/>
      </w:pPr>
      <w:r>
        <w:lastRenderedPageBreak/>
        <w:t xml:space="preserve">47.  Dėl Lietuvos Respublikos Vyriausybės 2002 m. spalio 4 d. nutarimo Nr. 1575 </w:t>
      </w:r>
      <w:r w:rsidR="0072552E">
        <w:br/>
      </w:r>
      <w:r>
        <w:t xml:space="preserve">„Dėl pareigūnų ir valstybės tarnautojų, tiesiogiai dalyvavusių išaiškinant (ištiriant) nusikaltimus ir kitus teisės pažeidimus, kuriais padaryta (galėjo būti padaryta) turtinė žala valstybei, skatinimo tvarkos“ ir 2014 m. gruodžio 3 d. nutarimo Nr. 1366 „Dėl Susitarimų dėl bendradarbiavimo užkardant neteisėtą tabako gaminių apyvartą įgyvendinimo nuostatų patvirtinimo“ pakeitimo (TAP-16-1042(2) (16-4056(4) (TAP-16-1267) (16-8271) </w:t>
      </w:r>
      <w:r w:rsidR="0072552E">
        <w:br/>
      </w:r>
      <w:r>
        <w:t>(teikia Finansų ministerija)</w:t>
      </w:r>
    </w:p>
    <w:p w:rsidR="00B83B90" w:rsidRDefault="00B83B90" w:rsidP="00332F35">
      <w:pPr>
        <w:keepNext/>
        <w:keepLines/>
        <w:spacing w:before="120"/>
        <w:jc w:val="center"/>
      </w:pPr>
      <w:r>
        <w:t xml:space="preserve">Pranešėja – R. Budbergytė. </w:t>
      </w:r>
      <w:r>
        <w:br/>
        <w:t xml:space="preserve">Kalbėjo J. Bernatonis, A. </w:t>
      </w:r>
      <w:proofErr w:type="spellStart"/>
      <w:r>
        <w:t>Radčenko</w:t>
      </w:r>
      <w:proofErr w:type="spellEnd"/>
      <w:r>
        <w:t>, A. Butkevičius.</w:t>
      </w:r>
    </w:p>
    <w:p w:rsidR="00B83B90" w:rsidRDefault="00B83B90" w:rsidP="00332F35">
      <w:pPr>
        <w:pStyle w:val="papildomi"/>
        <w:keepNext/>
        <w:keepLines/>
      </w:pPr>
      <w:r>
        <w:t> </w:t>
      </w:r>
    </w:p>
    <w:p w:rsidR="00B83B90" w:rsidRDefault="00B83B90" w:rsidP="00332F35">
      <w:pPr>
        <w:pStyle w:val="papildomi"/>
        <w:keepNext/>
        <w:keepLines/>
      </w:pPr>
      <w:r>
        <w:t xml:space="preserve">1. Priimti Vyriausybės nutarimus: </w:t>
      </w:r>
    </w:p>
    <w:p w:rsidR="00B83B90" w:rsidRDefault="00B83B90">
      <w:pPr>
        <w:pStyle w:val="papildomi"/>
      </w:pPr>
      <w:r>
        <w:t xml:space="preserve">1.1. „Dėl Lietuvos Respublikos Vyriausybės 2002 m. spalio 4 d. nutarimo Nr. 1575 „Dėl pareigūnų ir valstybės tarnautojų, tiesiogiai dalyvavusių išaiškinant (ištiriant) nusikaltimus ir kitus teisės pažeidimus, kuriais padaryta (galėjo būti padaryta) turtinė žala valstybei, skatinimo tvarkos“ pakeitimo“ ir pateikti jį Ministrui Pirmininkui pasirašyti, patikslinus pagal Teisingumo ministerijos ir Vyriausybės kanceliarijos Teisės departamento pastabas; </w:t>
      </w:r>
    </w:p>
    <w:p w:rsidR="00B83B90" w:rsidRDefault="00B83B90">
      <w:pPr>
        <w:pStyle w:val="papildomi"/>
      </w:pPr>
      <w:r>
        <w:t xml:space="preserve">1.2. „Dėl Lietuvos Respublikos Vyriausybės 2014 m. gruodžio 3 d. nutarimo Nr. 1366 „Dėl Susitarimų dėl bendradarbiavimo užkardant neteisėtą tabako gaminių apyvartą įgyvendinimo nuostatų patvirtinimo“ pakeitimo“. </w:t>
      </w:r>
    </w:p>
    <w:p w:rsidR="00B83B90" w:rsidRDefault="00B83B90">
      <w:pPr>
        <w:pStyle w:val="papildomi"/>
      </w:pPr>
      <w:r>
        <w:t>2. Pavesti Finansų ministerijai, Teisingumo ministerijai ir Vidaus reikalų ministerijai pateikti Vyriausybei Lietuvos Respublikos valstybės tarnybos įstatymo, Lietuvos Respublikos vidaus tarnybos statuto, Tarnybos Lietuvos Respublikos muitinėje statuto, Lietuvos Respublikos specialiųjų tyrimų tarnybos statuto, Lietuvos Respublikos prokuratūros įstatymo pakeitimo projektus, atsižvelgiant į Vyriausybės kanceliarijos Teisės departamento 2016 m. birželio 20 d. išvados Nr. NV-1982 „Dėl Lietuvos Respublikos Vyriausybės nutarimo „Dėl Lietuvos Respublikos Vyriausybės 2002 m. spalio 4 d. nutarimo Nr. 1575 „Dėl pareigūnų ir valstybės tarnautojų, tiesiogiai dalyvavusių išaiškinant (ištiriant) nusikaltimus ir kitus teisės pažeidimus, kuriais padaryta (galėjo būti padaryta) turtinė žala valstybei, skatinimo tvarkos“ pakeitimo“ projekto (Nr. TAP-16-1042; TAIS Nr. 16-4056(3)“ 1 ir 2 punktuose pateiktas pastabas.</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563879482"/>
      </w:pPr>
      <w:r>
        <w:t>48.  Dėl priėmimo į Vyriausybės atstovo Marijampolės apskrityje pareigas (TAP-16-1364) (16-8559) (teikia Ministras Pirmininkas)</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priėmimo į Vyriausybės atstovo Marijampolės apskrityje pareigas“.</w:t>
      </w:r>
    </w:p>
    <w:p w:rsidR="00B83B90" w:rsidRDefault="00B83B90" w:rsidP="0072552E">
      <w:pPr>
        <w:pStyle w:val="papildomi"/>
      </w:pPr>
      <w:r>
        <w:t>(Šis sprendimas priimtas visais posėdyje dalyvavusių Vyriausybės narių balsais.)</w:t>
      </w:r>
    </w:p>
    <w:p w:rsidR="00B83B90" w:rsidRDefault="00B83B90">
      <w:pPr>
        <w:keepNext/>
        <w:jc w:val="center"/>
        <w:divId w:val="981664162"/>
      </w:pPr>
      <w:r>
        <w:lastRenderedPageBreak/>
        <w:t xml:space="preserve">49.  Dėl kovos su prekyba žmonėmis koordinavimo (TAP-16-1021(3) (16-429(5) </w:t>
      </w:r>
      <w:r w:rsidR="0072552E">
        <w:br/>
      </w:r>
      <w:r>
        <w:t>(teikia Vidaus reikalų ministerija)</w:t>
      </w:r>
    </w:p>
    <w:p w:rsidR="00B83B90" w:rsidRDefault="00B83B90">
      <w:pPr>
        <w:keepNext/>
        <w:spacing w:before="120"/>
        <w:jc w:val="center"/>
      </w:pPr>
      <w:r>
        <w:t xml:space="preserve">Pranešėjas – T. Žilinskas. </w:t>
      </w:r>
      <w:r>
        <w:br/>
        <w:t>Kalbėjo A. Butkevičius.</w:t>
      </w:r>
    </w:p>
    <w:p w:rsidR="00B83B90" w:rsidRDefault="00B83B90">
      <w:pPr>
        <w:pStyle w:val="papildomi"/>
      </w:pPr>
      <w:r>
        <w:t> </w:t>
      </w:r>
    </w:p>
    <w:p w:rsidR="00B83B90" w:rsidRDefault="00B83B90">
      <w:pPr>
        <w:pStyle w:val="papildomi"/>
      </w:pPr>
      <w:r>
        <w:t>Priimti Vyriausybės nutarimą „Dėl kovos su prekyba žmonėmis koordinavimo“.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656806225"/>
      </w:pPr>
      <w:r>
        <w:t>50.  Dėl Kauno marių regioninio parko ir jo zonų bei buferinės apsaugos zonos ribų plano patvirtinimo (TAP-16-1089(2) (15-6949(5) (teikia Aplinkos ministerija)</w:t>
      </w:r>
    </w:p>
    <w:p w:rsidR="00B83B90" w:rsidRDefault="00B83B90">
      <w:pPr>
        <w:keepNext/>
        <w:spacing w:before="120"/>
        <w:jc w:val="center"/>
      </w:pPr>
      <w:r>
        <w:t xml:space="preserve">Pranešėjas – L. Jonaitis. </w:t>
      </w:r>
      <w:r>
        <w:br/>
        <w:t>Kalbėjo A. Butkevičius.</w:t>
      </w:r>
    </w:p>
    <w:p w:rsidR="00B83B90" w:rsidRDefault="00B83B90">
      <w:pPr>
        <w:pStyle w:val="papildomi"/>
      </w:pPr>
      <w:r>
        <w:t> </w:t>
      </w:r>
    </w:p>
    <w:p w:rsidR="00B83B90" w:rsidRDefault="00B83B90">
      <w:pPr>
        <w:pStyle w:val="papildomi"/>
      </w:pPr>
      <w:r>
        <w:t>Priimti Vyriausybės nutarimą „Dėl Kauno marių regioninio parko ir jo zonų bei buferinės apsaugos zonos ribų plano patvirtinimo“ ir pateikti jį Ministrui Pirmininkui pasirašyti, patikslinus pagal Vyriausybės kanceliarijos Teisės departamento redakcines pastabas.</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478035092"/>
      </w:pPr>
      <w:r>
        <w:t xml:space="preserve">51.  Dėl Girulių geležinkelio stoties ir </w:t>
      </w:r>
      <w:proofErr w:type="spellStart"/>
      <w:r>
        <w:t>Amalių</w:t>
      </w:r>
      <w:proofErr w:type="spellEnd"/>
      <w:r>
        <w:t xml:space="preserve"> geležinkelio stotelės uždarymo </w:t>
      </w:r>
      <w:r w:rsidR="0072552E">
        <w:br/>
      </w:r>
      <w:r>
        <w:t>(TAP-16-1198(2) (16-5298(3) (teikia Susisiekimo ministerija)</w:t>
      </w:r>
    </w:p>
    <w:p w:rsidR="00B83B90" w:rsidRDefault="00B83B90">
      <w:pPr>
        <w:keepNext/>
        <w:spacing w:before="120"/>
        <w:jc w:val="center"/>
      </w:pPr>
      <w:r>
        <w:t xml:space="preserve">Pranešėjas – S. Girdauskas. </w:t>
      </w:r>
      <w:r>
        <w:br/>
        <w:t>Kalbėjo R. Vaitkus, A. Butkevičius.</w:t>
      </w:r>
    </w:p>
    <w:p w:rsidR="00B83B90" w:rsidRDefault="00B83B90">
      <w:pPr>
        <w:pStyle w:val="papildomi"/>
      </w:pPr>
      <w:r>
        <w:t> </w:t>
      </w:r>
    </w:p>
    <w:p w:rsidR="00B83B90" w:rsidRDefault="00B83B90">
      <w:pPr>
        <w:pStyle w:val="papildomi"/>
      </w:pPr>
      <w:r>
        <w:t xml:space="preserve">Priimti Vyriausybės nutarimą „Dėl Girulių geležinkelio stoties ir </w:t>
      </w:r>
      <w:proofErr w:type="spellStart"/>
      <w:r>
        <w:t>Amalių</w:t>
      </w:r>
      <w:proofErr w:type="spellEnd"/>
      <w:r>
        <w:t xml:space="preserve"> geležinkelio stotelės uždarymo“.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A13B2D" w:rsidRDefault="00B83B90">
      <w:pPr>
        <w:keepNext/>
        <w:jc w:val="center"/>
        <w:divId w:val="1496920366"/>
      </w:pPr>
      <w:r>
        <w:t xml:space="preserve">52.  Dėl Žemaitijos kolegijos likvidavimo (TAP-16-1250(2) (16-7635(2) </w:t>
      </w:r>
    </w:p>
    <w:p w:rsidR="00B83B90" w:rsidRDefault="00B83B90">
      <w:pPr>
        <w:keepNext/>
        <w:jc w:val="center"/>
        <w:divId w:val="1496920366"/>
      </w:pPr>
      <w:r>
        <w:t>(teikia Švietimo ir mokslo ministerija)</w:t>
      </w:r>
    </w:p>
    <w:p w:rsidR="00B83B90" w:rsidRDefault="00B83B90">
      <w:pPr>
        <w:keepNext/>
        <w:spacing w:before="120"/>
        <w:jc w:val="center"/>
      </w:pPr>
      <w:r>
        <w:t xml:space="preserve">Pranešėja – A. Pitrėnienė. </w:t>
      </w:r>
      <w:r>
        <w:br/>
        <w:t>Kalbėjo A. Butkevičius.</w:t>
      </w:r>
    </w:p>
    <w:p w:rsidR="00B83B90" w:rsidRDefault="00B83B90">
      <w:pPr>
        <w:pStyle w:val="papildomi"/>
      </w:pPr>
      <w:r>
        <w:t> </w:t>
      </w:r>
    </w:p>
    <w:p w:rsidR="00B83B90" w:rsidRDefault="00B83B90">
      <w:pPr>
        <w:pStyle w:val="papildomi"/>
      </w:pPr>
      <w:r>
        <w:t>Priimti Vyriausybės nutarimą „Dėl Žemaitijos kolegijos likvidavimo“.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484005662"/>
      </w:pPr>
      <w:r>
        <w:lastRenderedPageBreak/>
        <w:t>53.  Dėl Vėžio registro įsteigimo, Vėžio registro nuostatų patvirtinimo ir registro veiklos pradžios nustatymo (Nr. 15-854-1-N(3) (15-3281(8) (teikia Švietimo ir mokslo ministerija)</w:t>
      </w:r>
    </w:p>
    <w:p w:rsidR="00B83B90" w:rsidRDefault="00B83B90">
      <w:pPr>
        <w:keepNext/>
        <w:spacing w:before="120"/>
        <w:jc w:val="center"/>
      </w:pPr>
      <w:r>
        <w:t xml:space="preserve">Pranešėja – A. Pitrėnienė. </w:t>
      </w:r>
      <w:r>
        <w:br/>
        <w:t xml:space="preserve">Kalbėjo V. </w:t>
      </w:r>
      <w:proofErr w:type="spellStart"/>
      <w:r>
        <w:t>Gavrilov</w:t>
      </w:r>
      <w:proofErr w:type="spellEnd"/>
      <w:r>
        <w:t>, A. Butkevičius.</w:t>
      </w:r>
    </w:p>
    <w:p w:rsidR="00B83B90" w:rsidRDefault="00B83B90">
      <w:pPr>
        <w:pStyle w:val="papildomi"/>
      </w:pPr>
      <w:r>
        <w:t> </w:t>
      </w:r>
    </w:p>
    <w:p w:rsidR="00B83B90" w:rsidRDefault="00B83B90">
      <w:pPr>
        <w:pStyle w:val="papildomi"/>
      </w:pPr>
      <w:r>
        <w:t>Priimti Vyriausybės nutarimą „Dėl Vėžio registro įsteigimo, Vėžio registro nuostatų patvirtinimo ir registro veiklos pradžios nustatymo“ ir pateikti jį Ministrui Pirmininkui pasirašyti, patikslinus pagal Švietimo ir mokslo ministerijos ir Vyriausybės kanceliarijos Teisės departamento pastabas.</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52117578"/>
      </w:pPr>
      <w:r>
        <w:t xml:space="preserve">54.  Dėl Lietuvos Respublikos Vyriausybės 2014 m. rugsėjo 3 d. nutarimo Nr. 906 </w:t>
      </w:r>
      <w:r w:rsidR="0072552E">
        <w:br/>
      </w:r>
      <w:r>
        <w:t>„Dėl Privatizavimo komisijos sudėties patvirtinimo“ pakeitimo (TAP-16-1314(2) (16-5236(3) (teikia Ūkio ministerija)</w:t>
      </w:r>
    </w:p>
    <w:p w:rsidR="00B83B90" w:rsidRDefault="00B83B90">
      <w:pPr>
        <w:keepNext/>
        <w:spacing w:before="120"/>
        <w:jc w:val="center"/>
      </w:pPr>
      <w:r>
        <w:t xml:space="preserve">Pranešėjas – G. </w:t>
      </w:r>
      <w:proofErr w:type="spellStart"/>
      <w:r>
        <w:t>Onaitis</w:t>
      </w:r>
      <w:proofErr w:type="spellEnd"/>
      <w:r>
        <w:t xml:space="preserve">. </w:t>
      </w:r>
      <w:r>
        <w:br/>
        <w:t>Kalbėjo A. Butkevičius.</w:t>
      </w:r>
    </w:p>
    <w:p w:rsidR="00B83B90" w:rsidRDefault="00B83B90">
      <w:pPr>
        <w:pStyle w:val="papildomi"/>
      </w:pPr>
      <w:r>
        <w:t> </w:t>
      </w:r>
    </w:p>
    <w:p w:rsidR="00B83B90" w:rsidRDefault="00B83B90">
      <w:pPr>
        <w:pStyle w:val="papildomi"/>
      </w:pPr>
      <w:r>
        <w:t>Priimti Vyriausybės nutarimą „Dėl Lietuvos Respublikos Vyriausybės 2014 m. rugsėjo 3 d. nutarimo Nr. 906 „Dėl Privatizavimo komisijos sudėties patvirtinimo“ pakeitimo“.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1949921955"/>
      </w:pPr>
      <w:r>
        <w:t>55.  Dėl Lietuvos Respublikos Seimo nario P. Narkevičiaus pasiūlymo dėl Lietuvos Respublikos gyventojų pajamų mokesčio įstatymo 20 straipsnio pakeitimo įstatymo projekto Nr. XIIP-644 (TAP-16-1276) (16-7962(2) (teikia Finansų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Lietuvos Respublikos Seimo nario P. Narkevičiaus pasiūlymo dėl Lietuvos Respublikos gyventojų pajamų mokesčio įstatymo 20 straipsnio pakeitimo įstatymo projekto Nr. XIIP-644“.</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rsidP="0072552E">
      <w:pPr>
        <w:keepNext/>
        <w:keepLines/>
        <w:jc w:val="center"/>
        <w:divId w:val="207376319"/>
      </w:pPr>
      <w:r>
        <w:lastRenderedPageBreak/>
        <w:t xml:space="preserve">56.  Dėl Lietuvos Respublikos Vyriausybės 1997 m. sausio 14 d. nutarimo Nr. 20 </w:t>
      </w:r>
      <w:r w:rsidR="0072552E">
        <w:br/>
      </w:r>
      <w:r>
        <w:t>„Dėl dividendų už valstybei nuosavybės teise priklausančias bendrovių akcijas ir valstybės įmonių pelno įmokų“ pakeitimo (TAP-16-1232) (16-2340(4) (teikia Finansų ministerija)</w:t>
      </w:r>
    </w:p>
    <w:p w:rsidR="00B83B90" w:rsidRDefault="00B83B90" w:rsidP="0072552E">
      <w:pPr>
        <w:keepNext/>
        <w:keepLines/>
        <w:spacing w:before="120"/>
        <w:jc w:val="center"/>
      </w:pPr>
      <w:r>
        <w:t>Pranešėjas – A. Butkevičius.</w:t>
      </w:r>
    </w:p>
    <w:p w:rsidR="00B83B90" w:rsidRDefault="00B83B90" w:rsidP="0072552E">
      <w:pPr>
        <w:pStyle w:val="papildomi"/>
        <w:keepNext/>
        <w:keepLines/>
      </w:pPr>
      <w:r>
        <w:t> </w:t>
      </w:r>
    </w:p>
    <w:p w:rsidR="00B83B90" w:rsidRDefault="00B83B90" w:rsidP="0072552E">
      <w:pPr>
        <w:pStyle w:val="papildomi"/>
        <w:keepNext/>
        <w:keepLines/>
      </w:pPr>
      <w:r>
        <w:t xml:space="preserve">1. Priimti Vyriausybės nutarimą „Dėl Lietuvos Respublikos Vyriausybės 1997 m. sausio 14 d. nutarimo Nr. 20 „Dėl dividendų už valstybei nuosavybės teise priklausančias bendrovių akcijas ir valstybės įmonių pelno įmokų“ pakeitimo“. </w:t>
      </w:r>
    </w:p>
    <w:p w:rsidR="00B83B90" w:rsidRDefault="00B83B90">
      <w:pPr>
        <w:pStyle w:val="papildomi"/>
      </w:pPr>
      <w:r>
        <w:t xml:space="preserve">2. Pavesti Finansų ministerijai iki šių metų lapkričio 1 d. parengti ir teisės aktų nustatyta tvarka pateikti Vyriausybei Lietuvos Respublikos valstybės ir savivaldybės įmonių įstatymo pakeitimo įstatymo projektą, siekiant </w:t>
      </w:r>
      <w:proofErr w:type="spellStart"/>
      <w:r>
        <w:t>sistemiško</w:t>
      </w:r>
      <w:proofErr w:type="spellEnd"/>
      <w:r>
        <w:t xml:space="preserve"> ir vienodo dividendų bei valstybės ir savivaldybės įmonių mokamų pelno įmokų mokėjimo tvarkos ir sąlygų reguliavimo.</w:t>
      </w:r>
    </w:p>
    <w:p w:rsidR="00B83B90" w:rsidRDefault="00B83B90">
      <w:pPr>
        <w:pStyle w:val="papildomi"/>
      </w:pPr>
      <w:r>
        <w:t>(Šis sprendimas priimtas visais posėdyje dalyvavusių Vyriausybės narių balsais.)</w:t>
      </w:r>
    </w:p>
    <w:p w:rsidR="00B83B90" w:rsidRDefault="00B83B90">
      <w:pPr>
        <w:pStyle w:val="papildomi"/>
      </w:pPr>
      <w:r>
        <w:t> </w:t>
      </w:r>
    </w:p>
    <w:p w:rsidR="00B83B90" w:rsidRDefault="00B83B90">
      <w:pPr>
        <w:pStyle w:val="papildomi"/>
      </w:pPr>
      <w:r>
        <w:t> </w:t>
      </w:r>
    </w:p>
    <w:p w:rsidR="00B83B90" w:rsidRDefault="00B83B90">
      <w:pPr>
        <w:keepNext/>
        <w:jc w:val="center"/>
        <w:divId w:val="2014448556"/>
      </w:pPr>
      <w:r>
        <w:t xml:space="preserve">57.  Dėl patobulintų Lietuvos Respublikos civilinio kodekso 2.18, 2.19, 3.3, 3.16, 3.140, 3.141, 3.143, 3.146, 3.147, 3.150 straipsnių, Kodekso trečiosios knygos VI dalies XV skyriaus ir 5.13, 6.588, 6.590, 6.744 straipsnių pakeitimo įstatymo, Lietuvos Respublikos civilinio kodekso patvirtinimo, įsigaliojimo ir įgyvendinimo įstatymo Nr. VIII-1864 50 straipsnio pakeitimo ir 28 straipsnio pripažinimo netekusiu galios įstatymo, Lietuvos Respublikos civilinio proceso kodekso 366 ir 444 straipsnių pakeitimo įstatymo ir Lietuvos Respublikos gyventojų registro įstatymo Nr. I-2237 5, 9 ir 13 straipsnių pakeitimo įstatymo projektų pateikimo Lietuvos Respublikos Seimui (TAP-16-969) (16-6606(2) </w:t>
      </w:r>
      <w:r w:rsidR="0072552E">
        <w:br/>
      </w:r>
      <w:r>
        <w:t>(teikia Teisingumo ministerija)</w:t>
      </w:r>
    </w:p>
    <w:p w:rsidR="00B83B90" w:rsidRDefault="00B83B90">
      <w:pPr>
        <w:keepNext/>
        <w:spacing w:before="120"/>
        <w:jc w:val="center"/>
      </w:pPr>
      <w:r>
        <w:t>Pranešėjas – A. Butkevičius.</w:t>
      </w:r>
    </w:p>
    <w:p w:rsidR="00B83B90" w:rsidRDefault="00B83B90">
      <w:pPr>
        <w:pStyle w:val="papildomi"/>
      </w:pPr>
      <w:r>
        <w:t> </w:t>
      </w:r>
    </w:p>
    <w:p w:rsidR="00B83B90" w:rsidRDefault="00B83B90">
      <w:pPr>
        <w:pStyle w:val="papildomi"/>
      </w:pPr>
      <w:r>
        <w:t>Priimti Vyriausybės nutarimą „Dėl patobulintų Lietuvos Respublikos civilinio kodekso 2.18, 2.19, 3.3, 3.16, 3.140, 3.141, 3.143, 3.146, 3.147, 3.150 straipsnių, Kodekso trečiosios knygos VI dalies XV skyriaus ir 5.13, 6.588, 6.590, 6.744 straipsnių pakeitimo įstatymo, Lietuvos Respublikos civilinio kodekso patvirtinimo, įsigaliojimo ir įgyvendinimo įstatymo Nr. VIII-1864 50 straipsnio pakeitimo ir 28 straipsnio pripažinimo netekusiu galios įstatymo, Lietuvos Respublikos civilinio proceso kodekso 366 ir 444 straipsnių pakeitimo įstatymo ir Lietuvos Respublikos gyventojų registro įstatymo Nr. I-2237 5, 9 ir 13 straipsnių pakeitimo įstatymo projektų pateikimo Lietuvos Respublikos Seimui“ ir pateikti jį Ministrui Pirmininkui pasirašyti, patikslinus pagal Vyriausybės kanceliarijos Teisės departamento redakcines pastabas.</w:t>
      </w:r>
    </w:p>
    <w:p w:rsidR="00B83B90" w:rsidRDefault="00B83B90">
      <w:pPr>
        <w:pStyle w:val="papildomi"/>
      </w:pPr>
      <w:r>
        <w:t xml:space="preserve">(Šis sprendimas priimtas visais posėdyje dalyvavusių Vyriausybės narių balsais, išskyrus žemės ūkio ministrę V. </w:t>
      </w:r>
      <w:proofErr w:type="spellStart"/>
      <w:r>
        <w:t>Baltraitienę</w:t>
      </w:r>
      <w:proofErr w:type="spellEnd"/>
      <w:r>
        <w:t>, – susilaikė.)</w:t>
      </w:r>
    </w:p>
    <w:p w:rsidR="00B83B90" w:rsidRDefault="00B83B90">
      <w:pPr>
        <w:pStyle w:val="papildomi"/>
      </w:pPr>
      <w:r>
        <w:t> </w:t>
      </w:r>
    </w:p>
    <w:p w:rsidR="00B83B90" w:rsidRDefault="00B83B90">
      <w:pPr>
        <w:pStyle w:val="papildomi"/>
      </w:pPr>
      <w:r>
        <w:t> </w:t>
      </w:r>
    </w:p>
    <w:p w:rsidR="0072552E" w:rsidRDefault="0072552E">
      <w:pPr>
        <w:pStyle w:val="papildomi"/>
      </w:pPr>
    </w:p>
    <w:p w:rsidR="00B83B90" w:rsidRDefault="0072552E" w:rsidP="0072552E">
      <w:pPr>
        <w:tabs>
          <w:tab w:val="right" w:pos="9071"/>
        </w:tabs>
        <w:spacing w:line="360" w:lineRule="atLeast"/>
        <w:jc w:val="both"/>
      </w:pPr>
      <w:r>
        <w:t>Ministras Pirmininkas</w:t>
      </w:r>
      <w:bookmarkStart w:id="0" w:name="_GoBack"/>
      <w:bookmarkEnd w:id="0"/>
      <w:r>
        <w:tab/>
        <w:t>Algirdas Butkevičius</w:t>
      </w:r>
    </w:p>
    <w:sectPr w:rsidR="00B83B90"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C02" w:rsidRDefault="00240C02">
      <w:r>
        <w:separator/>
      </w:r>
    </w:p>
  </w:endnote>
  <w:endnote w:type="continuationSeparator" w:id="0">
    <w:p w:rsidR="00240C02" w:rsidRDefault="0024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C02" w:rsidRDefault="00240C02">
      <w:r>
        <w:separator/>
      </w:r>
    </w:p>
  </w:footnote>
  <w:footnote w:type="continuationSeparator" w:id="0">
    <w:p w:rsidR="00240C02" w:rsidRDefault="00240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02" w:rsidRDefault="00240C02"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C02" w:rsidRDefault="00240C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02" w:rsidRDefault="00240C02"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F35">
      <w:rPr>
        <w:rStyle w:val="PageNumber"/>
        <w:noProof/>
      </w:rPr>
      <w:t>20</w:t>
    </w:r>
    <w:r>
      <w:rPr>
        <w:rStyle w:val="PageNumber"/>
      </w:rPr>
      <w:fldChar w:fldCharType="end"/>
    </w:r>
  </w:p>
  <w:p w:rsidR="00240C02" w:rsidRDefault="00240C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02" w:rsidRDefault="00240C02" w:rsidP="0039178F">
    <w:pPr>
      <w:pStyle w:val="Header"/>
      <w:spacing w:line="240" w:lineRule="atLeast"/>
      <w:jc w:val="center"/>
    </w:pPr>
  </w:p>
  <w:p w:rsidR="00240C02" w:rsidRDefault="00240C02" w:rsidP="000C42DA">
    <w:pPr>
      <w:pStyle w:val="Header"/>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240C02"/>
    <w:rsid w:val="00332F35"/>
    <w:rsid w:val="00334F0F"/>
    <w:rsid w:val="0035525C"/>
    <w:rsid w:val="0039178F"/>
    <w:rsid w:val="003D6616"/>
    <w:rsid w:val="003F4230"/>
    <w:rsid w:val="00497B81"/>
    <w:rsid w:val="004A6F86"/>
    <w:rsid w:val="00516B26"/>
    <w:rsid w:val="005A225E"/>
    <w:rsid w:val="0072552E"/>
    <w:rsid w:val="00A13B2D"/>
    <w:rsid w:val="00B83B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B83B90"/>
    <w:pPr>
      <w:spacing w:before="100" w:beforeAutospacing="1" w:after="100" w:afterAutospacing="1" w:line="360" w:lineRule="atLeast"/>
    </w:pPr>
  </w:style>
  <w:style w:type="paragraph" w:customStyle="1" w:styleId="papildomi">
    <w:name w:val="papildomi"/>
    <w:basedOn w:val="Normal"/>
    <w:rsid w:val="00B83B90"/>
    <w:pPr>
      <w:spacing w:line="360" w:lineRule="atLeast"/>
      <w:ind w:firstLine="680"/>
      <w:jc w:val="both"/>
    </w:pPr>
  </w:style>
  <w:style w:type="paragraph" w:styleId="BalloonText">
    <w:name w:val="Balloon Text"/>
    <w:basedOn w:val="Normal"/>
    <w:link w:val="BalloonTextChar"/>
    <w:rsid w:val="00240C02"/>
    <w:rPr>
      <w:rFonts w:ascii="Tahoma" w:hAnsi="Tahoma" w:cs="Tahoma"/>
      <w:sz w:val="16"/>
      <w:szCs w:val="16"/>
    </w:rPr>
  </w:style>
  <w:style w:type="character" w:customStyle="1" w:styleId="BalloonTextChar">
    <w:name w:val="Balloon Text Char"/>
    <w:basedOn w:val="DefaultParagraphFont"/>
    <w:link w:val="BalloonText"/>
    <w:rsid w:val="00240C02"/>
    <w:rPr>
      <w:rFonts w:ascii="Tahoma" w:hAnsi="Tahoma" w:cs="Tahoma"/>
      <w:sz w:val="16"/>
      <w:szCs w:val="16"/>
    </w:rPr>
  </w:style>
  <w:style w:type="character" w:styleId="Strong">
    <w:name w:val="Strong"/>
    <w:uiPriority w:val="22"/>
    <w:qFormat/>
    <w:rsid w:val="00240C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B83B90"/>
    <w:pPr>
      <w:spacing w:before="100" w:beforeAutospacing="1" w:after="100" w:afterAutospacing="1" w:line="360" w:lineRule="atLeast"/>
    </w:pPr>
  </w:style>
  <w:style w:type="paragraph" w:customStyle="1" w:styleId="papildomi">
    <w:name w:val="papildomi"/>
    <w:basedOn w:val="Normal"/>
    <w:rsid w:val="00B83B90"/>
    <w:pPr>
      <w:spacing w:line="360" w:lineRule="atLeast"/>
      <w:ind w:firstLine="680"/>
      <w:jc w:val="both"/>
    </w:pPr>
  </w:style>
  <w:style w:type="paragraph" w:styleId="BalloonText">
    <w:name w:val="Balloon Text"/>
    <w:basedOn w:val="Normal"/>
    <w:link w:val="BalloonTextChar"/>
    <w:rsid w:val="00240C02"/>
    <w:rPr>
      <w:rFonts w:ascii="Tahoma" w:hAnsi="Tahoma" w:cs="Tahoma"/>
      <w:sz w:val="16"/>
      <w:szCs w:val="16"/>
    </w:rPr>
  </w:style>
  <w:style w:type="character" w:customStyle="1" w:styleId="BalloonTextChar">
    <w:name w:val="Balloon Text Char"/>
    <w:basedOn w:val="DefaultParagraphFont"/>
    <w:link w:val="BalloonText"/>
    <w:rsid w:val="00240C02"/>
    <w:rPr>
      <w:rFonts w:ascii="Tahoma" w:hAnsi="Tahoma" w:cs="Tahoma"/>
      <w:sz w:val="16"/>
      <w:szCs w:val="16"/>
    </w:rPr>
  </w:style>
  <w:style w:type="character" w:styleId="Strong">
    <w:name w:val="Strong"/>
    <w:uiPriority w:val="22"/>
    <w:qFormat/>
    <w:rsid w:val="00240C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9673">
      <w:marLeft w:val="0"/>
      <w:marRight w:val="0"/>
      <w:marTop w:val="0"/>
      <w:marBottom w:val="0"/>
      <w:divBdr>
        <w:top w:val="none" w:sz="0" w:space="0" w:color="auto"/>
        <w:left w:val="none" w:sz="0" w:space="0" w:color="auto"/>
        <w:bottom w:val="single" w:sz="8" w:space="5" w:color="auto"/>
        <w:right w:val="none" w:sz="0" w:space="0" w:color="auto"/>
      </w:divBdr>
    </w:div>
    <w:div w:id="52117578">
      <w:marLeft w:val="0"/>
      <w:marRight w:val="0"/>
      <w:marTop w:val="0"/>
      <w:marBottom w:val="0"/>
      <w:divBdr>
        <w:top w:val="none" w:sz="0" w:space="0" w:color="auto"/>
        <w:left w:val="none" w:sz="0" w:space="0" w:color="auto"/>
        <w:bottom w:val="single" w:sz="8" w:space="5" w:color="auto"/>
        <w:right w:val="none" w:sz="0" w:space="0" w:color="auto"/>
      </w:divBdr>
    </w:div>
    <w:div w:id="86728866">
      <w:marLeft w:val="0"/>
      <w:marRight w:val="0"/>
      <w:marTop w:val="0"/>
      <w:marBottom w:val="0"/>
      <w:divBdr>
        <w:top w:val="none" w:sz="0" w:space="0" w:color="auto"/>
        <w:left w:val="none" w:sz="0" w:space="0" w:color="auto"/>
        <w:bottom w:val="single" w:sz="8" w:space="5" w:color="auto"/>
        <w:right w:val="none" w:sz="0" w:space="0" w:color="auto"/>
      </w:divBdr>
    </w:div>
    <w:div w:id="97794720">
      <w:marLeft w:val="0"/>
      <w:marRight w:val="0"/>
      <w:marTop w:val="0"/>
      <w:marBottom w:val="0"/>
      <w:divBdr>
        <w:top w:val="none" w:sz="0" w:space="0" w:color="auto"/>
        <w:left w:val="none" w:sz="0" w:space="0" w:color="auto"/>
        <w:bottom w:val="single" w:sz="8" w:space="5" w:color="auto"/>
        <w:right w:val="none" w:sz="0" w:space="0" w:color="auto"/>
      </w:divBdr>
    </w:div>
    <w:div w:id="107746897">
      <w:marLeft w:val="0"/>
      <w:marRight w:val="0"/>
      <w:marTop w:val="0"/>
      <w:marBottom w:val="0"/>
      <w:divBdr>
        <w:top w:val="none" w:sz="0" w:space="0" w:color="auto"/>
        <w:left w:val="none" w:sz="0" w:space="0" w:color="auto"/>
        <w:bottom w:val="single" w:sz="8" w:space="1" w:color="auto"/>
        <w:right w:val="none" w:sz="0" w:space="0" w:color="auto"/>
      </w:divBdr>
    </w:div>
    <w:div w:id="187790973">
      <w:marLeft w:val="0"/>
      <w:marRight w:val="0"/>
      <w:marTop w:val="0"/>
      <w:marBottom w:val="0"/>
      <w:divBdr>
        <w:top w:val="none" w:sz="0" w:space="0" w:color="auto"/>
        <w:left w:val="none" w:sz="0" w:space="0" w:color="auto"/>
        <w:bottom w:val="single" w:sz="8" w:space="5" w:color="auto"/>
        <w:right w:val="none" w:sz="0" w:space="0" w:color="auto"/>
      </w:divBdr>
    </w:div>
    <w:div w:id="191500562">
      <w:marLeft w:val="0"/>
      <w:marRight w:val="0"/>
      <w:marTop w:val="0"/>
      <w:marBottom w:val="0"/>
      <w:divBdr>
        <w:top w:val="none" w:sz="0" w:space="0" w:color="auto"/>
        <w:left w:val="none" w:sz="0" w:space="0" w:color="auto"/>
        <w:bottom w:val="single" w:sz="8" w:space="5" w:color="auto"/>
        <w:right w:val="none" w:sz="0" w:space="0" w:color="auto"/>
      </w:divBdr>
    </w:div>
    <w:div w:id="207376319">
      <w:marLeft w:val="0"/>
      <w:marRight w:val="0"/>
      <w:marTop w:val="0"/>
      <w:marBottom w:val="0"/>
      <w:divBdr>
        <w:top w:val="none" w:sz="0" w:space="0" w:color="auto"/>
        <w:left w:val="none" w:sz="0" w:space="0" w:color="auto"/>
        <w:bottom w:val="single" w:sz="8" w:space="5" w:color="auto"/>
        <w:right w:val="none" w:sz="0" w:space="0" w:color="auto"/>
      </w:divBdr>
    </w:div>
    <w:div w:id="214394435">
      <w:marLeft w:val="0"/>
      <w:marRight w:val="0"/>
      <w:marTop w:val="0"/>
      <w:marBottom w:val="0"/>
      <w:divBdr>
        <w:top w:val="none" w:sz="0" w:space="0" w:color="auto"/>
        <w:left w:val="none" w:sz="0" w:space="0" w:color="auto"/>
        <w:bottom w:val="single" w:sz="8" w:space="5" w:color="auto"/>
        <w:right w:val="none" w:sz="0" w:space="0" w:color="auto"/>
      </w:divBdr>
    </w:div>
    <w:div w:id="345207477">
      <w:marLeft w:val="0"/>
      <w:marRight w:val="0"/>
      <w:marTop w:val="0"/>
      <w:marBottom w:val="0"/>
      <w:divBdr>
        <w:top w:val="none" w:sz="0" w:space="0" w:color="auto"/>
        <w:left w:val="none" w:sz="0" w:space="0" w:color="auto"/>
        <w:bottom w:val="single" w:sz="8" w:space="5" w:color="auto"/>
        <w:right w:val="none" w:sz="0" w:space="0" w:color="auto"/>
      </w:divBdr>
    </w:div>
    <w:div w:id="380329176">
      <w:marLeft w:val="0"/>
      <w:marRight w:val="0"/>
      <w:marTop w:val="0"/>
      <w:marBottom w:val="0"/>
      <w:divBdr>
        <w:top w:val="none" w:sz="0" w:space="0" w:color="auto"/>
        <w:left w:val="none" w:sz="0" w:space="0" w:color="auto"/>
        <w:bottom w:val="single" w:sz="8" w:space="5" w:color="auto"/>
        <w:right w:val="none" w:sz="0" w:space="0" w:color="auto"/>
      </w:divBdr>
    </w:div>
    <w:div w:id="384574194">
      <w:marLeft w:val="0"/>
      <w:marRight w:val="0"/>
      <w:marTop w:val="0"/>
      <w:marBottom w:val="0"/>
      <w:divBdr>
        <w:top w:val="none" w:sz="0" w:space="0" w:color="auto"/>
        <w:left w:val="none" w:sz="0" w:space="0" w:color="auto"/>
        <w:bottom w:val="single" w:sz="8" w:space="5" w:color="auto"/>
        <w:right w:val="none" w:sz="0" w:space="0" w:color="auto"/>
      </w:divBdr>
    </w:div>
    <w:div w:id="384645161">
      <w:marLeft w:val="0"/>
      <w:marRight w:val="0"/>
      <w:marTop w:val="0"/>
      <w:marBottom w:val="0"/>
      <w:divBdr>
        <w:top w:val="none" w:sz="0" w:space="0" w:color="auto"/>
        <w:left w:val="none" w:sz="0" w:space="0" w:color="auto"/>
        <w:bottom w:val="single" w:sz="8" w:space="5" w:color="auto"/>
        <w:right w:val="none" w:sz="0" w:space="0" w:color="auto"/>
      </w:divBdr>
    </w:div>
    <w:div w:id="428354433">
      <w:marLeft w:val="0"/>
      <w:marRight w:val="0"/>
      <w:marTop w:val="0"/>
      <w:marBottom w:val="0"/>
      <w:divBdr>
        <w:top w:val="none" w:sz="0" w:space="0" w:color="auto"/>
        <w:left w:val="none" w:sz="0" w:space="0" w:color="auto"/>
        <w:bottom w:val="single" w:sz="8" w:space="5" w:color="auto"/>
        <w:right w:val="none" w:sz="0" w:space="0" w:color="auto"/>
      </w:divBdr>
    </w:div>
    <w:div w:id="440033789">
      <w:marLeft w:val="0"/>
      <w:marRight w:val="0"/>
      <w:marTop w:val="0"/>
      <w:marBottom w:val="0"/>
      <w:divBdr>
        <w:top w:val="none" w:sz="0" w:space="0" w:color="auto"/>
        <w:left w:val="none" w:sz="0" w:space="0" w:color="auto"/>
        <w:bottom w:val="single" w:sz="8" w:space="5" w:color="auto"/>
        <w:right w:val="none" w:sz="0" w:space="0" w:color="auto"/>
      </w:divBdr>
    </w:div>
    <w:div w:id="487551083">
      <w:marLeft w:val="0"/>
      <w:marRight w:val="0"/>
      <w:marTop w:val="0"/>
      <w:marBottom w:val="0"/>
      <w:divBdr>
        <w:top w:val="none" w:sz="0" w:space="0" w:color="auto"/>
        <w:left w:val="none" w:sz="0" w:space="0" w:color="auto"/>
        <w:bottom w:val="single" w:sz="8" w:space="5" w:color="auto"/>
        <w:right w:val="none" w:sz="0" w:space="0" w:color="auto"/>
      </w:divBdr>
    </w:div>
    <w:div w:id="563879482">
      <w:marLeft w:val="0"/>
      <w:marRight w:val="0"/>
      <w:marTop w:val="0"/>
      <w:marBottom w:val="0"/>
      <w:divBdr>
        <w:top w:val="none" w:sz="0" w:space="0" w:color="auto"/>
        <w:left w:val="none" w:sz="0" w:space="0" w:color="auto"/>
        <w:bottom w:val="single" w:sz="8" w:space="5" w:color="auto"/>
        <w:right w:val="none" w:sz="0" w:space="0" w:color="auto"/>
      </w:divBdr>
    </w:div>
    <w:div w:id="656806225">
      <w:marLeft w:val="0"/>
      <w:marRight w:val="0"/>
      <w:marTop w:val="0"/>
      <w:marBottom w:val="0"/>
      <w:divBdr>
        <w:top w:val="none" w:sz="0" w:space="0" w:color="auto"/>
        <w:left w:val="none" w:sz="0" w:space="0" w:color="auto"/>
        <w:bottom w:val="single" w:sz="8" w:space="5" w:color="auto"/>
        <w:right w:val="none" w:sz="0" w:space="0" w:color="auto"/>
      </w:divBdr>
    </w:div>
    <w:div w:id="669219217">
      <w:marLeft w:val="0"/>
      <w:marRight w:val="0"/>
      <w:marTop w:val="0"/>
      <w:marBottom w:val="0"/>
      <w:divBdr>
        <w:top w:val="none" w:sz="0" w:space="0" w:color="auto"/>
        <w:left w:val="none" w:sz="0" w:space="0" w:color="auto"/>
        <w:bottom w:val="single" w:sz="8" w:space="5" w:color="auto"/>
        <w:right w:val="none" w:sz="0" w:space="0" w:color="auto"/>
      </w:divBdr>
    </w:div>
    <w:div w:id="696975408">
      <w:marLeft w:val="0"/>
      <w:marRight w:val="0"/>
      <w:marTop w:val="0"/>
      <w:marBottom w:val="0"/>
      <w:divBdr>
        <w:top w:val="none" w:sz="0" w:space="0" w:color="auto"/>
        <w:left w:val="none" w:sz="0" w:space="0" w:color="auto"/>
        <w:bottom w:val="single" w:sz="8" w:space="5" w:color="auto"/>
        <w:right w:val="none" w:sz="0" w:space="0" w:color="auto"/>
      </w:divBdr>
    </w:div>
    <w:div w:id="863137087">
      <w:marLeft w:val="0"/>
      <w:marRight w:val="0"/>
      <w:marTop w:val="0"/>
      <w:marBottom w:val="0"/>
      <w:divBdr>
        <w:top w:val="none" w:sz="0" w:space="0" w:color="auto"/>
        <w:left w:val="none" w:sz="0" w:space="0" w:color="auto"/>
        <w:bottom w:val="single" w:sz="8" w:space="5" w:color="auto"/>
        <w:right w:val="none" w:sz="0" w:space="0" w:color="auto"/>
      </w:divBdr>
    </w:div>
    <w:div w:id="885482043">
      <w:marLeft w:val="0"/>
      <w:marRight w:val="0"/>
      <w:marTop w:val="0"/>
      <w:marBottom w:val="0"/>
      <w:divBdr>
        <w:top w:val="none" w:sz="0" w:space="0" w:color="auto"/>
        <w:left w:val="none" w:sz="0" w:space="0" w:color="auto"/>
        <w:bottom w:val="double" w:sz="6" w:space="1" w:color="auto"/>
        <w:right w:val="none" w:sz="0" w:space="0" w:color="auto"/>
      </w:divBdr>
    </w:div>
    <w:div w:id="936668486">
      <w:marLeft w:val="0"/>
      <w:marRight w:val="0"/>
      <w:marTop w:val="0"/>
      <w:marBottom w:val="0"/>
      <w:divBdr>
        <w:top w:val="none" w:sz="0" w:space="0" w:color="auto"/>
        <w:left w:val="none" w:sz="0" w:space="0" w:color="auto"/>
        <w:bottom w:val="single" w:sz="8" w:space="5" w:color="auto"/>
        <w:right w:val="none" w:sz="0" w:space="0" w:color="auto"/>
      </w:divBdr>
    </w:div>
    <w:div w:id="945623466">
      <w:marLeft w:val="0"/>
      <w:marRight w:val="0"/>
      <w:marTop w:val="0"/>
      <w:marBottom w:val="0"/>
      <w:divBdr>
        <w:top w:val="none" w:sz="0" w:space="0" w:color="auto"/>
        <w:left w:val="none" w:sz="0" w:space="0" w:color="auto"/>
        <w:bottom w:val="single" w:sz="8" w:space="5" w:color="auto"/>
        <w:right w:val="none" w:sz="0" w:space="0" w:color="auto"/>
      </w:divBdr>
    </w:div>
    <w:div w:id="981664162">
      <w:marLeft w:val="0"/>
      <w:marRight w:val="0"/>
      <w:marTop w:val="0"/>
      <w:marBottom w:val="0"/>
      <w:divBdr>
        <w:top w:val="none" w:sz="0" w:space="0" w:color="auto"/>
        <w:left w:val="none" w:sz="0" w:space="0" w:color="auto"/>
        <w:bottom w:val="single" w:sz="8" w:space="5" w:color="auto"/>
        <w:right w:val="none" w:sz="0" w:space="0" w:color="auto"/>
      </w:divBdr>
    </w:div>
    <w:div w:id="984355651">
      <w:marLeft w:val="0"/>
      <w:marRight w:val="0"/>
      <w:marTop w:val="0"/>
      <w:marBottom w:val="0"/>
      <w:divBdr>
        <w:top w:val="none" w:sz="0" w:space="0" w:color="auto"/>
        <w:left w:val="none" w:sz="0" w:space="0" w:color="auto"/>
        <w:bottom w:val="single" w:sz="8" w:space="5" w:color="auto"/>
        <w:right w:val="none" w:sz="0" w:space="0" w:color="auto"/>
      </w:divBdr>
    </w:div>
    <w:div w:id="1000740875">
      <w:marLeft w:val="0"/>
      <w:marRight w:val="0"/>
      <w:marTop w:val="0"/>
      <w:marBottom w:val="0"/>
      <w:divBdr>
        <w:top w:val="none" w:sz="0" w:space="0" w:color="auto"/>
        <w:left w:val="none" w:sz="0" w:space="0" w:color="auto"/>
        <w:bottom w:val="single" w:sz="8" w:space="5" w:color="auto"/>
        <w:right w:val="none" w:sz="0" w:space="0" w:color="auto"/>
      </w:divBdr>
    </w:div>
    <w:div w:id="1003124953">
      <w:marLeft w:val="0"/>
      <w:marRight w:val="0"/>
      <w:marTop w:val="0"/>
      <w:marBottom w:val="0"/>
      <w:divBdr>
        <w:top w:val="none" w:sz="0" w:space="0" w:color="auto"/>
        <w:left w:val="none" w:sz="0" w:space="0" w:color="auto"/>
        <w:bottom w:val="single" w:sz="8" w:space="5" w:color="auto"/>
        <w:right w:val="none" w:sz="0" w:space="0" w:color="auto"/>
      </w:divBdr>
    </w:div>
    <w:div w:id="1014382662">
      <w:marLeft w:val="0"/>
      <w:marRight w:val="0"/>
      <w:marTop w:val="0"/>
      <w:marBottom w:val="0"/>
      <w:divBdr>
        <w:top w:val="none" w:sz="0" w:space="0" w:color="auto"/>
        <w:left w:val="none" w:sz="0" w:space="0" w:color="auto"/>
        <w:bottom w:val="single" w:sz="8" w:space="5" w:color="auto"/>
        <w:right w:val="none" w:sz="0" w:space="0" w:color="auto"/>
      </w:divBdr>
    </w:div>
    <w:div w:id="1050229123">
      <w:marLeft w:val="0"/>
      <w:marRight w:val="0"/>
      <w:marTop w:val="0"/>
      <w:marBottom w:val="0"/>
      <w:divBdr>
        <w:top w:val="none" w:sz="0" w:space="0" w:color="auto"/>
        <w:left w:val="none" w:sz="0" w:space="0" w:color="auto"/>
        <w:bottom w:val="single" w:sz="8" w:space="5" w:color="auto"/>
        <w:right w:val="none" w:sz="0" w:space="0" w:color="auto"/>
      </w:divBdr>
    </w:div>
    <w:div w:id="1091975324">
      <w:marLeft w:val="0"/>
      <w:marRight w:val="0"/>
      <w:marTop w:val="0"/>
      <w:marBottom w:val="0"/>
      <w:divBdr>
        <w:top w:val="none" w:sz="0" w:space="0" w:color="auto"/>
        <w:left w:val="none" w:sz="0" w:space="0" w:color="auto"/>
        <w:bottom w:val="single" w:sz="8" w:space="5" w:color="auto"/>
        <w:right w:val="none" w:sz="0" w:space="0" w:color="auto"/>
      </w:divBdr>
    </w:div>
    <w:div w:id="1099446094">
      <w:marLeft w:val="0"/>
      <w:marRight w:val="0"/>
      <w:marTop w:val="0"/>
      <w:marBottom w:val="0"/>
      <w:divBdr>
        <w:top w:val="none" w:sz="0" w:space="0" w:color="auto"/>
        <w:left w:val="none" w:sz="0" w:space="0" w:color="auto"/>
        <w:bottom w:val="single" w:sz="8" w:space="5" w:color="auto"/>
        <w:right w:val="none" w:sz="0" w:space="0" w:color="auto"/>
      </w:divBdr>
    </w:div>
    <w:div w:id="1151752666">
      <w:marLeft w:val="0"/>
      <w:marRight w:val="0"/>
      <w:marTop w:val="0"/>
      <w:marBottom w:val="0"/>
      <w:divBdr>
        <w:top w:val="none" w:sz="0" w:space="0" w:color="auto"/>
        <w:left w:val="none" w:sz="0" w:space="0" w:color="auto"/>
        <w:bottom w:val="single" w:sz="8" w:space="5" w:color="auto"/>
        <w:right w:val="none" w:sz="0" w:space="0" w:color="auto"/>
      </w:divBdr>
    </w:div>
    <w:div w:id="1153717558">
      <w:marLeft w:val="0"/>
      <w:marRight w:val="0"/>
      <w:marTop w:val="0"/>
      <w:marBottom w:val="0"/>
      <w:divBdr>
        <w:top w:val="none" w:sz="0" w:space="0" w:color="auto"/>
        <w:left w:val="none" w:sz="0" w:space="0" w:color="auto"/>
        <w:bottom w:val="single" w:sz="8" w:space="5" w:color="auto"/>
        <w:right w:val="none" w:sz="0" w:space="0" w:color="auto"/>
      </w:divBdr>
    </w:div>
    <w:div w:id="1158233809">
      <w:marLeft w:val="0"/>
      <w:marRight w:val="0"/>
      <w:marTop w:val="0"/>
      <w:marBottom w:val="0"/>
      <w:divBdr>
        <w:top w:val="none" w:sz="0" w:space="0" w:color="auto"/>
        <w:left w:val="none" w:sz="0" w:space="0" w:color="auto"/>
        <w:bottom w:val="single" w:sz="8" w:space="5" w:color="auto"/>
        <w:right w:val="none" w:sz="0" w:space="0" w:color="auto"/>
      </w:divBdr>
    </w:div>
    <w:div w:id="1335689618">
      <w:marLeft w:val="0"/>
      <w:marRight w:val="0"/>
      <w:marTop w:val="0"/>
      <w:marBottom w:val="0"/>
      <w:divBdr>
        <w:top w:val="none" w:sz="0" w:space="0" w:color="auto"/>
        <w:left w:val="none" w:sz="0" w:space="0" w:color="auto"/>
        <w:bottom w:val="single" w:sz="8" w:space="5" w:color="auto"/>
        <w:right w:val="none" w:sz="0" w:space="0" w:color="auto"/>
      </w:divBdr>
    </w:div>
    <w:div w:id="1360158213">
      <w:marLeft w:val="0"/>
      <w:marRight w:val="0"/>
      <w:marTop w:val="0"/>
      <w:marBottom w:val="0"/>
      <w:divBdr>
        <w:top w:val="none" w:sz="0" w:space="0" w:color="auto"/>
        <w:left w:val="none" w:sz="0" w:space="0" w:color="auto"/>
        <w:bottom w:val="single" w:sz="8" w:space="5" w:color="auto"/>
        <w:right w:val="none" w:sz="0" w:space="0" w:color="auto"/>
      </w:divBdr>
    </w:div>
    <w:div w:id="1411006721">
      <w:marLeft w:val="0"/>
      <w:marRight w:val="0"/>
      <w:marTop w:val="0"/>
      <w:marBottom w:val="0"/>
      <w:divBdr>
        <w:top w:val="none" w:sz="0" w:space="0" w:color="auto"/>
        <w:left w:val="none" w:sz="0" w:space="0" w:color="auto"/>
        <w:bottom w:val="single" w:sz="8" w:space="5" w:color="auto"/>
        <w:right w:val="none" w:sz="0" w:space="0" w:color="auto"/>
      </w:divBdr>
    </w:div>
    <w:div w:id="1422990072">
      <w:marLeft w:val="0"/>
      <w:marRight w:val="0"/>
      <w:marTop w:val="0"/>
      <w:marBottom w:val="0"/>
      <w:divBdr>
        <w:top w:val="none" w:sz="0" w:space="0" w:color="auto"/>
        <w:left w:val="none" w:sz="0" w:space="0" w:color="auto"/>
        <w:bottom w:val="single" w:sz="8" w:space="5" w:color="auto"/>
        <w:right w:val="none" w:sz="0" w:space="0" w:color="auto"/>
      </w:divBdr>
    </w:div>
    <w:div w:id="1459490583">
      <w:marLeft w:val="0"/>
      <w:marRight w:val="0"/>
      <w:marTop w:val="0"/>
      <w:marBottom w:val="0"/>
      <w:divBdr>
        <w:top w:val="none" w:sz="0" w:space="0" w:color="auto"/>
        <w:left w:val="none" w:sz="0" w:space="0" w:color="auto"/>
        <w:bottom w:val="single" w:sz="8" w:space="5" w:color="auto"/>
        <w:right w:val="none" w:sz="0" w:space="0" w:color="auto"/>
      </w:divBdr>
    </w:div>
    <w:div w:id="1459564495">
      <w:marLeft w:val="0"/>
      <w:marRight w:val="0"/>
      <w:marTop w:val="0"/>
      <w:marBottom w:val="0"/>
      <w:divBdr>
        <w:top w:val="none" w:sz="0" w:space="0" w:color="auto"/>
        <w:left w:val="none" w:sz="0" w:space="0" w:color="auto"/>
        <w:bottom w:val="single" w:sz="8" w:space="5" w:color="auto"/>
        <w:right w:val="none" w:sz="0" w:space="0" w:color="auto"/>
      </w:divBdr>
    </w:div>
    <w:div w:id="1478035092">
      <w:marLeft w:val="0"/>
      <w:marRight w:val="0"/>
      <w:marTop w:val="0"/>
      <w:marBottom w:val="0"/>
      <w:divBdr>
        <w:top w:val="none" w:sz="0" w:space="0" w:color="auto"/>
        <w:left w:val="none" w:sz="0" w:space="0" w:color="auto"/>
        <w:bottom w:val="single" w:sz="8" w:space="5" w:color="auto"/>
        <w:right w:val="none" w:sz="0" w:space="0" w:color="auto"/>
      </w:divBdr>
    </w:div>
    <w:div w:id="1484005662">
      <w:marLeft w:val="0"/>
      <w:marRight w:val="0"/>
      <w:marTop w:val="0"/>
      <w:marBottom w:val="0"/>
      <w:divBdr>
        <w:top w:val="none" w:sz="0" w:space="0" w:color="auto"/>
        <w:left w:val="none" w:sz="0" w:space="0" w:color="auto"/>
        <w:bottom w:val="single" w:sz="8" w:space="5" w:color="auto"/>
        <w:right w:val="none" w:sz="0" w:space="0" w:color="auto"/>
      </w:divBdr>
    </w:div>
    <w:div w:id="1496920366">
      <w:marLeft w:val="0"/>
      <w:marRight w:val="0"/>
      <w:marTop w:val="0"/>
      <w:marBottom w:val="0"/>
      <w:divBdr>
        <w:top w:val="none" w:sz="0" w:space="0" w:color="auto"/>
        <w:left w:val="none" w:sz="0" w:space="0" w:color="auto"/>
        <w:bottom w:val="single" w:sz="8" w:space="5" w:color="auto"/>
        <w:right w:val="none" w:sz="0" w:space="0" w:color="auto"/>
      </w:divBdr>
    </w:div>
    <w:div w:id="1604994470">
      <w:marLeft w:val="0"/>
      <w:marRight w:val="0"/>
      <w:marTop w:val="0"/>
      <w:marBottom w:val="0"/>
      <w:divBdr>
        <w:top w:val="none" w:sz="0" w:space="0" w:color="auto"/>
        <w:left w:val="none" w:sz="0" w:space="0" w:color="auto"/>
        <w:bottom w:val="single" w:sz="8" w:space="5" w:color="auto"/>
        <w:right w:val="none" w:sz="0" w:space="0" w:color="auto"/>
      </w:divBdr>
    </w:div>
    <w:div w:id="1656375498">
      <w:marLeft w:val="0"/>
      <w:marRight w:val="0"/>
      <w:marTop w:val="0"/>
      <w:marBottom w:val="0"/>
      <w:divBdr>
        <w:top w:val="none" w:sz="0" w:space="0" w:color="auto"/>
        <w:left w:val="none" w:sz="0" w:space="0" w:color="auto"/>
        <w:bottom w:val="single" w:sz="8" w:space="5" w:color="auto"/>
        <w:right w:val="none" w:sz="0" w:space="0" w:color="auto"/>
      </w:divBdr>
    </w:div>
    <w:div w:id="1665550368">
      <w:marLeft w:val="0"/>
      <w:marRight w:val="0"/>
      <w:marTop w:val="0"/>
      <w:marBottom w:val="0"/>
      <w:divBdr>
        <w:top w:val="none" w:sz="0" w:space="0" w:color="auto"/>
        <w:left w:val="none" w:sz="0" w:space="0" w:color="auto"/>
        <w:bottom w:val="single" w:sz="8" w:space="5" w:color="auto"/>
        <w:right w:val="none" w:sz="0" w:space="0" w:color="auto"/>
      </w:divBdr>
    </w:div>
    <w:div w:id="1692417107">
      <w:marLeft w:val="0"/>
      <w:marRight w:val="0"/>
      <w:marTop w:val="0"/>
      <w:marBottom w:val="0"/>
      <w:divBdr>
        <w:top w:val="none" w:sz="0" w:space="0" w:color="auto"/>
        <w:left w:val="none" w:sz="0" w:space="0" w:color="auto"/>
        <w:bottom w:val="single" w:sz="8" w:space="5" w:color="auto"/>
        <w:right w:val="none" w:sz="0" w:space="0" w:color="auto"/>
      </w:divBdr>
    </w:div>
    <w:div w:id="1808742702">
      <w:marLeft w:val="0"/>
      <w:marRight w:val="0"/>
      <w:marTop w:val="0"/>
      <w:marBottom w:val="0"/>
      <w:divBdr>
        <w:top w:val="none" w:sz="0" w:space="0" w:color="auto"/>
        <w:left w:val="none" w:sz="0" w:space="0" w:color="auto"/>
        <w:bottom w:val="single" w:sz="8" w:space="5" w:color="auto"/>
        <w:right w:val="none" w:sz="0" w:space="0" w:color="auto"/>
      </w:divBdr>
    </w:div>
    <w:div w:id="1851799802">
      <w:marLeft w:val="0"/>
      <w:marRight w:val="0"/>
      <w:marTop w:val="0"/>
      <w:marBottom w:val="0"/>
      <w:divBdr>
        <w:top w:val="none" w:sz="0" w:space="0" w:color="auto"/>
        <w:left w:val="none" w:sz="0" w:space="0" w:color="auto"/>
        <w:bottom w:val="single" w:sz="8" w:space="5" w:color="auto"/>
        <w:right w:val="none" w:sz="0" w:space="0" w:color="auto"/>
      </w:divBdr>
    </w:div>
    <w:div w:id="1888713079">
      <w:marLeft w:val="0"/>
      <w:marRight w:val="0"/>
      <w:marTop w:val="0"/>
      <w:marBottom w:val="0"/>
      <w:divBdr>
        <w:top w:val="none" w:sz="0" w:space="0" w:color="auto"/>
        <w:left w:val="none" w:sz="0" w:space="0" w:color="auto"/>
        <w:bottom w:val="single" w:sz="8" w:space="5" w:color="auto"/>
        <w:right w:val="none" w:sz="0" w:space="0" w:color="auto"/>
      </w:divBdr>
    </w:div>
    <w:div w:id="1892036304">
      <w:marLeft w:val="0"/>
      <w:marRight w:val="0"/>
      <w:marTop w:val="0"/>
      <w:marBottom w:val="0"/>
      <w:divBdr>
        <w:top w:val="none" w:sz="0" w:space="0" w:color="auto"/>
        <w:left w:val="none" w:sz="0" w:space="0" w:color="auto"/>
        <w:bottom w:val="single" w:sz="8" w:space="5" w:color="auto"/>
        <w:right w:val="none" w:sz="0" w:space="0" w:color="auto"/>
      </w:divBdr>
    </w:div>
    <w:div w:id="1949921955">
      <w:marLeft w:val="0"/>
      <w:marRight w:val="0"/>
      <w:marTop w:val="0"/>
      <w:marBottom w:val="0"/>
      <w:divBdr>
        <w:top w:val="none" w:sz="0" w:space="0" w:color="auto"/>
        <w:left w:val="none" w:sz="0" w:space="0" w:color="auto"/>
        <w:bottom w:val="single" w:sz="8" w:space="5" w:color="auto"/>
        <w:right w:val="none" w:sz="0" w:space="0" w:color="auto"/>
      </w:divBdr>
    </w:div>
    <w:div w:id="1957129469">
      <w:marLeft w:val="0"/>
      <w:marRight w:val="0"/>
      <w:marTop w:val="0"/>
      <w:marBottom w:val="0"/>
      <w:divBdr>
        <w:top w:val="none" w:sz="0" w:space="0" w:color="auto"/>
        <w:left w:val="none" w:sz="0" w:space="0" w:color="auto"/>
        <w:bottom w:val="single" w:sz="8" w:space="5" w:color="auto"/>
        <w:right w:val="none" w:sz="0" w:space="0" w:color="auto"/>
      </w:divBdr>
    </w:div>
    <w:div w:id="2014448556">
      <w:marLeft w:val="0"/>
      <w:marRight w:val="0"/>
      <w:marTop w:val="0"/>
      <w:marBottom w:val="0"/>
      <w:divBdr>
        <w:top w:val="none" w:sz="0" w:space="0" w:color="auto"/>
        <w:left w:val="none" w:sz="0" w:space="0" w:color="auto"/>
        <w:bottom w:val="single" w:sz="8" w:space="5" w:color="auto"/>
        <w:right w:val="none" w:sz="0" w:space="0" w:color="auto"/>
      </w:divBdr>
    </w:div>
    <w:div w:id="2057921883">
      <w:marLeft w:val="0"/>
      <w:marRight w:val="0"/>
      <w:marTop w:val="0"/>
      <w:marBottom w:val="0"/>
      <w:divBdr>
        <w:top w:val="none" w:sz="0" w:space="0" w:color="auto"/>
        <w:left w:val="none" w:sz="0" w:space="0" w:color="auto"/>
        <w:bottom w:val="single" w:sz="8" w:space="5" w:color="auto"/>
        <w:right w:val="none" w:sz="0" w:space="0" w:color="auto"/>
      </w:divBdr>
    </w:div>
    <w:div w:id="2061702829">
      <w:marLeft w:val="0"/>
      <w:marRight w:val="0"/>
      <w:marTop w:val="0"/>
      <w:marBottom w:val="0"/>
      <w:divBdr>
        <w:top w:val="none" w:sz="0" w:space="0" w:color="auto"/>
        <w:left w:val="none" w:sz="0" w:space="0" w:color="auto"/>
        <w:bottom w:val="single" w:sz="8" w:space="5" w:color="auto"/>
        <w:right w:val="none" w:sz="0" w:space="0" w:color="auto"/>
      </w:divBdr>
    </w:div>
    <w:div w:id="2077630150">
      <w:marLeft w:val="0"/>
      <w:marRight w:val="0"/>
      <w:marTop w:val="0"/>
      <w:marBottom w:val="0"/>
      <w:divBdr>
        <w:top w:val="none" w:sz="0" w:space="0" w:color="auto"/>
        <w:left w:val="none" w:sz="0" w:space="0" w:color="auto"/>
        <w:bottom w:val="single" w:sz="8" w:space="5" w:color="auto"/>
        <w:right w:val="none" w:sz="0" w:space="0" w:color="auto"/>
      </w:divBdr>
    </w:div>
    <w:div w:id="2144732220">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20</Pages>
  <Words>4463</Words>
  <Characters>34413</Characters>
  <Application>Microsoft Office Word</Application>
  <DocSecurity>0</DocSecurity>
  <Lines>286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VP20160811</vt:lpstr>
      <vt:lpstr/>
    </vt:vector>
  </TitlesOfParts>
  <Company>LRVK</Company>
  <LinksUpToDate>false</LinksUpToDate>
  <CharactersWithSpaces>38799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VP20160811</dc:title>
  <dc:subject>20160811</dc:subject>
  <dc:creator>Neringa Adomavičiūtė</dc:creator>
  <cp:lastModifiedBy>Danutė Dūdienė</cp:lastModifiedBy>
  <cp:revision>7</cp:revision>
  <cp:lastPrinted>2016-08-16T12:33:00Z</cp:lastPrinted>
  <dcterms:created xsi:type="dcterms:W3CDTF">2016-08-16T12:14:00Z</dcterms:created>
  <dcterms:modified xsi:type="dcterms:W3CDTF">2016-08-17T09:01:00Z</dcterms:modified>
</cp:coreProperties>
</file>