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EE" w:rsidRDefault="005F64EE" w:rsidP="005F64EE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5F64EE" w:rsidRDefault="005F64EE" w:rsidP="00A04218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A0421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6832EE" w:rsidRPr="00D073D6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D073D6">
        <w:rPr>
          <w:rFonts w:ascii="Times New Roman" w:hAnsi="Times New Roman"/>
          <w:b/>
          <w:szCs w:val="24"/>
        </w:rPr>
        <w:t>LIETUVOS RESPUBLIKOS</w:t>
      </w:r>
    </w:p>
    <w:p w:rsidR="00D073D6" w:rsidRPr="00D073D6" w:rsidRDefault="00D073D6" w:rsidP="00D073D6">
      <w:pPr>
        <w:jc w:val="center"/>
        <w:rPr>
          <w:rFonts w:ascii="Times New Roman" w:hAnsi="Times New Roman"/>
          <w:b/>
          <w:caps/>
        </w:rPr>
      </w:pPr>
      <w:r w:rsidRPr="00D073D6">
        <w:rPr>
          <w:rFonts w:ascii="Times New Roman" w:hAnsi="Times New Roman"/>
          <w:b/>
          <w:caps/>
        </w:rPr>
        <w:t>SPECIALIŲJŲ ŽEMĖS NAUDOJIMO SĄLYGŲ</w:t>
      </w:r>
    </w:p>
    <w:p w:rsidR="00D073D6" w:rsidRDefault="00D073D6" w:rsidP="00D073D6">
      <w:pPr>
        <w:jc w:val="center"/>
        <w:rPr>
          <w:rFonts w:ascii="Times New Roman" w:hAnsi="Times New Roman"/>
          <w:b/>
          <w:bCs/>
          <w:szCs w:val="24"/>
        </w:rPr>
      </w:pPr>
      <w:r w:rsidRPr="00D073D6">
        <w:rPr>
          <w:rFonts w:ascii="Times New Roman" w:hAnsi="Times New Roman"/>
          <w:b/>
          <w:caps/>
        </w:rPr>
        <w:t xml:space="preserve">ĮSTATYMO NR. </w:t>
      </w:r>
      <w:r w:rsidRPr="00D073D6">
        <w:rPr>
          <w:rFonts w:ascii="Times New Roman" w:hAnsi="Times New Roman"/>
          <w:b/>
          <w:bCs/>
          <w:szCs w:val="24"/>
        </w:rPr>
        <w:t>XIII-2166</w:t>
      </w:r>
      <w:r w:rsidR="00067FAD">
        <w:rPr>
          <w:rFonts w:ascii="Times New Roman" w:hAnsi="Times New Roman"/>
          <w:b/>
          <w:bCs/>
          <w:szCs w:val="24"/>
        </w:rPr>
        <w:t xml:space="preserve"> 7 STRAIPSNI</w:t>
      </w:r>
      <w:r w:rsidR="00F62BD0">
        <w:rPr>
          <w:rFonts w:ascii="Times New Roman" w:hAnsi="Times New Roman"/>
          <w:b/>
          <w:bCs/>
          <w:szCs w:val="24"/>
        </w:rPr>
        <w:t>O, IX SKYRIAUS PAVADINIMO,</w:t>
      </w:r>
      <w:r w:rsidR="00067FAD">
        <w:rPr>
          <w:rFonts w:ascii="Times New Roman" w:hAnsi="Times New Roman"/>
          <w:b/>
          <w:bCs/>
          <w:szCs w:val="24"/>
        </w:rPr>
        <w:t xml:space="preserve"> </w:t>
      </w:r>
      <w:r w:rsidR="003C5A9F">
        <w:rPr>
          <w:rFonts w:ascii="Times New Roman" w:hAnsi="Times New Roman"/>
          <w:b/>
          <w:bCs/>
          <w:szCs w:val="24"/>
        </w:rPr>
        <w:t>IX SKYRIAUS PIRMOJO SKIRSNIO</w:t>
      </w:r>
      <w:r w:rsidR="0009180F">
        <w:rPr>
          <w:rFonts w:ascii="Times New Roman" w:hAnsi="Times New Roman"/>
          <w:b/>
          <w:bCs/>
          <w:szCs w:val="24"/>
        </w:rPr>
        <w:t>, 142 STRAIPSNIO</w:t>
      </w:r>
      <w:r w:rsidR="003C5A9F">
        <w:rPr>
          <w:rFonts w:ascii="Times New Roman" w:hAnsi="Times New Roman"/>
          <w:b/>
          <w:bCs/>
          <w:szCs w:val="24"/>
        </w:rPr>
        <w:t xml:space="preserve"> </w:t>
      </w:r>
      <w:r w:rsidR="00067FAD">
        <w:rPr>
          <w:rFonts w:ascii="Times New Roman" w:hAnsi="Times New Roman"/>
          <w:b/>
          <w:bCs/>
          <w:szCs w:val="24"/>
        </w:rPr>
        <w:t>PAKEITIMO</w:t>
      </w:r>
    </w:p>
    <w:p w:rsidR="00067FAD" w:rsidRPr="00D073D6" w:rsidRDefault="00067FAD" w:rsidP="00D073D6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ĮSTATYMAS</w:t>
      </w:r>
    </w:p>
    <w:p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0A2A8B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0B7AD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415DA5" w:rsidRDefault="00493FC0" w:rsidP="00415DA5">
      <w:pPr>
        <w:ind w:firstLine="720"/>
        <w:jc w:val="both"/>
        <w:rPr>
          <w:rFonts w:ascii="Times New Roman" w:hAnsi="Times New Roman"/>
          <w:b/>
          <w:szCs w:val="24"/>
        </w:rPr>
      </w:pPr>
      <w:r w:rsidRPr="005A11CE">
        <w:rPr>
          <w:rFonts w:ascii="Times New Roman" w:eastAsia="MS Mincho" w:hAnsi="Times New Roman"/>
          <w:b/>
          <w:iCs/>
          <w:szCs w:val="24"/>
        </w:rPr>
        <w:t xml:space="preserve">1 straipsnis. </w:t>
      </w:r>
      <w:r w:rsidR="00C34DE4" w:rsidRPr="005A11CE">
        <w:rPr>
          <w:rFonts w:ascii="Times New Roman" w:eastAsia="MS Mincho" w:hAnsi="Times New Roman"/>
          <w:b/>
          <w:iCs/>
          <w:szCs w:val="24"/>
        </w:rPr>
        <w:t xml:space="preserve">7 </w:t>
      </w:r>
      <w:r w:rsidR="00415DA5" w:rsidRPr="00C8642D">
        <w:rPr>
          <w:rFonts w:ascii="Times New Roman" w:hAnsi="Times New Roman"/>
          <w:b/>
          <w:szCs w:val="24"/>
        </w:rPr>
        <w:t>straipsnio pakeitimas</w:t>
      </w:r>
    </w:p>
    <w:p w:rsidR="00415DA5" w:rsidRDefault="00415DA5" w:rsidP="00415DA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Pakeisti 7 straipsnio 3 dalies 3 punktą ir jį išdėstyti taip:</w:t>
      </w:r>
    </w:p>
    <w:p w:rsidR="00415DA5" w:rsidRPr="00415DA5" w:rsidRDefault="00415DA5" w:rsidP="00415DA5">
      <w:pPr>
        <w:ind w:firstLine="720"/>
        <w:jc w:val="both"/>
        <w:rPr>
          <w:rFonts w:ascii="Times New Roman" w:hAnsi="Times New Roman"/>
        </w:rPr>
      </w:pPr>
      <w:r w:rsidRPr="00415DA5">
        <w:rPr>
          <w:rFonts w:ascii="Times New Roman" w:hAnsi="Times New Roman"/>
          <w:szCs w:val="24"/>
        </w:rPr>
        <w:t xml:space="preserve">„Lietuvos Respublikos valstybės saugumo departamento ir </w:t>
      </w:r>
      <w:r w:rsidRPr="0064304B">
        <w:rPr>
          <w:rFonts w:ascii="Times New Roman" w:hAnsi="Times New Roman"/>
          <w:strike/>
          <w:szCs w:val="24"/>
          <w:lang w:eastAsia="lt-LT"/>
        </w:rPr>
        <w:t>Vadovybės apsaugos departamento prie Vidaus reikalų ministerijos (toliau – Vadovybės apsaugos departamentas)</w:t>
      </w:r>
      <w:r w:rsidRPr="00415DA5">
        <w:rPr>
          <w:rFonts w:ascii="Times New Roman" w:hAnsi="Times New Roman"/>
          <w:szCs w:val="24"/>
          <w:lang w:eastAsia="lt-LT"/>
        </w:rPr>
        <w:t xml:space="preserve"> </w:t>
      </w:r>
      <w:r w:rsidR="0064304B" w:rsidRPr="005A11CE">
        <w:rPr>
          <w:rFonts w:ascii="Times New Roman" w:hAnsi="Times New Roman"/>
          <w:b/>
          <w:szCs w:val="24"/>
        </w:rPr>
        <w:t xml:space="preserve">Lietuvos Respublikos </w:t>
      </w:r>
      <w:r w:rsidR="0064304B">
        <w:rPr>
          <w:rFonts w:ascii="Times New Roman" w:hAnsi="Times New Roman"/>
          <w:b/>
          <w:bCs/>
          <w:szCs w:val="24"/>
          <w:lang w:eastAsia="lt-LT"/>
        </w:rPr>
        <w:t>vadovybės apsaugos tarnybos</w:t>
      </w:r>
      <w:r w:rsidR="00C10781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Pr="00415DA5">
        <w:rPr>
          <w:rFonts w:ascii="Times New Roman" w:hAnsi="Times New Roman"/>
          <w:szCs w:val="24"/>
        </w:rPr>
        <w:t>saugomiems objektams</w:t>
      </w:r>
      <w:r w:rsidRPr="00415DA5">
        <w:rPr>
          <w:rFonts w:ascii="Times New Roman" w:hAnsi="Times New Roman"/>
          <w:szCs w:val="24"/>
          <w:lang w:eastAsia="lt-LT"/>
        </w:rPr>
        <w:t>;</w:t>
      </w:r>
      <w:r w:rsidRPr="00415DA5">
        <w:rPr>
          <w:rFonts w:ascii="Times New Roman" w:hAnsi="Times New Roman"/>
          <w:szCs w:val="24"/>
        </w:rPr>
        <w:t>“</w:t>
      </w:r>
    </w:p>
    <w:p w:rsidR="00144D29" w:rsidRDefault="00144D29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:rsidR="00E66CD9" w:rsidRDefault="00082589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>2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 xml:space="preserve"> straipsnis.</w:t>
      </w:r>
      <w:r>
        <w:rPr>
          <w:rFonts w:ascii="Times New Roman" w:eastAsia="MS Mincho" w:hAnsi="Times New Roman"/>
          <w:b/>
          <w:iCs/>
          <w:sz w:val="24"/>
          <w:szCs w:val="24"/>
        </w:rPr>
        <w:t xml:space="preserve"> IX skyriaus </w:t>
      </w:r>
      <w:r w:rsidR="00F62BD0">
        <w:rPr>
          <w:rFonts w:ascii="Times New Roman" w:eastAsia="MS Mincho" w:hAnsi="Times New Roman"/>
          <w:b/>
          <w:iCs/>
          <w:sz w:val="24"/>
          <w:szCs w:val="24"/>
        </w:rPr>
        <w:t xml:space="preserve">pavadinimo </w:t>
      </w:r>
      <w:r>
        <w:rPr>
          <w:rFonts w:ascii="Times New Roman" w:eastAsia="MS Mincho" w:hAnsi="Times New Roman"/>
          <w:b/>
          <w:iCs/>
          <w:sz w:val="24"/>
          <w:szCs w:val="24"/>
        </w:rPr>
        <w:t>pakeitimas</w:t>
      </w:r>
    </w:p>
    <w:p w:rsidR="007D3D8A" w:rsidRPr="007D3D8A" w:rsidRDefault="007D3D8A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7D3D8A">
        <w:rPr>
          <w:rFonts w:ascii="Times New Roman" w:hAnsi="Times New Roman"/>
          <w:sz w:val="24"/>
          <w:szCs w:val="24"/>
        </w:rPr>
        <w:t>Pakeisti</w:t>
      </w:r>
      <w:r w:rsidR="00D04BA7">
        <w:rPr>
          <w:rFonts w:ascii="Times New Roman" w:hAnsi="Times New Roman"/>
          <w:sz w:val="24"/>
          <w:szCs w:val="24"/>
        </w:rPr>
        <w:t xml:space="preserve"> IX</w:t>
      </w:r>
      <w:r w:rsidRPr="007D3D8A">
        <w:rPr>
          <w:rFonts w:ascii="Times New Roman" w:hAnsi="Times New Roman"/>
          <w:sz w:val="24"/>
          <w:szCs w:val="24"/>
        </w:rPr>
        <w:t xml:space="preserve"> skyriaus pavadinimą ir jį išdėstyti taip:</w:t>
      </w:r>
    </w:p>
    <w:p w:rsidR="007D3D8A" w:rsidRPr="00A76ED1" w:rsidRDefault="007D3D8A" w:rsidP="009D4165">
      <w:pPr>
        <w:jc w:val="center"/>
        <w:rPr>
          <w:rFonts w:ascii="Times New Roman" w:hAnsi="Times New Roman"/>
          <w:b/>
        </w:rPr>
      </w:pPr>
      <w:r w:rsidRPr="000760DC">
        <w:rPr>
          <w:rFonts w:ascii="Times New Roman" w:hAnsi="Times New Roman"/>
          <w:bCs/>
          <w:szCs w:val="24"/>
          <w:lang w:eastAsia="lt-LT"/>
        </w:rPr>
        <w:t>„</w:t>
      </w:r>
      <w:r w:rsidRPr="00A76ED1">
        <w:rPr>
          <w:rFonts w:ascii="Times New Roman" w:hAnsi="Times New Roman"/>
          <w:b/>
          <w:szCs w:val="24"/>
          <w:lang w:eastAsia="lt-LT"/>
        </w:rPr>
        <w:t>IX SKYRIUS</w:t>
      </w:r>
    </w:p>
    <w:p w:rsidR="007D3D8A" w:rsidRPr="000760DC" w:rsidRDefault="007D3D8A" w:rsidP="009D4165">
      <w:pPr>
        <w:jc w:val="center"/>
        <w:rPr>
          <w:rFonts w:ascii="Times New Roman" w:hAnsi="Times New Roman"/>
          <w:bCs/>
        </w:rPr>
      </w:pPr>
      <w:r w:rsidRPr="00A76ED1">
        <w:rPr>
          <w:rFonts w:ascii="Times New Roman" w:hAnsi="Times New Roman"/>
          <w:b/>
          <w:szCs w:val="24"/>
        </w:rPr>
        <w:t xml:space="preserve">VADOVYBĖS APSAUGOS </w:t>
      </w:r>
      <w:r w:rsidRPr="00A76ED1">
        <w:rPr>
          <w:rFonts w:ascii="Times New Roman" w:hAnsi="Times New Roman"/>
          <w:b/>
          <w:strike/>
          <w:szCs w:val="24"/>
        </w:rPr>
        <w:t>DEPARTAMENTO</w:t>
      </w:r>
      <w:r w:rsidRPr="00A76ED1">
        <w:rPr>
          <w:rFonts w:ascii="Times New Roman" w:hAnsi="Times New Roman"/>
          <w:b/>
          <w:szCs w:val="24"/>
        </w:rPr>
        <w:t xml:space="preserve"> </w:t>
      </w:r>
      <w:r w:rsidR="000760DC" w:rsidRPr="00A76ED1">
        <w:rPr>
          <w:rFonts w:ascii="Times New Roman" w:hAnsi="Times New Roman"/>
          <w:b/>
          <w:szCs w:val="24"/>
        </w:rPr>
        <w:t xml:space="preserve">TARNYBOS </w:t>
      </w:r>
      <w:r w:rsidRPr="00A76ED1">
        <w:rPr>
          <w:rFonts w:ascii="Times New Roman" w:hAnsi="Times New Roman"/>
          <w:b/>
          <w:szCs w:val="24"/>
        </w:rPr>
        <w:t xml:space="preserve">IR </w:t>
      </w:r>
      <w:r w:rsidRPr="00A76ED1">
        <w:rPr>
          <w:rFonts w:ascii="Times New Roman" w:hAnsi="Times New Roman"/>
          <w:b/>
          <w:szCs w:val="24"/>
          <w:lang w:eastAsia="lt-LT"/>
        </w:rPr>
        <w:t xml:space="preserve">VALSTYBĖS SAUGUMO DEPARTAMENTO </w:t>
      </w:r>
      <w:r w:rsidRPr="00A76ED1">
        <w:rPr>
          <w:rFonts w:ascii="Times New Roman" w:hAnsi="Times New Roman"/>
          <w:b/>
          <w:szCs w:val="24"/>
        </w:rPr>
        <w:t>SAUGOMŲ OBJEKTŲ APSAUGA</w:t>
      </w:r>
      <w:r w:rsidRPr="000760DC">
        <w:rPr>
          <w:rFonts w:ascii="Times New Roman" w:hAnsi="Times New Roman"/>
          <w:bCs/>
          <w:szCs w:val="24"/>
        </w:rPr>
        <w:t>“.</w:t>
      </w:r>
    </w:p>
    <w:p w:rsidR="00082589" w:rsidRDefault="00082589" w:rsidP="009D416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:rsidR="001A35F1" w:rsidRDefault="001A35F1" w:rsidP="009D416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>3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 xml:space="preserve"> straipsnis.</w:t>
      </w:r>
      <w:r>
        <w:rPr>
          <w:rFonts w:ascii="Times New Roman" w:eastAsia="MS Mincho" w:hAnsi="Times New Roman"/>
          <w:b/>
          <w:iCs/>
          <w:sz w:val="24"/>
          <w:szCs w:val="24"/>
        </w:rPr>
        <w:t xml:space="preserve"> </w:t>
      </w:r>
      <w:r w:rsidR="00AC0FEC">
        <w:rPr>
          <w:rFonts w:ascii="Times New Roman" w:eastAsia="MS Mincho" w:hAnsi="Times New Roman"/>
          <w:b/>
          <w:iCs/>
          <w:sz w:val="24"/>
          <w:szCs w:val="24"/>
        </w:rPr>
        <w:t>IX skyriaus pirmojo skirsnio pakeitimas</w:t>
      </w:r>
    </w:p>
    <w:p w:rsidR="00914E29" w:rsidRPr="00914E29" w:rsidRDefault="00914E29" w:rsidP="009D416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914E29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 xml:space="preserve">IX </w:t>
      </w:r>
      <w:r w:rsidRPr="00914E29">
        <w:rPr>
          <w:rFonts w:ascii="Times New Roman" w:hAnsi="Times New Roman"/>
          <w:sz w:val="24"/>
          <w:szCs w:val="24"/>
        </w:rPr>
        <w:t xml:space="preserve">skyriaus </w:t>
      </w:r>
      <w:r>
        <w:rPr>
          <w:rFonts w:ascii="Times New Roman" w:hAnsi="Times New Roman"/>
          <w:sz w:val="24"/>
          <w:szCs w:val="24"/>
        </w:rPr>
        <w:t>pirm</w:t>
      </w:r>
      <w:r w:rsidRPr="00914E29">
        <w:rPr>
          <w:rFonts w:ascii="Times New Roman" w:hAnsi="Times New Roman"/>
          <w:sz w:val="24"/>
          <w:szCs w:val="24"/>
        </w:rPr>
        <w:t>ąjį skirsnį ir jį išdėstyti taip:</w:t>
      </w:r>
    </w:p>
    <w:p w:rsidR="00AC0FEC" w:rsidRDefault="00AC0FEC" w:rsidP="009D416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:rsidR="00AC0FEC" w:rsidRPr="00A76ED1" w:rsidRDefault="00AC0FEC" w:rsidP="00AC0FEC">
      <w:pPr>
        <w:jc w:val="center"/>
        <w:rPr>
          <w:rFonts w:ascii="Times New Roman" w:hAnsi="Times New Roman"/>
          <w:b/>
        </w:rPr>
      </w:pPr>
      <w:r w:rsidRPr="00914E29">
        <w:rPr>
          <w:bCs/>
          <w:szCs w:val="24"/>
          <w:lang w:eastAsia="lt-LT"/>
        </w:rPr>
        <w:t>„</w:t>
      </w:r>
      <w:r w:rsidRPr="00A76ED1">
        <w:rPr>
          <w:rFonts w:ascii="Times New Roman" w:hAnsi="Times New Roman"/>
          <w:b/>
          <w:szCs w:val="24"/>
          <w:lang w:eastAsia="lt-LT"/>
        </w:rPr>
        <w:t>PIRMASIS SKIRSNIS</w:t>
      </w:r>
    </w:p>
    <w:p w:rsidR="00AC0FEC" w:rsidRPr="0088404D" w:rsidRDefault="00AC0FEC" w:rsidP="00AC0FEC">
      <w:pPr>
        <w:jc w:val="center"/>
        <w:rPr>
          <w:rFonts w:ascii="Times New Roman" w:hAnsi="Times New Roman"/>
          <w:b/>
        </w:rPr>
      </w:pPr>
      <w:r w:rsidRPr="0088404D">
        <w:rPr>
          <w:rFonts w:ascii="Times New Roman" w:hAnsi="Times New Roman"/>
          <w:b/>
          <w:szCs w:val="24"/>
        </w:rPr>
        <w:t xml:space="preserve">VADOVYBĖS APSAUGOS </w:t>
      </w:r>
      <w:r w:rsidRPr="0088404D">
        <w:rPr>
          <w:rFonts w:ascii="Times New Roman" w:hAnsi="Times New Roman"/>
          <w:b/>
          <w:strike/>
          <w:szCs w:val="24"/>
        </w:rPr>
        <w:t>DEPARTAMENTO</w:t>
      </w:r>
      <w:r w:rsidRPr="0088404D">
        <w:rPr>
          <w:rFonts w:ascii="Times New Roman" w:hAnsi="Times New Roman"/>
          <w:b/>
          <w:szCs w:val="24"/>
        </w:rPr>
        <w:t xml:space="preserve"> </w:t>
      </w:r>
      <w:r w:rsidR="00914E29" w:rsidRPr="0088404D">
        <w:rPr>
          <w:rFonts w:ascii="Times New Roman" w:hAnsi="Times New Roman"/>
          <w:b/>
          <w:szCs w:val="24"/>
        </w:rPr>
        <w:t xml:space="preserve">TARNYBOS </w:t>
      </w:r>
      <w:r w:rsidRPr="0088404D">
        <w:rPr>
          <w:rFonts w:ascii="Times New Roman" w:hAnsi="Times New Roman"/>
          <w:b/>
          <w:szCs w:val="24"/>
        </w:rPr>
        <w:t xml:space="preserve">APSAUGOS ZONOSE </w:t>
      </w:r>
      <w:r w:rsidRPr="0088404D">
        <w:rPr>
          <w:rFonts w:ascii="Times New Roman" w:hAnsi="Times New Roman"/>
          <w:b/>
          <w:caps/>
          <w:szCs w:val="24"/>
          <w:lang w:eastAsia="lt-LT"/>
        </w:rPr>
        <w:t>TAIKOMOS</w:t>
      </w:r>
      <w:r w:rsidRPr="0088404D">
        <w:rPr>
          <w:rFonts w:ascii="Times New Roman" w:hAnsi="Times New Roman"/>
          <w:b/>
          <w:szCs w:val="24"/>
          <w:lang w:eastAsia="lt-LT"/>
        </w:rPr>
        <w:t xml:space="preserve"> SPECIALIOSIOS ŽEMĖS NAUDOJIMO SĄLYGOS</w:t>
      </w:r>
    </w:p>
    <w:p w:rsidR="00AC0FEC" w:rsidRPr="0088404D" w:rsidRDefault="00AC0FEC" w:rsidP="00AC0FEC">
      <w:pPr>
        <w:jc w:val="both"/>
        <w:rPr>
          <w:rFonts w:ascii="Times New Roman" w:hAnsi="Times New Roman"/>
          <w:b/>
          <w:szCs w:val="24"/>
          <w:lang w:eastAsia="lt-LT"/>
        </w:rPr>
      </w:pP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b/>
          <w:szCs w:val="24"/>
          <w:lang w:eastAsia="lt-LT"/>
        </w:rPr>
        <w:t xml:space="preserve">127 straipsnis. Vadovybės apsaugos </w:t>
      </w:r>
      <w:r w:rsidRPr="0088404D">
        <w:rPr>
          <w:rFonts w:ascii="Times New Roman" w:hAnsi="Times New Roman"/>
          <w:b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b/>
          <w:szCs w:val="24"/>
          <w:lang w:eastAsia="lt-LT"/>
        </w:rPr>
        <w:t xml:space="preserve"> </w:t>
      </w:r>
      <w:r w:rsidR="0088404D">
        <w:rPr>
          <w:rFonts w:ascii="Times New Roman" w:hAnsi="Times New Roman"/>
          <w:b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b/>
          <w:szCs w:val="24"/>
          <w:lang w:eastAsia="lt-LT"/>
        </w:rPr>
        <w:t>saugomi objektai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 xml:space="preserve">Prie Vadovybės apsaugos </w:t>
      </w:r>
      <w:r w:rsidRPr="00C31228">
        <w:rPr>
          <w:rFonts w:ascii="Times New Roman" w:hAnsi="Times New Roman"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C31228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>saugomų objektų priskiriami: Lietuvos Respublikos Prezidentūros, Lietuvos Respublikos Seimo, Vyriausybės pastatai, Lietuvos Respublikos Prezidento, Lietuvos Respublikos Ministro Pirmininko rezidencijų pastatai su jiems priskirtais žemės sklypais ir priklausiniais.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</w:p>
    <w:p w:rsidR="00AC0FEC" w:rsidRPr="0088404D" w:rsidRDefault="00AC0FEC" w:rsidP="00AC0FEC">
      <w:pPr>
        <w:ind w:left="2552" w:hanging="1832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b/>
          <w:szCs w:val="24"/>
          <w:lang w:eastAsia="lt-LT"/>
        </w:rPr>
        <w:t xml:space="preserve">128 straipsnis. Specialiosios žemės naudojimo sąlygos Vadovybės apsaugos </w:t>
      </w:r>
      <w:r w:rsidRPr="005A77FE">
        <w:rPr>
          <w:rFonts w:ascii="Times New Roman" w:hAnsi="Times New Roman"/>
          <w:b/>
          <w:strike/>
          <w:szCs w:val="24"/>
          <w:lang w:eastAsia="lt-LT"/>
        </w:rPr>
        <w:t xml:space="preserve">departamento </w:t>
      </w:r>
      <w:r w:rsidR="005A77FE">
        <w:rPr>
          <w:rFonts w:ascii="Times New Roman" w:hAnsi="Times New Roman"/>
          <w:b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b/>
          <w:szCs w:val="24"/>
          <w:lang w:eastAsia="lt-LT"/>
        </w:rPr>
        <w:t>saugomų objektų apsaugos zonose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 xml:space="preserve">1. Vadovybės apsaugos </w:t>
      </w:r>
      <w:r w:rsidRPr="00D20580">
        <w:rPr>
          <w:rFonts w:ascii="Times New Roman" w:hAnsi="Times New Roman"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D20580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>saugomų objektų apsaugos zonose draudžiama: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1) statyti visuomeninės paskirties pastatus, dėl kurių gali padidėti transporto priemonių ir (ar) žmonių srautai;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2) statyti gamybos, pramonės paskirties pastatus;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3) statyti ir (ar) įrengti visų rūšių transporto priemonių ir (ar) mechanizmų stovėjimo ir saugojimo aikšteles, degalines, sprogmenų ir (ar) degių medžiagų saugyklas, jų prekybos vietas;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4) statyti statinius, kurių aukštis viršija Vyriausybės nustatytą maksimalų aukštį.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 xml:space="preserve">2. Vadovybės apsaugos </w:t>
      </w:r>
      <w:r w:rsidRPr="00E67291">
        <w:rPr>
          <w:rFonts w:ascii="Times New Roman" w:hAnsi="Times New Roman"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2013B1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 xml:space="preserve">saugomų objektų apsaugos zonose, Statybos įstatyme, Vyriausybės ar Vyriausybės įgaliotos institucijos nustatyta tvarka negavus Vadovybės apsaugos </w:t>
      </w:r>
      <w:r w:rsidRPr="00E67291">
        <w:rPr>
          <w:rFonts w:ascii="Times New Roman" w:hAnsi="Times New Roman"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2013B1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>pritarimo projektui ar numatomai veiklai, draudžiama: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 xml:space="preserve">1) statyti ar rekonstruoti statinius, išskyrus statinius, </w:t>
      </w:r>
      <w:r w:rsidRPr="0088404D">
        <w:rPr>
          <w:rFonts w:ascii="Times New Roman" w:hAnsi="Times New Roman"/>
          <w:szCs w:val="24"/>
        </w:rPr>
        <w:t xml:space="preserve">kurių statyba (įrengimas) draudžiama (draudžiamas) </w:t>
      </w:r>
      <w:r w:rsidRPr="0088404D">
        <w:rPr>
          <w:rFonts w:ascii="Times New Roman" w:hAnsi="Times New Roman"/>
          <w:szCs w:val="24"/>
          <w:lang w:eastAsia="lt-LT"/>
        </w:rPr>
        <w:t>pagal šio straipsnio 1 dalį;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2) keisti statinių paskirtį;</w:t>
      </w:r>
    </w:p>
    <w:p w:rsidR="00AC0FEC" w:rsidRPr="0088404D" w:rsidRDefault="00AC0FEC" w:rsidP="00AC0FEC">
      <w:pPr>
        <w:ind w:firstLine="720"/>
        <w:jc w:val="both"/>
        <w:rPr>
          <w:rFonts w:ascii="Times New Roman" w:hAnsi="Times New Roman"/>
        </w:rPr>
      </w:pPr>
      <w:r w:rsidRPr="0088404D">
        <w:rPr>
          <w:rFonts w:ascii="Times New Roman" w:hAnsi="Times New Roman"/>
          <w:szCs w:val="24"/>
          <w:lang w:eastAsia="lt-LT"/>
        </w:rPr>
        <w:t>3) sudaryti žemės sklypų ir (ar) statinių perleidimo, nuomos ar panaudos sandorius.</w:t>
      </w:r>
    </w:p>
    <w:p w:rsidR="00AC0FEC" w:rsidRDefault="00AC0FEC" w:rsidP="00AC0FEC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88404D">
        <w:rPr>
          <w:rFonts w:ascii="Times New Roman" w:hAnsi="Times New Roman"/>
          <w:szCs w:val="24"/>
          <w:lang w:eastAsia="lt-LT"/>
        </w:rPr>
        <w:lastRenderedPageBreak/>
        <w:t xml:space="preserve">3. Vadovybės apsaugos </w:t>
      </w:r>
      <w:r w:rsidRPr="00E67291">
        <w:rPr>
          <w:rFonts w:ascii="Times New Roman" w:hAnsi="Times New Roman"/>
          <w:strike/>
          <w:szCs w:val="24"/>
          <w:lang w:eastAsia="lt-LT"/>
        </w:rPr>
        <w:t>departamentas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B25C79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 xml:space="preserve">nepritaria projektui, numatomai veiklai ar sandoriui, jeigu šio straipsnio 2 dalyje nurodyti darbai (sandoriai) trukdys atlikti Vadovybės apsaugos </w:t>
      </w:r>
      <w:r w:rsidRPr="00E67291">
        <w:rPr>
          <w:rFonts w:ascii="Times New Roman" w:hAnsi="Times New Roman"/>
          <w:strike/>
          <w:szCs w:val="24"/>
          <w:lang w:eastAsia="lt-LT"/>
        </w:rPr>
        <w:t>departamento</w:t>
      </w:r>
      <w:r w:rsidRPr="0088404D">
        <w:rPr>
          <w:rFonts w:ascii="Times New Roman" w:hAnsi="Times New Roman"/>
          <w:szCs w:val="24"/>
          <w:lang w:eastAsia="lt-LT"/>
        </w:rPr>
        <w:t xml:space="preserve"> </w:t>
      </w:r>
      <w:r w:rsidR="00B25C79">
        <w:rPr>
          <w:rFonts w:ascii="Times New Roman" w:hAnsi="Times New Roman"/>
          <w:b/>
          <w:bCs/>
          <w:szCs w:val="24"/>
          <w:lang w:eastAsia="lt-LT"/>
        </w:rPr>
        <w:t xml:space="preserve">tarnybos </w:t>
      </w:r>
      <w:r w:rsidRPr="0088404D">
        <w:rPr>
          <w:rFonts w:ascii="Times New Roman" w:hAnsi="Times New Roman"/>
          <w:szCs w:val="24"/>
          <w:lang w:eastAsia="lt-LT"/>
        </w:rPr>
        <w:t>funkcijas ir kels grėsmę saugomų asmenų ar objektų saugumui ir (ar) sudarys prielaidas šiai grėsmei kilti.“</w:t>
      </w:r>
    </w:p>
    <w:p w:rsidR="00CB35E0" w:rsidRDefault="00CB35E0" w:rsidP="00AC0FEC">
      <w:pPr>
        <w:ind w:firstLine="720"/>
        <w:jc w:val="both"/>
        <w:rPr>
          <w:rFonts w:ascii="Times New Roman" w:hAnsi="Times New Roman"/>
          <w:szCs w:val="24"/>
          <w:lang w:eastAsia="lt-LT"/>
        </w:rPr>
      </w:pPr>
    </w:p>
    <w:p w:rsidR="00CB35E0" w:rsidRPr="005C44C7" w:rsidRDefault="00CB35E0" w:rsidP="00AC0FEC">
      <w:pPr>
        <w:ind w:firstLine="720"/>
        <w:jc w:val="both"/>
        <w:rPr>
          <w:rFonts w:ascii="Times New Roman" w:hAnsi="Times New Roman"/>
          <w:b/>
          <w:bCs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  <w:lang w:eastAsia="lt-LT"/>
        </w:rPr>
        <w:t xml:space="preserve">4 </w:t>
      </w:r>
      <w:r w:rsidRPr="005C44C7">
        <w:rPr>
          <w:rFonts w:ascii="Times New Roman" w:hAnsi="Times New Roman"/>
          <w:b/>
          <w:bCs/>
          <w:szCs w:val="24"/>
          <w:lang w:eastAsia="lt-LT"/>
        </w:rPr>
        <w:t xml:space="preserve">straipsnis. </w:t>
      </w:r>
      <w:r w:rsidR="0017464C" w:rsidRPr="005C44C7">
        <w:rPr>
          <w:rFonts w:ascii="Times New Roman" w:hAnsi="Times New Roman"/>
          <w:b/>
          <w:bCs/>
          <w:szCs w:val="24"/>
          <w:lang w:eastAsia="lt-LT"/>
        </w:rPr>
        <w:t>142 straipsnio pakeitimas</w:t>
      </w:r>
    </w:p>
    <w:p w:rsidR="00BA1B0D" w:rsidRPr="005C44C7" w:rsidRDefault="00BA1B0D" w:rsidP="00AC0FEC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C44C7">
        <w:rPr>
          <w:rFonts w:ascii="Times New Roman" w:hAnsi="Times New Roman"/>
          <w:szCs w:val="24"/>
          <w:lang w:eastAsia="lt-LT"/>
        </w:rPr>
        <w:t>Pakeisti 142 straipsn</w:t>
      </w:r>
      <w:r w:rsidR="001276EF" w:rsidRPr="005C44C7">
        <w:rPr>
          <w:rFonts w:ascii="Times New Roman" w:hAnsi="Times New Roman"/>
          <w:szCs w:val="24"/>
          <w:lang w:eastAsia="lt-LT"/>
        </w:rPr>
        <w:t>yje išdėstyto</w:t>
      </w:r>
      <w:r w:rsidRPr="005C44C7">
        <w:rPr>
          <w:rFonts w:ascii="Times New Roman" w:hAnsi="Times New Roman"/>
          <w:szCs w:val="24"/>
          <w:lang w:eastAsia="lt-LT"/>
        </w:rPr>
        <w:t xml:space="preserve"> antrojo skirsnio</w:t>
      </w:r>
      <w:r w:rsidR="001C1393" w:rsidRPr="005C44C7">
        <w:rPr>
          <w:rFonts w:ascii="Times New Roman" w:hAnsi="Times New Roman"/>
          <w:szCs w:val="24"/>
          <w:lang w:eastAsia="lt-LT"/>
        </w:rPr>
        <w:t xml:space="preserve"> </w:t>
      </w:r>
      <w:r w:rsidR="001276EF" w:rsidRPr="005C44C7">
        <w:rPr>
          <w:rFonts w:ascii="Times New Roman" w:hAnsi="Times New Roman"/>
          <w:szCs w:val="24"/>
          <w:lang w:eastAsia="lt-LT"/>
        </w:rPr>
        <w:t>7 straipsnio 3 dalies 3 punktą ir jį išdėstyti taip:</w:t>
      </w:r>
    </w:p>
    <w:p w:rsidR="001276EF" w:rsidRPr="005C44C7" w:rsidRDefault="001276EF" w:rsidP="00AC0FEC">
      <w:pPr>
        <w:ind w:firstLine="720"/>
        <w:jc w:val="both"/>
        <w:rPr>
          <w:rFonts w:ascii="Times New Roman" w:hAnsi="Times New Roman"/>
        </w:rPr>
      </w:pPr>
      <w:r w:rsidRPr="005C44C7">
        <w:rPr>
          <w:rFonts w:ascii="Times New Roman" w:hAnsi="Times New Roman"/>
          <w:szCs w:val="24"/>
          <w:lang w:eastAsia="lt-LT"/>
        </w:rPr>
        <w:t>„</w:t>
      </w:r>
      <w:r w:rsidR="005C44C7" w:rsidRPr="005C44C7">
        <w:rPr>
          <w:rFonts w:ascii="Times New Roman" w:hAnsi="Times New Roman"/>
          <w:szCs w:val="24"/>
        </w:rPr>
        <w:t xml:space="preserve">Lietuvos Respublikos valstybės saugumo departamento ir </w:t>
      </w:r>
      <w:r w:rsidR="005C44C7" w:rsidRPr="003D2275">
        <w:rPr>
          <w:rFonts w:ascii="Times New Roman" w:hAnsi="Times New Roman"/>
          <w:strike/>
          <w:szCs w:val="24"/>
          <w:lang w:eastAsia="lt-LT"/>
        </w:rPr>
        <w:t>Vadovybės apsaugos departamento prie Vidaus reikalų ministerijos (toliau – Vadovybės apsaugos departamentas)</w:t>
      </w:r>
      <w:r w:rsidR="005C44C7" w:rsidRPr="005C44C7">
        <w:rPr>
          <w:rFonts w:ascii="Times New Roman" w:hAnsi="Times New Roman"/>
          <w:szCs w:val="24"/>
          <w:lang w:eastAsia="lt-LT"/>
        </w:rPr>
        <w:t xml:space="preserve"> </w:t>
      </w:r>
      <w:r w:rsidR="003D2275" w:rsidRPr="005A11CE">
        <w:rPr>
          <w:rFonts w:ascii="Times New Roman" w:hAnsi="Times New Roman"/>
          <w:b/>
          <w:szCs w:val="24"/>
        </w:rPr>
        <w:t xml:space="preserve">Lietuvos Respublikos </w:t>
      </w:r>
      <w:r w:rsidR="003D2275">
        <w:rPr>
          <w:rFonts w:ascii="Times New Roman" w:hAnsi="Times New Roman"/>
          <w:b/>
          <w:bCs/>
          <w:szCs w:val="24"/>
          <w:lang w:eastAsia="lt-LT"/>
        </w:rPr>
        <w:t xml:space="preserve">vadovybės apsaugos tarnybos </w:t>
      </w:r>
      <w:bookmarkStart w:id="1" w:name="_GoBack"/>
      <w:bookmarkEnd w:id="1"/>
      <w:r w:rsidR="005C44C7" w:rsidRPr="005C44C7">
        <w:rPr>
          <w:rFonts w:ascii="Times New Roman" w:hAnsi="Times New Roman"/>
          <w:szCs w:val="24"/>
        </w:rPr>
        <w:t>saugomiems objektams</w:t>
      </w:r>
      <w:r w:rsidR="005C44C7" w:rsidRPr="005C44C7">
        <w:rPr>
          <w:rFonts w:ascii="Times New Roman" w:hAnsi="Times New Roman"/>
          <w:szCs w:val="24"/>
          <w:lang w:eastAsia="lt-LT"/>
        </w:rPr>
        <w:t>;</w:t>
      </w:r>
      <w:r w:rsidRPr="005C44C7">
        <w:rPr>
          <w:rFonts w:ascii="Times New Roman" w:hAnsi="Times New Roman"/>
          <w:szCs w:val="24"/>
          <w:lang w:eastAsia="lt-LT"/>
        </w:rPr>
        <w:t>“</w:t>
      </w:r>
    </w:p>
    <w:p w:rsidR="00211E94" w:rsidRDefault="00211E94" w:rsidP="0016684F">
      <w:pPr>
        <w:jc w:val="both"/>
        <w:rPr>
          <w:rFonts w:ascii="Times New Roman" w:hAnsi="Times New Roman"/>
          <w:szCs w:val="24"/>
        </w:rPr>
      </w:pPr>
    </w:p>
    <w:p w:rsidR="009111A0" w:rsidRPr="000B7AD0" w:rsidRDefault="008C4CCC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 w:rsidRPr="005F64EE">
        <w:rPr>
          <w:rFonts w:ascii="Times New Roman" w:hAnsi="Times New Roman"/>
          <w:b/>
          <w:szCs w:val="24"/>
        </w:rPr>
        <w:t>5</w:t>
      </w:r>
      <w:r w:rsidR="009111A0" w:rsidRPr="000B7AD0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Pr="000B7AD0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0B7AD0">
        <w:rPr>
          <w:rFonts w:ascii="Times New Roman" w:hAnsi="Times New Roman"/>
          <w:szCs w:val="24"/>
        </w:rPr>
        <w:t>Šis įstatymas įsigalioja 20</w:t>
      </w:r>
      <w:r w:rsidR="000A2A8B">
        <w:rPr>
          <w:rFonts w:ascii="Times New Roman" w:hAnsi="Times New Roman"/>
          <w:szCs w:val="24"/>
        </w:rPr>
        <w:t>20</w:t>
      </w:r>
      <w:r w:rsidR="00F03C06">
        <w:rPr>
          <w:rFonts w:ascii="Times New Roman" w:hAnsi="Times New Roman"/>
          <w:szCs w:val="24"/>
        </w:rPr>
        <w:t xml:space="preserve"> m. liepos</w:t>
      </w:r>
      <w:r w:rsidRPr="000B7AD0">
        <w:rPr>
          <w:rFonts w:ascii="Times New Roman" w:hAnsi="Times New Roman"/>
          <w:szCs w:val="24"/>
        </w:rPr>
        <w:t xml:space="preserve"> 1 d.</w:t>
      </w:r>
    </w:p>
    <w:p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B1" w:rsidRDefault="008A3FB1">
      <w:r>
        <w:separator/>
      </w:r>
    </w:p>
  </w:endnote>
  <w:endnote w:type="continuationSeparator" w:id="0">
    <w:p w:rsidR="008A3FB1" w:rsidRDefault="008A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B1" w:rsidRDefault="008A3FB1">
      <w:r>
        <w:separator/>
      </w:r>
    </w:p>
  </w:footnote>
  <w:footnote w:type="continuationSeparator" w:id="0">
    <w:p w:rsidR="008A3FB1" w:rsidRDefault="008A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39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75CC"/>
    <w:multiLevelType w:val="hybridMultilevel"/>
    <w:tmpl w:val="523656A8"/>
    <w:lvl w:ilvl="0" w:tplc="D820CB2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2B71A6"/>
    <w:multiLevelType w:val="hybridMultilevel"/>
    <w:tmpl w:val="EDB83622"/>
    <w:lvl w:ilvl="0" w:tplc="BA980504">
      <w:start w:val="2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4739F6"/>
    <w:multiLevelType w:val="hybridMultilevel"/>
    <w:tmpl w:val="885A57F4"/>
    <w:lvl w:ilvl="0" w:tplc="A98A7D6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 w15:restartNumberingAfterBreak="0">
    <w:nsid w:val="5FAB65D7"/>
    <w:multiLevelType w:val="hybridMultilevel"/>
    <w:tmpl w:val="E0D4B83A"/>
    <w:lvl w:ilvl="0" w:tplc="675E2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4098"/>
    <w:rsid w:val="000155C5"/>
    <w:rsid w:val="00021C41"/>
    <w:rsid w:val="0002335E"/>
    <w:rsid w:val="00052EC0"/>
    <w:rsid w:val="00053088"/>
    <w:rsid w:val="000545B7"/>
    <w:rsid w:val="0006373B"/>
    <w:rsid w:val="00067FAD"/>
    <w:rsid w:val="000760DC"/>
    <w:rsid w:val="00082569"/>
    <w:rsid w:val="00082589"/>
    <w:rsid w:val="0009180F"/>
    <w:rsid w:val="000A29D0"/>
    <w:rsid w:val="000A2A8B"/>
    <w:rsid w:val="000A544C"/>
    <w:rsid w:val="000B7AD0"/>
    <w:rsid w:val="000C6A7D"/>
    <w:rsid w:val="000D37CB"/>
    <w:rsid w:val="000D393C"/>
    <w:rsid w:val="000F3793"/>
    <w:rsid w:val="001005B6"/>
    <w:rsid w:val="00102E1A"/>
    <w:rsid w:val="00105D75"/>
    <w:rsid w:val="001105AE"/>
    <w:rsid w:val="001131D5"/>
    <w:rsid w:val="001276EF"/>
    <w:rsid w:val="00127E60"/>
    <w:rsid w:val="00134E47"/>
    <w:rsid w:val="00140E2D"/>
    <w:rsid w:val="00143C94"/>
    <w:rsid w:val="00144D29"/>
    <w:rsid w:val="001500BA"/>
    <w:rsid w:val="0015372E"/>
    <w:rsid w:val="001537FC"/>
    <w:rsid w:val="00154D42"/>
    <w:rsid w:val="0016684F"/>
    <w:rsid w:val="0017464C"/>
    <w:rsid w:val="00183560"/>
    <w:rsid w:val="00183D15"/>
    <w:rsid w:val="00185129"/>
    <w:rsid w:val="0019051C"/>
    <w:rsid w:val="00190D47"/>
    <w:rsid w:val="001A004C"/>
    <w:rsid w:val="001A1895"/>
    <w:rsid w:val="001A21F2"/>
    <w:rsid w:val="001A35F1"/>
    <w:rsid w:val="001C1393"/>
    <w:rsid w:val="001D2F6A"/>
    <w:rsid w:val="001E28B1"/>
    <w:rsid w:val="001F2FBD"/>
    <w:rsid w:val="002013B1"/>
    <w:rsid w:val="00202CAE"/>
    <w:rsid w:val="00211D70"/>
    <w:rsid w:val="00211E94"/>
    <w:rsid w:val="00225283"/>
    <w:rsid w:val="002453E4"/>
    <w:rsid w:val="00254FA0"/>
    <w:rsid w:val="00255B0A"/>
    <w:rsid w:val="00255D9D"/>
    <w:rsid w:val="0028194F"/>
    <w:rsid w:val="00281FA6"/>
    <w:rsid w:val="00290D40"/>
    <w:rsid w:val="0029513B"/>
    <w:rsid w:val="002A0C3C"/>
    <w:rsid w:val="002D5E95"/>
    <w:rsid w:val="002D659B"/>
    <w:rsid w:val="002E4B11"/>
    <w:rsid w:val="002F2833"/>
    <w:rsid w:val="002F4FD7"/>
    <w:rsid w:val="0030375D"/>
    <w:rsid w:val="00314027"/>
    <w:rsid w:val="0031516C"/>
    <w:rsid w:val="00321220"/>
    <w:rsid w:val="003274A9"/>
    <w:rsid w:val="003315BD"/>
    <w:rsid w:val="003343A5"/>
    <w:rsid w:val="00335373"/>
    <w:rsid w:val="00337F46"/>
    <w:rsid w:val="003432B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B7757"/>
    <w:rsid w:val="003C143F"/>
    <w:rsid w:val="003C5A9F"/>
    <w:rsid w:val="003D2275"/>
    <w:rsid w:val="003E024B"/>
    <w:rsid w:val="003E7C39"/>
    <w:rsid w:val="0040620F"/>
    <w:rsid w:val="00410BDA"/>
    <w:rsid w:val="00415DA5"/>
    <w:rsid w:val="00422454"/>
    <w:rsid w:val="00424EBD"/>
    <w:rsid w:val="00430A47"/>
    <w:rsid w:val="004331A9"/>
    <w:rsid w:val="004341A4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3FC0"/>
    <w:rsid w:val="004A1AB2"/>
    <w:rsid w:val="004A415B"/>
    <w:rsid w:val="004B0710"/>
    <w:rsid w:val="004B5B2B"/>
    <w:rsid w:val="004C6878"/>
    <w:rsid w:val="004D42D3"/>
    <w:rsid w:val="004E20E0"/>
    <w:rsid w:val="004E6053"/>
    <w:rsid w:val="004F59BC"/>
    <w:rsid w:val="004F712A"/>
    <w:rsid w:val="0052184A"/>
    <w:rsid w:val="005267C4"/>
    <w:rsid w:val="005371FF"/>
    <w:rsid w:val="00545A9E"/>
    <w:rsid w:val="00562FAA"/>
    <w:rsid w:val="005854A5"/>
    <w:rsid w:val="00585C78"/>
    <w:rsid w:val="005928E6"/>
    <w:rsid w:val="00597018"/>
    <w:rsid w:val="00597B39"/>
    <w:rsid w:val="005A11CE"/>
    <w:rsid w:val="005A50D1"/>
    <w:rsid w:val="005A77FE"/>
    <w:rsid w:val="005B0612"/>
    <w:rsid w:val="005B0D06"/>
    <w:rsid w:val="005C44C7"/>
    <w:rsid w:val="005C66DB"/>
    <w:rsid w:val="005D5902"/>
    <w:rsid w:val="005E4286"/>
    <w:rsid w:val="005E4644"/>
    <w:rsid w:val="005F120C"/>
    <w:rsid w:val="005F1926"/>
    <w:rsid w:val="005F3492"/>
    <w:rsid w:val="005F4ADC"/>
    <w:rsid w:val="005F4BA9"/>
    <w:rsid w:val="005F64EE"/>
    <w:rsid w:val="005F7D45"/>
    <w:rsid w:val="00601BD4"/>
    <w:rsid w:val="006116FF"/>
    <w:rsid w:val="0061178B"/>
    <w:rsid w:val="00613989"/>
    <w:rsid w:val="006158CD"/>
    <w:rsid w:val="00630CE4"/>
    <w:rsid w:val="006334A8"/>
    <w:rsid w:val="00636F52"/>
    <w:rsid w:val="0064304B"/>
    <w:rsid w:val="00643745"/>
    <w:rsid w:val="00643D1D"/>
    <w:rsid w:val="00650C5D"/>
    <w:rsid w:val="00652370"/>
    <w:rsid w:val="00652D85"/>
    <w:rsid w:val="00656B82"/>
    <w:rsid w:val="00661EE7"/>
    <w:rsid w:val="006621DE"/>
    <w:rsid w:val="0066794E"/>
    <w:rsid w:val="00671F1E"/>
    <w:rsid w:val="00672D4A"/>
    <w:rsid w:val="00681142"/>
    <w:rsid w:val="006832EE"/>
    <w:rsid w:val="0069313E"/>
    <w:rsid w:val="006A2B21"/>
    <w:rsid w:val="006B2BFC"/>
    <w:rsid w:val="006B550B"/>
    <w:rsid w:val="006C4508"/>
    <w:rsid w:val="00700F2C"/>
    <w:rsid w:val="00701D43"/>
    <w:rsid w:val="00702342"/>
    <w:rsid w:val="00717BE4"/>
    <w:rsid w:val="00743FD3"/>
    <w:rsid w:val="00747515"/>
    <w:rsid w:val="00755245"/>
    <w:rsid w:val="00762E70"/>
    <w:rsid w:val="00765508"/>
    <w:rsid w:val="00782F53"/>
    <w:rsid w:val="00784356"/>
    <w:rsid w:val="007A52AA"/>
    <w:rsid w:val="007A5769"/>
    <w:rsid w:val="007D192D"/>
    <w:rsid w:val="007D3D8A"/>
    <w:rsid w:val="007F0870"/>
    <w:rsid w:val="007F73E1"/>
    <w:rsid w:val="008079AF"/>
    <w:rsid w:val="00812A72"/>
    <w:rsid w:val="008137E8"/>
    <w:rsid w:val="00814D59"/>
    <w:rsid w:val="008176A1"/>
    <w:rsid w:val="00821C46"/>
    <w:rsid w:val="00823CB4"/>
    <w:rsid w:val="0082671A"/>
    <w:rsid w:val="008326D4"/>
    <w:rsid w:val="00841BCA"/>
    <w:rsid w:val="00851530"/>
    <w:rsid w:val="00862565"/>
    <w:rsid w:val="00867D50"/>
    <w:rsid w:val="00870522"/>
    <w:rsid w:val="0088404D"/>
    <w:rsid w:val="00894A73"/>
    <w:rsid w:val="008976BB"/>
    <w:rsid w:val="008A0B4F"/>
    <w:rsid w:val="008A33B7"/>
    <w:rsid w:val="008A3428"/>
    <w:rsid w:val="008A37EA"/>
    <w:rsid w:val="008A3FB1"/>
    <w:rsid w:val="008B08FF"/>
    <w:rsid w:val="008B27CD"/>
    <w:rsid w:val="008B3821"/>
    <w:rsid w:val="008B3F06"/>
    <w:rsid w:val="008C3FFB"/>
    <w:rsid w:val="008C4CCC"/>
    <w:rsid w:val="008D0FB3"/>
    <w:rsid w:val="008E0B17"/>
    <w:rsid w:val="008E50AA"/>
    <w:rsid w:val="008E71F3"/>
    <w:rsid w:val="008F6014"/>
    <w:rsid w:val="00902448"/>
    <w:rsid w:val="009037BD"/>
    <w:rsid w:val="00907F5F"/>
    <w:rsid w:val="009111A0"/>
    <w:rsid w:val="00911E6A"/>
    <w:rsid w:val="00914E29"/>
    <w:rsid w:val="009361A1"/>
    <w:rsid w:val="009432FF"/>
    <w:rsid w:val="00943F10"/>
    <w:rsid w:val="00964591"/>
    <w:rsid w:val="00965130"/>
    <w:rsid w:val="00993C53"/>
    <w:rsid w:val="009947A6"/>
    <w:rsid w:val="00997E43"/>
    <w:rsid w:val="009A126F"/>
    <w:rsid w:val="009A3B04"/>
    <w:rsid w:val="009B28B1"/>
    <w:rsid w:val="009B3405"/>
    <w:rsid w:val="009C3590"/>
    <w:rsid w:val="009C4109"/>
    <w:rsid w:val="009C71CE"/>
    <w:rsid w:val="009D4165"/>
    <w:rsid w:val="009D5BD9"/>
    <w:rsid w:val="009F01A7"/>
    <w:rsid w:val="009F0C23"/>
    <w:rsid w:val="009F28DD"/>
    <w:rsid w:val="009F678A"/>
    <w:rsid w:val="009F73E3"/>
    <w:rsid w:val="00A010EE"/>
    <w:rsid w:val="00A04218"/>
    <w:rsid w:val="00A06636"/>
    <w:rsid w:val="00A10579"/>
    <w:rsid w:val="00A12971"/>
    <w:rsid w:val="00A20F86"/>
    <w:rsid w:val="00A22E01"/>
    <w:rsid w:val="00A24F67"/>
    <w:rsid w:val="00A25FE6"/>
    <w:rsid w:val="00A309C9"/>
    <w:rsid w:val="00A30E84"/>
    <w:rsid w:val="00A42FB6"/>
    <w:rsid w:val="00A708D5"/>
    <w:rsid w:val="00A73D54"/>
    <w:rsid w:val="00A76ED1"/>
    <w:rsid w:val="00A92F50"/>
    <w:rsid w:val="00A9412A"/>
    <w:rsid w:val="00A97426"/>
    <w:rsid w:val="00AA39E7"/>
    <w:rsid w:val="00AB2BD0"/>
    <w:rsid w:val="00AB5C9C"/>
    <w:rsid w:val="00AB6247"/>
    <w:rsid w:val="00AC0FEC"/>
    <w:rsid w:val="00AC2D86"/>
    <w:rsid w:val="00AD5F04"/>
    <w:rsid w:val="00AE5CB4"/>
    <w:rsid w:val="00AE7E5F"/>
    <w:rsid w:val="00AF060F"/>
    <w:rsid w:val="00AF2245"/>
    <w:rsid w:val="00B104DD"/>
    <w:rsid w:val="00B11A20"/>
    <w:rsid w:val="00B14E8B"/>
    <w:rsid w:val="00B15434"/>
    <w:rsid w:val="00B206ED"/>
    <w:rsid w:val="00B25C79"/>
    <w:rsid w:val="00B309AD"/>
    <w:rsid w:val="00B32E2F"/>
    <w:rsid w:val="00B44C6F"/>
    <w:rsid w:val="00B52123"/>
    <w:rsid w:val="00B67358"/>
    <w:rsid w:val="00B71AE7"/>
    <w:rsid w:val="00B735A6"/>
    <w:rsid w:val="00B739B9"/>
    <w:rsid w:val="00B979B2"/>
    <w:rsid w:val="00BA04A3"/>
    <w:rsid w:val="00BA1B0D"/>
    <w:rsid w:val="00BA1DF4"/>
    <w:rsid w:val="00BA66CB"/>
    <w:rsid w:val="00BC082B"/>
    <w:rsid w:val="00BC0E2C"/>
    <w:rsid w:val="00BC177C"/>
    <w:rsid w:val="00BD7019"/>
    <w:rsid w:val="00BF4969"/>
    <w:rsid w:val="00C065FF"/>
    <w:rsid w:val="00C10252"/>
    <w:rsid w:val="00C10781"/>
    <w:rsid w:val="00C12810"/>
    <w:rsid w:val="00C173E5"/>
    <w:rsid w:val="00C227F4"/>
    <w:rsid w:val="00C30133"/>
    <w:rsid w:val="00C31228"/>
    <w:rsid w:val="00C34DE4"/>
    <w:rsid w:val="00C36674"/>
    <w:rsid w:val="00C36DD6"/>
    <w:rsid w:val="00C40232"/>
    <w:rsid w:val="00C43F7A"/>
    <w:rsid w:val="00C50A48"/>
    <w:rsid w:val="00C517D7"/>
    <w:rsid w:val="00C51A39"/>
    <w:rsid w:val="00C55383"/>
    <w:rsid w:val="00C5720B"/>
    <w:rsid w:val="00C6641B"/>
    <w:rsid w:val="00C666A6"/>
    <w:rsid w:val="00C66F37"/>
    <w:rsid w:val="00C70F20"/>
    <w:rsid w:val="00C77245"/>
    <w:rsid w:val="00C841F2"/>
    <w:rsid w:val="00C93010"/>
    <w:rsid w:val="00C936E9"/>
    <w:rsid w:val="00C95751"/>
    <w:rsid w:val="00C95C82"/>
    <w:rsid w:val="00CA08DA"/>
    <w:rsid w:val="00CB26B8"/>
    <w:rsid w:val="00CB35E0"/>
    <w:rsid w:val="00CD0D9C"/>
    <w:rsid w:val="00CE09A1"/>
    <w:rsid w:val="00D04BA7"/>
    <w:rsid w:val="00D073D6"/>
    <w:rsid w:val="00D20580"/>
    <w:rsid w:val="00D23338"/>
    <w:rsid w:val="00D34B66"/>
    <w:rsid w:val="00D34F22"/>
    <w:rsid w:val="00D36DD3"/>
    <w:rsid w:val="00D37EB1"/>
    <w:rsid w:val="00D52A98"/>
    <w:rsid w:val="00D54BF0"/>
    <w:rsid w:val="00D630A3"/>
    <w:rsid w:val="00D75994"/>
    <w:rsid w:val="00D80A7F"/>
    <w:rsid w:val="00D95ADD"/>
    <w:rsid w:val="00D97313"/>
    <w:rsid w:val="00DA5985"/>
    <w:rsid w:val="00DC28C2"/>
    <w:rsid w:val="00DC44CE"/>
    <w:rsid w:val="00DC504E"/>
    <w:rsid w:val="00DD0605"/>
    <w:rsid w:val="00DD4D0E"/>
    <w:rsid w:val="00DD5E9A"/>
    <w:rsid w:val="00DE68B6"/>
    <w:rsid w:val="00DF22AF"/>
    <w:rsid w:val="00DF5802"/>
    <w:rsid w:val="00DF77E3"/>
    <w:rsid w:val="00E01902"/>
    <w:rsid w:val="00E02209"/>
    <w:rsid w:val="00E03002"/>
    <w:rsid w:val="00E0376B"/>
    <w:rsid w:val="00E10C55"/>
    <w:rsid w:val="00E2767A"/>
    <w:rsid w:val="00E31B2E"/>
    <w:rsid w:val="00E43539"/>
    <w:rsid w:val="00E52CB2"/>
    <w:rsid w:val="00E66CD9"/>
    <w:rsid w:val="00E67291"/>
    <w:rsid w:val="00E7155A"/>
    <w:rsid w:val="00E82051"/>
    <w:rsid w:val="00E9086E"/>
    <w:rsid w:val="00E952E3"/>
    <w:rsid w:val="00EA465D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3C06"/>
    <w:rsid w:val="00F06174"/>
    <w:rsid w:val="00F12FC6"/>
    <w:rsid w:val="00F17E7E"/>
    <w:rsid w:val="00F20639"/>
    <w:rsid w:val="00F24BB5"/>
    <w:rsid w:val="00F46273"/>
    <w:rsid w:val="00F5184C"/>
    <w:rsid w:val="00F546C0"/>
    <w:rsid w:val="00F56144"/>
    <w:rsid w:val="00F56705"/>
    <w:rsid w:val="00F60976"/>
    <w:rsid w:val="00F62BD0"/>
    <w:rsid w:val="00F80A32"/>
    <w:rsid w:val="00F830D4"/>
    <w:rsid w:val="00F907F0"/>
    <w:rsid w:val="00F9318D"/>
    <w:rsid w:val="00FA318A"/>
    <w:rsid w:val="00FC4FE5"/>
    <w:rsid w:val="00FD11B2"/>
    <w:rsid w:val="00FD4512"/>
    <w:rsid w:val="00FD46CC"/>
    <w:rsid w:val="00FE1973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ABBD"/>
  <w15:docId w15:val="{04BDA601-86CC-4DBA-B6FB-CD61E37F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  <w:style w:type="character" w:customStyle="1" w:styleId="PaprastasistekstasDiagrama">
    <w:name w:val="Paprastasis tekstas Diagrama"/>
    <w:basedOn w:val="Numatytasispastraiposriftas"/>
    <w:link w:val="Paprastasistekstas"/>
    <w:rsid w:val="002F2833"/>
    <w:rPr>
      <w:rFonts w:ascii="Courier New" w:hAnsi="Courier New"/>
      <w:lang w:eastAsia="en-US"/>
    </w:rPr>
  </w:style>
  <w:style w:type="paragraph" w:customStyle="1" w:styleId="tajtip">
    <w:name w:val="tajtip"/>
    <w:basedOn w:val="prastasis"/>
    <w:rsid w:val="009361A1"/>
    <w:pPr>
      <w:spacing w:after="150"/>
    </w:pPr>
    <w:rPr>
      <w:rFonts w:ascii="Times New Roman" w:hAnsi="Times New Roman"/>
      <w:szCs w:val="24"/>
      <w:lang w:eastAsia="lt-LT"/>
    </w:rPr>
  </w:style>
  <w:style w:type="paragraph" w:customStyle="1" w:styleId="tactin">
    <w:name w:val="tactin"/>
    <w:basedOn w:val="prastasis"/>
    <w:rsid w:val="00321220"/>
    <w:pPr>
      <w:spacing w:after="150"/>
    </w:pPr>
    <w:rPr>
      <w:rFonts w:ascii="Times New Roman" w:hAnsi="Times New Roman"/>
      <w:szCs w:val="24"/>
      <w:lang w:eastAsia="lt-LT"/>
    </w:rPr>
  </w:style>
  <w:style w:type="paragraph" w:customStyle="1" w:styleId="x">
    <w:name w:val="x"/>
    <w:rsid w:val="0016684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830B-86DA-4699-9665-1FD0443A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1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2019-08-27T09:47:00Z</dcterms:created>
  <dc:creator>Violeta Maniuskiene</dc:creator>
  <cp:lastModifiedBy>Vera Konopliova</cp:lastModifiedBy>
  <cp:lastPrinted>2011-02-09T07:11:00Z</cp:lastPrinted>
  <dcterms:modified xsi:type="dcterms:W3CDTF">2019-08-27T09:56:00Z</dcterms:modified>
  <cp:revision>5</cp:revision>
</cp:coreProperties>
</file>