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D744AD">
      <w:pPr>
        <w:jc w:val="center"/>
      </w:pPr>
      <w:r>
        <w:rPr>
          <w:noProof/>
        </w:rPr>
        <w:drawing>
          <wp:inline distT="0" distB="0" distL="0" distR="0">
            <wp:extent cx="591820" cy="625475"/>
            <wp:effectExtent l="0" t="0" r="0" b="317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1820" cy="625475"/>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10"/>
          <w:headerReference w:type="default" r:id="rId11"/>
          <w:footerReference w:type="default" r:id="rId12"/>
          <w:headerReference w:type="first" r:id="rId13"/>
          <w:footerReference w:type="first" r:id="rId14"/>
          <w:type w:val="continuous"/>
          <w:pgSz w:w="11906" w:h="16838" w:code="9"/>
          <w:pgMar w:top="567" w:right="567" w:bottom="992" w:left="1701" w:header="561" w:footer="567" w:gutter="0"/>
          <w:pgNumType w:start="1"/>
          <w:cols w:space="1296"/>
          <w:titlePg/>
        </w:sectPr>
      </w:pPr>
    </w:p>
    <w:tbl>
      <w:tblPr>
        <w:tblW w:w="0" w:type="auto"/>
        <w:tblLayout w:type="fixed"/>
        <w:tblLook w:val="0000" w:firstRow="0" w:lastRow="0" w:firstColumn="0" w:lastColumn="0" w:noHBand="0" w:noVBand="0"/>
      </w:tblPr>
      <w:tblGrid>
        <w:gridCol w:w="4927"/>
        <w:gridCol w:w="4927"/>
      </w:tblGrid>
      <w:tr w:rsidR="00676E45">
        <w:tc>
          <w:tcPr>
            <w:tcW w:w="4927" w:type="dxa"/>
          </w:tcPr>
          <w:p w:rsidR="00FA221F" w:rsidRDefault="00F81E12" w:rsidP="00F81E12">
            <w:r>
              <w:lastRenderedPageBreak/>
              <w:t>Socialinės apsaugos ir darbo ministerij</w:t>
            </w:r>
            <w:r w:rsidR="001E29E7">
              <w:t>ai</w:t>
            </w:r>
          </w:p>
          <w:p w:rsidR="00860055" w:rsidRDefault="00860055" w:rsidP="00860055"/>
          <w:p w:rsidR="001E29E7" w:rsidRDefault="001E29E7" w:rsidP="00860055"/>
          <w:p w:rsidR="001E29E7" w:rsidRDefault="001E29E7" w:rsidP="00860055"/>
          <w:p w:rsidR="00E04472" w:rsidRDefault="00E04472" w:rsidP="00060189"/>
        </w:tc>
        <w:tc>
          <w:tcPr>
            <w:tcW w:w="4927" w:type="dxa"/>
          </w:tcPr>
          <w:p w:rsidR="00676E45" w:rsidRDefault="00676E45"/>
          <w:p w:rsidR="00676E45" w:rsidRDefault="00CB7537" w:rsidP="005B2CFE">
            <w:r>
              <w:t>Į 201</w:t>
            </w:r>
            <w:r w:rsidR="001E29E7">
              <w:t>9-</w:t>
            </w:r>
            <w:r w:rsidR="006846E9">
              <w:t>0</w:t>
            </w:r>
            <w:r w:rsidR="005B2CFE">
              <w:t>5</w:t>
            </w:r>
            <w:r w:rsidR="006846E9">
              <w:t>-0</w:t>
            </w:r>
            <w:r w:rsidR="005B2CFE">
              <w:t>3</w:t>
            </w:r>
            <w:r>
              <w:t xml:space="preserve"> </w:t>
            </w:r>
            <w:r w:rsidR="00FF487C">
              <w:t xml:space="preserve"> Nr. </w:t>
            </w:r>
            <w:r w:rsidR="005B2CFE" w:rsidRPr="005B2CFE">
              <w:rPr>
                <w:color w:val="000000"/>
                <w:szCs w:val="24"/>
              </w:rPr>
              <w:t>(19.1 E-33) SD-2281</w:t>
            </w:r>
          </w:p>
        </w:tc>
      </w:tr>
      <w:tr w:rsidR="00214CDC" w:rsidRPr="00B62CC5">
        <w:trPr>
          <w:cantSplit/>
          <w:trHeight w:val="703"/>
        </w:trPr>
        <w:tc>
          <w:tcPr>
            <w:tcW w:w="9854" w:type="dxa"/>
            <w:gridSpan w:val="2"/>
          </w:tcPr>
          <w:p w:rsidR="00214CDC" w:rsidRPr="006846E9" w:rsidRDefault="006846E9" w:rsidP="00CF4F0D">
            <w:pPr>
              <w:jc w:val="both"/>
              <w:rPr>
                <w:b/>
                <w:caps/>
                <w:lang w:eastAsia="en-US"/>
              </w:rPr>
            </w:pPr>
            <w:r w:rsidRPr="006846E9">
              <w:rPr>
                <w:b/>
                <w:caps/>
                <w:lang w:eastAsia="en-US"/>
              </w:rPr>
              <w:t>DĖL Psichologinės socialinės reabilitacijos paslaugų priklausomiems nuo psichoaktyviųjų medžiagų asmenims finansavimo modelio projekto</w:t>
            </w:r>
          </w:p>
        </w:tc>
      </w:tr>
    </w:tbl>
    <w:p w:rsidR="001E29E7" w:rsidRDefault="001E29E7" w:rsidP="0062779F">
      <w:pPr>
        <w:spacing w:line="360" w:lineRule="auto"/>
        <w:jc w:val="both"/>
      </w:pPr>
    </w:p>
    <w:p w:rsidR="005A58C6" w:rsidRDefault="005A58C6" w:rsidP="005A58C6">
      <w:pPr>
        <w:ind w:firstLine="709"/>
        <w:jc w:val="both"/>
        <w:rPr>
          <w:szCs w:val="24"/>
        </w:rPr>
      </w:pPr>
    </w:p>
    <w:p w:rsidR="005B2CFE" w:rsidRDefault="00B147FC" w:rsidP="005B2CFE">
      <w:pPr>
        <w:ind w:firstLine="709"/>
        <w:jc w:val="both"/>
        <w:rPr>
          <w:szCs w:val="24"/>
        </w:rPr>
      </w:pPr>
      <w:r w:rsidRPr="00CC7F06">
        <w:rPr>
          <w:szCs w:val="24"/>
        </w:rPr>
        <w:t xml:space="preserve">Finansų ministerija išnagrinėjo Jūsų </w:t>
      </w:r>
      <w:r w:rsidR="005B2CFE">
        <w:rPr>
          <w:szCs w:val="24"/>
        </w:rPr>
        <w:t xml:space="preserve">pakartotinai </w:t>
      </w:r>
      <w:r w:rsidRPr="00CC7F06">
        <w:rPr>
          <w:szCs w:val="24"/>
        </w:rPr>
        <w:t>pateiktą derinti</w:t>
      </w:r>
      <w:r w:rsidRPr="00CC7F06">
        <w:rPr>
          <w:color w:val="000000"/>
          <w:szCs w:val="24"/>
          <w:shd w:val="clear" w:color="auto" w:fill="FFFFFF"/>
        </w:rPr>
        <w:t xml:space="preserve"> </w:t>
      </w:r>
      <w:r w:rsidRPr="00CC7F06">
        <w:rPr>
          <w:szCs w:val="24"/>
        </w:rPr>
        <w:t xml:space="preserve">Psichologinės socialinės reabilitacijos paslaugų priklausomiems nuo psichoaktyviųjų medžiagų asmenims finansavimo modelio projektą </w:t>
      </w:r>
      <w:r w:rsidR="002D3CEF" w:rsidRPr="00CC7F06">
        <w:rPr>
          <w:szCs w:val="24"/>
        </w:rPr>
        <w:t>(toliau – m</w:t>
      </w:r>
      <w:r w:rsidRPr="00CC7F06">
        <w:rPr>
          <w:szCs w:val="24"/>
        </w:rPr>
        <w:t>odeli</w:t>
      </w:r>
      <w:r w:rsidR="00F00ADE">
        <w:rPr>
          <w:szCs w:val="24"/>
        </w:rPr>
        <w:t>o projektas</w:t>
      </w:r>
      <w:r w:rsidRPr="00CC7F06">
        <w:rPr>
          <w:szCs w:val="24"/>
        </w:rPr>
        <w:t>).</w:t>
      </w:r>
    </w:p>
    <w:p w:rsidR="005B2CFE" w:rsidRDefault="005B2CFE" w:rsidP="005B2CFE">
      <w:pPr>
        <w:ind w:firstLine="709"/>
        <w:jc w:val="both"/>
        <w:rPr>
          <w:szCs w:val="24"/>
        </w:rPr>
      </w:pPr>
      <w:r>
        <w:rPr>
          <w:szCs w:val="24"/>
        </w:rPr>
        <w:t>Atkreiptinas dėmesys į tai, kad v</w:t>
      </w:r>
      <w:r w:rsidRPr="004D6983">
        <w:rPr>
          <w:color w:val="000000"/>
          <w:szCs w:val="24"/>
        </w:rPr>
        <w:t>alstybės biudžeto prisiimti 2019</w:t>
      </w:r>
      <w:r w:rsidR="00F00ADE">
        <w:rPr>
          <w:color w:val="000000"/>
          <w:szCs w:val="24"/>
        </w:rPr>
        <w:t>–</w:t>
      </w:r>
      <w:r w:rsidRPr="004D6983">
        <w:rPr>
          <w:color w:val="000000"/>
          <w:szCs w:val="24"/>
        </w:rPr>
        <w:t>202</w:t>
      </w:r>
      <w:r>
        <w:rPr>
          <w:color w:val="000000"/>
          <w:szCs w:val="24"/>
        </w:rPr>
        <w:t>1</w:t>
      </w:r>
      <w:r w:rsidRPr="004D6983">
        <w:rPr>
          <w:color w:val="000000"/>
          <w:szCs w:val="24"/>
        </w:rPr>
        <w:t xml:space="preserve"> met</w:t>
      </w:r>
      <w:r>
        <w:rPr>
          <w:color w:val="000000"/>
          <w:szCs w:val="24"/>
        </w:rPr>
        <w:t>ų</w:t>
      </w:r>
      <w:r w:rsidRPr="004D6983">
        <w:rPr>
          <w:color w:val="000000"/>
          <w:szCs w:val="24"/>
        </w:rPr>
        <w:t xml:space="preserve"> ilgalaikiai ir trumpalaikiai įsipareigojimai (valdžios sektoriaus išlaidos) išnaudoja visą erdvę, kad būtų laikomasi 2019-202</w:t>
      </w:r>
      <w:r>
        <w:rPr>
          <w:color w:val="000000"/>
          <w:szCs w:val="24"/>
        </w:rPr>
        <w:t>1</w:t>
      </w:r>
      <w:r w:rsidRPr="004D6983">
        <w:rPr>
          <w:color w:val="000000"/>
          <w:szCs w:val="24"/>
        </w:rPr>
        <w:t xml:space="preserve"> metams nustatytų fiskalinės politikos tikslų. Šių metų kovo mėnesį Finansų ministerijos atnaujintas ekonominės raidos scenarijus indikuoja lėtėjantį ekonomikos augimą vidutiniu laikotarpiu, kas, tokiam scenarijui pildantis, sudarytų prielaidas mažėti ir pajamų augimo tempui. </w:t>
      </w:r>
    </w:p>
    <w:p w:rsidR="00F00ADE" w:rsidRDefault="005B2CFE" w:rsidP="00F00ADE">
      <w:pPr>
        <w:ind w:firstLine="567"/>
        <w:jc w:val="both"/>
        <w:rPr>
          <w:szCs w:val="24"/>
        </w:rPr>
      </w:pPr>
      <w:r>
        <w:rPr>
          <w:szCs w:val="24"/>
        </w:rPr>
        <w:t>Kaip nurodoma Jūsų kartu su m</w:t>
      </w:r>
      <w:r w:rsidRPr="005B2CFE">
        <w:rPr>
          <w:szCs w:val="24"/>
        </w:rPr>
        <w:t>odeli</w:t>
      </w:r>
      <w:r>
        <w:rPr>
          <w:szCs w:val="24"/>
        </w:rPr>
        <w:t>o projektu teikiamoje medžiagoje modeliui</w:t>
      </w:r>
      <w:r w:rsidRPr="005B2CFE">
        <w:rPr>
          <w:szCs w:val="24"/>
        </w:rPr>
        <w:t xml:space="preserve"> įgyvendinti </w:t>
      </w:r>
      <w:r>
        <w:rPr>
          <w:szCs w:val="24"/>
        </w:rPr>
        <w:t>prireiktų papildomų</w:t>
      </w:r>
      <w:r w:rsidRPr="005B2CFE">
        <w:rPr>
          <w:szCs w:val="24"/>
        </w:rPr>
        <w:t xml:space="preserve"> valstybės biudžeto lėš</w:t>
      </w:r>
      <w:r>
        <w:rPr>
          <w:szCs w:val="24"/>
        </w:rPr>
        <w:t>ų</w:t>
      </w:r>
      <w:r w:rsidRPr="005B2CFE">
        <w:rPr>
          <w:szCs w:val="24"/>
        </w:rPr>
        <w:t>: nuo 2020 m. liepos 1 d. – 0,3 mln. eurų, 2021 m. – 3,1 mln. eurų metams.</w:t>
      </w:r>
    </w:p>
    <w:p w:rsidR="005B2CFE" w:rsidRPr="00E95987" w:rsidRDefault="005B2CFE" w:rsidP="00F00ADE">
      <w:pPr>
        <w:ind w:firstLine="709"/>
        <w:jc w:val="both"/>
        <w:rPr>
          <w:szCs w:val="24"/>
        </w:rPr>
      </w:pPr>
      <w:r w:rsidRPr="00E95987">
        <w:rPr>
          <w:color w:val="000000"/>
          <w:szCs w:val="24"/>
        </w:rPr>
        <w:t xml:space="preserve">Atsižvelgdami į tai, manome, kad </w:t>
      </w:r>
      <w:r w:rsidR="00F00ADE" w:rsidRPr="00E95987">
        <w:rPr>
          <w:color w:val="000000"/>
          <w:szCs w:val="24"/>
        </w:rPr>
        <w:t>modelio projektas galėtų būti teikiamas svarstyti</w:t>
      </w:r>
      <w:r w:rsidRPr="00E95987">
        <w:rPr>
          <w:color w:val="000000"/>
          <w:szCs w:val="24"/>
        </w:rPr>
        <w:t xml:space="preserve"> tik įvykus </w:t>
      </w:r>
      <w:r w:rsidRPr="00E95987">
        <w:rPr>
          <w:szCs w:val="24"/>
        </w:rPr>
        <w:t xml:space="preserve">Ministro Pirmininko, finansų ministro ir socialinės apsaugos ir darbo ministro pasitarimui </w:t>
      </w:r>
      <w:r w:rsidR="00E95987" w:rsidRPr="00E95987">
        <w:rPr>
          <w:color w:val="000000"/>
          <w:szCs w:val="24"/>
        </w:rPr>
        <w:t>dėl planuojamų pasiekti rezultatų ir asignavimų limitų ministrui pavestoms valdymo sritims</w:t>
      </w:r>
      <w:r w:rsidR="00E95987" w:rsidRPr="00E95987">
        <w:rPr>
          <w:szCs w:val="24"/>
        </w:rPr>
        <w:t xml:space="preserve"> </w:t>
      </w:r>
      <w:r w:rsidRPr="00E95987">
        <w:rPr>
          <w:szCs w:val="24"/>
        </w:rPr>
        <w:t xml:space="preserve">ir įvertinus turimas finansines galimybes </w:t>
      </w:r>
      <w:r w:rsidR="00F00ADE" w:rsidRPr="00E95987">
        <w:rPr>
          <w:szCs w:val="24"/>
        </w:rPr>
        <w:t>modeliui įgyvendinti</w:t>
      </w:r>
      <w:r w:rsidRPr="00E95987">
        <w:rPr>
          <w:szCs w:val="24"/>
        </w:rPr>
        <w:t xml:space="preserve">, atsižvelgus į </w:t>
      </w:r>
      <w:bookmarkStart w:id="0" w:name="_GoBack"/>
      <w:r w:rsidRPr="00E95987">
        <w:rPr>
          <w:szCs w:val="24"/>
        </w:rPr>
        <w:t>nustatytus 2020–2022 metų maksimalius valstybės biudžeto asignavimų limitus socialinės apsaugos ir darbo ministro valdymo sričiai</w:t>
      </w:r>
      <w:bookmarkEnd w:id="0"/>
      <w:r w:rsidRPr="00E95987">
        <w:rPr>
          <w:szCs w:val="24"/>
        </w:rPr>
        <w:t>.</w:t>
      </w:r>
    </w:p>
    <w:p w:rsidR="00BD38FC" w:rsidRDefault="00BD38FC" w:rsidP="00ED5439">
      <w:pPr>
        <w:spacing w:line="360" w:lineRule="auto"/>
        <w:ind w:firstLine="720"/>
        <w:jc w:val="both"/>
        <w:rPr>
          <w:sz w:val="20"/>
        </w:rPr>
      </w:pPr>
    </w:p>
    <w:p w:rsidR="00BD38FC" w:rsidRDefault="00BD38FC" w:rsidP="00ED5439">
      <w:pPr>
        <w:spacing w:line="360" w:lineRule="auto"/>
        <w:ind w:firstLine="720"/>
        <w:jc w:val="both"/>
        <w:rPr>
          <w:sz w:val="20"/>
        </w:rPr>
      </w:pPr>
    </w:p>
    <w:p w:rsidR="00BD38FC" w:rsidRDefault="00BD38FC" w:rsidP="00ED5439">
      <w:pPr>
        <w:spacing w:line="360" w:lineRule="auto"/>
        <w:ind w:firstLine="720"/>
        <w:jc w:val="both"/>
        <w:rPr>
          <w:sz w:val="20"/>
        </w:rPr>
      </w:pPr>
    </w:p>
    <w:p w:rsidR="00BD38FC" w:rsidRDefault="00BD38FC" w:rsidP="00ED5439">
      <w:pPr>
        <w:spacing w:line="360" w:lineRule="auto"/>
        <w:ind w:firstLine="720"/>
        <w:jc w:val="both"/>
        <w:rPr>
          <w:sz w:val="20"/>
        </w:rPr>
      </w:pPr>
    </w:p>
    <w:p w:rsidR="00BD38FC" w:rsidRDefault="00BD38FC" w:rsidP="00ED5439">
      <w:pPr>
        <w:spacing w:line="360" w:lineRule="auto"/>
        <w:ind w:firstLine="720"/>
        <w:jc w:val="both"/>
        <w:rPr>
          <w:sz w:val="20"/>
        </w:rPr>
      </w:pPr>
    </w:p>
    <w:p w:rsidR="00BD38FC" w:rsidRDefault="00BD38FC" w:rsidP="00ED5439">
      <w:pPr>
        <w:spacing w:line="360" w:lineRule="auto"/>
        <w:ind w:firstLine="720"/>
        <w:jc w:val="both"/>
        <w:rPr>
          <w:sz w:val="20"/>
        </w:rPr>
      </w:pPr>
    </w:p>
    <w:p w:rsidR="00CC7F06" w:rsidRDefault="00CC7F06" w:rsidP="00ED5439">
      <w:pPr>
        <w:spacing w:line="360" w:lineRule="auto"/>
        <w:ind w:firstLine="720"/>
        <w:jc w:val="both"/>
        <w:rPr>
          <w:sz w:val="20"/>
        </w:rPr>
      </w:pPr>
    </w:p>
    <w:p w:rsidR="00C20EC2" w:rsidRDefault="00C20EC2" w:rsidP="00ED5439">
      <w:pPr>
        <w:spacing w:line="360" w:lineRule="auto"/>
        <w:ind w:firstLine="720"/>
        <w:jc w:val="both"/>
        <w:rPr>
          <w:sz w:val="20"/>
        </w:rPr>
      </w:pPr>
    </w:p>
    <w:p w:rsidR="00BD38FC" w:rsidRDefault="00BD38FC" w:rsidP="00ED5439">
      <w:pPr>
        <w:spacing w:line="360" w:lineRule="auto"/>
        <w:ind w:firstLine="720"/>
        <w:jc w:val="both"/>
        <w:rPr>
          <w:sz w:val="20"/>
        </w:rPr>
      </w:pPr>
    </w:p>
    <w:p w:rsidR="00BD38FC" w:rsidRDefault="00BD38FC" w:rsidP="00ED5439">
      <w:pPr>
        <w:spacing w:line="360" w:lineRule="auto"/>
        <w:ind w:firstLine="720"/>
        <w:jc w:val="both"/>
        <w:rPr>
          <w:sz w:val="20"/>
        </w:rPr>
      </w:pPr>
    </w:p>
    <w:p w:rsidR="00F00ADE" w:rsidRDefault="00F00ADE" w:rsidP="006846E9">
      <w:pPr>
        <w:rPr>
          <w:sz w:val="20"/>
        </w:rPr>
      </w:pPr>
    </w:p>
    <w:p w:rsidR="006846E9" w:rsidRDefault="001319C1" w:rsidP="006846E9">
      <w:pPr>
        <w:rPr>
          <w:sz w:val="20"/>
        </w:rPr>
      </w:pPr>
      <w:r>
        <w:rPr>
          <w:sz w:val="20"/>
        </w:rPr>
        <w:t xml:space="preserve">R. </w:t>
      </w:r>
      <w:proofErr w:type="spellStart"/>
      <w:r>
        <w:rPr>
          <w:sz w:val="20"/>
        </w:rPr>
        <w:t>Petrošė</w:t>
      </w:r>
      <w:proofErr w:type="spellEnd"/>
      <w:r>
        <w:rPr>
          <w:sz w:val="20"/>
        </w:rPr>
        <w:t xml:space="preserve">, tel. (8 5) 239 00 31, el. paštas </w:t>
      </w:r>
      <w:hyperlink r:id="rId15" w:history="1">
        <w:r w:rsidRPr="002A1F35">
          <w:rPr>
            <w:rStyle w:val="Hipersaitas"/>
            <w:sz w:val="20"/>
          </w:rPr>
          <w:t>ramute.petrose@finmin.lt</w:t>
        </w:r>
      </w:hyperlink>
    </w:p>
    <w:sectPr w:rsidR="006846E9" w:rsidSect="00F00ADE">
      <w:footerReference w:type="default" r:id="rId16"/>
      <w:type w:val="continuous"/>
      <w:pgSz w:w="11906" w:h="16838" w:code="9"/>
      <w:pgMar w:top="1134" w:right="70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DF0" w:rsidRDefault="00A61DF0">
      <w:r>
        <w:separator/>
      </w:r>
    </w:p>
  </w:endnote>
  <w:endnote w:type="continuationSeparator" w:id="0">
    <w:p w:rsidR="00A61DF0" w:rsidRDefault="00A61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055" w:rsidRDefault="00860055">
    <w:pPr>
      <w:ind w:right="227"/>
      <w:jc w:val="right"/>
    </w:pPr>
    <w:r>
      <w:rPr>
        <w:sz w:val="10"/>
      </w:rPr>
      <w:fldChar w:fldCharType="begin"/>
    </w:r>
    <w:r>
      <w:rPr>
        <w:sz w:val="10"/>
      </w:rPr>
      <w:instrText xml:space="preserve"> FILENAME  \* MERGEFORMAT </w:instrText>
    </w:r>
    <w:r>
      <w:rPr>
        <w:sz w:val="10"/>
      </w:rPr>
      <w:fldChar w:fldCharType="separate"/>
    </w:r>
    <w:r w:rsidR="001F2A55">
      <w:rPr>
        <w:noProof/>
        <w:sz w:val="10"/>
      </w:rPr>
      <w:t>SADM Profsąj-tarnautojų skatinimas</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860055">
      <w:tc>
        <w:tcPr>
          <w:tcW w:w="3119" w:type="dxa"/>
        </w:tcPr>
        <w:p w:rsidR="00860055" w:rsidRDefault="00860055">
          <w:pPr>
            <w:pStyle w:val="Porat"/>
            <w:rPr>
              <w:sz w:val="16"/>
            </w:rPr>
          </w:pPr>
          <w:r>
            <w:rPr>
              <w:sz w:val="16"/>
            </w:rPr>
            <w:t xml:space="preserve">Kodas 8860165 </w:t>
          </w:r>
        </w:p>
      </w:tc>
      <w:tc>
        <w:tcPr>
          <w:tcW w:w="1615" w:type="dxa"/>
        </w:tcPr>
        <w:p w:rsidR="00860055" w:rsidRDefault="00860055">
          <w:pPr>
            <w:pStyle w:val="Porat"/>
            <w:rPr>
              <w:sz w:val="16"/>
            </w:rPr>
          </w:pPr>
          <w:r>
            <w:rPr>
              <w:sz w:val="16"/>
            </w:rPr>
            <w:t>Telefonas  39 00 05</w:t>
          </w:r>
        </w:p>
      </w:tc>
      <w:tc>
        <w:tcPr>
          <w:tcW w:w="2212" w:type="dxa"/>
        </w:tcPr>
        <w:p w:rsidR="00860055" w:rsidRDefault="00860055">
          <w:pPr>
            <w:pStyle w:val="Porat"/>
            <w:rPr>
              <w:sz w:val="16"/>
            </w:rPr>
          </w:pPr>
          <w:r>
            <w:rPr>
              <w:sz w:val="16"/>
            </w:rPr>
            <w:t>El. paštas: finmin@finmin.lt</w:t>
          </w:r>
        </w:p>
      </w:tc>
      <w:tc>
        <w:tcPr>
          <w:tcW w:w="2552" w:type="dxa"/>
        </w:tcPr>
        <w:p w:rsidR="00860055" w:rsidRDefault="00860055">
          <w:pPr>
            <w:pStyle w:val="Porat"/>
            <w:rPr>
              <w:sz w:val="16"/>
            </w:rPr>
          </w:pPr>
          <w:r>
            <w:rPr>
              <w:sz w:val="16"/>
            </w:rPr>
            <w:t>Atsiskait. sąsk. Nr. 253002007</w:t>
          </w:r>
        </w:p>
      </w:tc>
    </w:tr>
    <w:tr w:rsidR="00860055">
      <w:tc>
        <w:tcPr>
          <w:tcW w:w="3119" w:type="dxa"/>
        </w:tcPr>
        <w:p w:rsidR="00860055" w:rsidRDefault="00860055">
          <w:pPr>
            <w:pStyle w:val="Porat"/>
            <w:rPr>
              <w:sz w:val="16"/>
            </w:rPr>
          </w:pPr>
          <w:r>
            <w:rPr>
              <w:sz w:val="16"/>
            </w:rPr>
            <w:t>J. Tumo-Vaižganto g. 8</w:t>
          </w:r>
          <w:r>
            <w:rPr>
              <w:sz w:val="16"/>
              <w:vertAlign w:val="superscript"/>
            </w:rPr>
            <w:t>A</w:t>
          </w:r>
          <w:r>
            <w:rPr>
              <w:sz w:val="16"/>
            </w:rPr>
            <w:t>/2 LT-2600 Vilnius</w:t>
          </w:r>
        </w:p>
      </w:tc>
      <w:tc>
        <w:tcPr>
          <w:tcW w:w="1615" w:type="dxa"/>
        </w:tcPr>
        <w:p w:rsidR="00860055" w:rsidRDefault="00860055">
          <w:pPr>
            <w:pStyle w:val="Porat"/>
            <w:rPr>
              <w:sz w:val="16"/>
            </w:rPr>
          </w:pPr>
          <w:r>
            <w:rPr>
              <w:sz w:val="16"/>
            </w:rPr>
            <w:t>Faksas     79 14 81</w:t>
          </w:r>
        </w:p>
      </w:tc>
      <w:tc>
        <w:tcPr>
          <w:tcW w:w="2212" w:type="dxa"/>
        </w:tcPr>
        <w:p w:rsidR="00860055" w:rsidRDefault="00860055">
          <w:pPr>
            <w:pStyle w:val="Porat"/>
            <w:rPr>
              <w:sz w:val="16"/>
            </w:rPr>
          </w:pPr>
          <w:r>
            <w:rPr>
              <w:sz w:val="16"/>
            </w:rPr>
            <w:t>http://www.finmin.lt</w:t>
          </w:r>
        </w:p>
      </w:tc>
      <w:tc>
        <w:tcPr>
          <w:tcW w:w="2552" w:type="dxa"/>
        </w:tcPr>
        <w:p w:rsidR="00860055" w:rsidRDefault="00860055">
          <w:pPr>
            <w:pStyle w:val="Porat"/>
            <w:rPr>
              <w:sz w:val="16"/>
            </w:rPr>
          </w:pPr>
          <w:r>
            <w:rPr>
              <w:sz w:val="16"/>
            </w:rPr>
            <w:t>LTB Sostinės skyrius, kodas 60111</w:t>
          </w:r>
        </w:p>
      </w:tc>
    </w:tr>
  </w:tbl>
  <w:p w:rsidR="00860055" w:rsidRDefault="0086005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055" w:rsidRPr="00775CB5" w:rsidRDefault="0086005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1F2A55">
      <w:rPr>
        <w:noProof/>
        <w:sz w:val="10"/>
      </w:rPr>
      <w:t>SADM Profsąj-tarnautojų skatinimas</w:t>
    </w:r>
    <w:r w:rsidRPr="00775CB5">
      <w:rPr>
        <w:sz w:val="10"/>
      </w:rPr>
      <w:fldChar w:fldCharType="end"/>
    </w:r>
  </w:p>
  <w:p w:rsidR="00860055" w:rsidRPr="00775CB5" w:rsidRDefault="0086005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860055" w:rsidRPr="00775CB5">
      <w:tc>
        <w:tcPr>
          <w:tcW w:w="3215" w:type="dxa"/>
        </w:tcPr>
        <w:p w:rsidR="00860055" w:rsidRPr="00775CB5" w:rsidRDefault="00860055">
          <w:pPr>
            <w:pStyle w:val="Porat"/>
            <w:rPr>
              <w:sz w:val="16"/>
            </w:rPr>
          </w:pPr>
          <w:r>
            <w:rPr>
              <w:sz w:val="16"/>
            </w:rPr>
            <w:t>B</w:t>
          </w:r>
          <w:r w:rsidRPr="00775CB5">
            <w:rPr>
              <w:sz w:val="16"/>
            </w:rPr>
            <w:t>iudžetinė įstaiga</w:t>
          </w:r>
        </w:p>
      </w:tc>
      <w:tc>
        <w:tcPr>
          <w:tcW w:w="1559" w:type="dxa"/>
        </w:tcPr>
        <w:p w:rsidR="00860055" w:rsidRPr="00775CB5" w:rsidRDefault="00860055">
          <w:pPr>
            <w:pStyle w:val="Porat"/>
            <w:tabs>
              <w:tab w:val="clear" w:pos="4153"/>
              <w:tab w:val="clear" w:pos="8306"/>
            </w:tabs>
            <w:rPr>
              <w:sz w:val="16"/>
            </w:rPr>
          </w:pPr>
          <w:r w:rsidRPr="00775CB5">
            <w:rPr>
              <w:sz w:val="16"/>
            </w:rPr>
            <w:t>Tel.   (8 5) 239 0000</w:t>
          </w:r>
        </w:p>
      </w:tc>
      <w:tc>
        <w:tcPr>
          <w:tcW w:w="1984" w:type="dxa"/>
        </w:tcPr>
        <w:p w:rsidR="00860055" w:rsidRPr="00775CB5" w:rsidRDefault="00860055">
          <w:pPr>
            <w:pStyle w:val="Porat"/>
            <w:rPr>
              <w:sz w:val="16"/>
            </w:rPr>
          </w:pPr>
          <w:r w:rsidRPr="00775CB5">
            <w:rPr>
              <w:sz w:val="16"/>
            </w:rPr>
            <w:t>El. paštas finmin@finmin.lt</w:t>
          </w:r>
        </w:p>
      </w:tc>
      <w:tc>
        <w:tcPr>
          <w:tcW w:w="2836" w:type="dxa"/>
        </w:tcPr>
        <w:p w:rsidR="00860055" w:rsidRPr="00775CB5" w:rsidRDefault="00860055">
          <w:pPr>
            <w:pStyle w:val="Porat"/>
            <w:rPr>
              <w:sz w:val="16"/>
            </w:rPr>
          </w:pPr>
          <w:r w:rsidRPr="00775CB5">
            <w:rPr>
              <w:sz w:val="16"/>
            </w:rPr>
            <w:t>Duomenys kaupiami ir saugomi</w:t>
          </w:r>
          <w:r>
            <w:rPr>
              <w:sz w:val="16"/>
            </w:rPr>
            <w:t xml:space="preserve"> </w:t>
          </w:r>
          <w:r w:rsidRPr="00775CB5">
            <w:rPr>
              <w:sz w:val="16"/>
            </w:rPr>
            <w:t>Juridinių</w:t>
          </w:r>
        </w:p>
      </w:tc>
    </w:tr>
    <w:tr w:rsidR="00860055" w:rsidRPr="00775CB5">
      <w:tc>
        <w:tcPr>
          <w:tcW w:w="3215" w:type="dxa"/>
        </w:tcPr>
        <w:p w:rsidR="00860055" w:rsidRPr="00775CB5" w:rsidRDefault="00860055">
          <w:pPr>
            <w:pStyle w:val="Porat"/>
            <w:rPr>
              <w:sz w:val="16"/>
            </w:rPr>
          </w:pPr>
          <w:r>
            <w:rPr>
              <w:sz w:val="16"/>
            </w:rPr>
            <w:t xml:space="preserve">Lukiškių g. </w:t>
          </w:r>
          <w:r w:rsidRPr="00775CB5">
            <w:rPr>
              <w:sz w:val="16"/>
            </w:rPr>
            <w:t>2, LT-01512 Vilnius</w:t>
          </w:r>
        </w:p>
      </w:tc>
      <w:tc>
        <w:tcPr>
          <w:tcW w:w="1559" w:type="dxa"/>
        </w:tcPr>
        <w:p w:rsidR="00860055" w:rsidRPr="00775CB5" w:rsidRDefault="00860055">
          <w:pPr>
            <w:pStyle w:val="Porat"/>
            <w:rPr>
              <w:sz w:val="16"/>
            </w:rPr>
          </w:pPr>
          <w:r w:rsidRPr="00775CB5">
            <w:rPr>
              <w:sz w:val="16"/>
            </w:rPr>
            <w:t>Faks. (8 5) 279 1481</w:t>
          </w:r>
        </w:p>
      </w:tc>
      <w:tc>
        <w:tcPr>
          <w:tcW w:w="1984" w:type="dxa"/>
        </w:tcPr>
        <w:p w:rsidR="00860055" w:rsidRPr="00775CB5" w:rsidRDefault="00860055">
          <w:pPr>
            <w:pStyle w:val="Porat"/>
            <w:rPr>
              <w:sz w:val="16"/>
            </w:rPr>
          </w:pPr>
          <w:r w:rsidRPr="00775CB5">
            <w:rPr>
              <w:sz w:val="16"/>
            </w:rPr>
            <w:t>http://www.finmin.lt</w:t>
          </w:r>
        </w:p>
      </w:tc>
      <w:tc>
        <w:tcPr>
          <w:tcW w:w="2836" w:type="dxa"/>
        </w:tcPr>
        <w:p w:rsidR="00860055" w:rsidRPr="00775CB5" w:rsidRDefault="00860055" w:rsidP="00775CB5">
          <w:pPr>
            <w:pStyle w:val="Porat"/>
            <w:rPr>
              <w:sz w:val="16"/>
            </w:rPr>
          </w:pPr>
          <w:r w:rsidRPr="00775CB5">
            <w:rPr>
              <w:sz w:val="16"/>
            </w:rPr>
            <w:t>asmenų registre</w:t>
          </w:r>
          <w:r>
            <w:rPr>
              <w:sz w:val="16"/>
            </w:rPr>
            <w:t>, k</w:t>
          </w:r>
          <w:r w:rsidRPr="00775CB5">
            <w:rPr>
              <w:sz w:val="16"/>
            </w:rPr>
            <w:t>odas 288601650</w:t>
          </w:r>
        </w:p>
      </w:tc>
    </w:tr>
  </w:tbl>
  <w:p w:rsidR="00860055" w:rsidRPr="00775CB5" w:rsidRDefault="0086005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055" w:rsidRDefault="0086005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DF0" w:rsidRDefault="00A61DF0">
      <w:r>
        <w:separator/>
      </w:r>
    </w:p>
  </w:footnote>
  <w:footnote w:type="continuationSeparator" w:id="0">
    <w:p w:rsidR="00A61DF0" w:rsidRDefault="00A61D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055" w:rsidRDefault="008600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60055" w:rsidRDefault="0086005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055" w:rsidRDefault="008600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95987">
      <w:rPr>
        <w:rStyle w:val="Puslapionumeris"/>
        <w:noProof/>
      </w:rPr>
      <w:t>2</w:t>
    </w:r>
    <w:r>
      <w:rPr>
        <w:rStyle w:val="Puslapionumeris"/>
      </w:rPr>
      <w:fldChar w:fldCharType="end"/>
    </w:r>
  </w:p>
  <w:p w:rsidR="00860055" w:rsidRDefault="0086005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055" w:rsidRDefault="00860055">
    <w:pPr>
      <w:pStyle w:val="Antrats"/>
      <w:ind w:right="360"/>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A27BA"/>
    <w:multiLevelType w:val="multilevel"/>
    <w:tmpl w:val="564C27B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C123142"/>
    <w:multiLevelType w:val="multilevel"/>
    <w:tmpl w:val="FEA2193C"/>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
    <w:nsid w:val="6DC45703"/>
    <w:multiLevelType w:val="multilevel"/>
    <w:tmpl w:val="911685C8"/>
    <w:lvl w:ilvl="0">
      <w:start w:val="4"/>
      <w:numFmt w:val="decimal"/>
      <w:lvlText w:val="%1."/>
      <w:lvlJc w:val="left"/>
      <w:pPr>
        <w:ind w:left="360" w:hanging="360"/>
      </w:pPr>
      <w:rPr>
        <w:rFonts w:hint="default"/>
      </w:rPr>
    </w:lvl>
    <w:lvl w:ilvl="1">
      <w:start w:val="1"/>
      <w:numFmt w:val="decimal"/>
      <w:lvlText w:val="%1.%2."/>
      <w:lvlJc w:val="left"/>
      <w:pPr>
        <w:ind w:left="920" w:hanging="36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628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rJNnq0V5Spv1s7yPZx1NZ4y9/XU=" w:salt="K26bXwgcxCcOvdVIyHgODg=="/>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9F0"/>
    <w:rsid w:val="00002BD0"/>
    <w:rsid w:val="00002BD3"/>
    <w:rsid w:val="00060189"/>
    <w:rsid w:val="00071698"/>
    <w:rsid w:val="00076760"/>
    <w:rsid w:val="00076DB0"/>
    <w:rsid w:val="000A6400"/>
    <w:rsid w:val="000D54F5"/>
    <w:rsid w:val="000F5EA9"/>
    <w:rsid w:val="000F79F9"/>
    <w:rsid w:val="001016B8"/>
    <w:rsid w:val="00110F5E"/>
    <w:rsid w:val="001319C1"/>
    <w:rsid w:val="00160CE2"/>
    <w:rsid w:val="001A1908"/>
    <w:rsid w:val="001A1D75"/>
    <w:rsid w:val="001A7708"/>
    <w:rsid w:val="001A79F0"/>
    <w:rsid w:val="001B25B8"/>
    <w:rsid w:val="001E29E7"/>
    <w:rsid w:val="001E54C3"/>
    <w:rsid w:val="001F2A55"/>
    <w:rsid w:val="00214CDC"/>
    <w:rsid w:val="00220EC6"/>
    <w:rsid w:val="0022337F"/>
    <w:rsid w:val="002B0B5D"/>
    <w:rsid w:val="002D08AD"/>
    <w:rsid w:val="002D3CEF"/>
    <w:rsid w:val="002F325D"/>
    <w:rsid w:val="00317D73"/>
    <w:rsid w:val="00323391"/>
    <w:rsid w:val="003253E3"/>
    <w:rsid w:val="003400BF"/>
    <w:rsid w:val="0034156C"/>
    <w:rsid w:val="00341AFA"/>
    <w:rsid w:val="00366C4F"/>
    <w:rsid w:val="003C1CCC"/>
    <w:rsid w:val="003F0358"/>
    <w:rsid w:val="00405358"/>
    <w:rsid w:val="0041352A"/>
    <w:rsid w:val="0041565A"/>
    <w:rsid w:val="00450C9F"/>
    <w:rsid w:val="00453003"/>
    <w:rsid w:val="00471481"/>
    <w:rsid w:val="00471A03"/>
    <w:rsid w:val="004C4FA7"/>
    <w:rsid w:val="004D53EA"/>
    <w:rsid w:val="004F04DF"/>
    <w:rsid w:val="004F1AE4"/>
    <w:rsid w:val="005751F6"/>
    <w:rsid w:val="005840ED"/>
    <w:rsid w:val="005A186C"/>
    <w:rsid w:val="005A58C6"/>
    <w:rsid w:val="005B2CFE"/>
    <w:rsid w:val="005B36E2"/>
    <w:rsid w:val="005F3256"/>
    <w:rsid w:val="005F7A8D"/>
    <w:rsid w:val="00622B5B"/>
    <w:rsid w:val="0062779F"/>
    <w:rsid w:val="00630101"/>
    <w:rsid w:val="006511EB"/>
    <w:rsid w:val="00676E45"/>
    <w:rsid w:val="0068430A"/>
    <w:rsid w:val="006846E9"/>
    <w:rsid w:val="00701B96"/>
    <w:rsid w:val="007228B6"/>
    <w:rsid w:val="007372E9"/>
    <w:rsid w:val="00741C12"/>
    <w:rsid w:val="00750C8D"/>
    <w:rsid w:val="00775CB5"/>
    <w:rsid w:val="00780F0B"/>
    <w:rsid w:val="007A5D0C"/>
    <w:rsid w:val="007A71C3"/>
    <w:rsid w:val="007B1827"/>
    <w:rsid w:val="007C23C8"/>
    <w:rsid w:val="007E5727"/>
    <w:rsid w:val="00802DA8"/>
    <w:rsid w:val="00820A30"/>
    <w:rsid w:val="00832B5E"/>
    <w:rsid w:val="00851DA9"/>
    <w:rsid w:val="00860055"/>
    <w:rsid w:val="008622CF"/>
    <w:rsid w:val="00895338"/>
    <w:rsid w:val="008B065F"/>
    <w:rsid w:val="008B55BD"/>
    <w:rsid w:val="00904CAE"/>
    <w:rsid w:val="00906045"/>
    <w:rsid w:val="00922C44"/>
    <w:rsid w:val="0096013A"/>
    <w:rsid w:val="0097555C"/>
    <w:rsid w:val="00987559"/>
    <w:rsid w:val="009A287D"/>
    <w:rsid w:val="009C5725"/>
    <w:rsid w:val="009D7311"/>
    <w:rsid w:val="009F20D8"/>
    <w:rsid w:val="00A4573C"/>
    <w:rsid w:val="00A50717"/>
    <w:rsid w:val="00A61DF0"/>
    <w:rsid w:val="00A811F6"/>
    <w:rsid w:val="00AE43CF"/>
    <w:rsid w:val="00B147FC"/>
    <w:rsid w:val="00B47FD7"/>
    <w:rsid w:val="00B62CC5"/>
    <w:rsid w:val="00BA45CF"/>
    <w:rsid w:val="00BD38FC"/>
    <w:rsid w:val="00BE3DAA"/>
    <w:rsid w:val="00C07730"/>
    <w:rsid w:val="00C20EC2"/>
    <w:rsid w:val="00C230C2"/>
    <w:rsid w:val="00C32E90"/>
    <w:rsid w:val="00C42950"/>
    <w:rsid w:val="00C51B04"/>
    <w:rsid w:val="00C80563"/>
    <w:rsid w:val="00CA6BA9"/>
    <w:rsid w:val="00CA7055"/>
    <w:rsid w:val="00CB7537"/>
    <w:rsid w:val="00CC7F06"/>
    <w:rsid w:val="00CE0BD3"/>
    <w:rsid w:val="00CF4F0D"/>
    <w:rsid w:val="00D242C0"/>
    <w:rsid w:val="00D61124"/>
    <w:rsid w:val="00D744AD"/>
    <w:rsid w:val="00D767FD"/>
    <w:rsid w:val="00D925FB"/>
    <w:rsid w:val="00E04472"/>
    <w:rsid w:val="00E3009D"/>
    <w:rsid w:val="00E3578F"/>
    <w:rsid w:val="00E43B49"/>
    <w:rsid w:val="00E75FFA"/>
    <w:rsid w:val="00E91448"/>
    <w:rsid w:val="00E95987"/>
    <w:rsid w:val="00ED5439"/>
    <w:rsid w:val="00EE1241"/>
    <w:rsid w:val="00EE7356"/>
    <w:rsid w:val="00F00ADE"/>
    <w:rsid w:val="00F64FDA"/>
    <w:rsid w:val="00F81E12"/>
    <w:rsid w:val="00F82BF7"/>
    <w:rsid w:val="00FA221F"/>
    <w:rsid w:val="00FA362D"/>
    <w:rsid w:val="00FE3545"/>
    <w:rsid w:val="00FF0CDA"/>
    <w:rsid w:val="00FF48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HTMLiankstoformatuotas">
    <w:name w:val="HTML Preformatted"/>
    <w:basedOn w:val="prastasis"/>
    <w:link w:val="HTMLiankstoformatuotasDiagrama"/>
    <w:uiPriority w:val="99"/>
    <w:semiHidden/>
    <w:unhideWhenUsed/>
    <w:rsid w:val="00D61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link w:val="HTMLiankstoformatuotas"/>
    <w:uiPriority w:val="99"/>
    <w:semiHidden/>
    <w:rsid w:val="00D61124"/>
    <w:rPr>
      <w:rFonts w:ascii="Courier New" w:hAnsi="Courier New" w:cs="Courier New"/>
    </w:rPr>
  </w:style>
  <w:style w:type="paragraph" w:styleId="Debesliotekstas">
    <w:name w:val="Balloon Text"/>
    <w:basedOn w:val="prastasis"/>
    <w:link w:val="DebesliotekstasDiagrama"/>
    <w:uiPriority w:val="99"/>
    <w:semiHidden/>
    <w:unhideWhenUsed/>
    <w:rsid w:val="00860055"/>
    <w:rPr>
      <w:rFonts w:ascii="Tahoma" w:hAnsi="Tahoma" w:cs="Tahoma"/>
      <w:sz w:val="16"/>
      <w:szCs w:val="16"/>
    </w:rPr>
  </w:style>
  <w:style w:type="character" w:customStyle="1" w:styleId="DebesliotekstasDiagrama">
    <w:name w:val="Debesėlio tekstas Diagrama"/>
    <w:link w:val="Debesliotekstas"/>
    <w:uiPriority w:val="99"/>
    <w:semiHidden/>
    <w:rsid w:val="00860055"/>
    <w:rPr>
      <w:rFonts w:ascii="Tahoma" w:hAnsi="Tahoma" w:cs="Tahoma"/>
      <w:sz w:val="16"/>
      <w:szCs w:val="16"/>
    </w:rPr>
  </w:style>
  <w:style w:type="paragraph" w:customStyle="1" w:styleId="Char">
    <w:name w:val="Char"/>
    <w:basedOn w:val="prastasis"/>
    <w:rsid w:val="00F81E12"/>
    <w:pPr>
      <w:spacing w:after="160" w:line="240" w:lineRule="exact"/>
    </w:pPr>
    <w:rPr>
      <w:rFonts w:ascii="Tahoma" w:hAnsi="Tahoma"/>
      <w:sz w:val="20"/>
      <w:lang w:val="en-US" w:eastAsia="en-US"/>
    </w:rPr>
  </w:style>
  <w:style w:type="character" w:styleId="Hipersaitas">
    <w:name w:val="Hyperlink"/>
    <w:uiPriority w:val="99"/>
    <w:unhideWhenUsed/>
    <w:rsid w:val="001319C1"/>
    <w:rPr>
      <w:color w:val="0000FF"/>
      <w:u w:val="single"/>
    </w:rPr>
  </w:style>
  <w:style w:type="paragraph" w:customStyle="1" w:styleId="tajtip">
    <w:name w:val="tajtip"/>
    <w:basedOn w:val="prastasis"/>
    <w:rsid w:val="00FA221F"/>
    <w:pPr>
      <w:spacing w:before="100" w:beforeAutospacing="1" w:after="100" w:afterAutospacing="1"/>
    </w:pPr>
    <w:rPr>
      <w:szCs w:val="24"/>
    </w:rPr>
  </w:style>
  <w:style w:type="paragraph" w:customStyle="1" w:styleId="AssecoParagraphNormalFirstLine">
    <w:name w:val="Asseco Paragraph Normal First Line"/>
    <w:basedOn w:val="prastasis"/>
    <w:qFormat/>
    <w:rsid w:val="00B147FC"/>
    <w:pPr>
      <w:ind w:firstLine="709"/>
      <w:jc w:val="both"/>
    </w:pPr>
    <w:rPr>
      <w:rFonts w:ascii="Calibri" w:hAnsi="Calibri"/>
      <w:sz w:val="22"/>
      <w:lang w:eastAsia="pl-PL"/>
    </w:rPr>
  </w:style>
  <w:style w:type="paragraph" w:styleId="Sraopastraipa">
    <w:name w:val="List Paragraph"/>
    <w:basedOn w:val="prastasis"/>
    <w:uiPriority w:val="34"/>
    <w:qFormat/>
    <w:rsid w:val="002D3CEF"/>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HTMLiankstoformatuotas">
    <w:name w:val="HTML Preformatted"/>
    <w:basedOn w:val="prastasis"/>
    <w:link w:val="HTMLiankstoformatuotasDiagrama"/>
    <w:uiPriority w:val="99"/>
    <w:semiHidden/>
    <w:unhideWhenUsed/>
    <w:rsid w:val="00D61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link w:val="HTMLiankstoformatuotas"/>
    <w:uiPriority w:val="99"/>
    <w:semiHidden/>
    <w:rsid w:val="00D61124"/>
    <w:rPr>
      <w:rFonts w:ascii="Courier New" w:hAnsi="Courier New" w:cs="Courier New"/>
    </w:rPr>
  </w:style>
  <w:style w:type="paragraph" w:styleId="Debesliotekstas">
    <w:name w:val="Balloon Text"/>
    <w:basedOn w:val="prastasis"/>
    <w:link w:val="DebesliotekstasDiagrama"/>
    <w:uiPriority w:val="99"/>
    <w:semiHidden/>
    <w:unhideWhenUsed/>
    <w:rsid w:val="00860055"/>
    <w:rPr>
      <w:rFonts w:ascii="Tahoma" w:hAnsi="Tahoma" w:cs="Tahoma"/>
      <w:sz w:val="16"/>
      <w:szCs w:val="16"/>
    </w:rPr>
  </w:style>
  <w:style w:type="character" w:customStyle="1" w:styleId="DebesliotekstasDiagrama">
    <w:name w:val="Debesėlio tekstas Diagrama"/>
    <w:link w:val="Debesliotekstas"/>
    <w:uiPriority w:val="99"/>
    <w:semiHidden/>
    <w:rsid w:val="00860055"/>
    <w:rPr>
      <w:rFonts w:ascii="Tahoma" w:hAnsi="Tahoma" w:cs="Tahoma"/>
      <w:sz w:val="16"/>
      <w:szCs w:val="16"/>
    </w:rPr>
  </w:style>
  <w:style w:type="paragraph" w:customStyle="1" w:styleId="Char">
    <w:name w:val="Char"/>
    <w:basedOn w:val="prastasis"/>
    <w:rsid w:val="00F81E12"/>
    <w:pPr>
      <w:spacing w:after="160" w:line="240" w:lineRule="exact"/>
    </w:pPr>
    <w:rPr>
      <w:rFonts w:ascii="Tahoma" w:hAnsi="Tahoma"/>
      <w:sz w:val="20"/>
      <w:lang w:val="en-US" w:eastAsia="en-US"/>
    </w:rPr>
  </w:style>
  <w:style w:type="character" w:styleId="Hipersaitas">
    <w:name w:val="Hyperlink"/>
    <w:uiPriority w:val="99"/>
    <w:unhideWhenUsed/>
    <w:rsid w:val="001319C1"/>
    <w:rPr>
      <w:color w:val="0000FF"/>
      <w:u w:val="single"/>
    </w:rPr>
  </w:style>
  <w:style w:type="paragraph" w:customStyle="1" w:styleId="tajtip">
    <w:name w:val="tajtip"/>
    <w:basedOn w:val="prastasis"/>
    <w:rsid w:val="00FA221F"/>
    <w:pPr>
      <w:spacing w:before="100" w:beforeAutospacing="1" w:after="100" w:afterAutospacing="1"/>
    </w:pPr>
    <w:rPr>
      <w:szCs w:val="24"/>
    </w:rPr>
  </w:style>
  <w:style w:type="paragraph" w:customStyle="1" w:styleId="AssecoParagraphNormalFirstLine">
    <w:name w:val="Asseco Paragraph Normal First Line"/>
    <w:basedOn w:val="prastasis"/>
    <w:qFormat/>
    <w:rsid w:val="00B147FC"/>
    <w:pPr>
      <w:ind w:firstLine="709"/>
      <w:jc w:val="both"/>
    </w:pPr>
    <w:rPr>
      <w:rFonts w:ascii="Calibri" w:hAnsi="Calibri"/>
      <w:sz w:val="22"/>
      <w:lang w:eastAsia="pl-PL"/>
    </w:rPr>
  </w:style>
  <w:style w:type="paragraph" w:styleId="Sraopastraipa">
    <w:name w:val="List Paragraph"/>
    <w:basedOn w:val="prastasis"/>
    <w:uiPriority w:val="34"/>
    <w:qFormat/>
    <w:rsid w:val="002D3CEF"/>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0996">
      <w:bodyDiv w:val="1"/>
      <w:marLeft w:val="0"/>
      <w:marRight w:val="0"/>
      <w:marTop w:val="0"/>
      <w:marBottom w:val="0"/>
      <w:divBdr>
        <w:top w:val="none" w:sz="0" w:space="0" w:color="auto"/>
        <w:left w:val="none" w:sz="0" w:space="0" w:color="auto"/>
        <w:bottom w:val="none" w:sz="0" w:space="0" w:color="auto"/>
        <w:right w:val="none" w:sz="0" w:space="0" w:color="auto"/>
      </w:divBdr>
    </w:div>
    <w:div w:id="39667376">
      <w:bodyDiv w:val="1"/>
      <w:marLeft w:val="0"/>
      <w:marRight w:val="0"/>
      <w:marTop w:val="0"/>
      <w:marBottom w:val="0"/>
      <w:divBdr>
        <w:top w:val="none" w:sz="0" w:space="0" w:color="auto"/>
        <w:left w:val="none" w:sz="0" w:space="0" w:color="auto"/>
        <w:bottom w:val="none" w:sz="0" w:space="0" w:color="auto"/>
        <w:right w:val="none" w:sz="0" w:space="0" w:color="auto"/>
      </w:divBdr>
    </w:div>
    <w:div w:id="359362857">
      <w:bodyDiv w:val="1"/>
      <w:marLeft w:val="0"/>
      <w:marRight w:val="0"/>
      <w:marTop w:val="0"/>
      <w:marBottom w:val="0"/>
      <w:divBdr>
        <w:top w:val="none" w:sz="0" w:space="0" w:color="auto"/>
        <w:left w:val="none" w:sz="0" w:space="0" w:color="auto"/>
        <w:bottom w:val="none" w:sz="0" w:space="0" w:color="auto"/>
        <w:right w:val="none" w:sz="0" w:space="0" w:color="auto"/>
      </w:divBdr>
    </w:div>
    <w:div w:id="423262706">
      <w:bodyDiv w:val="1"/>
      <w:marLeft w:val="0"/>
      <w:marRight w:val="0"/>
      <w:marTop w:val="0"/>
      <w:marBottom w:val="0"/>
      <w:divBdr>
        <w:top w:val="none" w:sz="0" w:space="0" w:color="auto"/>
        <w:left w:val="none" w:sz="0" w:space="0" w:color="auto"/>
        <w:bottom w:val="none" w:sz="0" w:space="0" w:color="auto"/>
        <w:right w:val="none" w:sz="0" w:space="0" w:color="auto"/>
      </w:divBdr>
    </w:div>
    <w:div w:id="661936445">
      <w:bodyDiv w:val="1"/>
      <w:marLeft w:val="0"/>
      <w:marRight w:val="0"/>
      <w:marTop w:val="0"/>
      <w:marBottom w:val="0"/>
      <w:divBdr>
        <w:top w:val="none" w:sz="0" w:space="0" w:color="auto"/>
        <w:left w:val="none" w:sz="0" w:space="0" w:color="auto"/>
        <w:bottom w:val="none" w:sz="0" w:space="0" w:color="auto"/>
        <w:right w:val="none" w:sz="0" w:space="0" w:color="auto"/>
      </w:divBdr>
    </w:div>
    <w:div w:id="675036237">
      <w:bodyDiv w:val="1"/>
      <w:marLeft w:val="0"/>
      <w:marRight w:val="0"/>
      <w:marTop w:val="0"/>
      <w:marBottom w:val="0"/>
      <w:divBdr>
        <w:top w:val="none" w:sz="0" w:space="0" w:color="auto"/>
        <w:left w:val="none" w:sz="0" w:space="0" w:color="auto"/>
        <w:bottom w:val="none" w:sz="0" w:space="0" w:color="auto"/>
        <w:right w:val="none" w:sz="0" w:space="0" w:color="auto"/>
      </w:divBdr>
    </w:div>
    <w:div w:id="87080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header3.xml"
                 Type="http://schemas.openxmlformats.org/officeDocument/2006/relationships/header"/>
   <Relationship Id="rId14" Target="footer2.xml"
                 Type="http://schemas.openxmlformats.org/officeDocument/2006/relationships/footer"/>
   <Relationship Id="rId15" Target="mailto:ramute.petrose@finmin.lt" TargetMode="External"
                 Type="http://schemas.openxmlformats.org/officeDocument/2006/relationships/hyperlink"/>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_rels/settings.xml.rels><?xml version="1.0" encoding="UTF-8" standalone="yes"?>
<Relationships xmlns="http://schemas.openxmlformats.org/package/2006/relationships">
   <Relationship Id="rId1" Target="file:///C:/Users/Petrose_R/Desktop/Firminis.dot"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BC241-CD52-4CDF-98DB-EF10C3CAA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Firminis</Template>
  <TotalTime>3</TotalTime>
  <Pages>1</Pages>
  <Words>1159</Words>
  <Characters>661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1817</CharactersWithSpaces>
  <SharedDoc>false</SharedDoc>
  <HLinks>
    <vt:vector size="6" baseType="variant">
      <vt:variant>
        <vt:i4>327802</vt:i4>
      </vt:variant>
      <vt:variant>
        <vt:i4>3</vt:i4>
      </vt:variant>
      <vt:variant>
        <vt:i4>0</vt:i4>
      </vt:variant>
      <vt:variant>
        <vt:i4>5</vt:i4>
      </vt:variant>
      <vt:variant>
        <vt:lpwstr>mailto:ramute.petrose@finmin.lt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2019-06-11T08:47:00Z</dcterms:created>
  <dc:creator>Ramutė Petrošė</dc:creator>
  <cp:lastModifiedBy>Aušrinė Garbačiauskienė</cp:lastModifiedBy>
  <cp:lastPrinted>2013-01-09T14:21:00Z</cp:lastPrinted>
  <dcterms:modified xsi:type="dcterms:W3CDTF">2019-06-11T08:47:00Z</dcterms:modified>
  <cp:revision>2</cp:revision>
</cp:coreProperties>
</file>