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35457570" w14:textId="77777777" w:rsidTr="00CC5510">
        <w:trPr>
          <w:cantSplit/>
          <w:trHeight w:val="347"/>
        </w:trPr>
        <w:tc>
          <w:tcPr>
            <w:tcW w:w="1981" w:type="dxa"/>
          </w:tcPr>
          <w:p w14:paraId="3545756E" w14:textId="77777777" w:rsidR="0066559A" w:rsidRDefault="007578AD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3545756F" w14:textId="77777777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5457571" w14:textId="77777777" w:rsidR="0066559A" w:rsidRDefault="0066559A" w:rsidP="00F45618">
      <w:pPr>
        <w:ind w:right="-1"/>
      </w:pPr>
    </w:p>
    <w:p w14:paraId="58ABF922" w14:textId="77777777" w:rsidR="007578AD" w:rsidRPr="004B3FCF" w:rsidRDefault="007578AD" w:rsidP="007578AD">
      <w:pPr>
        <w:rPr>
          <w:sz w:val="23"/>
          <w:szCs w:val="23"/>
        </w:rPr>
      </w:pPr>
      <w:r>
        <w:rPr>
          <w:sz w:val="23"/>
          <w:szCs w:val="23"/>
        </w:rPr>
        <w:t>Lietuvos Respublikos Vyriausybei</w:t>
      </w:r>
    </w:p>
    <w:p w14:paraId="5881664A" w14:textId="77777777" w:rsidR="007578AD" w:rsidRDefault="007578AD" w:rsidP="007578AD">
      <w:pPr>
        <w:ind w:right="-1"/>
        <w:rPr>
          <w:sz w:val="23"/>
          <w:szCs w:val="23"/>
        </w:rPr>
      </w:pPr>
    </w:p>
    <w:p w14:paraId="773E1606" w14:textId="77777777" w:rsidR="007578AD" w:rsidRPr="004B3FCF" w:rsidRDefault="007578AD" w:rsidP="007578AD">
      <w:pPr>
        <w:ind w:right="-1"/>
        <w:rPr>
          <w:sz w:val="23"/>
          <w:szCs w:val="23"/>
        </w:rPr>
      </w:pPr>
    </w:p>
    <w:p w14:paraId="23DFC8A9" w14:textId="77777777" w:rsidR="007578AD" w:rsidRPr="006E2511" w:rsidRDefault="007578AD" w:rsidP="007578AD">
      <w:pPr>
        <w:jc w:val="both"/>
        <w:rPr>
          <w:b/>
          <w:sz w:val="23"/>
          <w:szCs w:val="23"/>
        </w:rPr>
      </w:pPr>
      <w:r w:rsidRPr="006E2511">
        <w:rPr>
          <w:b/>
          <w:sz w:val="23"/>
          <w:szCs w:val="23"/>
        </w:rPr>
        <w:t xml:space="preserve">DĖL </w:t>
      </w:r>
      <w:r w:rsidRPr="006E2511">
        <w:rPr>
          <w:b/>
          <w:szCs w:val="24"/>
        </w:rPr>
        <w:t xml:space="preserve">VALSTYBINIO VILNIAUS GAONO ŽYDŲ MUZIEJAUS PANERIŲ MEMORIALO HOLOKAUSTO IR VISOMS NACIZMO AUKOMS ATMINTI SUTVARKYMO IR PRITAIKYMO LANKYTI </w:t>
      </w:r>
      <w:r w:rsidRPr="006E2511">
        <w:rPr>
          <w:b/>
          <w:bCs/>
          <w:szCs w:val="24"/>
          <w:lang w:eastAsia="lt-LT"/>
        </w:rPr>
        <w:t xml:space="preserve">2018–2024 METŲ VEIKSMŲ </w:t>
      </w:r>
      <w:r w:rsidRPr="006E2511">
        <w:rPr>
          <w:b/>
          <w:szCs w:val="24"/>
        </w:rPr>
        <w:t>PLANO</w:t>
      </w:r>
    </w:p>
    <w:p w14:paraId="5B21C533" w14:textId="77777777" w:rsidR="007578AD" w:rsidRDefault="007578AD" w:rsidP="007578AD">
      <w:pPr>
        <w:rPr>
          <w:sz w:val="23"/>
          <w:szCs w:val="23"/>
        </w:rPr>
      </w:pPr>
    </w:p>
    <w:p w14:paraId="39970C25" w14:textId="77777777" w:rsidR="007578AD" w:rsidRPr="004B3FCF" w:rsidRDefault="007578AD" w:rsidP="007578AD">
      <w:pPr>
        <w:rPr>
          <w:sz w:val="23"/>
          <w:szCs w:val="23"/>
        </w:rPr>
      </w:pPr>
    </w:p>
    <w:p w14:paraId="72B9C061" w14:textId="77777777" w:rsidR="007578AD" w:rsidRPr="005F6E94" w:rsidRDefault="007578AD" w:rsidP="007578AD">
      <w:pPr>
        <w:tabs>
          <w:tab w:val="left" w:pos="851"/>
        </w:tabs>
        <w:jc w:val="both"/>
        <w:rPr>
          <w:szCs w:val="24"/>
        </w:rPr>
      </w:pPr>
      <w:r w:rsidRPr="004B3FCF">
        <w:rPr>
          <w:sz w:val="23"/>
          <w:szCs w:val="23"/>
        </w:rPr>
        <w:tab/>
      </w:r>
      <w:r>
        <w:rPr>
          <w:sz w:val="23"/>
          <w:szCs w:val="23"/>
        </w:rPr>
        <w:t xml:space="preserve">Teikiame Vyriausybės pasitarimui </w:t>
      </w:r>
      <w:r w:rsidRPr="005C6D5C">
        <w:rPr>
          <w:szCs w:val="24"/>
        </w:rPr>
        <w:t xml:space="preserve">Valstybinio Vilniaus Gaono žydų muziejaus </w:t>
      </w:r>
      <w:r>
        <w:rPr>
          <w:szCs w:val="24"/>
        </w:rPr>
        <w:t xml:space="preserve">(toliau – Muziejus) </w:t>
      </w:r>
      <w:r w:rsidRPr="005C6D5C">
        <w:rPr>
          <w:szCs w:val="24"/>
        </w:rPr>
        <w:t xml:space="preserve">Panerių memorialo </w:t>
      </w:r>
      <w:r>
        <w:rPr>
          <w:szCs w:val="24"/>
        </w:rPr>
        <w:t>H</w:t>
      </w:r>
      <w:r w:rsidRPr="005C6D5C">
        <w:rPr>
          <w:szCs w:val="24"/>
        </w:rPr>
        <w:t xml:space="preserve">olokausto ir visoms nacizmo aukoms atminti sutvarkymo ir pritaikymo lankyti </w:t>
      </w:r>
      <w:r w:rsidRPr="005C6D5C">
        <w:rPr>
          <w:bCs/>
          <w:szCs w:val="24"/>
          <w:lang w:eastAsia="lt-LT"/>
        </w:rPr>
        <w:t>2018–</w:t>
      </w:r>
      <w:r w:rsidRPr="005F6E94">
        <w:rPr>
          <w:bCs/>
          <w:szCs w:val="24"/>
          <w:lang w:eastAsia="lt-LT"/>
        </w:rPr>
        <w:t xml:space="preserve">2024 metų veiksmų </w:t>
      </w:r>
      <w:r w:rsidRPr="005F6E94">
        <w:rPr>
          <w:szCs w:val="24"/>
        </w:rPr>
        <w:t>planą (toliau – Veiksmų planas), parengt</w:t>
      </w:r>
      <w:r>
        <w:rPr>
          <w:szCs w:val="24"/>
        </w:rPr>
        <w:t>ą</w:t>
      </w:r>
      <w:r w:rsidRPr="005F6E94">
        <w:rPr>
          <w:szCs w:val="24"/>
        </w:rPr>
        <w:t xml:space="preserve"> įgyvendinant L</w:t>
      </w:r>
      <w:r w:rsidRPr="005F6E94">
        <w:rPr>
          <w:szCs w:val="24"/>
          <w:lang w:eastAsia="lt-LT"/>
        </w:rPr>
        <w:t xml:space="preserve">ietuvos Respublikos Vyriausybės </w:t>
      </w:r>
      <w:r w:rsidRPr="005F6E94">
        <w:rPr>
          <w:szCs w:val="24"/>
        </w:rPr>
        <w:t xml:space="preserve">2013 m. lapkričio 13 d. nutarimo </w:t>
      </w:r>
      <w:hyperlink r:id="rId10" w:tgtFrame="FTurinys" w:tooltip="Dėl Viešuosius interesus atitinkančių paslaugų elektros energetikos sektoriuje lėšų administravimo tvarkos aprašo patvirtinimo" w:history="1">
        <w:r w:rsidRPr="005F6E94">
          <w:rPr>
            <w:rStyle w:val="Hipersaitas"/>
            <w:iCs/>
            <w:color w:val="auto"/>
            <w:szCs w:val="24"/>
            <w:u w:val="none"/>
          </w:rPr>
          <w:t>Nr. 1043</w:t>
        </w:r>
      </w:hyperlink>
      <w:r w:rsidRPr="005F6E94">
        <w:rPr>
          <w:szCs w:val="24"/>
        </w:rPr>
        <w:t xml:space="preserve"> „Dėl Panerių memorialo kompleksinio sutvarkymo ir pritaikymo lankyti tarpžinybinės priežiūros komisijos sudarymo“ 2 punktą. Veiksmų planą parengė Panerių memorialo kompleksinio sutvarkymo ir pritaikymo lankyti tarpžinybinė priežiūros komisija, sudaryta L</w:t>
      </w:r>
      <w:r w:rsidRPr="005F6E94">
        <w:rPr>
          <w:szCs w:val="24"/>
          <w:lang w:eastAsia="lt-LT"/>
        </w:rPr>
        <w:t xml:space="preserve">ietuvos Respublikos Vyriausybės </w:t>
      </w:r>
      <w:r w:rsidRPr="005F6E94">
        <w:rPr>
          <w:szCs w:val="24"/>
        </w:rPr>
        <w:t xml:space="preserve">2013 m. lapkričio 13 d. nutarimu </w:t>
      </w:r>
      <w:hyperlink r:id="rId11" w:tgtFrame="FTurinys" w:tooltip="Dėl Viešuosius interesus atitinkančių paslaugų elektros energetikos sektoriuje lėšų administravimo tvarkos aprašo patvirtinimo" w:history="1">
        <w:r w:rsidRPr="005F6E94">
          <w:rPr>
            <w:rStyle w:val="Hipersaitas"/>
            <w:iCs/>
            <w:color w:val="auto"/>
            <w:szCs w:val="24"/>
            <w:u w:val="none"/>
          </w:rPr>
          <w:t>Nr. 1043</w:t>
        </w:r>
      </w:hyperlink>
      <w:r w:rsidRPr="005F6E94">
        <w:rPr>
          <w:szCs w:val="24"/>
        </w:rPr>
        <w:t xml:space="preserve"> (toliau – Komisija).</w:t>
      </w:r>
    </w:p>
    <w:p w14:paraId="5B163A61" w14:textId="77777777" w:rsidR="007578AD" w:rsidRDefault="007578AD" w:rsidP="007578AD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Pr="005C6D5C">
        <w:rPr>
          <w:szCs w:val="24"/>
        </w:rPr>
        <w:t>Veiksmų plan</w:t>
      </w:r>
      <w:r>
        <w:rPr>
          <w:szCs w:val="24"/>
        </w:rPr>
        <w:t>o</w:t>
      </w:r>
      <w:r w:rsidRPr="005C6D5C">
        <w:rPr>
          <w:szCs w:val="24"/>
        </w:rPr>
        <w:t xml:space="preserve"> paskirtis – nustatyti Panerių memorialo Holokausto ir visoms nacizmo aukoms atminti</w:t>
      </w:r>
      <w:r>
        <w:rPr>
          <w:szCs w:val="24"/>
        </w:rPr>
        <w:t xml:space="preserve"> (toliau – Panerių memorialas) </w:t>
      </w:r>
      <w:r w:rsidRPr="005C6D5C">
        <w:rPr>
          <w:szCs w:val="24"/>
        </w:rPr>
        <w:t>kompleksinio sutvarkymo 2018–</w:t>
      </w:r>
      <w:r w:rsidRPr="00D9001D">
        <w:rPr>
          <w:szCs w:val="24"/>
        </w:rPr>
        <w:t>2024</w:t>
      </w:r>
      <w:r w:rsidRPr="005C6D5C">
        <w:rPr>
          <w:szCs w:val="24"/>
        </w:rPr>
        <w:t xml:space="preserve"> metų priemones </w:t>
      </w:r>
      <w:r>
        <w:rPr>
          <w:szCs w:val="24"/>
        </w:rPr>
        <w:t>ir</w:t>
      </w:r>
      <w:r w:rsidRPr="005C6D5C">
        <w:rPr>
          <w:szCs w:val="24"/>
        </w:rPr>
        <w:t xml:space="preserve"> </w:t>
      </w:r>
      <w:r>
        <w:rPr>
          <w:szCs w:val="24"/>
        </w:rPr>
        <w:t>veiksmingai</w:t>
      </w:r>
      <w:r w:rsidRPr="005C6D5C">
        <w:rPr>
          <w:szCs w:val="24"/>
        </w:rPr>
        <w:t xml:space="preserve"> koordinuot</w:t>
      </w:r>
      <w:r>
        <w:rPr>
          <w:szCs w:val="24"/>
        </w:rPr>
        <w:t>i</w:t>
      </w:r>
      <w:r w:rsidRPr="005C6D5C">
        <w:rPr>
          <w:szCs w:val="24"/>
        </w:rPr>
        <w:t xml:space="preserve"> šių priemonių įgyvendinimą.</w:t>
      </w:r>
    </w:p>
    <w:p w14:paraId="7ECA7FDD" w14:textId="77777777" w:rsidR="007578AD" w:rsidRPr="004B3FCF" w:rsidRDefault="007578AD" w:rsidP="007578AD">
      <w:pPr>
        <w:tabs>
          <w:tab w:val="left" w:pos="851"/>
        </w:tabs>
        <w:jc w:val="both"/>
        <w:rPr>
          <w:sz w:val="23"/>
          <w:szCs w:val="23"/>
        </w:rPr>
      </w:pPr>
      <w:r>
        <w:rPr>
          <w:szCs w:val="24"/>
        </w:rPr>
        <w:tab/>
      </w:r>
      <w:r w:rsidRPr="00A45920">
        <w:rPr>
          <w:szCs w:val="24"/>
        </w:rPr>
        <w:t>Veiksmų planas užtikrina Panerių memorialo kompleksinio sutvarkymo 201</w:t>
      </w:r>
      <w:r>
        <w:rPr>
          <w:szCs w:val="24"/>
        </w:rPr>
        <w:t>6</w:t>
      </w:r>
      <w:r w:rsidRPr="00A45920">
        <w:rPr>
          <w:szCs w:val="24"/>
        </w:rPr>
        <w:t>–201</w:t>
      </w:r>
      <w:r>
        <w:rPr>
          <w:szCs w:val="24"/>
        </w:rPr>
        <w:t>7</w:t>
      </w:r>
      <w:r w:rsidRPr="00A45920">
        <w:rPr>
          <w:szCs w:val="24"/>
        </w:rPr>
        <w:t xml:space="preserve"> metų veiksmų plano</w:t>
      </w:r>
      <w:r>
        <w:rPr>
          <w:szCs w:val="24"/>
        </w:rPr>
        <w:t>,</w:t>
      </w:r>
      <w:r w:rsidRPr="00A45920">
        <w:rPr>
          <w:szCs w:val="24"/>
        </w:rPr>
        <w:t xml:space="preserve"> patvirtinto Lietuvos Respublikos kultūros ministro 201</w:t>
      </w:r>
      <w:r>
        <w:rPr>
          <w:szCs w:val="24"/>
        </w:rPr>
        <w:t>6 m. rugpjūčio</w:t>
      </w:r>
      <w:r w:rsidRPr="00A45920">
        <w:rPr>
          <w:szCs w:val="24"/>
        </w:rPr>
        <w:t xml:space="preserve"> 2</w:t>
      </w:r>
      <w:r>
        <w:rPr>
          <w:szCs w:val="24"/>
        </w:rPr>
        <w:t> </w:t>
      </w:r>
      <w:r w:rsidRPr="00A45920">
        <w:rPr>
          <w:szCs w:val="24"/>
        </w:rPr>
        <w:t xml:space="preserve">d. įsakymu </w:t>
      </w:r>
      <w:r>
        <w:rPr>
          <w:szCs w:val="24"/>
        </w:rPr>
        <w:t>Nr. ĮV-640</w:t>
      </w:r>
      <w:r w:rsidRPr="00A45920">
        <w:rPr>
          <w:szCs w:val="24"/>
        </w:rPr>
        <w:t xml:space="preserve"> „Dėl Panerių memorialo kompleksinio sutvarkymo 201</w:t>
      </w:r>
      <w:r>
        <w:rPr>
          <w:szCs w:val="24"/>
        </w:rPr>
        <w:t>6</w:t>
      </w:r>
      <w:r w:rsidRPr="00A45920">
        <w:rPr>
          <w:szCs w:val="24"/>
        </w:rPr>
        <w:t>–201</w:t>
      </w:r>
      <w:r>
        <w:rPr>
          <w:szCs w:val="24"/>
        </w:rPr>
        <w:t>7</w:t>
      </w:r>
      <w:r w:rsidRPr="00A45920">
        <w:rPr>
          <w:szCs w:val="24"/>
        </w:rPr>
        <w:t xml:space="preserve"> m</w:t>
      </w:r>
      <w:r>
        <w:rPr>
          <w:szCs w:val="24"/>
        </w:rPr>
        <w:t>etų veiksmų plano patvirtinimo“</w:t>
      </w:r>
      <w:r w:rsidRPr="00A45920">
        <w:rPr>
          <w:szCs w:val="24"/>
        </w:rPr>
        <w:t>, numatytų veiklų tęstinumą</w:t>
      </w:r>
      <w:r>
        <w:rPr>
          <w:szCs w:val="24"/>
        </w:rPr>
        <w:t xml:space="preserve">. </w:t>
      </w:r>
      <w:r w:rsidRPr="00A45920">
        <w:rPr>
          <w:szCs w:val="24"/>
        </w:rPr>
        <w:t>Veiksmų planas</w:t>
      </w:r>
      <w:r>
        <w:rPr>
          <w:szCs w:val="24"/>
        </w:rPr>
        <w:t xml:space="preserve"> parengtas </w:t>
      </w:r>
      <w:r w:rsidRPr="00A45920">
        <w:rPr>
          <w:szCs w:val="24"/>
        </w:rPr>
        <w:t>atsižvelg</w:t>
      </w:r>
      <w:r>
        <w:rPr>
          <w:szCs w:val="24"/>
        </w:rPr>
        <w:t xml:space="preserve">iant </w:t>
      </w:r>
      <w:r w:rsidRPr="00A45920">
        <w:rPr>
          <w:szCs w:val="24"/>
        </w:rPr>
        <w:t xml:space="preserve">į </w:t>
      </w:r>
      <w:r>
        <w:rPr>
          <w:szCs w:val="24"/>
        </w:rPr>
        <w:t>2016</w:t>
      </w:r>
      <w:r w:rsidRPr="00A45920">
        <w:rPr>
          <w:szCs w:val="24"/>
        </w:rPr>
        <w:t>–201</w:t>
      </w:r>
      <w:r>
        <w:rPr>
          <w:szCs w:val="24"/>
        </w:rPr>
        <w:t>8</w:t>
      </w:r>
      <w:r w:rsidRPr="00A45920">
        <w:rPr>
          <w:szCs w:val="24"/>
        </w:rPr>
        <w:t xml:space="preserve"> met</w:t>
      </w:r>
      <w:r>
        <w:rPr>
          <w:szCs w:val="24"/>
        </w:rPr>
        <w:t>ų</w:t>
      </w:r>
      <w:r w:rsidRPr="00A45920">
        <w:rPr>
          <w:szCs w:val="24"/>
        </w:rPr>
        <w:t xml:space="preserve"> </w:t>
      </w:r>
      <w:r>
        <w:rPr>
          <w:szCs w:val="24"/>
        </w:rPr>
        <w:t xml:space="preserve">Panerių memorialo tvarkymo </w:t>
      </w:r>
      <w:r w:rsidRPr="00A45920">
        <w:rPr>
          <w:szCs w:val="24"/>
        </w:rPr>
        <w:t>rezultatus</w:t>
      </w:r>
      <w:r>
        <w:rPr>
          <w:szCs w:val="24"/>
        </w:rPr>
        <w:t xml:space="preserve"> ir 2015–2017 metais vykdytų</w:t>
      </w:r>
      <w:r w:rsidRPr="009C4282">
        <w:rPr>
          <w:szCs w:val="24"/>
        </w:rPr>
        <w:t xml:space="preserve"> </w:t>
      </w:r>
      <w:r w:rsidRPr="00CF1236">
        <w:rPr>
          <w:szCs w:val="24"/>
        </w:rPr>
        <w:t>Paneri</w:t>
      </w:r>
      <w:r>
        <w:rPr>
          <w:szCs w:val="24"/>
        </w:rPr>
        <w:t xml:space="preserve">ų masinių </w:t>
      </w:r>
      <w:r w:rsidRPr="00CF1236">
        <w:rPr>
          <w:szCs w:val="24"/>
        </w:rPr>
        <w:t xml:space="preserve">žudynių vietos </w:t>
      </w:r>
      <w:r>
        <w:rPr>
          <w:szCs w:val="24"/>
        </w:rPr>
        <w:t xml:space="preserve">ir jos aplinkos </w:t>
      </w:r>
      <w:r w:rsidRPr="00CF1236">
        <w:rPr>
          <w:szCs w:val="24"/>
        </w:rPr>
        <w:t>istorini</w:t>
      </w:r>
      <w:r>
        <w:rPr>
          <w:szCs w:val="24"/>
        </w:rPr>
        <w:t>ų</w:t>
      </w:r>
      <w:r w:rsidRPr="00CF1236">
        <w:rPr>
          <w:szCs w:val="24"/>
        </w:rPr>
        <w:t>, archeologini</w:t>
      </w:r>
      <w:r>
        <w:rPr>
          <w:szCs w:val="24"/>
        </w:rPr>
        <w:t>ų</w:t>
      </w:r>
      <w:r w:rsidRPr="00CF1236">
        <w:rPr>
          <w:szCs w:val="24"/>
        </w:rPr>
        <w:t xml:space="preserve"> ir geofizi</w:t>
      </w:r>
      <w:r>
        <w:rPr>
          <w:szCs w:val="24"/>
        </w:rPr>
        <w:t>nių</w:t>
      </w:r>
      <w:r w:rsidRPr="00CF1236">
        <w:rPr>
          <w:color w:val="000000"/>
          <w:szCs w:val="24"/>
          <w:lang w:eastAsia="lt-LT" w:bidi="lt-LT"/>
        </w:rPr>
        <w:t xml:space="preserve"> </w:t>
      </w:r>
      <w:r w:rsidRPr="009C4282">
        <w:rPr>
          <w:szCs w:val="24"/>
        </w:rPr>
        <w:t>tyrim</w:t>
      </w:r>
      <w:r>
        <w:rPr>
          <w:szCs w:val="24"/>
        </w:rPr>
        <w:t>ų išvadas.</w:t>
      </w:r>
    </w:p>
    <w:p w14:paraId="39983F51" w14:textId="77777777" w:rsidR="007578AD" w:rsidRDefault="007578AD" w:rsidP="007578AD">
      <w:pPr>
        <w:tabs>
          <w:tab w:val="left" w:pos="851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Cs w:val="24"/>
        </w:rPr>
        <w:t>2015–2017 metais a</w:t>
      </w:r>
      <w:r w:rsidRPr="00CF1236">
        <w:rPr>
          <w:color w:val="000000"/>
          <w:szCs w:val="24"/>
          <w:lang w:eastAsia="lt-LT" w:bidi="lt-LT"/>
        </w:rPr>
        <w:t>tlik</w:t>
      </w:r>
      <w:r>
        <w:rPr>
          <w:color w:val="000000"/>
          <w:szCs w:val="24"/>
          <w:lang w:eastAsia="lt-LT" w:bidi="lt-LT"/>
        </w:rPr>
        <w:t>us</w:t>
      </w:r>
      <w:r w:rsidRPr="00CF1236">
        <w:rPr>
          <w:color w:val="000000"/>
          <w:szCs w:val="24"/>
          <w:lang w:eastAsia="lt-LT" w:bidi="lt-LT"/>
        </w:rPr>
        <w:t xml:space="preserve"> </w:t>
      </w:r>
      <w:r w:rsidRPr="00CF1236">
        <w:rPr>
          <w:szCs w:val="24"/>
        </w:rPr>
        <w:t>tyrim</w:t>
      </w:r>
      <w:r>
        <w:rPr>
          <w:szCs w:val="24"/>
        </w:rPr>
        <w:t xml:space="preserve">us </w:t>
      </w:r>
      <w:r w:rsidRPr="002211F8">
        <w:rPr>
          <w:color w:val="000000"/>
          <w:szCs w:val="24"/>
          <w:lang w:eastAsia="lt-LT" w:bidi="lt-LT"/>
        </w:rPr>
        <w:t xml:space="preserve">nustatyta </w:t>
      </w:r>
      <w:r w:rsidRPr="00B57FDD">
        <w:rPr>
          <w:color w:val="000000"/>
          <w:szCs w:val="24"/>
          <w:lang w:eastAsia="lt-LT" w:bidi="lt-LT"/>
        </w:rPr>
        <w:t xml:space="preserve">daug naujų </w:t>
      </w:r>
      <w:r w:rsidRPr="00A45920">
        <w:rPr>
          <w:szCs w:val="24"/>
        </w:rPr>
        <w:t xml:space="preserve">Panerių memorialo </w:t>
      </w:r>
      <w:r w:rsidRPr="00B57FDD">
        <w:rPr>
          <w:color w:val="000000"/>
          <w:szCs w:val="24"/>
          <w:lang w:eastAsia="lt-LT" w:bidi="lt-LT"/>
        </w:rPr>
        <w:t>objektų –</w:t>
      </w:r>
      <w:r>
        <w:rPr>
          <w:color w:val="000000"/>
          <w:szCs w:val="24"/>
          <w:lang w:eastAsia="lt-LT" w:bidi="lt-LT"/>
        </w:rPr>
        <w:t xml:space="preserve"> </w:t>
      </w:r>
      <w:r w:rsidRPr="00B57FDD">
        <w:rPr>
          <w:color w:val="000000"/>
          <w:szCs w:val="24"/>
          <w:lang w:eastAsia="lt-LT" w:bidi="lt-LT"/>
        </w:rPr>
        <w:t xml:space="preserve">iki tyrimų </w:t>
      </w:r>
      <w:r>
        <w:rPr>
          <w:color w:val="000000"/>
          <w:szCs w:val="24"/>
          <w:lang w:eastAsia="lt-LT" w:bidi="lt-LT"/>
        </w:rPr>
        <w:t>tebuvo žinoma apie 20 objektų (duobių, tranšėjų, laužaviečių), o atlikus tyrimus nustatyta dar per 100 naujų (duobių, pastatų, stebėjimo postų, apkasų vietų, kelių ir takų sistema, geležinkelio atšakos ir kita).</w:t>
      </w:r>
      <w:r>
        <w:rPr>
          <w:szCs w:val="24"/>
        </w:rPr>
        <w:t xml:space="preserve"> </w:t>
      </w:r>
      <w:r w:rsidRPr="00FD3B80">
        <w:rPr>
          <w:color w:val="000000"/>
          <w:szCs w:val="24"/>
          <w:lang w:eastAsia="lt-LT" w:bidi="lt-LT"/>
        </w:rPr>
        <w:t xml:space="preserve">Dalis naujai nustatytų objektų yra ne </w:t>
      </w:r>
      <w:r>
        <w:rPr>
          <w:color w:val="000000"/>
          <w:szCs w:val="24"/>
          <w:lang w:eastAsia="lt-LT" w:bidi="lt-LT"/>
        </w:rPr>
        <w:t>M</w:t>
      </w:r>
      <w:r w:rsidRPr="005C6D5C">
        <w:rPr>
          <w:szCs w:val="24"/>
        </w:rPr>
        <w:t>uziejaus</w:t>
      </w:r>
      <w:r w:rsidRPr="00FD3B80">
        <w:rPr>
          <w:szCs w:val="24"/>
        </w:rPr>
        <w:t xml:space="preserve"> </w:t>
      </w:r>
      <w:r w:rsidRPr="00FD3B80">
        <w:rPr>
          <w:color w:val="000000"/>
          <w:szCs w:val="24"/>
          <w:lang w:eastAsia="lt-LT" w:bidi="lt-LT"/>
        </w:rPr>
        <w:t xml:space="preserve">šiuo metu panaudos teise valdomame </w:t>
      </w:r>
      <w:r>
        <w:rPr>
          <w:color w:val="000000"/>
          <w:szCs w:val="24"/>
          <w:lang w:eastAsia="lt-LT" w:bidi="lt-LT"/>
        </w:rPr>
        <w:t>Panerių m</w:t>
      </w:r>
      <w:r w:rsidRPr="00FD3B80">
        <w:rPr>
          <w:color w:val="000000"/>
          <w:szCs w:val="24"/>
          <w:lang w:eastAsia="lt-LT" w:bidi="lt-LT"/>
        </w:rPr>
        <w:t>emorialo sklype</w:t>
      </w:r>
      <w:r>
        <w:rPr>
          <w:szCs w:val="24"/>
          <w:lang w:eastAsia="lt-LT" w:bidi="lt-LT"/>
        </w:rPr>
        <w:t>,</w:t>
      </w:r>
      <w:r w:rsidRPr="00190FDD">
        <w:rPr>
          <w:szCs w:val="24"/>
          <w:lang w:eastAsia="lt-LT" w:bidi="lt-LT"/>
        </w:rPr>
        <w:t xml:space="preserve"> </w:t>
      </w:r>
      <w:r>
        <w:rPr>
          <w:szCs w:val="24"/>
          <w:lang w:eastAsia="lt-LT" w:bidi="lt-LT"/>
        </w:rPr>
        <w:t>t</w:t>
      </w:r>
      <w:r w:rsidRPr="00190FDD">
        <w:rPr>
          <w:szCs w:val="24"/>
          <w:lang w:eastAsia="lt-LT" w:bidi="lt-LT"/>
        </w:rPr>
        <w:t>odėl būtų tikslinga peržiūrėti Panerių memorialo sklypo ribas.</w:t>
      </w:r>
      <w:r>
        <w:rPr>
          <w:szCs w:val="24"/>
          <w:lang w:eastAsia="lt-LT" w:bidi="lt-LT"/>
        </w:rPr>
        <w:t xml:space="preserve"> Pastarieji tyrimai iš esmės pakeitė </w:t>
      </w:r>
      <w:r w:rsidRPr="009C4282">
        <w:rPr>
          <w:szCs w:val="24"/>
        </w:rPr>
        <w:t>ankstesn</w:t>
      </w:r>
      <w:r>
        <w:rPr>
          <w:szCs w:val="24"/>
        </w:rPr>
        <w:t>į</w:t>
      </w:r>
      <w:r w:rsidRPr="009C4282">
        <w:rPr>
          <w:szCs w:val="24"/>
        </w:rPr>
        <w:t xml:space="preserve"> </w:t>
      </w:r>
      <w:r>
        <w:rPr>
          <w:szCs w:val="24"/>
        </w:rPr>
        <w:t xml:space="preserve">Panerių </w:t>
      </w:r>
      <w:r w:rsidRPr="009C4282">
        <w:rPr>
          <w:szCs w:val="24"/>
        </w:rPr>
        <w:t>žudynių vietos su</w:t>
      </w:r>
      <w:r>
        <w:rPr>
          <w:szCs w:val="24"/>
        </w:rPr>
        <w:t>vokimą.</w:t>
      </w:r>
    </w:p>
    <w:p w14:paraId="20C1CDFC" w14:textId="77777777" w:rsidR="007578AD" w:rsidRPr="001579ED" w:rsidRDefault="007578AD" w:rsidP="007578AD">
      <w:pPr>
        <w:ind w:firstLine="851"/>
        <w:jc w:val="both"/>
        <w:rPr>
          <w:szCs w:val="24"/>
        </w:rPr>
      </w:pPr>
      <w:r w:rsidRPr="001579ED">
        <w:rPr>
          <w:szCs w:val="24"/>
        </w:rPr>
        <w:t>Komisijos nuomone, Panerių memorialo kompleksinio sutvarkymo ir pritaikymo lankyti</w:t>
      </w:r>
      <w:r w:rsidRPr="001579ED">
        <w:rPr>
          <w:color w:val="000000"/>
          <w:szCs w:val="24"/>
          <w:lang w:eastAsia="lt-LT" w:bidi="lt-LT"/>
        </w:rPr>
        <w:t xml:space="preserve"> darbus tikslinga organizuoti etapais:</w:t>
      </w:r>
    </w:p>
    <w:p w14:paraId="460801EE" w14:textId="77777777" w:rsidR="007578AD" w:rsidRDefault="007578AD" w:rsidP="007578AD">
      <w:pPr>
        <w:ind w:firstLine="851"/>
        <w:jc w:val="both"/>
        <w:rPr>
          <w:color w:val="000000"/>
          <w:szCs w:val="24"/>
          <w:lang w:eastAsia="lt-LT" w:bidi="lt-LT"/>
        </w:rPr>
      </w:pPr>
      <w:r w:rsidRPr="00FD3B80">
        <w:rPr>
          <w:color w:val="000000"/>
          <w:szCs w:val="24"/>
          <w:lang w:eastAsia="lt-LT" w:bidi="lt-LT"/>
        </w:rPr>
        <w:t>I etap</w:t>
      </w:r>
      <w:r>
        <w:rPr>
          <w:color w:val="000000"/>
          <w:szCs w:val="24"/>
          <w:lang w:eastAsia="lt-LT" w:bidi="lt-LT"/>
        </w:rPr>
        <w:t>as –</w:t>
      </w:r>
      <w:r w:rsidRPr="00FD3B80">
        <w:rPr>
          <w:color w:val="000000"/>
          <w:szCs w:val="24"/>
          <w:lang w:eastAsia="lt-LT" w:bidi="lt-LT"/>
        </w:rPr>
        <w:t xml:space="preserve"> suplanuoti </w:t>
      </w:r>
      <w:r>
        <w:rPr>
          <w:color w:val="000000"/>
          <w:szCs w:val="24"/>
          <w:lang w:eastAsia="lt-LT" w:bidi="lt-LT"/>
        </w:rPr>
        <w:t>ir</w:t>
      </w:r>
      <w:r w:rsidRPr="00FD3B80">
        <w:rPr>
          <w:color w:val="000000"/>
          <w:szCs w:val="24"/>
          <w:lang w:eastAsia="lt-LT" w:bidi="lt-LT"/>
        </w:rPr>
        <w:t xml:space="preserve"> vykdyti darbus šiuo metu Muziejaus turimame sklype</w:t>
      </w:r>
      <w:r>
        <w:rPr>
          <w:color w:val="000000"/>
          <w:szCs w:val="24"/>
          <w:lang w:eastAsia="lt-LT" w:bidi="lt-LT"/>
        </w:rPr>
        <w:t xml:space="preserve"> ir pakoreguoti Panerių m</w:t>
      </w:r>
      <w:r w:rsidRPr="00FD3B80">
        <w:rPr>
          <w:color w:val="000000"/>
          <w:szCs w:val="24"/>
          <w:lang w:eastAsia="lt-LT" w:bidi="lt-LT"/>
        </w:rPr>
        <w:t>emorialo sklypo ribas – prijungti ter</w:t>
      </w:r>
      <w:r>
        <w:rPr>
          <w:color w:val="000000"/>
          <w:szCs w:val="24"/>
          <w:lang w:eastAsia="lt-LT" w:bidi="lt-LT"/>
        </w:rPr>
        <w:t>itorijas su naujai nustatytais Panerių m</w:t>
      </w:r>
      <w:r w:rsidRPr="00FD3B80">
        <w:rPr>
          <w:color w:val="000000"/>
          <w:szCs w:val="24"/>
          <w:lang w:eastAsia="lt-LT" w:bidi="lt-LT"/>
        </w:rPr>
        <w:t xml:space="preserve">emorialo išsamiai lauko ekspozicijai aktualiais objektais </w:t>
      </w:r>
      <w:r>
        <w:rPr>
          <w:color w:val="000000"/>
          <w:szCs w:val="24"/>
          <w:lang w:eastAsia="lt-LT" w:bidi="lt-LT"/>
        </w:rPr>
        <w:t>ir</w:t>
      </w:r>
      <w:r w:rsidRPr="00FD3B80">
        <w:rPr>
          <w:color w:val="000000"/>
          <w:szCs w:val="24"/>
          <w:lang w:eastAsia="lt-LT" w:bidi="lt-LT"/>
        </w:rPr>
        <w:t xml:space="preserve"> teritoriją, kurioje būtų gali</w:t>
      </w:r>
      <w:r>
        <w:rPr>
          <w:color w:val="000000"/>
          <w:szCs w:val="24"/>
          <w:lang w:eastAsia="lt-LT" w:bidi="lt-LT"/>
        </w:rPr>
        <w:t>ma įrengti pagrindinį įėjimą į Panerių m</w:t>
      </w:r>
      <w:r w:rsidRPr="00FD3B80">
        <w:rPr>
          <w:color w:val="000000"/>
          <w:szCs w:val="24"/>
          <w:lang w:eastAsia="lt-LT" w:bidi="lt-LT"/>
        </w:rPr>
        <w:t>emorialą</w:t>
      </w:r>
      <w:r>
        <w:rPr>
          <w:color w:val="000000"/>
          <w:szCs w:val="24"/>
          <w:lang w:eastAsia="lt-LT" w:bidi="lt-LT"/>
        </w:rPr>
        <w:t>;</w:t>
      </w:r>
    </w:p>
    <w:p w14:paraId="3C3EE8F1" w14:textId="77777777" w:rsidR="007578AD" w:rsidRDefault="007578AD" w:rsidP="007578AD">
      <w:pPr>
        <w:ind w:firstLine="851"/>
        <w:jc w:val="both"/>
        <w:rPr>
          <w:szCs w:val="24"/>
          <w:lang w:eastAsia="lt-LT"/>
        </w:rPr>
      </w:pPr>
      <w:r w:rsidRPr="00FD3B80">
        <w:rPr>
          <w:color w:val="000000"/>
          <w:szCs w:val="24"/>
          <w:lang w:eastAsia="lt-LT" w:bidi="lt-LT"/>
        </w:rPr>
        <w:lastRenderedPageBreak/>
        <w:t>II etap</w:t>
      </w:r>
      <w:r>
        <w:rPr>
          <w:color w:val="000000"/>
          <w:szCs w:val="24"/>
          <w:lang w:eastAsia="lt-LT" w:bidi="lt-LT"/>
        </w:rPr>
        <w:t>as – organizuoti Panerių m</w:t>
      </w:r>
      <w:r w:rsidRPr="00FD3B80">
        <w:rPr>
          <w:color w:val="000000"/>
          <w:szCs w:val="24"/>
          <w:lang w:eastAsia="lt-LT" w:bidi="lt-LT"/>
        </w:rPr>
        <w:t xml:space="preserve">emorialo kompleksinio sutvarkymo idėjos projekto </w:t>
      </w:r>
      <w:r>
        <w:rPr>
          <w:color w:val="000000"/>
          <w:szCs w:val="24"/>
          <w:lang w:eastAsia="lt-LT" w:bidi="lt-LT"/>
        </w:rPr>
        <w:t>tarptautinį</w:t>
      </w:r>
      <w:r w:rsidRPr="00FD3B80">
        <w:rPr>
          <w:color w:val="000000"/>
          <w:szCs w:val="24"/>
          <w:lang w:eastAsia="lt-LT" w:bidi="lt-LT"/>
        </w:rPr>
        <w:t xml:space="preserve"> </w:t>
      </w:r>
      <w:r>
        <w:rPr>
          <w:color w:val="000000"/>
          <w:szCs w:val="24"/>
          <w:lang w:eastAsia="lt-LT" w:bidi="lt-LT"/>
        </w:rPr>
        <w:t xml:space="preserve">konkursą ir </w:t>
      </w:r>
      <w:r>
        <w:rPr>
          <w:szCs w:val="24"/>
          <w:lang w:eastAsia="lt-LT"/>
        </w:rPr>
        <w:t>p</w:t>
      </w:r>
      <w:r w:rsidRPr="008E597B">
        <w:rPr>
          <w:szCs w:val="24"/>
          <w:lang w:eastAsia="lt-LT"/>
        </w:rPr>
        <w:t>arengti Panerių memorialo kompleksinio sutvarkymo statybos darbų techninį projektą</w:t>
      </w:r>
      <w:r>
        <w:rPr>
          <w:szCs w:val="24"/>
          <w:lang w:eastAsia="lt-LT"/>
        </w:rPr>
        <w:t>;</w:t>
      </w:r>
    </w:p>
    <w:p w14:paraId="547B4B74" w14:textId="77777777" w:rsidR="007578AD" w:rsidRDefault="007578AD" w:rsidP="007578AD">
      <w:pPr>
        <w:ind w:firstLine="851"/>
        <w:jc w:val="both"/>
        <w:rPr>
          <w:color w:val="000000"/>
          <w:szCs w:val="24"/>
          <w:lang w:eastAsia="lt-LT" w:bidi="lt-LT"/>
        </w:rPr>
      </w:pPr>
      <w:r>
        <w:rPr>
          <w:color w:val="000000"/>
          <w:szCs w:val="24"/>
          <w:lang w:eastAsia="lt-LT" w:bidi="lt-LT"/>
        </w:rPr>
        <w:t xml:space="preserve">III etapas – vykdyti Panerių </w:t>
      </w:r>
      <w:r>
        <w:rPr>
          <w:szCs w:val="24"/>
        </w:rPr>
        <w:t>m</w:t>
      </w:r>
      <w:r w:rsidRPr="008561FD">
        <w:rPr>
          <w:szCs w:val="24"/>
        </w:rPr>
        <w:t xml:space="preserve">emorialo </w:t>
      </w:r>
      <w:r>
        <w:rPr>
          <w:szCs w:val="24"/>
        </w:rPr>
        <w:t xml:space="preserve">teritorijos sutvarkymo ir </w:t>
      </w:r>
      <w:r w:rsidRPr="002E2A85">
        <w:rPr>
          <w:szCs w:val="24"/>
        </w:rPr>
        <w:t xml:space="preserve">informacinio lankytojų </w:t>
      </w:r>
      <w:r w:rsidRPr="008561FD">
        <w:rPr>
          <w:szCs w:val="24"/>
        </w:rPr>
        <w:t xml:space="preserve">centro-muziejaus </w:t>
      </w:r>
      <w:r>
        <w:rPr>
          <w:color w:val="000000"/>
          <w:szCs w:val="24"/>
          <w:lang w:eastAsia="lt-LT" w:bidi="lt-LT"/>
        </w:rPr>
        <w:t>statybos darbus.</w:t>
      </w:r>
    </w:p>
    <w:p w14:paraId="190A7C2E" w14:textId="77777777" w:rsidR="007578AD" w:rsidRDefault="007578AD" w:rsidP="007578AD">
      <w:pPr>
        <w:ind w:firstLine="851"/>
        <w:jc w:val="both"/>
        <w:rPr>
          <w:color w:val="000000"/>
          <w:szCs w:val="24"/>
          <w:lang w:eastAsia="lt-LT" w:bidi="lt-LT"/>
        </w:rPr>
      </w:pPr>
      <w:r>
        <w:rPr>
          <w:sz w:val="23"/>
          <w:szCs w:val="23"/>
        </w:rPr>
        <w:t>Taip pat teikiame Vyriausybės pasitarimo sprendimo „</w:t>
      </w:r>
      <w:r w:rsidRPr="00881514">
        <w:rPr>
          <w:szCs w:val="24"/>
        </w:rPr>
        <w:t xml:space="preserve">Dėl Valstybinio Vilniaus Gaono žydų muziejaus Panerių memorialo Holokausto ir visoms nacizmo aukoms atminti sutvarkymo ir pritaikymo lankyti </w:t>
      </w:r>
      <w:r w:rsidRPr="00881514">
        <w:rPr>
          <w:bCs/>
          <w:szCs w:val="24"/>
          <w:lang w:eastAsia="lt-LT"/>
        </w:rPr>
        <w:t xml:space="preserve">2018–2024 metų veiksmų </w:t>
      </w:r>
      <w:r w:rsidRPr="00881514">
        <w:rPr>
          <w:szCs w:val="24"/>
        </w:rPr>
        <w:t>plano</w:t>
      </w:r>
      <w:r>
        <w:rPr>
          <w:szCs w:val="24"/>
        </w:rPr>
        <w:t>“</w:t>
      </w:r>
      <w:r>
        <w:rPr>
          <w:sz w:val="23"/>
          <w:szCs w:val="23"/>
        </w:rPr>
        <w:t xml:space="preserve"> projektą, kuriuo siūlome pritarti Veiksmų plano projektui.</w:t>
      </w:r>
    </w:p>
    <w:p w14:paraId="424ABEC9" w14:textId="77777777" w:rsidR="007578AD" w:rsidRDefault="007578AD" w:rsidP="007578AD">
      <w:pPr>
        <w:tabs>
          <w:tab w:val="left" w:pos="851"/>
        </w:tabs>
        <w:jc w:val="both"/>
        <w:rPr>
          <w:sz w:val="23"/>
          <w:szCs w:val="23"/>
        </w:rPr>
      </w:pPr>
    </w:p>
    <w:p w14:paraId="48860933" w14:textId="77777777" w:rsidR="007578AD" w:rsidRDefault="007578AD" w:rsidP="007578AD">
      <w:pPr>
        <w:tabs>
          <w:tab w:val="left" w:pos="851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PRIDEDAMA:</w:t>
      </w:r>
    </w:p>
    <w:p w14:paraId="591BBDBF" w14:textId="77777777" w:rsidR="007578AD" w:rsidRDefault="007578AD" w:rsidP="007578AD">
      <w:pPr>
        <w:pStyle w:val="Sraopastraipa"/>
        <w:numPr>
          <w:ilvl w:val="1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E94">
        <w:rPr>
          <w:rFonts w:ascii="Times New Roman" w:hAnsi="Times New Roman" w:cs="Times New Roman"/>
          <w:sz w:val="24"/>
          <w:szCs w:val="24"/>
        </w:rPr>
        <w:t xml:space="preserve">Valstybinio Vilniaus Gaono žydų muziejaus Panerių memorialo Holokausto ir visoms nacizmo aukoms atminti sutvarkymo ir pritaikymo lankyti </w:t>
      </w:r>
      <w:r w:rsidRPr="005F6E9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2018–2024 metų veiksmų </w:t>
      </w:r>
      <w:r w:rsidRPr="005F6E94">
        <w:rPr>
          <w:rFonts w:ascii="Times New Roman" w:hAnsi="Times New Roman" w:cs="Times New Roman"/>
          <w:sz w:val="24"/>
          <w:szCs w:val="24"/>
        </w:rPr>
        <w:t>planas, 6 lapai.</w:t>
      </w:r>
    </w:p>
    <w:p w14:paraId="184B2886" w14:textId="77777777" w:rsidR="007578AD" w:rsidRPr="005F6E94" w:rsidRDefault="007578AD" w:rsidP="007578AD">
      <w:pPr>
        <w:pStyle w:val="Sraopastraipa"/>
        <w:numPr>
          <w:ilvl w:val="1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E94">
        <w:rPr>
          <w:rFonts w:ascii="Times New Roman" w:hAnsi="Times New Roman" w:cs="Times New Roman"/>
          <w:sz w:val="24"/>
          <w:szCs w:val="24"/>
        </w:rPr>
        <w:t xml:space="preserve">Vyriausybės pasitarimo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Pr="005F6E94">
        <w:rPr>
          <w:rFonts w:ascii="Times New Roman" w:hAnsi="Times New Roman" w:cs="Times New Roman"/>
          <w:sz w:val="24"/>
          <w:szCs w:val="24"/>
        </w:rPr>
        <w:t xml:space="preserve"> „Dėl Valstybinio Vilniaus Gaono žydų muziejaus Panerių memorialo Holokausto ir visoms nacizmo aukoms atminti sutvarkymo ir pritaikymo lankyti </w:t>
      </w:r>
      <w:r w:rsidRPr="005F6E9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2018–2024 metų veiksmų </w:t>
      </w:r>
      <w:r w:rsidRPr="005F6E94">
        <w:rPr>
          <w:rFonts w:ascii="Times New Roman" w:hAnsi="Times New Roman" w:cs="Times New Roman"/>
          <w:sz w:val="24"/>
          <w:szCs w:val="24"/>
        </w:rPr>
        <w:t>plano“ projektas, 1 lapas.</w:t>
      </w:r>
    </w:p>
    <w:p w14:paraId="165E51E2" w14:textId="77777777" w:rsidR="007578AD" w:rsidRPr="004B3FCF" w:rsidRDefault="007578AD" w:rsidP="007578AD">
      <w:pPr>
        <w:tabs>
          <w:tab w:val="left" w:pos="851"/>
        </w:tabs>
        <w:jc w:val="both"/>
        <w:rPr>
          <w:sz w:val="23"/>
          <w:szCs w:val="23"/>
        </w:rPr>
      </w:pPr>
    </w:p>
    <w:p w14:paraId="3B77FD3B" w14:textId="77777777" w:rsidR="007578AD" w:rsidRPr="004B3FCF" w:rsidRDefault="007578AD" w:rsidP="007578AD">
      <w:pPr>
        <w:jc w:val="both"/>
        <w:rPr>
          <w:sz w:val="23"/>
          <w:szCs w:val="23"/>
        </w:rPr>
      </w:pPr>
    </w:p>
    <w:p w14:paraId="053A87C5" w14:textId="77777777" w:rsidR="007578AD" w:rsidRDefault="007578AD" w:rsidP="007578AD">
      <w:pPr>
        <w:jc w:val="both"/>
        <w:rPr>
          <w:sz w:val="23"/>
          <w:szCs w:val="23"/>
        </w:rPr>
      </w:pPr>
    </w:p>
    <w:p w14:paraId="3177410C" w14:textId="77777777" w:rsidR="007578AD" w:rsidRDefault="007578AD" w:rsidP="007578AD">
      <w:pPr>
        <w:jc w:val="both"/>
        <w:rPr>
          <w:sz w:val="23"/>
          <w:szCs w:val="23"/>
        </w:rPr>
      </w:pPr>
    </w:p>
    <w:p w14:paraId="470730D7" w14:textId="77777777" w:rsidR="007578AD" w:rsidRPr="004B3FCF" w:rsidRDefault="007578AD" w:rsidP="007578AD">
      <w:pPr>
        <w:jc w:val="both"/>
        <w:rPr>
          <w:sz w:val="23"/>
          <w:szCs w:val="23"/>
        </w:rPr>
      </w:pPr>
    </w:p>
    <w:p w14:paraId="79E98CE1" w14:textId="77777777" w:rsidR="007578AD" w:rsidRDefault="007578AD" w:rsidP="007578AD">
      <w:pPr>
        <w:tabs>
          <w:tab w:val="right" w:pos="9071"/>
        </w:tabs>
        <w:jc w:val="both"/>
        <w:rPr>
          <w:szCs w:val="24"/>
        </w:rPr>
      </w:pPr>
      <w:r w:rsidRPr="00D81DD5">
        <w:rPr>
          <w:szCs w:val="24"/>
        </w:rPr>
        <w:t xml:space="preserve">Panerių memorialo kompleksinio sutvarkymo ir </w:t>
      </w:r>
    </w:p>
    <w:p w14:paraId="0FCE9FB5" w14:textId="77777777" w:rsidR="007578AD" w:rsidRDefault="007578AD" w:rsidP="007578AD">
      <w:pPr>
        <w:tabs>
          <w:tab w:val="right" w:pos="9071"/>
        </w:tabs>
        <w:jc w:val="both"/>
        <w:rPr>
          <w:szCs w:val="24"/>
        </w:rPr>
      </w:pPr>
      <w:r w:rsidRPr="00D81DD5">
        <w:rPr>
          <w:szCs w:val="24"/>
        </w:rPr>
        <w:t>pritaikymo lankyti tarpžinybinė</w:t>
      </w:r>
      <w:r>
        <w:rPr>
          <w:szCs w:val="24"/>
        </w:rPr>
        <w:t>s</w:t>
      </w:r>
      <w:r w:rsidRPr="00D81DD5">
        <w:rPr>
          <w:szCs w:val="24"/>
        </w:rPr>
        <w:t xml:space="preserve"> priežiūros</w:t>
      </w:r>
    </w:p>
    <w:p w14:paraId="04D1A1EC" w14:textId="77777777" w:rsidR="007578AD" w:rsidRDefault="007578AD" w:rsidP="007578AD">
      <w:pPr>
        <w:tabs>
          <w:tab w:val="right" w:pos="9071"/>
        </w:tabs>
        <w:jc w:val="both"/>
        <w:rPr>
          <w:szCs w:val="24"/>
        </w:rPr>
      </w:pPr>
      <w:r w:rsidRPr="00D81DD5">
        <w:rPr>
          <w:szCs w:val="24"/>
        </w:rPr>
        <w:t>komisij</w:t>
      </w:r>
      <w:r>
        <w:rPr>
          <w:szCs w:val="24"/>
        </w:rPr>
        <w:t>os pirmininkas,</w:t>
      </w:r>
    </w:p>
    <w:p w14:paraId="793D92ED" w14:textId="5A084C36" w:rsidR="007578AD" w:rsidRPr="004B3FCF" w:rsidRDefault="007578AD" w:rsidP="007578AD">
      <w:pPr>
        <w:tabs>
          <w:tab w:val="right" w:pos="9071"/>
        </w:tabs>
        <w:jc w:val="both"/>
        <w:rPr>
          <w:sz w:val="23"/>
          <w:szCs w:val="23"/>
        </w:rPr>
      </w:pPr>
      <w:r w:rsidRPr="004B3FCF">
        <w:rPr>
          <w:sz w:val="23"/>
          <w:szCs w:val="23"/>
        </w:rPr>
        <w:t xml:space="preserve">Vyriausybės kanclerio pirmasis pavaduotojas                            </w:t>
      </w:r>
      <w:r>
        <w:rPr>
          <w:sz w:val="23"/>
          <w:szCs w:val="23"/>
        </w:rPr>
        <w:t xml:space="preserve">   </w:t>
      </w:r>
      <w:r w:rsidRPr="004B3FCF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  </w:t>
      </w:r>
      <w:r w:rsidRPr="004B3FCF">
        <w:rPr>
          <w:sz w:val="23"/>
          <w:szCs w:val="23"/>
        </w:rPr>
        <w:t xml:space="preserve">        Deividas Matulionis</w:t>
      </w:r>
    </w:p>
    <w:p w14:paraId="4A3A9724" w14:textId="77777777" w:rsidR="007578AD" w:rsidRPr="004B3FCF" w:rsidRDefault="007578AD" w:rsidP="007578AD">
      <w:pPr>
        <w:rPr>
          <w:sz w:val="23"/>
          <w:szCs w:val="23"/>
        </w:rPr>
      </w:pPr>
    </w:p>
    <w:p w14:paraId="44C52276" w14:textId="77777777" w:rsidR="007578AD" w:rsidRDefault="007578AD" w:rsidP="007578AD">
      <w:pPr>
        <w:rPr>
          <w:sz w:val="23"/>
          <w:szCs w:val="23"/>
        </w:rPr>
      </w:pPr>
    </w:p>
    <w:p w14:paraId="35457586" w14:textId="0B60AA9B" w:rsidR="00A66E47" w:rsidRDefault="00A66E47" w:rsidP="00A66E47">
      <w:pPr>
        <w:spacing w:line="360" w:lineRule="auto"/>
        <w:jc w:val="both"/>
      </w:pPr>
    </w:p>
    <w:p w14:paraId="167DC0DF" w14:textId="715CE634" w:rsidR="007578AD" w:rsidRDefault="007578AD" w:rsidP="00A66E47">
      <w:pPr>
        <w:spacing w:line="360" w:lineRule="auto"/>
        <w:jc w:val="both"/>
      </w:pPr>
    </w:p>
    <w:p w14:paraId="13F845C4" w14:textId="369920D5" w:rsidR="007578AD" w:rsidRDefault="007578AD" w:rsidP="00A66E47">
      <w:pPr>
        <w:spacing w:line="360" w:lineRule="auto"/>
        <w:jc w:val="both"/>
      </w:pPr>
    </w:p>
    <w:p w14:paraId="2B8D60CC" w14:textId="69C74EA5" w:rsidR="007578AD" w:rsidRDefault="007578AD" w:rsidP="00A66E47">
      <w:pPr>
        <w:spacing w:line="360" w:lineRule="auto"/>
        <w:jc w:val="both"/>
      </w:pPr>
    </w:p>
    <w:p w14:paraId="1E20F64C" w14:textId="719579BA" w:rsidR="007578AD" w:rsidRDefault="007578AD" w:rsidP="00A66E47">
      <w:pPr>
        <w:spacing w:line="360" w:lineRule="auto"/>
        <w:jc w:val="both"/>
      </w:pPr>
    </w:p>
    <w:p w14:paraId="0E6BD6A6" w14:textId="5A165E5E" w:rsidR="007578AD" w:rsidRDefault="007578AD" w:rsidP="00A66E47">
      <w:pPr>
        <w:spacing w:line="360" w:lineRule="auto"/>
        <w:jc w:val="both"/>
      </w:pPr>
    </w:p>
    <w:p w14:paraId="272F219A" w14:textId="5628E889" w:rsidR="007578AD" w:rsidRDefault="007578AD" w:rsidP="00A66E47">
      <w:pPr>
        <w:spacing w:line="360" w:lineRule="auto"/>
        <w:jc w:val="both"/>
      </w:pPr>
    </w:p>
    <w:p w14:paraId="7A6DB691" w14:textId="5E01E0F8" w:rsidR="007578AD" w:rsidRDefault="007578AD" w:rsidP="00A66E47">
      <w:pPr>
        <w:spacing w:line="360" w:lineRule="auto"/>
        <w:jc w:val="both"/>
      </w:pPr>
    </w:p>
    <w:p w14:paraId="09207386" w14:textId="3CFC7E99" w:rsidR="007578AD" w:rsidRDefault="007578AD" w:rsidP="00A66E47">
      <w:pPr>
        <w:spacing w:line="360" w:lineRule="auto"/>
        <w:jc w:val="both"/>
      </w:pPr>
    </w:p>
    <w:p w14:paraId="3D917FC9" w14:textId="77777777" w:rsidR="007578AD" w:rsidRDefault="007578AD" w:rsidP="00A66E47">
      <w:pPr>
        <w:spacing w:line="360" w:lineRule="auto"/>
        <w:jc w:val="both"/>
      </w:pPr>
      <w:bookmarkStart w:id="0" w:name="_GoBack"/>
      <w:bookmarkEnd w:id="0"/>
    </w:p>
    <w:p w14:paraId="35457587" w14:textId="77777777" w:rsidR="001E495A" w:rsidRDefault="001E495A" w:rsidP="00AB01E3"/>
    <w:p w14:paraId="35457588" w14:textId="77777777" w:rsidR="00AB01E3" w:rsidRDefault="00AB01E3" w:rsidP="00AB01E3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E495A" w:rsidRPr="00A56D01" w14:paraId="3545758A" w14:textId="77777777" w:rsidTr="001E495A">
        <w:tc>
          <w:tcPr>
            <w:tcW w:w="9854" w:type="dxa"/>
          </w:tcPr>
          <w:p w14:paraId="35457589" w14:textId="77777777" w:rsidR="001E495A" w:rsidRPr="00A56D01" w:rsidRDefault="007578AD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>
                  <w:t>Linas Vingelis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>
                <w:r>
                  <w:t>+370 706 63869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>
                  <w:t>linas.vingelis@lrv.lt</w:t>
                </w:r>
              </w:sdtContent>
            </w:sdt>
          </w:p>
        </w:tc>
      </w:tr>
    </w:tbl>
    <w:p w14:paraId="3545758B" w14:textId="77777777" w:rsidR="00AB01E3" w:rsidRDefault="00AB01E3" w:rsidP="00AB01E3"/>
    <w:sectPr w:rsidR="00AB01E3" w:rsidSect="009F6D15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A8B7" w14:textId="77777777" w:rsidR="00DD4225" w:rsidRDefault="00DD4225">
      <w:r>
        <w:separator/>
      </w:r>
    </w:p>
  </w:endnote>
  <w:endnote w:type="continuationSeparator" w:id="0">
    <w:p w14:paraId="109E8F95" w14:textId="77777777" w:rsidR="00DD4225" w:rsidRDefault="00DD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D2BB" w14:textId="7848042C" w:rsidR="009F6D15" w:rsidRDefault="009F6D15" w:rsidP="009F6D15">
    <w:pPr>
      <w:pStyle w:val="Porat"/>
      <w:jc w:val="right"/>
    </w:pPr>
    <w:r>
      <w:rPr>
        <w:noProof/>
        <w:lang w:eastAsia="lt-LT"/>
      </w:rPr>
      <w:drawing>
        <wp:inline distT="0" distB="0" distL="0" distR="0" wp14:anchorId="7DD50477" wp14:editId="70194C6D">
          <wp:extent cx="1332230" cy="431800"/>
          <wp:effectExtent l="0" t="0" r="1270" b="635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1E426" w14:textId="77777777" w:rsidR="00DD4225" w:rsidRDefault="00DD4225">
      <w:r>
        <w:separator/>
      </w:r>
    </w:p>
  </w:footnote>
  <w:footnote w:type="continuationSeparator" w:id="0">
    <w:p w14:paraId="2115CA38" w14:textId="77777777" w:rsidR="00DD4225" w:rsidRDefault="00DD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7592" w14:textId="042B8B18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49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457593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5457595" w14:textId="77777777">
      <w:trPr>
        <w:trHeight w:hRule="exact" w:val="580"/>
      </w:trPr>
      <w:tc>
        <w:tcPr>
          <w:tcW w:w="9606" w:type="dxa"/>
        </w:tcPr>
        <w:p w14:paraId="35457594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35457599" w14:textId="77777777">
      <w:trPr>
        <w:trHeight w:val="860"/>
      </w:trPr>
      <w:tc>
        <w:tcPr>
          <w:tcW w:w="9606" w:type="dxa"/>
        </w:tcPr>
        <w:p w14:paraId="35457596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545759F" wp14:editId="354575A0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457597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35457598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3545759D" w14:textId="77777777">
      <w:tc>
        <w:tcPr>
          <w:tcW w:w="9606" w:type="dxa"/>
          <w:tcBorders>
            <w:bottom w:val="single" w:sz="6" w:space="0" w:color="000000"/>
          </w:tcBorders>
        </w:tcPr>
        <w:p w14:paraId="3545759A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3545759B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3545759C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3545759E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182"/>
    <w:multiLevelType w:val="multilevel"/>
    <w:tmpl w:val="B3705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5D72"/>
    <w:rsid w:val="00032AAB"/>
    <w:rsid w:val="000856D1"/>
    <w:rsid w:val="000B273F"/>
    <w:rsid w:val="000B27EB"/>
    <w:rsid w:val="000B4EE7"/>
    <w:rsid w:val="000C41F8"/>
    <w:rsid w:val="000C4924"/>
    <w:rsid w:val="00146611"/>
    <w:rsid w:val="001772C7"/>
    <w:rsid w:val="001C2F89"/>
    <w:rsid w:val="001E495A"/>
    <w:rsid w:val="00285682"/>
    <w:rsid w:val="003428D6"/>
    <w:rsid w:val="00390360"/>
    <w:rsid w:val="003A006E"/>
    <w:rsid w:val="003A6EC6"/>
    <w:rsid w:val="003D015C"/>
    <w:rsid w:val="00402093"/>
    <w:rsid w:val="00406C7A"/>
    <w:rsid w:val="00410300"/>
    <w:rsid w:val="0043463D"/>
    <w:rsid w:val="00455013"/>
    <w:rsid w:val="00461E44"/>
    <w:rsid w:val="00575D50"/>
    <w:rsid w:val="005767DA"/>
    <w:rsid w:val="005925C7"/>
    <w:rsid w:val="005C598D"/>
    <w:rsid w:val="006032E6"/>
    <w:rsid w:val="0066559A"/>
    <w:rsid w:val="00674334"/>
    <w:rsid w:val="006A3204"/>
    <w:rsid w:val="006D5405"/>
    <w:rsid w:val="006D5D01"/>
    <w:rsid w:val="006E11E6"/>
    <w:rsid w:val="006F460A"/>
    <w:rsid w:val="00704A4E"/>
    <w:rsid w:val="00712635"/>
    <w:rsid w:val="00746E3D"/>
    <w:rsid w:val="007578AD"/>
    <w:rsid w:val="00795863"/>
    <w:rsid w:val="007B132B"/>
    <w:rsid w:val="007E3ECD"/>
    <w:rsid w:val="007F5CD3"/>
    <w:rsid w:val="008036C5"/>
    <w:rsid w:val="00895951"/>
    <w:rsid w:val="008C2673"/>
    <w:rsid w:val="008D7496"/>
    <w:rsid w:val="008F4C6C"/>
    <w:rsid w:val="00917388"/>
    <w:rsid w:val="00917423"/>
    <w:rsid w:val="00924B0D"/>
    <w:rsid w:val="00931D12"/>
    <w:rsid w:val="009407CC"/>
    <w:rsid w:val="00972C24"/>
    <w:rsid w:val="009B4FFE"/>
    <w:rsid w:val="009C4616"/>
    <w:rsid w:val="009F6D15"/>
    <w:rsid w:val="00A1797F"/>
    <w:rsid w:val="00A56D01"/>
    <w:rsid w:val="00A66E47"/>
    <w:rsid w:val="00AA42D1"/>
    <w:rsid w:val="00AB01E3"/>
    <w:rsid w:val="00B359B8"/>
    <w:rsid w:val="00B457B4"/>
    <w:rsid w:val="00B616EC"/>
    <w:rsid w:val="00BC1E7A"/>
    <w:rsid w:val="00BE15CF"/>
    <w:rsid w:val="00C0204C"/>
    <w:rsid w:val="00C04661"/>
    <w:rsid w:val="00C6139C"/>
    <w:rsid w:val="00C707A7"/>
    <w:rsid w:val="00C80CB8"/>
    <w:rsid w:val="00CB0206"/>
    <w:rsid w:val="00CC5510"/>
    <w:rsid w:val="00CE5FA1"/>
    <w:rsid w:val="00CF3945"/>
    <w:rsid w:val="00D34B8E"/>
    <w:rsid w:val="00D527B6"/>
    <w:rsid w:val="00D5508B"/>
    <w:rsid w:val="00D650E0"/>
    <w:rsid w:val="00DA6183"/>
    <w:rsid w:val="00DB1D4C"/>
    <w:rsid w:val="00DD4225"/>
    <w:rsid w:val="00DE40E1"/>
    <w:rsid w:val="00E754F0"/>
    <w:rsid w:val="00EE1735"/>
    <w:rsid w:val="00F15EFD"/>
    <w:rsid w:val="00F45618"/>
    <w:rsid w:val="00F748BF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45756E"/>
  <w15:docId w15:val="{624DA90C-ACF6-440E-A6FB-3D7A81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7578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192.168.107.249/Litlex/ll.dll?Tekstas=1&amp;Id=162883&amp;BF=1"
                 TargetMode="External"
                 Type="http://schemas.openxmlformats.org/officeDocument/2006/relationships/hyperlink"/>
   <Relationship Id="rId11"
                 Target="http://192.168.107.249/Litlex/ll.dll?Tekstas=1&amp;Id=162883&amp;BF=1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117D7E"/>
    <w:rsid w:val="001521A5"/>
    <w:rsid w:val="00232C4A"/>
    <w:rsid w:val="003F4801"/>
    <w:rsid w:val="0044642D"/>
    <w:rsid w:val="0056459D"/>
    <w:rsid w:val="005E6148"/>
    <w:rsid w:val="006D02E7"/>
    <w:rsid w:val="007258BD"/>
    <w:rsid w:val="00751487"/>
    <w:rsid w:val="00813C19"/>
    <w:rsid w:val="009B4A11"/>
    <w:rsid w:val="009D335A"/>
    <w:rsid w:val="00BD0BB3"/>
    <w:rsid w:val="00C068F3"/>
    <w:rsid w:val="00D45A96"/>
    <w:rsid w:val="00E8426A"/>
    <w:rsid w:val="00E87C8D"/>
    <w:rsid w:val="00F67611"/>
    <w:rsid w:val="00F7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ECB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4" ma:contentTypeDescription="Kurkite naują dokumentą." ma:contentTypeScope="" ma:versionID="06854ae05a17d1448f38f0ccfd5d27e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6116c0d9fb143b24241f439f0a4270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f118166f-8e16-425c-b03d-7e1f993805d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4FD5F-E026-423D-AD21-298C16C4D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2805</Words>
  <Characters>1599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4396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2018-12-13T11:23:00Z</dcterms:created>
  <dc:creator>Daiva Motiejūnaitė</dc:creator>
  <cp:lastModifiedBy>Linas Vingelis</cp:lastModifiedBy>
  <cp:lastPrinted>2008-11-04T12:11:00Z</cp:lastPrinted>
  <dcterms:modified xsi:type="dcterms:W3CDTF">2018-12-13T11:23:00Z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