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A57084" w14:textId="77777777" w:rsidR="0025648D" w:rsidRPr="00DE69DE" w:rsidRDefault="0025648D" w:rsidP="00271257">
      <w:pPr>
        <w:pStyle w:val="Preformatted"/>
        <w:spacing w:line="276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DE69DE">
        <w:rPr>
          <w:rFonts w:ascii="Times New Roman" w:hAnsi="Times New Roman"/>
          <w:b/>
          <w:caps/>
          <w:sz w:val="24"/>
          <w:szCs w:val="24"/>
        </w:rPr>
        <w:t>LIETUVOS RESPUBLIKOS VYRIAUSYBĖS KANCELIARIJA</w:t>
      </w:r>
    </w:p>
    <w:p w14:paraId="48A57085" w14:textId="37A5E99C" w:rsidR="0025648D" w:rsidRPr="00DE69DE" w:rsidRDefault="0025648D" w:rsidP="00271257">
      <w:pPr>
        <w:pStyle w:val="Preformatted"/>
        <w:spacing w:line="276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DE69DE"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950A1A" w:rsidRPr="00DE69DE">
        <w:rPr>
          <w:rFonts w:ascii="Times New Roman" w:hAnsi="Times New Roman"/>
          <w:b/>
          <w:caps/>
          <w:sz w:val="24"/>
          <w:szCs w:val="24"/>
        </w:rPr>
        <w:t>GRUPĖ</w:t>
      </w:r>
    </w:p>
    <w:p w14:paraId="48A57086" w14:textId="77777777" w:rsidR="0025648D" w:rsidRPr="00DE69DE" w:rsidRDefault="0025648D" w:rsidP="00271257">
      <w:pPr>
        <w:pStyle w:val="Preformatted"/>
        <w:spacing w:line="276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48A57087" w14:textId="77777777" w:rsidR="0025648D" w:rsidRPr="00DE69DE" w:rsidRDefault="0025648D" w:rsidP="00271257">
      <w:pPr>
        <w:pStyle w:val="Preformatted"/>
        <w:spacing w:line="276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48A57088" w14:textId="77777777" w:rsidR="0025648D" w:rsidRPr="00DE69DE" w:rsidRDefault="0025648D" w:rsidP="00271257">
      <w:pPr>
        <w:pStyle w:val="Preformatted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Hlk29745218"/>
      <w:r w:rsidRPr="00DE69DE">
        <w:rPr>
          <w:rFonts w:ascii="Times New Roman" w:hAnsi="Times New Roman"/>
          <w:b/>
          <w:sz w:val="24"/>
          <w:szCs w:val="24"/>
        </w:rPr>
        <w:t>IŠVADA</w:t>
      </w:r>
    </w:p>
    <w:p w14:paraId="48A57089" w14:textId="2D92E220" w:rsidR="0025648D" w:rsidRPr="00DE69DE" w:rsidRDefault="0025648D" w:rsidP="00271257">
      <w:pPr>
        <w:pStyle w:val="Antraste"/>
        <w:spacing w:line="276" w:lineRule="auto"/>
        <w:rPr>
          <w:szCs w:val="24"/>
        </w:rPr>
      </w:pPr>
      <w:r w:rsidRPr="00DE69DE">
        <w:rPr>
          <w:szCs w:val="24"/>
        </w:rPr>
        <w:t>DĖL lietuvos respublikos vyriausybės nutarimo „</w:t>
      </w:r>
      <w:r w:rsidR="000A4426">
        <w:t xml:space="preserve">Dėl Lietuvos Respublikos Vyriausybės 1994 m. lapkričio 16 d. nutarimo Nr. 1135 „Dėl Lietuvos Respublikos konsulinio mokesčio tarifų ir Lietuvos Respublikos </w:t>
      </w:r>
      <w:r w:rsidR="009178B9">
        <w:t xml:space="preserve">KONSULINIO </w:t>
      </w:r>
      <w:r w:rsidR="000A4426">
        <w:t>mokesčio mokėjimo ir grąžinimo tv</w:t>
      </w:r>
      <w:bookmarkStart w:id="1" w:name="_GoBack"/>
      <w:bookmarkEnd w:id="1"/>
      <w:r w:rsidR="000A4426">
        <w:t>arkos aprašo patvirtinimo“ pakeitimo</w:t>
      </w:r>
      <w:r w:rsidR="009178B9">
        <w:t>“</w:t>
      </w:r>
      <w:r w:rsidR="000A4426">
        <w:t xml:space="preserve"> </w:t>
      </w:r>
      <w:r w:rsidR="009178B9">
        <w:t xml:space="preserve">PROJEKTO </w:t>
      </w:r>
      <w:r w:rsidR="000A4426">
        <w:t xml:space="preserve">ir </w:t>
      </w:r>
      <w:r w:rsidR="009178B9" w:rsidRPr="00DE69DE">
        <w:rPr>
          <w:szCs w:val="24"/>
        </w:rPr>
        <w:t xml:space="preserve">lietuvos respublikos vyriausybės nutarimo </w:t>
      </w:r>
      <w:r w:rsidR="009178B9">
        <w:rPr>
          <w:szCs w:val="24"/>
        </w:rPr>
        <w:t xml:space="preserve">„Dėl </w:t>
      </w:r>
      <w:r w:rsidR="009178B9" w:rsidRPr="00DE69DE">
        <w:rPr>
          <w:szCs w:val="24"/>
        </w:rPr>
        <w:t xml:space="preserve">lietuvos respublikos vyriausybės </w:t>
      </w:r>
      <w:r w:rsidR="000A4426">
        <w:t>2000 m. gruodžio 15 d. nutarimo Nr. 1458 „Dėl Konkrečių valstybės rinkliavos dydžių sąrašo ir Valstybės rinkliavos mokėjimo ir grąžinimo taisyklių patvirtinimo“ pakeitimo</w:t>
      </w:r>
      <w:r w:rsidR="009178B9">
        <w:t>“</w:t>
      </w:r>
      <w:r w:rsidR="009D0CD0" w:rsidRPr="00DE69DE">
        <w:rPr>
          <w:bCs/>
          <w:szCs w:val="24"/>
          <w:lang w:eastAsia="lt-LT"/>
        </w:rPr>
        <w:t xml:space="preserve"> </w:t>
      </w:r>
      <w:r w:rsidRPr="00DE69DE">
        <w:rPr>
          <w:szCs w:val="24"/>
        </w:rPr>
        <w:t>Projekto</w:t>
      </w:r>
      <w:bookmarkEnd w:id="0"/>
    </w:p>
    <w:p w14:paraId="48A5708A" w14:textId="61569854" w:rsidR="0025648D" w:rsidRPr="00DE69DE" w:rsidRDefault="000C0BCC" w:rsidP="00271257">
      <w:pPr>
        <w:pStyle w:val="Antraste"/>
        <w:spacing w:line="276" w:lineRule="auto"/>
        <w:rPr>
          <w:szCs w:val="24"/>
        </w:rPr>
      </w:pPr>
      <w:r w:rsidRPr="00DE69DE">
        <w:rPr>
          <w:szCs w:val="24"/>
        </w:rPr>
        <w:t>(TAP-</w:t>
      </w:r>
      <w:r w:rsidR="009178B9">
        <w:rPr>
          <w:szCs w:val="24"/>
        </w:rPr>
        <w:t>20</w:t>
      </w:r>
      <w:r w:rsidRPr="00DE69DE">
        <w:rPr>
          <w:szCs w:val="24"/>
        </w:rPr>
        <w:t>-</w:t>
      </w:r>
      <w:r w:rsidR="009178B9">
        <w:rPr>
          <w:szCs w:val="24"/>
        </w:rPr>
        <w:t>77</w:t>
      </w:r>
      <w:r w:rsidR="009D0CD0" w:rsidRPr="00DE69DE">
        <w:rPr>
          <w:szCs w:val="24"/>
        </w:rPr>
        <w:t xml:space="preserve">, </w:t>
      </w:r>
      <w:r w:rsidR="009178B9">
        <w:rPr>
          <w:szCs w:val="24"/>
        </w:rPr>
        <w:t>20</w:t>
      </w:r>
      <w:r w:rsidR="009D0CD0" w:rsidRPr="00DE69DE">
        <w:rPr>
          <w:szCs w:val="24"/>
        </w:rPr>
        <w:t>-</w:t>
      </w:r>
      <w:r w:rsidR="009178B9">
        <w:rPr>
          <w:szCs w:val="24"/>
        </w:rPr>
        <w:t>78</w:t>
      </w:r>
      <w:r w:rsidRPr="00DE69DE">
        <w:rPr>
          <w:szCs w:val="24"/>
        </w:rPr>
        <w:t xml:space="preserve">; TAIS Nr. </w:t>
      </w:r>
      <w:r w:rsidR="009178B9">
        <w:rPr>
          <w:szCs w:val="24"/>
        </w:rPr>
        <w:t>20</w:t>
      </w:r>
      <w:r w:rsidRPr="00DE69DE">
        <w:rPr>
          <w:szCs w:val="24"/>
        </w:rPr>
        <w:t>-</w:t>
      </w:r>
      <w:r w:rsidR="009178B9">
        <w:rPr>
          <w:szCs w:val="24"/>
        </w:rPr>
        <w:t>581</w:t>
      </w:r>
      <w:r w:rsidR="009D0CD0" w:rsidRPr="00DE69DE">
        <w:rPr>
          <w:szCs w:val="24"/>
        </w:rPr>
        <w:t xml:space="preserve">, </w:t>
      </w:r>
      <w:r w:rsidR="009178B9">
        <w:rPr>
          <w:szCs w:val="24"/>
        </w:rPr>
        <w:t>20</w:t>
      </w:r>
      <w:r w:rsidR="009D0CD0" w:rsidRPr="00DE69DE">
        <w:rPr>
          <w:szCs w:val="24"/>
        </w:rPr>
        <w:t>-</w:t>
      </w:r>
      <w:r w:rsidR="009178B9">
        <w:rPr>
          <w:szCs w:val="24"/>
        </w:rPr>
        <w:t>582</w:t>
      </w:r>
      <w:r w:rsidR="00FC1657" w:rsidRPr="00DE69DE">
        <w:rPr>
          <w:szCs w:val="24"/>
        </w:rPr>
        <w:t>)</w:t>
      </w:r>
    </w:p>
    <w:tbl>
      <w:tblPr>
        <w:tblStyle w:val="Lentelstinklelis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F94D25" w:rsidRPr="00DE69DE" w14:paraId="48A5708C" w14:textId="77777777" w:rsidTr="00F94D25">
        <w:tc>
          <w:tcPr>
            <w:tcW w:w="4536" w:type="dxa"/>
          </w:tcPr>
          <w:p w14:paraId="48A5708B" w14:textId="77777777" w:rsidR="00F94D25" w:rsidRPr="00DE69DE" w:rsidRDefault="00562B24" w:rsidP="00271257">
            <w:pPr>
              <w:spacing w:before="60" w:after="60" w:line="276" w:lineRule="auto"/>
              <w:jc w:val="center"/>
              <w:rPr>
                <w:spacing w:val="-6"/>
                <w:szCs w:val="24"/>
              </w:rPr>
            </w:pPr>
            <w:sdt>
              <w:sdtPr>
                <w:rPr>
                  <w:spacing w:val="-6"/>
                  <w:szCs w:val="24"/>
                </w:rPr>
                <w:tag w:val="registravimoData"/>
                <w:id w:val="-283805736"/>
                <w:placeholder>
                  <w:docPart w:val="5227F9497BEB4502967040EA23B522FC"/>
                </w:placeholder>
              </w:sdtPr>
              <w:sdtEndPr/>
              <w:sdtContent>
                <w:r>
                  <w:t/>
                </w:r>
              </w:sdtContent>
            </w:sdt>
            <w:r w:rsidR="00F94D25" w:rsidRPr="00DE69DE">
              <w:rPr>
                <w:spacing w:val="-6"/>
                <w:szCs w:val="24"/>
              </w:rPr>
              <w:t xml:space="preserve"> </w:t>
            </w:r>
            <w:r w:rsidR="00A05902" w:rsidRPr="00DE69DE">
              <w:rPr>
                <w:spacing w:val="-6"/>
                <w:szCs w:val="24"/>
              </w:rPr>
              <w:t xml:space="preserve"> </w:t>
            </w:r>
            <w:r w:rsidR="00F94D25" w:rsidRPr="00DE69DE">
              <w:rPr>
                <w:spacing w:val="-6"/>
                <w:szCs w:val="24"/>
              </w:rPr>
              <w:t xml:space="preserve">Nr. </w:t>
            </w:r>
            <w:sdt>
              <w:sdtPr>
                <w:rPr>
                  <w:spacing w:val="-6"/>
                  <w:szCs w:val="24"/>
                </w:rPr>
                <w:tag w:val="registravimoNr"/>
                <w:id w:val="-314025492"/>
                <w:placeholder>
                  <w:docPart w:val="5227F9497BEB4502967040EA23B522FC"/>
                </w:placeholder>
              </w:sdtPr>
              <w:sdtEndPr/>
              <w:sdtContent>
                <w:r>
                  <w:t/>
                </w:r>
              </w:sdtContent>
            </w:sdt>
          </w:p>
        </w:tc>
      </w:tr>
    </w:tbl>
    <w:p w14:paraId="48A5708D" w14:textId="77777777" w:rsidR="00D72E97" w:rsidRPr="00DE69DE" w:rsidRDefault="008F31A4" w:rsidP="00271257">
      <w:pPr>
        <w:spacing w:before="120" w:line="276" w:lineRule="auto"/>
        <w:jc w:val="center"/>
        <w:rPr>
          <w:spacing w:val="-6"/>
          <w:szCs w:val="24"/>
        </w:rPr>
      </w:pPr>
      <w:r w:rsidRPr="00DE69DE">
        <w:rPr>
          <w:szCs w:val="24"/>
        </w:rPr>
        <w:t>Vilnius</w:t>
      </w:r>
    </w:p>
    <w:p w14:paraId="48A5708E" w14:textId="74B6250E" w:rsidR="00553DF3" w:rsidRDefault="00553DF3" w:rsidP="00271257">
      <w:pPr>
        <w:overflowPunct w:val="0"/>
        <w:autoSpaceDE w:val="0"/>
        <w:autoSpaceDN w:val="0"/>
        <w:adjustRightInd w:val="0"/>
        <w:spacing w:line="276" w:lineRule="auto"/>
        <w:ind w:left="142" w:hanging="142"/>
        <w:rPr>
          <w:szCs w:val="24"/>
        </w:rPr>
      </w:pPr>
    </w:p>
    <w:p w14:paraId="62871431" w14:textId="77777777" w:rsidR="009178B9" w:rsidRDefault="00FA2049" w:rsidP="00271257">
      <w:pPr>
        <w:spacing w:line="276" w:lineRule="auto"/>
        <w:ind w:firstLine="851"/>
        <w:rPr>
          <w:color w:val="000000" w:themeColor="text1"/>
          <w:szCs w:val="24"/>
        </w:rPr>
      </w:pPr>
      <w:r w:rsidRPr="00DE69DE">
        <w:rPr>
          <w:snapToGrid w:val="0"/>
          <w:color w:val="000000" w:themeColor="text1"/>
          <w:szCs w:val="24"/>
        </w:rPr>
        <w:t xml:space="preserve">Įvertinę </w:t>
      </w:r>
      <w:r w:rsidR="009D0CD0" w:rsidRPr="00DE69DE">
        <w:rPr>
          <w:snapToGrid w:val="0"/>
          <w:color w:val="000000" w:themeColor="text1"/>
          <w:szCs w:val="24"/>
        </w:rPr>
        <w:t xml:space="preserve">projektų atitiktį įstatymams, </w:t>
      </w:r>
      <w:r w:rsidR="009D0CD0" w:rsidRPr="00DE69DE">
        <w:rPr>
          <w:color w:val="000000" w:themeColor="text1"/>
          <w:szCs w:val="24"/>
        </w:rPr>
        <w:t xml:space="preserve">Vyriausybės nutarimams ir teisės technikos reikalavimams, </w:t>
      </w:r>
      <w:r w:rsidR="00DE69DE">
        <w:rPr>
          <w:color w:val="000000" w:themeColor="text1"/>
          <w:szCs w:val="24"/>
        </w:rPr>
        <w:t>pažymime, kad esminių pastabų projektams neturime.</w:t>
      </w:r>
    </w:p>
    <w:p w14:paraId="502F0FFE" w14:textId="1FB966C7" w:rsidR="009D0CD0" w:rsidRDefault="00FB11B8" w:rsidP="00271257">
      <w:pPr>
        <w:spacing w:line="276" w:lineRule="auto"/>
        <w:ind w:firstLine="851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Siūlytume suvienodinti abiejuose projektuose vartojamas formuluotes ir </w:t>
      </w:r>
      <w:r w:rsidR="009D1F95">
        <w:rPr>
          <w:color w:val="000000" w:themeColor="text1"/>
          <w:szCs w:val="24"/>
        </w:rPr>
        <w:t xml:space="preserve">keičiamų Lietuvos Respublikos konsulinio mokesčio tarifų (Vyriausybės nutarimo Nr. 1135 pakeitimo projektas) 2.2. papunktyje rašyti taip, kaip rašoma galiojančio Konkrečių valstybės rinkliavos dydžių sąrašo (taip pat ir </w:t>
      </w:r>
      <w:r w:rsidR="009D1F95">
        <w:rPr>
          <w:color w:val="000000" w:themeColor="text1"/>
          <w:szCs w:val="24"/>
        </w:rPr>
        <w:t xml:space="preserve">Vyriausybės nutarimo Nr. </w:t>
      </w:r>
      <w:r w:rsidR="009D1F95">
        <w:rPr>
          <w:color w:val="000000" w:themeColor="text1"/>
          <w:szCs w:val="24"/>
        </w:rPr>
        <w:t>1458</w:t>
      </w:r>
      <w:r w:rsidR="009D1F95">
        <w:rPr>
          <w:color w:val="000000" w:themeColor="text1"/>
          <w:szCs w:val="24"/>
        </w:rPr>
        <w:t xml:space="preserve"> pakeitimo projekt</w:t>
      </w:r>
      <w:r w:rsidR="009D1F95">
        <w:rPr>
          <w:color w:val="000000" w:themeColor="text1"/>
          <w:szCs w:val="24"/>
        </w:rPr>
        <w:t xml:space="preserve">e) 2.18 papunktyje, </w:t>
      </w:r>
      <w:proofErr w:type="spellStart"/>
      <w:r w:rsidR="009D1F95">
        <w:rPr>
          <w:color w:val="000000" w:themeColor="text1"/>
          <w:szCs w:val="24"/>
        </w:rPr>
        <w:t>t.y</w:t>
      </w:r>
      <w:proofErr w:type="spellEnd"/>
      <w:r w:rsidR="009D1F95">
        <w:rPr>
          <w:color w:val="000000" w:themeColor="text1"/>
          <w:szCs w:val="24"/>
        </w:rPr>
        <w:t>. „</w:t>
      </w:r>
      <w:r w:rsidR="009D1F95" w:rsidRPr="009D1F95">
        <w:rPr>
          <w:color w:val="000000" w:themeColor="text1"/>
          <w:szCs w:val="24"/>
        </w:rPr>
        <w:t>vaikams nuo 6 iki 12 metų</w:t>
      </w:r>
      <w:r w:rsidR="009D1F95">
        <w:rPr>
          <w:color w:val="000000" w:themeColor="text1"/>
          <w:szCs w:val="24"/>
        </w:rPr>
        <w:t>“.</w:t>
      </w:r>
    </w:p>
    <w:p w14:paraId="2568A156" w14:textId="4A7DC526" w:rsidR="009D1F95" w:rsidRDefault="00F55798" w:rsidP="00271257">
      <w:pPr>
        <w:spacing w:line="276" w:lineRule="auto"/>
        <w:ind w:firstLine="851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Atkreipiame dėmesį, kad </w:t>
      </w:r>
      <w:r w:rsidR="009D1F95">
        <w:rPr>
          <w:color w:val="000000" w:themeColor="text1"/>
          <w:szCs w:val="24"/>
        </w:rPr>
        <w:t>Mokesčių administravimo įstatymo 3 straipsnio 3 dal</w:t>
      </w:r>
      <w:r w:rsidR="0074786F">
        <w:rPr>
          <w:color w:val="000000" w:themeColor="text1"/>
          <w:szCs w:val="24"/>
        </w:rPr>
        <w:t>yje</w:t>
      </w:r>
      <w:r w:rsidR="009D1F95">
        <w:rPr>
          <w:color w:val="000000" w:themeColor="text1"/>
          <w:szCs w:val="24"/>
        </w:rPr>
        <w:t xml:space="preserve"> (atitinkamai Teisėkūros pagrindų įstatymo 20 straipsnio 3 dal</w:t>
      </w:r>
      <w:r w:rsidR="0074786F">
        <w:rPr>
          <w:color w:val="000000" w:themeColor="text1"/>
          <w:szCs w:val="24"/>
        </w:rPr>
        <w:t>yje</w:t>
      </w:r>
      <w:r w:rsidR="009D1F95">
        <w:rPr>
          <w:color w:val="000000" w:themeColor="text1"/>
          <w:szCs w:val="24"/>
        </w:rPr>
        <w:t xml:space="preserve">) </w:t>
      </w:r>
      <w:r w:rsidR="0074786F">
        <w:rPr>
          <w:color w:val="000000" w:themeColor="text1"/>
          <w:szCs w:val="24"/>
        </w:rPr>
        <w:t>nustatyt</w:t>
      </w:r>
      <w:r>
        <w:rPr>
          <w:color w:val="000000" w:themeColor="text1"/>
          <w:szCs w:val="24"/>
        </w:rPr>
        <w:t>i</w:t>
      </w:r>
      <w:r w:rsidR="0074786F">
        <w:rPr>
          <w:color w:val="000000" w:themeColor="text1"/>
          <w:szCs w:val="24"/>
        </w:rPr>
        <w:t xml:space="preserve"> reikalavim</w:t>
      </w:r>
      <w:r>
        <w:rPr>
          <w:color w:val="000000" w:themeColor="text1"/>
          <w:szCs w:val="24"/>
        </w:rPr>
        <w:t>ai</w:t>
      </w:r>
      <w:r w:rsidR="0074786F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 xml:space="preserve">dėl normų, </w:t>
      </w:r>
      <w:r w:rsidRPr="00BE2BA3">
        <w:rPr>
          <w:color w:val="000000" w:themeColor="text1"/>
          <w:szCs w:val="24"/>
        </w:rPr>
        <w:t>nustatan</w:t>
      </w:r>
      <w:r>
        <w:rPr>
          <w:color w:val="000000" w:themeColor="text1"/>
          <w:szCs w:val="24"/>
        </w:rPr>
        <w:t>čių</w:t>
      </w:r>
      <w:r w:rsidRPr="00BE2BA3">
        <w:rPr>
          <w:color w:val="000000" w:themeColor="text1"/>
          <w:szCs w:val="24"/>
        </w:rPr>
        <w:t xml:space="preserve"> naujus mokesčius, naujus mokesčio tarifus, mokesčio lengvatas</w:t>
      </w:r>
      <w:r>
        <w:rPr>
          <w:color w:val="000000" w:themeColor="text1"/>
          <w:szCs w:val="24"/>
        </w:rPr>
        <w:t xml:space="preserve"> ir t.t.</w:t>
      </w:r>
      <w:r>
        <w:rPr>
          <w:color w:val="000000" w:themeColor="text1"/>
          <w:szCs w:val="24"/>
        </w:rPr>
        <w:t>,</w:t>
      </w:r>
      <w:r>
        <w:rPr>
          <w:color w:val="000000" w:themeColor="text1"/>
          <w:szCs w:val="24"/>
        </w:rPr>
        <w:t xml:space="preserve"> įsigaliojim</w:t>
      </w:r>
      <w:r>
        <w:rPr>
          <w:color w:val="000000" w:themeColor="text1"/>
          <w:szCs w:val="24"/>
        </w:rPr>
        <w:t xml:space="preserve">o. </w:t>
      </w:r>
      <w:r w:rsidR="0074786F">
        <w:rPr>
          <w:color w:val="000000" w:themeColor="text1"/>
          <w:szCs w:val="24"/>
        </w:rPr>
        <w:t>Šių ab</w:t>
      </w:r>
      <w:r>
        <w:rPr>
          <w:color w:val="000000" w:themeColor="text1"/>
          <w:szCs w:val="24"/>
        </w:rPr>
        <w:t>i</w:t>
      </w:r>
      <w:r w:rsidR="0074786F">
        <w:rPr>
          <w:color w:val="000000" w:themeColor="text1"/>
          <w:szCs w:val="24"/>
        </w:rPr>
        <w:t xml:space="preserve">ejų įstatymų nuostatos numato tik </w:t>
      </w:r>
      <w:r w:rsidR="0074786F" w:rsidRPr="0074786F">
        <w:rPr>
          <w:i/>
          <w:color w:val="000000" w:themeColor="text1"/>
          <w:szCs w:val="24"/>
        </w:rPr>
        <w:t>mokesčių įstatym</w:t>
      </w:r>
      <w:r w:rsidR="0074786F">
        <w:rPr>
          <w:i/>
          <w:color w:val="000000" w:themeColor="text1"/>
          <w:szCs w:val="24"/>
        </w:rPr>
        <w:t>ų</w:t>
      </w:r>
      <w:r w:rsidR="0074786F" w:rsidRPr="00BE2BA3">
        <w:rPr>
          <w:color w:val="000000" w:themeColor="text1"/>
          <w:szCs w:val="24"/>
        </w:rPr>
        <w:t>, nustatan</w:t>
      </w:r>
      <w:r w:rsidR="0074786F">
        <w:rPr>
          <w:color w:val="000000" w:themeColor="text1"/>
          <w:szCs w:val="24"/>
        </w:rPr>
        <w:t>čių</w:t>
      </w:r>
      <w:r w:rsidR="0074786F" w:rsidRPr="00BE2BA3">
        <w:rPr>
          <w:color w:val="000000" w:themeColor="text1"/>
          <w:szCs w:val="24"/>
        </w:rPr>
        <w:t xml:space="preserve"> naujus mokesčius, naujus mokesčio tarifus, mokesčio lengvatas</w:t>
      </w:r>
      <w:r w:rsidR="0074786F">
        <w:rPr>
          <w:color w:val="000000" w:themeColor="text1"/>
          <w:szCs w:val="24"/>
        </w:rPr>
        <w:t xml:space="preserve"> ir t.t. įsigaliojimą, ir</w:t>
      </w:r>
      <w:r w:rsidR="009D1F95">
        <w:rPr>
          <w:color w:val="000000" w:themeColor="text1"/>
          <w:szCs w:val="24"/>
        </w:rPr>
        <w:t xml:space="preserve"> praktikoje </w:t>
      </w:r>
      <w:r w:rsidR="0074786F">
        <w:rPr>
          <w:color w:val="000000" w:themeColor="text1"/>
          <w:szCs w:val="24"/>
        </w:rPr>
        <w:t xml:space="preserve">jos iš esmės nėra taikomos keičiant </w:t>
      </w:r>
      <w:r>
        <w:rPr>
          <w:color w:val="000000" w:themeColor="text1"/>
          <w:szCs w:val="24"/>
        </w:rPr>
        <w:t xml:space="preserve">du aptariamus </w:t>
      </w:r>
      <w:r w:rsidR="0074786F">
        <w:rPr>
          <w:color w:val="000000" w:themeColor="text1"/>
          <w:szCs w:val="24"/>
        </w:rPr>
        <w:t>Vyriausybės nutarimus. Vis dėlto Rinkliavų ir Konsulinio mokesčio</w:t>
      </w:r>
      <w:r>
        <w:rPr>
          <w:color w:val="000000" w:themeColor="text1"/>
          <w:szCs w:val="24"/>
        </w:rPr>
        <w:t xml:space="preserve"> įstatymai </w:t>
      </w:r>
      <w:r w:rsidR="0074786F">
        <w:rPr>
          <w:color w:val="000000" w:themeColor="text1"/>
          <w:szCs w:val="24"/>
        </w:rPr>
        <w:t>yra specifiniai, nes jie patys nenustato tarifų ir suteikia šią teisę Vyriausybei, todėl tur</w:t>
      </w:r>
      <w:r>
        <w:rPr>
          <w:color w:val="000000" w:themeColor="text1"/>
          <w:szCs w:val="24"/>
        </w:rPr>
        <w:t>ėtų</w:t>
      </w:r>
      <w:r w:rsidR="0074786F">
        <w:rPr>
          <w:color w:val="000000" w:themeColor="text1"/>
          <w:szCs w:val="24"/>
        </w:rPr>
        <w:t xml:space="preserve"> būti įvertinta, ar šios įsigaliojimo taisyklės taik</w:t>
      </w:r>
      <w:r>
        <w:rPr>
          <w:color w:val="000000" w:themeColor="text1"/>
          <w:szCs w:val="24"/>
        </w:rPr>
        <w:t xml:space="preserve">ytinos </w:t>
      </w:r>
      <w:r w:rsidR="0074786F">
        <w:rPr>
          <w:color w:val="000000" w:themeColor="text1"/>
          <w:szCs w:val="24"/>
        </w:rPr>
        <w:t xml:space="preserve">ir minėtų Vyriausybės nutarimų atžvilgiu. Be to, </w:t>
      </w:r>
      <w:r w:rsidR="0074786F">
        <w:rPr>
          <w:color w:val="000000" w:themeColor="text1"/>
          <w:szCs w:val="24"/>
        </w:rPr>
        <w:t>Mokesčių administravimo įstatym</w:t>
      </w:r>
      <w:r w:rsidR="0074786F">
        <w:rPr>
          <w:color w:val="000000" w:themeColor="text1"/>
          <w:szCs w:val="24"/>
        </w:rPr>
        <w:t>o</w:t>
      </w:r>
      <w:r w:rsidR="0074786F">
        <w:rPr>
          <w:color w:val="000000" w:themeColor="text1"/>
          <w:szCs w:val="24"/>
        </w:rPr>
        <w:t xml:space="preserve"> 3 straipsnio </w:t>
      </w:r>
      <w:r w:rsidR="0074786F">
        <w:rPr>
          <w:color w:val="000000" w:themeColor="text1"/>
          <w:szCs w:val="24"/>
        </w:rPr>
        <w:t>4</w:t>
      </w:r>
      <w:r w:rsidR="0074786F">
        <w:rPr>
          <w:color w:val="000000" w:themeColor="text1"/>
          <w:szCs w:val="24"/>
        </w:rPr>
        <w:t xml:space="preserve"> dalyje (atitinkama </w:t>
      </w:r>
      <w:r w:rsidR="0074786F">
        <w:rPr>
          <w:color w:val="000000" w:themeColor="text1"/>
          <w:szCs w:val="24"/>
        </w:rPr>
        <w:t xml:space="preserve">nuostata įtvirtinta ir </w:t>
      </w:r>
      <w:r w:rsidR="0074786F">
        <w:rPr>
          <w:color w:val="000000" w:themeColor="text1"/>
          <w:szCs w:val="24"/>
        </w:rPr>
        <w:t>Teisėkūros pagrindų įstatymo 20 straipsnio 3 dal</w:t>
      </w:r>
      <w:r w:rsidR="0074786F">
        <w:rPr>
          <w:color w:val="000000" w:themeColor="text1"/>
          <w:szCs w:val="24"/>
        </w:rPr>
        <w:t xml:space="preserve">ies paskutiniame sakinyje), kuri numato šios taisyklės išimtis, yra </w:t>
      </w:r>
      <w:r>
        <w:rPr>
          <w:color w:val="000000" w:themeColor="text1"/>
          <w:szCs w:val="24"/>
        </w:rPr>
        <w:t>vartojama platesnė sąvoka: „</w:t>
      </w:r>
      <w:r w:rsidRPr="00F55798">
        <w:rPr>
          <w:i/>
          <w:color w:val="000000" w:themeColor="text1"/>
          <w:szCs w:val="24"/>
        </w:rPr>
        <w:t>š</w:t>
      </w:r>
      <w:r w:rsidRPr="00F55798">
        <w:rPr>
          <w:i/>
          <w:color w:val="000000" w:themeColor="text1"/>
          <w:szCs w:val="24"/>
        </w:rPr>
        <w:t>i nuostata netaikoma</w:t>
      </w:r>
      <w:r w:rsidRPr="00BE2BA3">
        <w:rPr>
          <w:color w:val="000000" w:themeColor="text1"/>
          <w:szCs w:val="24"/>
        </w:rPr>
        <w:t xml:space="preserve"> su atitinkamų metų valstybės biudžeto ir savivaldybių biudžetų finansinių rodiklių patvirtinimo įstatymu susijusiems Lietuvos Respublikos mokesčių įstatymų pakeitimo (papildymo) įstatymams </w:t>
      </w:r>
      <w:r w:rsidRPr="00F55798">
        <w:rPr>
          <w:i/>
          <w:color w:val="000000" w:themeColor="text1"/>
          <w:szCs w:val="24"/>
        </w:rPr>
        <w:t>ir teisės aktams</w:t>
      </w:r>
      <w:r w:rsidRPr="00BE2BA3">
        <w:rPr>
          <w:color w:val="000000" w:themeColor="text1"/>
          <w:szCs w:val="24"/>
        </w:rPr>
        <w:t>, kuriais Lietuvos nacionalinė teisė derinama su Europos Sąjungos teise</w:t>
      </w:r>
      <w:r>
        <w:rPr>
          <w:color w:val="000000" w:themeColor="text1"/>
          <w:szCs w:val="24"/>
        </w:rPr>
        <w:t>“</w:t>
      </w:r>
      <w:r w:rsidRPr="00BE2BA3">
        <w:rPr>
          <w:color w:val="000000" w:themeColor="text1"/>
          <w:szCs w:val="24"/>
        </w:rPr>
        <w:t>.</w:t>
      </w:r>
      <w:r>
        <w:rPr>
          <w:color w:val="000000" w:themeColor="text1"/>
          <w:szCs w:val="24"/>
        </w:rPr>
        <w:t xml:space="preserve"> Todėl </w:t>
      </w:r>
      <w:r>
        <w:rPr>
          <w:color w:val="000000" w:themeColor="text1"/>
          <w:szCs w:val="24"/>
        </w:rPr>
        <w:t xml:space="preserve">siūlytume Užsienio reikalų ministerijai ir Finansų ministerijai </w:t>
      </w:r>
      <w:r>
        <w:rPr>
          <w:color w:val="000000" w:themeColor="text1"/>
          <w:szCs w:val="24"/>
        </w:rPr>
        <w:t>įsivertinti</w:t>
      </w:r>
      <w:r>
        <w:rPr>
          <w:color w:val="000000" w:themeColor="text1"/>
          <w:szCs w:val="24"/>
        </w:rPr>
        <w:t xml:space="preserve">, ar ateityje keičiant šiuos du Vyriausybės nutarimus neturėtų būti laikomasi </w:t>
      </w:r>
      <w:r>
        <w:rPr>
          <w:color w:val="000000" w:themeColor="text1"/>
          <w:szCs w:val="24"/>
        </w:rPr>
        <w:t xml:space="preserve">minėtų </w:t>
      </w:r>
      <w:r>
        <w:rPr>
          <w:color w:val="000000" w:themeColor="text1"/>
          <w:szCs w:val="24"/>
        </w:rPr>
        <w:t>Mokesčių administravimo įstatymo 3 straipsnio 3 dal</w:t>
      </w:r>
      <w:r>
        <w:rPr>
          <w:color w:val="000000" w:themeColor="text1"/>
          <w:szCs w:val="24"/>
        </w:rPr>
        <w:t>ies</w:t>
      </w:r>
      <w:r>
        <w:rPr>
          <w:color w:val="000000" w:themeColor="text1"/>
          <w:szCs w:val="24"/>
        </w:rPr>
        <w:t xml:space="preserve"> (Teisėkūros pagrindų įstatymo 20 straipsnio 3 dal</w:t>
      </w:r>
      <w:r>
        <w:rPr>
          <w:color w:val="000000" w:themeColor="text1"/>
          <w:szCs w:val="24"/>
        </w:rPr>
        <w:t>ies</w:t>
      </w:r>
      <w:r>
        <w:rPr>
          <w:color w:val="000000" w:themeColor="text1"/>
          <w:szCs w:val="24"/>
        </w:rPr>
        <w:t>) reikalavimų</w:t>
      </w:r>
      <w:r>
        <w:rPr>
          <w:color w:val="000000" w:themeColor="text1"/>
          <w:szCs w:val="24"/>
        </w:rPr>
        <w:t>.</w:t>
      </w:r>
    </w:p>
    <w:p w14:paraId="31415856" w14:textId="2491B88F" w:rsidR="006F2604" w:rsidRDefault="006F2604" w:rsidP="00F55798">
      <w:pPr>
        <w:spacing w:line="276" w:lineRule="auto"/>
        <w:rPr>
          <w:color w:val="000000" w:themeColor="text1"/>
          <w:szCs w:val="24"/>
        </w:rPr>
      </w:pPr>
    </w:p>
    <w:p w14:paraId="05620544" w14:textId="77777777" w:rsidR="00F55798" w:rsidRPr="00DE69DE" w:rsidRDefault="00F55798" w:rsidP="00F55798">
      <w:pPr>
        <w:spacing w:line="276" w:lineRule="auto"/>
        <w:rPr>
          <w:color w:val="000000" w:themeColor="text1"/>
          <w:szCs w:val="24"/>
        </w:rPr>
      </w:pPr>
    </w:p>
    <w:p w14:paraId="48A5709A" w14:textId="0E8F6E9E" w:rsidR="004A3FA9" w:rsidRPr="00DE69DE" w:rsidRDefault="00DF7C58" w:rsidP="00271257">
      <w:pPr>
        <w:spacing w:line="276" w:lineRule="auto"/>
        <w:ind w:firstLine="851"/>
        <w:rPr>
          <w:color w:val="000000" w:themeColor="text1"/>
          <w:szCs w:val="24"/>
        </w:rPr>
      </w:pPr>
      <w:r w:rsidRPr="00DE69DE">
        <w:rPr>
          <w:color w:val="000000" w:themeColor="text1"/>
          <w:szCs w:val="24"/>
        </w:rPr>
        <w:t>Teisės grupės vyriausiasis patarėjas</w:t>
      </w:r>
      <w:r w:rsidRPr="00DE69DE">
        <w:rPr>
          <w:color w:val="000000" w:themeColor="text1"/>
          <w:szCs w:val="24"/>
        </w:rPr>
        <w:tab/>
      </w:r>
      <w:r w:rsidRPr="00DE69DE">
        <w:rPr>
          <w:color w:val="000000" w:themeColor="text1"/>
          <w:szCs w:val="24"/>
        </w:rPr>
        <w:tab/>
      </w:r>
      <w:r w:rsidRPr="00DE69DE">
        <w:rPr>
          <w:color w:val="000000" w:themeColor="text1"/>
          <w:szCs w:val="24"/>
        </w:rPr>
        <w:tab/>
      </w:r>
      <w:r w:rsidRPr="00DE69DE">
        <w:rPr>
          <w:color w:val="000000" w:themeColor="text1"/>
          <w:szCs w:val="24"/>
        </w:rPr>
        <w:tab/>
        <w:t>Deividas Kriaučiūnas</w:t>
      </w:r>
    </w:p>
    <w:p w14:paraId="2B8A1992" w14:textId="77777777" w:rsidR="00861E3B" w:rsidRPr="00DE69DE" w:rsidRDefault="00861E3B" w:rsidP="00271257">
      <w:pPr>
        <w:pStyle w:val="Preformatted"/>
        <w:spacing w:line="276" w:lineRule="auto"/>
        <w:rPr>
          <w:rFonts w:ascii="Times New Roman" w:hAnsi="Times New Roman"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121647" w:rsidRPr="00DE69DE" w14:paraId="48A5709E" w14:textId="77777777" w:rsidTr="000D65D9">
        <w:tc>
          <w:tcPr>
            <w:tcW w:w="9854" w:type="dxa"/>
          </w:tcPr>
          <w:p w14:paraId="48A5709D" w14:textId="77777777" w:rsidR="00121647" w:rsidRPr="00DE69DE" w:rsidRDefault="00562B24" w:rsidP="00271257">
            <w:pPr>
              <w:spacing w:before="60" w:after="60" w:line="276" w:lineRule="auto"/>
              <w:rPr>
                <w:szCs w:val="24"/>
              </w:rPr>
            </w:pPr>
            <w:sdt>
              <w:sdtPr>
                <w:rPr>
                  <w:szCs w:val="24"/>
                </w:rPr>
                <w:tag w:val="rengejoNuoroda"/>
                <w:id w:val="668683481"/>
                <w:placeholder>
                  <w:docPart w:val="28BCF1F952E34D2E9B8274B664A8BD97"/>
                </w:placeholder>
              </w:sdtPr>
              <w:sdtEndPr/>
              <w:sdtContent>
                <w:r>
                  <w:t>Deividas Kriaučiūnas</w:t>
                </w:r>
              </w:sdtContent>
            </w:sdt>
            <w:r w:rsidR="00121647" w:rsidRPr="00DE69DE">
              <w:rPr>
                <w:szCs w:val="24"/>
              </w:rPr>
              <w:t xml:space="preserve">, tel. </w:t>
            </w:r>
            <w:sdt>
              <w:sdtPr>
                <w:rPr>
                  <w:szCs w:val="24"/>
                </w:rPr>
                <w:tag w:val="rengejoNuorodaTel"/>
                <w:id w:val="1793550689"/>
                <w:placeholder>
                  <w:docPart w:val="4059EC9A24CA41358911D6CD75BC07E9"/>
                </w:placeholder>
                <w:showingPlcHdr/>
              </w:sdtPr>
              <w:sdtEndPr/>
              <w:sdtContent>
                <w:r>
                  <w:t>870663817</w:t>
                </w:r>
              </w:sdtContent>
            </w:sdt>
            <w:r w:rsidR="00121647" w:rsidRPr="00DE69DE">
              <w:rPr>
                <w:szCs w:val="24"/>
              </w:rPr>
              <w:t xml:space="preserve">, el. p. </w:t>
            </w:r>
            <w:sdt>
              <w:sdtPr>
                <w:rPr>
                  <w:szCs w:val="24"/>
                </w:rPr>
                <w:tag w:val="rengejoNuorodaEmail"/>
                <w:id w:val="-99482106"/>
                <w:placeholder>
                  <w:docPart w:val="4059EC9A24CA41358911D6CD75BC07E9"/>
                </w:placeholder>
                <w:showingPlcHdr/>
              </w:sdtPr>
              <w:sdtEndPr/>
              <w:sdtContent>
                <w:r>
                  <w:t>deividas.kriauciunas@lrv.lt</w:t>
                </w:r>
              </w:sdtContent>
            </w:sdt>
          </w:p>
        </w:tc>
      </w:tr>
    </w:tbl>
    <w:p w14:paraId="48A5709F" w14:textId="77777777" w:rsidR="00121647" w:rsidRPr="00DE69DE" w:rsidRDefault="00121647" w:rsidP="00271257">
      <w:pPr>
        <w:pStyle w:val="Preformatted"/>
        <w:spacing w:line="276" w:lineRule="auto"/>
        <w:rPr>
          <w:rFonts w:ascii="Times New Roman" w:hAnsi="Times New Roman"/>
          <w:sz w:val="24"/>
          <w:szCs w:val="24"/>
        </w:rPr>
      </w:pPr>
    </w:p>
    <w:sectPr w:rsidR="00121647" w:rsidRPr="00DE69DE" w:rsidSect="0025648D">
      <w:headerReference w:type="default" r:id="rId11"/>
      <w:footnotePr>
        <w:pos w:val="beneathText"/>
      </w:footnotePr>
      <w:pgSz w:w="11907" w:h="16840" w:code="9"/>
      <w:pgMar w:top="1134" w:right="851" w:bottom="1134" w:left="1418" w:header="567" w:footer="0" w:gutter="0"/>
      <w:pgNumType w:start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351DC1" w14:textId="77777777" w:rsidR="00562B24" w:rsidRDefault="00562B24">
      <w:r>
        <w:separator/>
      </w:r>
    </w:p>
  </w:endnote>
  <w:endnote w:type="continuationSeparator" w:id="0">
    <w:p w14:paraId="3742DD9E" w14:textId="77777777" w:rsidR="00562B24" w:rsidRDefault="00562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FDFE84" w14:textId="77777777" w:rsidR="00562B24" w:rsidRDefault="00562B24">
      <w:r>
        <w:separator/>
      </w:r>
    </w:p>
  </w:footnote>
  <w:footnote w:type="continuationSeparator" w:id="0">
    <w:p w14:paraId="0F62E501" w14:textId="77777777" w:rsidR="00562B24" w:rsidRDefault="00562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A570A4" w14:textId="77777777" w:rsidR="00A45939" w:rsidRPr="00913597" w:rsidRDefault="00A45939" w:rsidP="00A45939">
    <w:pPr>
      <w:pStyle w:val="Antrats"/>
      <w:jc w:val="center"/>
      <w:rPr>
        <w:szCs w:val="24"/>
      </w:rPr>
    </w:pPr>
    <w:r w:rsidRPr="00913597">
      <w:rPr>
        <w:szCs w:val="24"/>
      </w:rPr>
      <w:fldChar w:fldCharType="begin"/>
    </w:r>
    <w:r w:rsidRPr="00913597">
      <w:rPr>
        <w:szCs w:val="24"/>
      </w:rPr>
      <w:instrText xml:space="preserve"> PAGE   \* MERGEFORMAT </w:instrText>
    </w:r>
    <w:r w:rsidRPr="00913597">
      <w:rPr>
        <w:szCs w:val="24"/>
      </w:rPr>
      <w:fldChar w:fldCharType="separate"/>
    </w:r>
    <w:r w:rsidR="001934A6">
      <w:rPr>
        <w:noProof/>
        <w:szCs w:val="24"/>
      </w:rPr>
      <w:t>2</w:t>
    </w:r>
    <w:r w:rsidRPr="00913597">
      <w:rPr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47181"/>
    <w:multiLevelType w:val="hybridMultilevel"/>
    <w:tmpl w:val="1AEE69EA"/>
    <w:lvl w:ilvl="0" w:tplc="DCF2EC3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DF83935"/>
    <w:multiLevelType w:val="hybridMultilevel"/>
    <w:tmpl w:val="D9BEFB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3F6F5D"/>
    <w:multiLevelType w:val="hybridMultilevel"/>
    <w:tmpl w:val="9E4A2E74"/>
    <w:lvl w:ilvl="0" w:tplc="65B8ACB8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396"/>
  <w:drawingGridHorizontalSpacing w:val="110"/>
  <w:displayHorizontalDrawingGridEvery w:val="2"/>
  <w:displayVertic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372"/>
    <w:rsid w:val="00003EC4"/>
    <w:rsid w:val="0001014B"/>
    <w:rsid w:val="00024E21"/>
    <w:rsid w:val="000349AE"/>
    <w:rsid w:val="000560A1"/>
    <w:rsid w:val="000619B6"/>
    <w:rsid w:val="00061F0C"/>
    <w:rsid w:val="0006534C"/>
    <w:rsid w:val="000836B0"/>
    <w:rsid w:val="00086080"/>
    <w:rsid w:val="00087145"/>
    <w:rsid w:val="000A4426"/>
    <w:rsid w:val="000C0BCC"/>
    <w:rsid w:val="000C25CE"/>
    <w:rsid w:val="000C4D8D"/>
    <w:rsid w:val="000D216A"/>
    <w:rsid w:val="000E582A"/>
    <w:rsid w:val="00121647"/>
    <w:rsid w:val="0012664B"/>
    <w:rsid w:val="00132F4E"/>
    <w:rsid w:val="00133EE3"/>
    <w:rsid w:val="00135334"/>
    <w:rsid w:val="001528E6"/>
    <w:rsid w:val="0015431D"/>
    <w:rsid w:val="001934A6"/>
    <w:rsid w:val="001A31A9"/>
    <w:rsid w:val="001E0722"/>
    <w:rsid w:val="001E605C"/>
    <w:rsid w:val="001E73B7"/>
    <w:rsid w:val="001F5190"/>
    <w:rsid w:val="00205808"/>
    <w:rsid w:val="0021050E"/>
    <w:rsid w:val="00220951"/>
    <w:rsid w:val="00222C08"/>
    <w:rsid w:val="00237858"/>
    <w:rsid w:val="0025648D"/>
    <w:rsid w:val="00266DCE"/>
    <w:rsid w:val="00271257"/>
    <w:rsid w:val="00280094"/>
    <w:rsid w:val="0029431E"/>
    <w:rsid w:val="002956CD"/>
    <w:rsid w:val="002C039B"/>
    <w:rsid w:val="002C7662"/>
    <w:rsid w:val="002D2622"/>
    <w:rsid w:val="002E2374"/>
    <w:rsid w:val="002F0C11"/>
    <w:rsid w:val="00300ED1"/>
    <w:rsid w:val="00317B6A"/>
    <w:rsid w:val="00324652"/>
    <w:rsid w:val="00343C06"/>
    <w:rsid w:val="00350AA1"/>
    <w:rsid w:val="0036567D"/>
    <w:rsid w:val="00384CE6"/>
    <w:rsid w:val="00387FF0"/>
    <w:rsid w:val="00390926"/>
    <w:rsid w:val="00394358"/>
    <w:rsid w:val="003A7398"/>
    <w:rsid w:val="003C78A9"/>
    <w:rsid w:val="003E069E"/>
    <w:rsid w:val="004068F8"/>
    <w:rsid w:val="00406D33"/>
    <w:rsid w:val="00434303"/>
    <w:rsid w:val="0046756F"/>
    <w:rsid w:val="004936C4"/>
    <w:rsid w:val="004A3FA9"/>
    <w:rsid w:val="004B1695"/>
    <w:rsid w:val="004B7B53"/>
    <w:rsid w:val="004D6AE6"/>
    <w:rsid w:val="004E68AF"/>
    <w:rsid w:val="004F00DD"/>
    <w:rsid w:val="004F4616"/>
    <w:rsid w:val="004F6376"/>
    <w:rsid w:val="005022E9"/>
    <w:rsid w:val="005077C2"/>
    <w:rsid w:val="005121D1"/>
    <w:rsid w:val="00523984"/>
    <w:rsid w:val="00532C71"/>
    <w:rsid w:val="00533F3F"/>
    <w:rsid w:val="00535D8F"/>
    <w:rsid w:val="00553DF3"/>
    <w:rsid w:val="00561875"/>
    <w:rsid w:val="00562B24"/>
    <w:rsid w:val="00571221"/>
    <w:rsid w:val="005747F2"/>
    <w:rsid w:val="0058138D"/>
    <w:rsid w:val="00582003"/>
    <w:rsid w:val="0058371C"/>
    <w:rsid w:val="005838A4"/>
    <w:rsid w:val="00587D6F"/>
    <w:rsid w:val="0059111C"/>
    <w:rsid w:val="00595E42"/>
    <w:rsid w:val="005A34D0"/>
    <w:rsid w:val="005A7846"/>
    <w:rsid w:val="005B6F3E"/>
    <w:rsid w:val="005F2E76"/>
    <w:rsid w:val="00601661"/>
    <w:rsid w:val="00613A3E"/>
    <w:rsid w:val="00616E8F"/>
    <w:rsid w:val="00620713"/>
    <w:rsid w:val="00623118"/>
    <w:rsid w:val="00645742"/>
    <w:rsid w:val="0065192D"/>
    <w:rsid w:val="00664878"/>
    <w:rsid w:val="00671A9B"/>
    <w:rsid w:val="00687627"/>
    <w:rsid w:val="00693B33"/>
    <w:rsid w:val="006971F6"/>
    <w:rsid w:val="006C045E"/>
    <w:rsid w:val="006C2A33"/>
    <w:rsid w:val="006C443C"/>
    <w:rsid w:val="006E6B15"/>
    <w:rsid w:val="006F1998"/>
    <w:rsid w:val="006F2604"/>
    <w:rsid w:val="00701A81"/>
    <w:rsid w:val="0073001F"/>
    <w:rsid w:val="007335AB"/>
    <w:rsid w:val="00742138"/>
    <w:rsid w:val="0074786F"/>
    <w:rsid w:val="00760720"/>
    <w:rsid w:val="007655FE"/>
    <w:rsid w:val="00786F5B"/>
    <w:rsid w:val="00790AD6"/>
    <w:rsid w:val="00793CC3"/>
    <w:rsid w:val="007A4DCB"/>
    <w:rsid w:val="007A5095"/>
    <w:rsid w:val="007A5ADB"/>
    <w:rsid w:val="007B750A"/>
    <w:rsid w:val="007E13AD"/>
    <w:rsid w:val="007E3129"/>
    <w:rsid w:val="00813EF6"/>
    <w:rsid w:val="008146C0"/>
    <w:rsid w:val="008159F9"/>
    <w:rsid w:val="008241FE"/>
    <w:rsid w:val="00830C2B"/>
    <w:rsid w:val="00840BA0"/>
    <w:rsid w:val="00854066"/>
    <w:rsid w:val="00861E3B"/>
    <w:rsid w:val="00864C04"/>
    <w:rsid w:val="0086703B"/>
    <w:rsid w:val="008703D3"/>
    <w:rsid w:val="00870EC1"/>
    <w:rsid w:val="00876776"/>
    <w:rsid w:val="008860FE"/>
    <w:rsid w:val="008911CC"/>
    <w:rsid w:val="008A4F40"/>
    <w:rsid w:val="008B26B6"/>
    <w:rsid w:val="008C0400"/>
    <w:rsid w:val="008C6495"/>
    <w:rsid w:val="008F31A4"/>
    <w:rsid w:val="00902FE9"/>
    <w:rsid w:val="00910D20"/>
    <w:rsid w:val="00911A51"/>
    <w:rsid w:val="009178B9"/>
    <w:rsid w:val="00927C20"/>
    <w:rsid w:val="009434AC"/>
    <w:rsid w:val="00946362"/>
    <w:rsid w:val="00950A1A"/>
    <w:rsid w:val="00952077"/>
    <w:rsid w:val="009574C8"/>
    <w:rsid w:val="00970DE6"/>
    <w:rsid w:val="00980E4C"/>
    <w:rsid w:val="00981189"/>
    <w:rsid w:val="0099450C"/>
    <w:rsid w:val="00997F9F"/>
    <w:rsid w:val="009B79EB"/>
    <w:rsid w:val="009C4CB2"/>
    <w:rsid w:val="009D0CD0"/>
    <w:rsid w:val="009D1F95"/>
    <w:rsid w:val="009F2305"/>
    <w:rsid w:val="00A046F3"/>
    <w:rsid w:val="00A0515D"/>
    <w:rsid w:val="00A05902"/>
    <w:rsid w:val="00A06481"/>
    <w:rsid w:val="00A21578"/>
    <w:rsid w:val="00A240B4"/>
    <w:rsid w:val="00A3215B"/>
    <w:rsid w:val="00A35E44"/>
    <w:rsid w:val="00A37B79"/>
    <w:rsid w:val="00A40A4B"/>
    <w:rsid w:val="00A43E48"/>
    <w:rsid w:val="00A44C77"/>
    <w:rsid w:val="00A44E3F"/>
    <w:rsid w:val="00A45939"/>
    <w:rsid w:val="00A46A37"/>
    <w:rsid w:val="00A50C1C"/>
    <w:rsid w:val="00A7075B"/>
    <w:rsid w:val="00AC26EB"/>
    <w:rsid w:val="00AD2930"/>
    <w:rsid w:val="00AD6A66"/>
    <w:rsid w:val="00B22CBE"/>
    <w:rsid w:val="00B3095D"/>
    <w:rsid w:val="00B317F3"/>
    <w:rsid w:val="00B456DD"/>
    <w:rsid w:val="00B551B7"/>
    <w:rsid w:val="00B753A3"/>
    <w:rsid w:val="00B858E9"/>
    <w:rsid w:val="00B86DE8"/>
    <w:rsid w:val="00B910FF"/>
    <w:rsid w:val="00B91219"/>
    <w:rsid w:val="00BA519F"/>
    <w:rsid w:val="00BC7149"/>
    <w:rsid w:val="00BD12BB"/>
    <w:rsid w:val="00BE0CA0"/>
    <w:rsid w:val="00BE2BA3"/>
    <w:rsid w:val="00BE339A"/>
    <w:rsid w:val="00C037BE"/>
    <w:rsid w:val="00C10372"/>
    <w:rsid w:val="00C10F2E"/>
    <w:rsid w:val="00C17EB7"/>
    <w:rsid w:val="00C32926"/>
    <w:rsid w:val="00C33563"/>
    <w:rsid w:val="00C4506C"/>
    <w:rsid w:val="00C6177A"/>
    <w:rsid w:val="00C634E0"/>
    <w:rsid w:val="00C66B96"/>
    <w:rsid w:val="00C73561"/>
    <w:rsid w:val="00CA368F"/>
    <w:rsid w:val="00CF001B"/>
    <w:rsid w:val="00CF3483"/>
    <w:rsid w:val="00CF36F6"/>
    <w:rsid w:val="00CF41C5"/>
    <w:rsid w:val="00D01081"/>
    <w:rsid w:val="00D22032"/>
    <w:rsid w:val="00D2671F"/>
    <w:rsid w:val="00D530B0"/>
    <w:rsid w:val="00D55F73"/>
    <w:rsid w:val="00D6683E"/>
    <w:rsid w:val="00D726DC"/>
    <w:rsid w:val="00D72E97"/>
    <w:rsid w:val="00D7465F"/>
    <w:rsid w:val="00D8530C"/>
    <w:rsid w:val="00DA3359"/>
    <w:rsid w:val="00DB0D08"/>
    <w:rsid w:val="00DB491F"/>
    <w:rsid w:val="00DC078A"/>
    <w:rsid w:val="00DC64BA"/>
    <w:rsid w:val="00DD6E67"/>
    <w:rsid w:val="00DE69DE"/>
    <w:rsid w:val="00DE7ECB"/>
    <w:rsid w:val="00DF1152"/>
    <w:rsid w:val="00DF721B"/>
    <w:rsid w:val="00DF7C58"/>
    <w:rsid w:val="00E04C8C"/>
    <w:rsid w:val="00E36572"/>
    <w:rsid w:val="00E57434"/>
    <w:rsid w:val="00E63949"/>
    <w:rsid w:val="00E85A81"/>
    <w:rsid w:val="00E91039"/>
    <w:rsid w:val="00E96415"/>
    <w:rsid w:val="00EA08A9"/>
    <w:rsid w:val="00EB386C"/>
    <w:rsid w:val="00EB4446"/>
    <w:rsid w:val="00F1252D"/>
    <w:rsid w:val="00F25EBC"/>
    <w:rsid w:val="00F50898"/>
    <w:rsid w:val="00F52A49"/>
    <w:rsid w:val="00F55798"/>
    <w:rsid w:val="00F62125"/>
    <w:rsid w:val="00F6630B"/>
    <w:rsid w:val="00F72395"/>
    <w:rsid w:val="00F7301E"/>
    <w:rsid w:val="00F76A69"/>
    <w:rsid w:val="00F82309"/>
    <w:rsid w:val="00F85183"/>
    <w:rsid w:val="00F94D25"/>
    <w:rsid w:val="00F97E85"/>
    <w:rsid w:val="00FA2049"/>
    <w:rsid w:val="00FB11B8"/>
    <w:rsid w:val="00FB2E40"/>
    <w:rsid w:val="00FB680B"/>
    <w:rsid w:val="00FB76A4"/>
    <w:rsid w:val="00FC1657"/>
    <w:rsid w:val="00FE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57084"/>
  <w15:docId w15:val="{002DBFF0-A8EA-4306-9C95-C2764C22B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F7301E"/>
    <w:pPr>
      <w:jc w:val="both"/>
    </w:pPr>
    <w:rPr>
      <w:rFonts w:ascii="Times New Roman" w:eastAsia="Times New Roman" w:hAnsi="Times New Roman"/>
      <w:sz w:val="24"/>
      <w:lang w:eastAsia="ru-RU"/>
    </w:rPr>
  </w:style>
  <w:style w:type="paragraph" w:styleId="Antrat1">
    <w:name w:val="heading 1"/>
    <w:basedOn w:val="prastasis"/>
    <w:next w:val="prastasis"/>
    <w:link w:val="Antrat1Diagrama"/>
    <w:qFormat/>
    <w:rsid w:val="002D2622"/>
    <w:pPr>
      <w:keepNext/>
      <w:outlineLvl w:val="0"/>
    </w:pPr>
    <w:rPr>
      <w:caps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D2622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styleId="Puslapioinaostekstas">
    <w:name w:val="footnote text"/>
    <w:basedOn w:val="prastasis"/>
    <w:link w:val="PuslapioinaostekstasDiagrama"/>
    <w:semiHidden/>
    <w:rsid w:val="002D2622"/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ntrats">
    <w:name w:val="header"/>
    <w:basedOn w:val="prastasis"/>
    <w:link w:val="AntratsDiagrama"/>
    <w:rsid w:val="002D262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Porat">
    <w:name w:val="footer"/>
    <w:basedOn w:val="prastasis"/>
    <w:link w:val="PoratDiagrama"/>
    <w:rsid w:val="002D2622"/>
    <w:pPr>
      <w:tabs>
        <w:tab w:val="center" w:pos="4153"/>
        <w:tab w:val="right" w:pos="8306"/>
      </w:tabs>
    </w:pPr>
    <w:rPr>
      <w:lang w:val="x-none"/>
    </w:rPr>
  </w:style>
  <w:style w:type="character" w:customStyle="1" w:styleId="PoratDiagrama">
    <w:name w:val="Poraštė Diagrama"/>
    <w:basedOn w:val="Numatytasispastraiposriftas"/>
    <w:link w:val="Porat"/>
    <w:rsid w:val="002D262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Pagrindinistekstas">
    <w:name w:val="Body Text"/>
    <w:basedOn w:val="prastasis"/>
    <w:link w:val="PagrindinistekstasDiagrama"/>
    <w:rsid w:val="002D2622"/>
    <w:pPr>
      <w:spacing w:line="250" w:lineRule="atLeast"/>
    </w:pPr>
    <w:rPr>
      <w:rFonts w:ascii="TimesLT" w:hAnsi="TimesLT"/>
      <w:b/>
      <w:bCs/>
      <w:color w:val="000000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D2622"/>
    <w:rPr>
      <w:rFonts w:ascii="TimesLT" w:eastAsia="Times New Roman" w:hAnsi="TimesLT" w:cs="Times New Roman"/>
      <w:b/>
      <w:bCs/>
      <w:color w:val="000000"/>
      <w:sz w:val="24"/>
      <w:szCs w:val="24"/>
      <w:lang w:eastAsia="ru-RU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D262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D2622"/>
    <w:rPr>
      <w:rFonts w:ascii="Tahoma" w:eastAsia="Times New Roman" w:hAnsi="Tahoma" w:cs="Tahoma"/>
      <w:sz w:val="16"/>
      <w:szCs w:val="16"/>
      <w:lang w:eastAsia="ru-RU"/>
    </w:rPr>
  </w:style>
  <w:style w:type="character" w:styleId="Vietosrezervavimoenklotekstas">
    <w:name w:val="Placeholder Text"/>
    <w:basedOn w:val="Numatytasispastraiposriftas"/>
    <w:uiPriority w:val="99"/>
    <w:semiHidden/>
    <w:rsid w:val="00317B6A"/>
    <w:rPr>
      <w:color w:val="808080"/>
    </w:rPr>
  </w:style>
  <w:style w:type="character" w:styleId="Puslapionumeris">
    <w:name w:val="page number"/>
    <w:basedOn w:val="Numatytasispastraiposriftas"/>
    <w:rsid w:val="00317B6A"/>
  </w:style>
  <w:style w:type="character" w:styleId="Komentaronuoroda">
    <w:name w:val="annotation reference"/>
    <w:basedOn w:val="Numatytasispastraiposriftas"/>
    <w:uiPriority w:val="99"/>
    <w:semiHidden/>
    <w:unhideWhenUsed/>
    <w:rsid w:val="00D55F7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55F73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55F73"/>
    <w:rPr>
      <w:rFonts w:ascii="Times New Roman" w:eastAsia="Times New Roman" w:hAnsi="Times New Roman"/>
      <w:lang w:eastAsia="ru-RU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55F7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55F73"/>
    <w:rPr>
      <w:rFonts w:ascii="Times New Roman" w:eastAsia="Times New Roman" w:hAnsi="Times New Roman"/>
      <w:b/>
      <w:bCs/>
      <w:lang w:eastAsia="ru-RU"/>
    </w:rPr>
  </w:style>
  <w:style w:type="paragraph" w:customStyle="1" w:styleId="Antraste">
    <w:name w:val="Antraste"/>
    <w:basedOn w:val="prastasis"/>
    <w:link w:val="AntrasteChar"/>
    <w:qFormat/>
    <w:rsid w:val="00343C06"/>
    <w:pPr>
      <w:jc w:val="center"/>
    </w:pPr>
    <w:rPr>
      <w:b/>
      <w:caps/>
      <w:spacing w:val="-6"/>
    </w:rPr>
  </w:style>
  <w:style w:type="character" w:customStyle="1" w:styleId="AntrasteChar">
    <w:name w:val="Antraste Char"/>
    <w:basedOn w:val="Numatytasispastraiposriftas"/>
    <w:link w:val="Antraste"/>
    <w:rsid w:val="00343C06"/>
    <w:rPr>
      <w:rFonts w:ascii="Times New Roman" w:eastAsia="Times New Roman" w:hAnsi="Times New Roman"/>
      <w:b/>
      <w:caps/>
      <w:spacing w:val="-6"/>
      <w:lang w:eastAsia="ru-RU"/>
    </w:rPr>
  </w:style>
  <w:style w:type="table" w:styleId="Lentelstinklelis">
    <w:name w:val="Table Grid"/>
    <w:basedOn w:val="prastojilentel"/>
    <w:uiPriority w:val="59"/>
    <w:rsid w:val="00365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prastasis"/>
    <w:rsid w:val="001934A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napToGrid w:val="0"/>
      <w:sz w:val="20"/>
      <w:lang w:eastAsia="en-US"/>
    </w:rPr>
  </w:style>
  <w:style w:type="character" w:styleId="Hipersaitas">
    <w:name w:val="Hyperlink"/>
    <w:basedOn w:val="Numatytasispastraiposriftas"/>
    <w:uiPriority w:val="99"/>
    <w:semiHidden/>
    <w:unhideWhenUsed/>
    <w:rsid w:val="0015431D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F50898"/>
    <w:pPr>
      <w:ind w:left="720"/>
      <w:contextualSpacing/>
    </w:pPr>
  </w:style>
  <w:style w:type="character" w:customStyle="1" w:styleId="italic">
    <w:name w:val="italic"/>
    <w:basedOn w:val="Numatytasispastraiposriftas"/>
    <w:rsid w:val="00A35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6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1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73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44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113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0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fontTable.xml"
                 Type="http://schemas.openxmlformats.org/officeDocument/2006/relationships/fontTable"/>
   <Relationship Id="rId13" Target="glossary/document.xml"
                 Type="http://schemas.openxmlformats.org/officeDocument/2006/relationships/glossaryDocument"/>
   <Relationship Id="rId14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e0017679/AppData/Local/Temp/PD_blankas_2013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227F9497BEB4502967040EA23B52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24158-EE47-4669-936D-92D76499E93E}"/>
      </w:docPartPr>
      <w:docPartBody>
        <w:p w:rsidR="00CF1C8C" w:rsidRDefault="00335FBF" w:rsidP="00335FBF">
          <w:pPr>
            <w:pStyle w:val="5227F9497BEB4502967040EA23B522FC"/>
          </w:pPr>
          <w:r w:rsidRPr="00833863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28BCF1F952E34D2E9B8274B664A8B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02174-E65A-425E-83B3-3C22ED8ED1DB}"/>
      </w:docPartPr>
      <w:docPartBody>
        <w:p w:rsidR="006674DC" w:rsidRDefault="0004518E" w:rsidP="0004518E">
          <w:pPr>
            <w:pStyle w:val="28BCF1F952E34D2E9B8274B664A8BD97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4059EC9A24CA41358911D6CD75BC0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384A0-7C28-45BB-9621-2825A2D1D9DC}"/>
      </w:docPartPr>
      <w:docPartBody>
        <w:p w:rsidR="006674DC" w:rsidRDefault="0004518E" w:rsidP="0004518E">
          <w:pPr>
            <w:pStyle w:val="4059EC9A24CA41358911D6CD75BC07E9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2E78"/>
    <w:rsid w:val="000279C1"/>
    <w:rsid w:val="00033E94"/>
    <w:rsid w:val="0004518E"/>
    <w:rsid w:val="00090348"/>
    <w:rsid w:val="000E1449"/>
    <w:rsid w:val="000E7C92"/>
    <w:rsid w:val="001775F6"/>
    <w:rsid w:val="001C6D44"/>
    <w:rsid w:val="001E0BF7"/>
    <w:rsid w:val="001F7310"/>
    <w:rsid w:val="00260A3A"/>
    <w:rsid w:val="00265455"/>
    <w:rsid w:val="002B0E91"/>
    <w:rsid w:val="002D2B10"/>
    <w:rsid w:val="00335FBF"/>
    <w:rsid w:val="003816BF"/>
    <w:rsid w:val="00383A07"/>
    <w:rsid w:val="00393187"/>
    <w:rsid w:val="003B5A75"/>
    <w:rsid w:val="003C038F"/>
    <w:rsid w:val="003E362D"/>
    <w:rsid w:val="003F42DE"/>
    <w:rsid w:val="00420D08"/>
    <w:rsid w:val="004457B0"/>
    <w:rsid w:val="00466683"/>
    <w:rsid w:val="00537F2D"/>
    <w:rsid w:val="0054013E"/>
    <w:rsid w:val="00563210"/>
    <w:rsid w:val="005B3156"/>
    <w:rsid w:val="005D1504"/>
    <w:rsid w:val="005D52D0"/>
    <w:rsid w:val="005E2AAD"/>
    <w:rsid w:val="00633858"/>
    <w:rsid w:val="006674DC"/>
    <w:rsid w:val="00684342"/>
    <w:rsid w:val="00704130"/>
    <w:rsid w:val="007078E6"/>
    <w:rsid w:val="007302D4"/>
    <w:rsid w:val="00733CF2"/>
    <w:rsid w:val="007D573A"/>
    <w:rsid w:val="007D623C"/>
    <w:rsid w:val="007F1EF1"/>
    <w:rsid w:val="00802E58"/>
    <w:rsid w:val="008910C4"/>
    <w:rsid w:val="008F2108"/>
    <w:rsid w:val="008F3E12"/>
    <w:rsid w:val="009A5ABA"/>
    <w:rsid w:val="00A05286"/>
    <w:rsid w:val="00A1138D"/>
    <w:rsid w:val="00A261D4"/>
    <w:rsid w:val="00AC69B5"/>
    <w:rsid w:val="00B30BCF"/>
    <w:rsid w:val="00B65C6B"/>
    <w:rsid w:val="00B774FD"/>
    <w:rsid w:val="00B85986"/>
    <w:rsid w:val="00B905C7"/>
    <w:rsid w:val="00BC2B1A"/>
    <w:rsid w:val="00C35324"/>
    <w:rsid w:val="00C35A5C"/>
    <w:rsid w:val="00C64F30"/>
    <w:rsid w:val="00C7327A"/>
    <w:rsid w:val="00C84BBA"/>
    <w:rsid w:val="00CB1DB4"/>
    <w:rsid w:val="00CD174D"/>
    <w:rsid w:val="00CF132B"/>
    <w:rsid w:val="00CF1C8C"/>
    <w:rsid w:val="00D963D7"/>
    <w:rsid w:val="00DC0E28"/>
    <w:rsid w:val="00DD195E"/>
    <w:rsid w:val="00DD64D1"/>
    <w:rsid w:val="00DE1B9E"/>
    <w:rsid w:val="00E31BAE"/>
    <w:rsid w:val="00E91C3F"/>
    <w:rsid w:val="00ED56BF"/>
    <w:rsid w:val="00EE3AB5"/>
    <w:rsid w:val="00EF3415"/>
    <w:rsid w:val="00F30D38"/>
    <w:rsid w:val="00F6217A"/>
    <w:rsid w:val="00F64368"/>
    <w:rsid w:val="00F715E3"/>
    <w:rsid w:val="00FB2E78"/>
    <w:rsid w:val="00FB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C57FD8A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4518E"/>
    <w:rPr>
      <w:color w:val="808080"/>
    </w:rPr>
  </w:style>
  <w:style w:type="paragraph" w:customStyle="1" w:styleId="5545B225F8084C239918A3F118B931C7">
    <w:name w:val="5545B225F8084C239918A3F118B931C7"/>
    <w:rsid w:val="00FB2E78"/>
  </w:style>
  <w:style w:type="paragraph" w:customStyle="1" w:styleId="04B79819E20043958F7981FF0F1BB212">
    <w:name w:val="04B79819E20043958F7981FF0F1BB212"/>
    <w:rsid w:val="00FB2E78"/>
  </w:style>
  <w:style w:type="paragraph" w:customStyle="1" w:styleId="5D8E44E7B6C448789ABCADD62FE2CDD7">
    <w:name w:val="5D8E44E7B6C448789ABCADD62FE2CDD7"/>
    <w:rsid w:val="00FB2E78"/>
  </w:style>
  <w:style w:type="paragraph" w:customStyle="1" w:styleId="57F8325EE3C641FBB0D7092399FD4FC4">
    <w:name w:val="57F8325EE3C641FBB0D7092399FD4FC4"/>
    <w:rsid w:val="00FB2E78"/>
  </w:style>
  <w:style w:type="paragraph" w:customStyle="1" w:styleId="BD0AD726D1AE4E468B22EB9F39C9A57B">
    <w:name w:val="BD0AD726D1AE4E468B22EB9F39C9A57B"/>
    <w:rsid w:val="00FB2E78"/>
  </w:style>
  <w:style w:type="paragraph" w:customStyle="1" w:styleId="57CB285DD54D49B38FF2CB3DCFB101C8">
    <w:name w:val="57CB285DD54D49B38FF2CB3DCFB101C8"/>
    <w:rsid w:val="00FB2E78"/>
  </w:style>
  <w:style w:type="paragraph" w:customStyle="1" w:styleId="2C627A2E19AE406F96C5B33A50186D30">
    <w:name w:val="2C627A2E19AE406F96C5B33A50186D30"/>
    <w:rsid w:val="00FB2E78"/>
  </w:style>
  <w:style w:type="paragraph" w:customStyle="1" w:styleId="74518FE01E7648C2BA5F03C321DA48BD">
    <w:name w:val="74518FE01E7648C2BA5F03C321DA48BD"/>
    <w:rsid w:val="00FB2E78"/>
  </w:style>
  <w:style w:type="paragraph" w:customStyle="1" w:styleId="349E7492B1C147DFAA44FF173E9AAE6C">
    <w:name w:val="349E7492B1C147DFAA44FF173E9AAE6C"/>
    <w:rsid w:val="00FB2E78"/>
  </w:style>
  <w:style w:type="paragraph" w:customStyle="1" w:styleId="07B2D1A8817E48CFBAEAEDD7FE7CD17C">
    <w:name w:val="07B2D1A8817E48CFBAEAEDD7FE7CD17C"/>
    <w:rsid w:val="00FB2E78"/>
  </w:style>
  <w:style w:type="paragraph" w:customStyle="1" w:styleId="8DB7AFFE14F64C93983F781A432B3247">
    <w:name w:val="8DB7AFFE14F64C93983F781A432B3247"/>
    <w:rsid w:val="00D96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1">
    <w:name w:val="8DB7AFFE14F64C93983F781A432B32471"/>
    <w:rsid w:val="00C35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2">
    <w:name w:val="8DB7AFFE14F64C93983F781A432B32472"/>
    <w:rsid w:val="00393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8B08CF537C8496D99ED25F5F3856AC7">
    <w:name w:val="28B08CF537C8496D99ED25F5F3856AC7"/>
    <w:rsid w:val="001C6D44"/>
  </w:style>
  <w:style w:type="paragraph" w:customStyle="1" w:styleId="A0B36E61984440EAAE47562942A1C04D">
    <w:name w:val="A0B36E61984440EAAE47562942A1C04D"/>
    <w:rsid w:val="001C6D44"/>
  </w:style>
  <w:style w:type="paragraph" w:customStyle="1" w:styleId="26D5DDA799FE44EBA40379CDF874D36B">
    <w:name w:val="26D5DDA799FE44EBA40379CDF874D36B"/>
    <w:rsid w:val="00684342"/>
  </w:style>
  <w:style w:type="paragraph" w:customStyle="1" w:styleId="FB08B84594DA4C779E92BC6E4C709556">
    <w:name w:val="FB08B84594DA4C779E92BC6E4C709556"/>
    <w:rsid w:val="00684342"/>
  </w:style>
  <w:style w:type="paragraph" w:customStyle="1" w:styleId="318E2E7FB3304461822652781DB30E3A">
    <w:name w:val="318E2E7FB3304461822652781DB30E3A"/>
    <w:rsid w:val="00684342"/>
  </w:style>
  <w:style w:type="paragraph" w:customStyle="1" w:styleId="E7CC2D849BBA42818BFA8D67A5AA4D0B">
    <w:name w:val="E7CC2D849BBA42818BFA8D67A5AA4D0B"/>
    <w:rsid w:val="00684342"/>
  </w:style>
  <w:style w:type="paragraph" w:customStyle="1" w:styleId="CB57E876E11447A198EB60936E30BDAE">
    <w:name w:val="CB57E876E11447A198EB60936E30BDAE"/>
    <w:rsid w:val="00684342"/>
  </w:style>
  <w:style w:type="paragraph" w:customStyle="1" w:styleId="462DE8F006F5454EBA48E873C303CDA8">
    <w:name w:val="462DE8F006F5454EBA48E873C303CDA8"/>
    <w:rsid w:val="00684342"/>
  </w:style>
  <w:style w:type="paragraph" w:customStyle="1" w:styleId="1A9A7EF9507B492A8DEA0F1AE6BBA9C8">
    <w:name w:val="1A9A7EF9507B492A8DEA0F1AE6BBA9C8"/>
    <w:rsid w:val="00684342"/>
  </w:style>
  <w:style w:type="paragraph" w:customStyle="1" w:styleId="38F3001FA9CB4026B6154E1F8CF3B2AC">
    <w:name w:val="38F3001FA9CB4026B6154E1F8CF3B2AC"/>
    <w:rsid w:val="00090348"/>
  </w:style>
  <w:style w:type="paragraph" w:customStyle="1" w:styleId="4E9EA08AB43E4689A6A290B2F3F98402">
    <w:name w:val="4E9EA08AB43E4689A6A290B2F3F98402"/>
    <w:rsid w:val="00F6217A"/>
  </w:style>
  <w:style w:type="paragraph" w:customStyle="1" w:styleId="FE8B2D01822940C8A2062FF98CD936C5">
    <w:name w:val="FE8B2D01822940C8A2062FF98CD936C5"/>
    <w:rsid w:val="00F6217A"/>
  </w:style>
  <w:style w:type="paragraph" w:customStyle="1" w:styleId="1D5E3AE5F5024AA4AA9A43CAC65D1BC3">
    <w:name w:val="1D5E3AE5F5024AA4AA9A43CAC65D1BC3"/>
    <w:rsid w:val="00F6217A"/>
  </w:style>
  <w:style w:type="paragraph" w:customStyle="1" w:styleId="3F4746ED838D4B2F98CF69D04C510CBD">
    <w:name w:val="3F4746ED838D4B2F98CF69D04C510CBD"/>
    <w:rsid w:val="004457B0"/>
  </w:style>
  <w:style w:type="paragraph" w:customStyle="1" w:styleId="3DBAEA90B8304040BA2AB9D613A86E6D">
    <w:name w:val="3DBAEA90B8304040BA2AB9D613A86E6D"/>
    <w:rsid w:val="004457B0"/>
  </w:style>
  <w:style w:type="paragraph" w:customStyle="1" w:styleId="148ACEC265B54D1E8E45A673B40234E9">
    <w:name w:val="148ACEC265B54D1E8E45A673B40234E9"/>
    <w:rsid w:val="004457B0"/>
  </w:style>
  <w:style w:type="paragraph" w:customStyle="1" w:styleId="EAB76AA956AF4089BEF7B242A5935BB6">
    <w:name w:val="EAB76AA956AF4089BEF7B242A5935BB6"/>
    <w:rsid w:val="004457B0"/>
  </w:style>
  <w:style w:type="paragraph" w:customStyle="1" w:styleId="2574D28F973C42D4A7158AE84264CC5D">
    <w:name w:val="2574D28F973C42D4A7158AE84264CC5D"/>
    <w:rsid w:val="004457B0"/>
  </w:style>
  <w:style w:type="paragraph" w:customStyle="1" w:styleId="DAF1C89845504273B526F3B0B732370D">
    <w:name w:val="DAF1C89845504273B526F3B0B732370D"/>
    <w:rsid w:val="004457B0"/>
  </w:style>
  <w:style w:type="paragraph" w:customStyle="1" w:styleId="E81195F05A344D2C9AFC25CE8186ED6A">
    <w:name w:val="E81195F05A344D2C9AFC25CE8186ED6A"/>
    <w:rsid w:val="004457B0"/>
  </w:style>
  <w:style w:type="paragraph" w:customStyle="1" w:styleId="B487335A0E4F4C43AE65B6BAEE606295">
    <w:name w:val="B487335A0E4F4C43AE65B6BAEE606295"/>
    <w:rsid w:val="00F30D38"/>
  </w:style>
  <w:style w:type="paragraph" w:customStyle="1" w:styleId="6D72C5C15F7E4BA6BD7D097490E976F6">
    <w:name w:val="6D72C5C15F7E4BA6BD7D097490E976F6"/>
    <w:rsid w:val="00C84BBA"/>
    <w:pPr>
      <w:spacing w:after="160" w:line="259" w:lineRule="auto"/>
    </w:pPr>
  </w:style>
  <w:style w:type="paragraph" w:customStyle="1" w:styleId="6E998818C705458C9B8025281B467E45">
    <w:name w:val="6E998818C705458C9B8025281B467E45"/>
    <w:rsid w:val="008F2108"/>
    <w:pPr>
      <w:spacing w:after="160" w:line="259" w:lineRule="auto"/>
    </w:pPr>
  </w:style>
  <w:style w:type="paragraph" w:customStyle="1" w:styleId="F9C6734407F4489DB704C78CAB433849">
    <w:name w:val="F9C6734407F4489DB704C78CAB433849"/>
    <w:rsid w:val="008F2108"/>
    <w:pPr>
      <w:spacing w:after="160" w:line="259" w:lineRule="auto"/>
    </w:pPr>
  </w:style>
  <w:style w:type="paragraph" w:customStyle="1" w:styleId="6A32183FA685442CA4B5B0F891A80B7D">
    <w:name w:val="6A32183FA685442CA4B5B0F891A80B7D"/>
    <w:rsid w:val="008F2108"/>
    <w:pPr>
      <w:spacing w:after="160" w:line="259" w:lineRule="auto"/>
    </w:pPr>
  </w:style>
  <w:style w:type="paragraph" w:customStyle="1" w:styleId="AFB3EF0317CD429A9CF664CB410C6E09">
    <w:name w:val="AFB3EF0317CD429A9CF664CB410C6E09"/>
    <w:rsid w:val="008F2108"/>
    <w:pPr>
      <w:spacing w:after="160" w:line="259" w:lineRule="auto"/>
    </w:pPr>
  </w:style>
  <w:style w:type="paragraph" w:customStyle="1" w:styleId="C86CDA4909984BB58C5CE8C4AA298237">
    <w:name w:val="C86CDA4909984BB58C5CE8C4AA298237"/>
    <w:rsid w:val="008F2108"/>
    <w:pPr>
      <w:spacing w:after="160" w:line="259" w:lineRule="auto"/>
    </w:pPr>
  </w:style>
  <w:style w:type="paragraph" w:customStyle="1" w:styleId="4937E77AFECD4A7F8B5365EB6D940E5F">
    <w:name w:val="4937E77AFECD4A7F8B5365EB6D940E5F"/>
    <w:rsid w:val="00CD174D"/>
    <w:pPr>
      <w:spacing w:after="160" w:line="259" w:lineRule="auto"/>
    </w:pPr>
  </w:style>
  <w:style w:type="paragraph" w:customStyle="1" w:styleId="53DE7BEFEACB46C3BA22E2CC97B473DF">
    <w:name w:val="53DE7BEFEACB46C3BA22E2CC97B473DF"/>
    <w:rsid w:val="00B85986"/>
    <w:pPr>
      <w:spacing w:after="160" w:line="259" w:lineRule="auto"/>
    </w:pPr>
  </w:style>
  <w:style w:type="paragraph" w:customStyle="1" w:styleId="6EEAFF9D79414B0F9DEA40275ACC2B14">
    <w:name w:val="6EEAFF9D79414B0F9DEA40275ACC2B14"/>
    <w:rsid w:val="00B85986"/>
    <w:pPr>
      <w:spacing w:after="160" w:line="259" w:lineRule="auto"/>
    </w:pPr>
  </w:style>
  <w:style w:type="paragraph" w:customStyle="1" w:styleId="D31DB1D1493A473795C6A931EF412EEA">
    <w:name w:val="D31DB1D1493A473795C6A931EF412EEA"/>
    <w:rsid w:val="00466683"/>
  </w:style>
  <w:style w:type="paragraph" w:customStyle="1" w:styleId="7C124EE9232C490CA4DDD8176659268D">
    <w:name w:val="7C124EE9232C490CA4DDD8176659268D"/>
    <w:rsid w:val="00466683"/>
  </w:style>
  <w:style w:type="paragraph" w:customStyle="1" w:styleId="5FAB4828044C4490A14CA1E14782E870">
    <w:name w:val="5FAB4828044C4490A14CA1E14782E870"/>
    <w:rsid w:val="00033E94"/>
  </w:style>
  <w:style w:type="paragraph" w:customStyle="1" w:styleId="EFDA35D1DE654C0D8BD24C5CB45FAE13">
    <w:name w:val="EFDA35D1DE654C0D8BD24C5CB45FAE13"/>
    <w:rsid w:val="00033E94"/>
  </w:style>
  <w:style w:type="paragraph" w:customStyle="1" w:styleId="5227F9497BEB4502967040EA23B522FC">
    <w:name w:val="5227F9497BEB4502967040EA23B522FC"/>
    <w:rsid w:val="00335FBF"/>
  </w:style>
  <w:style w:type="paragraph" w:customStyle="1" w:styleId="28BCF1F952E34D2E9B8274B664A8BD97">
    <w:name w:val="28BCF1F952E34D2E9B8274B664A8BD97"/>
    <w:rsid w:val="0004518E"/>
  </w:style>
  <w:style w:type="paragraph" w:customStyle="1" w:styleId="4059EC9A24CA41358911D6CD75BC07E9">
    <w:name w:val="4059EC9A24CA41358911D6CD75BC07E9"/>
    <w:rsid w:val="000451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E38CDB2E5B6054AA9B81871A030C91D" ma:contentTypeVersion="8" ma:contentTypeDescription="Kurkite naują dokumentą." ma:contentTypeScope="" ma:versionID="f01ba19fc655168d42159671b41c2d0c">
  <xsd:schema xmlns:xsd="http://www.w3.org/2001/XMLSchema" xmlns:xs="http://www.w3.org/2001/XMLSchema" xmlns:p="http://schemas.microsoft.com/office/2006/metadata/properties" xmlns:ns2="f118166f-8e16-425c-b03d-7e1f993805d3" xmlns:ns3="b34d8492-6b9e-4bf1-b00a-2b1a1b8ee439" targetNamespace="http://schemas.microsoft.com/office/2006/metadata/properties" ma:root="true" ma:fieldsID="fb60066abbedeafb1eab61e402e56cd2" ns2:_="" ns3:_="">
    <xsd:import namespace="f118166f-8e16-425c-b03d-7e1f993805d3"/>
    <xsd:import namespace="b34d8492-6b9e-4bf1-b00a-2b1a1b8ee43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okym_x0173__x0020_plano_x0020_rengimas_x0020_ir_x0020_tvirtinimas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8166f-8e16-425c-b03d-7e1f993805d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Paskutinį kartą bendrinta pagal vartotoją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Paskutinį kartą bendrinta pagal laiką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d8492-6b9e-4bf1-b00a-2b1a1b8ee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okym_x0173__x0020_plano_x0020_rengimas_x0020_ir_x0020_tvirtinimas" ma:index="14" nillable="true" ma:displayName="Mokymų plano rengimas ir tvirtinimas" ma:format="Image" ma:internalName="Mokym_x0173__x0020_plano_x0020_rengimas_x0020_ir_x0020_tvirtinima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kym_x0173__x0020_plano_x0020_rengimas_x0020_ir_x0020_tvirtinimas xmlns="b34d8492-6b9e-4bf1-b00a-2b1a1b8ee439">
      <Url xsi:nil="true"/>
      <Description xsi:nil="true"/>
    </Mokym_x0173__x0020_plano_x0020_rengimas_x0020_ir_x0020_tvirtinima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ADE34-E79F-4082-B1BD-701D6BFC4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18166f-8e16-425c-b03d-7e1f993805d3"/>
    <ds:schemaRef ds:uri="b34d8492-6b9e-4bf1-b00a-2b1a1b8ee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F32853-55E3-4F36-A6EF-EA6746E455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26E23E-38DF-4802-851D-A7C22BD9A5D8}">
  <ds:schemaRefs>
    <ds:schemaRef ds:uri="http://schemas.microsoft.com/office/2006/metadata/properties"/>
    <ds:schemaRef ds:uri="http://schemas.microsoft.com/office/infopath/2007/PartnerControls"/>
    <ds:schemaRef ds:uri="b34d8492-6b9e-4bf1-b00a-2b1a1b8ee439"/>
  </ds:schemaRefs>
</ds:datastoreItem>
</file>

<file path=customXml/itemProps4.xml><?xml version="1.0" encoding="utf-8"?>
<ds:datastoreItem xmlns:ds="http://schemas.openxmlformats.org/officeDocument/2006/customXml" ds:itemID="{95BDADD3-0C0B-45F5-BA53-AB4B37031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PD_blankas_2013.dot</Template>
  <TotalTime>133</TotalTime>
  <Pages>2</Pages>
  <Words>1858</Words>
  <Characters>1060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Policijos departamentas prie VRM</Company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2020-01-21T12:49:00Z</dcterms:created>
  <dc:creator>Evelina Grincevičiūtė</dc:creator>
  <cp:lastModifiedBy>Deividas Kriaučiūnas</cp:lastModifiedBy>
  <dcterms:modified xsi:type="dcterms:W3CDTF">2020-01-21T18:08:00Z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0x0101005E38CDB2E5B6054AA9B81871A030C91D</vt:lpwstr>
  </property>
</Properties>
</file>