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F8B20" w14:textId="77777777" w:rsidR="00CE494A" w:rsidRDefault="000B4F1C" w:rsidP="00C62E9C">
      <w:pPr>
        <w:tabs>
          <w:tab w:val="left" w:pos="6804"/>
          <w:tab w:val="left" w:pos="8505"/>
        </w:tabs>
        <w:spacing w:after="0" w:line="240" w:lineRule="auto"/>
        <w:ind w:left="7371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>P</w:t>
      </w:r>
      <w:r w:rsidR="00E554CA" w:rsidRPr="00A05E5B">
        <w:rPr>
          <w:rFonts w:eastAsia="Times New Roman"/>
          <w:b/>
        </w:rPr>
        <w:t>rojekt</w:t>
      </w:r>
      <w:r w:rsidR="0015503F">
        <w:rPr>
          <w:rFonts w:eastAsia="Times New Roman"/>
          <w:b/>
        </w:rPr>
        <w:t>o</w:t>
      </w:r>
    </w:p>
    <w:p w14:paraId="083F8B21" w14:textId="77777777" w:rsidR="00E554CA" w:rsidRPr="00A05E5B" w:rsidRDefault="0015503F" w:rsidP="00C62E9C">
      <w:pPr>
        <w:tabs>
          <w:tab w:val="left" w:pos="6804"/>
          <w:tab w:val="left" w:pos="8505"/>
        </w:tabs>
        <w:spacing w:after="0" w:line="240" w:lineRule="auto"/>
        <w:ind w:left="7371"/>
        <w:rPr>
          <w:rFonts w:eastAsia="Times New Roman"/>
          <w:b/>
        </w:rPr>
      </w:pPr>
      <w:r>
        <w:rPr>
          <w:rFonts w:eastAsia="Times New Roman"/>
          <w:b/>
        </w:rPr>
        <w:t>lyginamasis</w:t>
      </w:r>
      <w:r w:rsidR="00F92366">
        <w:rPr>
          <w:rFonts w:eastAsia="Times New Roman"/>
          <w:b/>
        </w:rPr>
        <w:t xml:space="preserve"> </w:t>
      </w:r>
      <w:r w:rsidR="00D31FEC">
        <w:rPr>
          <w:rFonts w:eastAsia="Times New Roman"/>
          <w:b/>
        </w:rPr>
        <w:t>variantas</w:t>
      </w:r>
    </w:p>
    <w:p w14:paraId="083F8B22" w14:textId="77777777" w:rsidR="00E554CA" w:rsidRPr="00A05E5B" w:rsidRDefault="00E554CA" w:rsidP="00C62E9C">
      <w:pPr>
        <w:spacing w:after="0" w:line="240" w:lineRule="auto"/>
        <w:ind w:firstLine="750"/>
        <w:jc w:val="both"/>
        <w:rPr>
          <w:rFonts w:eastAsia="Times New Roman"/>
          <w:b/>
        </w:rPr>
      </w:pPr>
    </w:p>
    <w:p w14:paraId="083F8B23" w14:textId="77777777" w:rsidR="00E554CA" w:rsidRPr="00A05E5B" w:rsidRDefault="00E554CA" w:rsidP="00C62E9C">
      <w:pPr>
        <w:spacing w:after="0" w:line="240" w:lineRule="auto"/>
        <w:jc w:val="center"/>
        <w:rPr>
          <w:rFonts w:eastAsia="Times New Roman"/>
          <w:b/>
        </w:rPr>
      </w:pPr>
      <w:r w:rsidRPr="00A05E5B">
        <w:rPr>
          <w:rFonts w:eastAsia="Times New Roman"/>
          <w:b/>
        </w:rPr>
        <w:t>LIETUVOS RESPUBLIKOS</w:t>
      </w:r>
    </w:p>
    <w:p w14:paraId="083F8B24" w14:textId="77777777" w:rsidR="00B15ED8" w:rsidRDefault="00E554CA" w:rsidP="00C62E9C">
      <w:pPr>
        <w:spacing w:after="0" w:line="240" w:lineRule="auto"/>
        <w:jc w:val="center"/>
        <w:rPr>
          <w:rFonts w:eastAsia="Times New Roman"/>
          <w:b/>
        </w:rPr>
      </w:pPr>
      <w:r w:rsidRPr="00A05E5B">
        <w:rPr>
          <w:rFonts w:eastAsia="Times New Roman"/>
          <w:b/>
        </w:rPr>
        <w:t xml:space="preserve">PINIGINĖS SOCIALINĖS PARAMOS NEPASITURINTIEMS GYVENTOJAMS ĮSTATYMO </w:t>
      </w:r>
      <w:bookmarkStart w:id="1" w:name="dok_nr"/>
      <w:bookmarkEnd w:id="1"/>
      <w:r w:rsidR="00F215DE">
        <w:rPr>
          <w:rFonts w:eastAsia="Times New Roman"/>
          <w:b/>
        </w:rPr>
        <w:t xml:space="preserve">NR. IX-1675 </w:t>
      </w:r>
      <w:r w:rsidR="00EE1B39">
        <w:rPr>
          <w:rFonts w:eastAsia="Times New Roman"/>
          <w:b/>
        </w:rPr>
        <w:t>1</w:t>
      </w:r>
      <w:r w:rsidR="00F26117">
        <w:rPr>
          <w:rFonts w:eastAsia="Times New Roman"/>
          <w:b/>
        </w:rPr>
        <w:t xml:space="preserve"> </w:t>
      </w:r>
      <w:r w:rsidR="00F26117" w:rsidRPr="008526B1">
        <w:rPr>
          <w:rFonts w:eastAsia="Times New Roman"/>
          <w:b/>
        </w:rPr>
        <w:t>IR 8</w:t>
      </w:r>
      <w:r w:rsidR="00CC3F71">
        <w:rPr>
          <w:rFonts w:eastAsia="Times New Roman"/>
          <w:b/>
        </w:rPr>
        <w:t xml:space="preserve"> STRAIPSNI</w:t>
      </w:r>
      <w:r w:rsidR="00F26117">
        <w:rPr>
          <w:rFonts w:eastAsia="Times New Roman"/>
          <w:b/>
        </w:rPr>
        <w:t>Ų</w:t>
      </w:r>
      <w:r w:rsidR="00CC3F71">
        <w:rPr>
          <w:rFonts w:eastAsia="Times New Roman"/>
          <w:b/>
        </w:rPr>
        <w:t xml:space="preserve"> </w:t>
      </w:r>
      <w:r w:rsidR="00EE1B39">
        <w:rPr>
          <w:rFonts w:eastAsia="Times New Roman"/>
          <w:b/>
        </w:rPr>
        <w:t>PAKEITIMO</w:t>
      </w:r>
    </w:p>
    <w:p w14:paraId="083F8B25" w14:textId="77777777" w:rsidR="00E554CA" w:rsidRPr="00A05E5B" w:rsidRDefault="00EE1B39" w:rsidP="00C62E9C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ĮSTATYMAS</w:t>
      </w:r>
    </w:p>
    <w:p w14:paraId="083F8B26" w14:textId="77777777" w:rsidR="00E554CA" w:rsidRPr="00A05E5B" w:rsidRDefault="00E554CA" w:rsidP="00C62E9C">
      <w:pPr>
        <w:spacing w:after="0" w:line="240" w:lineRule="auto"/>
        <w:jc w:val="both"/>
        <w:rPr>
          <w:rFonts w:eastAsia="Times New Roman"/>
        </w:rPr>
      </w:pPr>
    </w:p>
    <w:p w14:paraId="083F8B27" w14:textId="77777777" w:rsidR="00E554CA" w:rsidRPr="00A05E5B" w:rsidRDefault="00E554CA" w:rsidP="00C62E9C">
      <w:pPr>
        <w:spacing w:after="0" w:line="240" w:lineRule="auto"/>
        <w:jc w:val="center"/>
        <w:rPr>
          <w:rFonts w:eastAsia="Times New Roman"/>
        </w:rPr>
      </w:pPr>
      <w:r w:rsidRPr="00A05E5B">
        <w:rPr>
          <w:rFonts w:eastAsia="Times New Roman"/>
        </w:rPr>
        <w:t>201</w:t>
      </w:r>
      <w:r w:rsidR="006E3D02">
        <w:rPr>
          <w:rFonts w:eastAsia="Times New Roman"/>
        </w:rPr>
        <w:t>8</w:t>
      </w:r>
      <w:r w:rsidRPr="00A05E5B">
        <w:rPr>
          <w:rFonts w:eastAsia="Times New Roman"/>
        </w:rPr>
        <w:t xml:space="preserve"> m.                          d. Nr. </w:t>
      </w:r>
    </w:p>
    <w:p w14:paraId="083F8B28" w14:textId="77777777" w:rsidR="00E554CA" w:rsidRPr="00A05E5B" w:rsidRDefault="00E554CA" w:rsidP="00C62E9C">
      <w:pPr>
        <w:spacing w:after="0" w:line="240" w:lineRule="auto"/>
        <w:jc w:val="center"/>
        <w:rPr>
          <w:rFonts w:eastAsia="Times New Roman"/>
        </w:rPr>
      </w:pPr>
      <w:r w:rsidRPr="00A05E5B">
        <w:rPr>
          <w:rFonts w:eastAsia="Times New Roman"/>
        </w:rPr>
        <w:t>Vilnius</w:t>
      </w:r>
    </w:p>
    <w:p w14:paraId="083F8B29" w14:textId="77777777" w:rsidR="00E554CA" w:rsidRPr="00A05E5B" w:rsidRDefault="00E554CA" w:rsidP="00C62E9C">
      <w:pPr>
        <w:spacing w:after="0" w:line="240" w:lineRule="auto"/>
        <w:jc w:val="both"/>
        <w:rPr>
          <w:rFonts w:eastAsia="Times New Roman"/>
        </w:rPr>
      </w:pPr>
    </w:p>
    <w:p w14:paraId="083F8B2A" w14:textId="77777777" w:rsidR="00736CCA" w:rsidRPr="00CC51B1" w:rsidRDefault="00E554CA" w:rsidP="00C62E9C">
      <w:pPr>
        <w:spacing w:after="0" w:line="240" w:lineRule="auto"/>
        <w:ind w:firstLine="720"/>
        <w:jc w:val="both"/>
        <w:rPr>
          <w:rFonts w:eastAsia="Times New Roman"/>
          <w:b/>
        </w:rPr>
      </w:pPr>
      <w:r w:rsidRPr="00A05E5B">
        <w:rPr>
          <w:rFonts w:eastAsia="Times New Roman"/>
          <w:b/>
        </w:rPr>
        <w:t xml:space="preserve">1 straipsnis. </w:t>
      </w:r>
      <w:r w:rsidR="00F215DE">
        <w:rPr>
          <w:rFonts w:eastAsia="Times New Roman"/>
          <w:b/>
        </w:rPr>
        <w:t>1</w:t>
      </w:r>
      <w:r w:rsidR="00736CCA" w:rsidRPr="00CC51B1">
        <w:rPr>
          <w:rFonts w:eastAsia="Times New Roman"/>
          <w:b/>
        </w:rPr>
        <w:t xml:space="preserve"> straipsnio pakeitimas</w:t>
      </w:r>
    </w:p>
    <w:p w14:paraId="083F8B2B" w14:textId="77777777" w:rsidR="008526B1" w:rsidRPr="00684635" w:rsidRDefault="006E3D02" w:rsidP="00C62E9C">
      <w:pPr>
        <w:spacing w:after="0" w:line="240" w:lineRule="auto"/>
        <w:ind w:left="720"/>
        <w:jc w:val="both"/>
        <w:rPr>
          <w:rFonts w:eastAsia="Times New Roman"/>
        </w:rPr>
      </w:pPr>
      <w:r w:rsidRPr="00684635">
        <w:rPr>
          <w:rFonts w:eastAsia="Times New Roman"/>
        </w:rPr>
        <w:t>Papildyti</w:t>
      </w:r>
      <w:r w:rsidR="00F215DE" w:rsidRPr="00684635">
        <w:rPr>
          <w:rFonts w:eastAsia="Times New Roman"/>
        </w:rPr>
        <w:t xml:space="preserve"> 1 straipsnio 2 dal</w:t>
      </w:r>
      <w:r w:rsidRPr="00684635">
        <w:rPr>
          <w:rFonts w:eastAsia="Times New Roman"/>
        </w:rPr>
        <w:t>į</w:t>
      </w:r>
      <w:r w:rsidR="00F215DE" w:rsidRPr="00684635">
        <w:rPr>
          <w:rFonts w:eastAsia="Times New Roman"/>
        </w:rPr>
        <w:t xml:space="preserve"> </w:t>
      </w:r>
      <w:r w:rsidRPr="00684635">
        <w:rPr>
          <w:rFonts w:eastAsia="Times New Roman"/>
        </w:rPr>
        <w:t>5</w:t>
      </w:r>
      <w:r w:rsidR="00F215DE" w:rsidRPr="00684635">
        <w:rPr>
          <w:rFonts w:eastAsia="Times New Roman"/>
        </w:rPr>
        <w:t xml:space="preserve"> punkt</w:t>
      </w:r>
      <w:r w:rsidRPr="00684635">
        <w:rPr>
          <w:rFonts w:eastAsia="Times New Roman"/>
        </w:rPr>
        <w:t>u</w:t>
      </w:r>
      <w:r w:rsidR="00F215DE" w:rsidRPr="00684635">
        <w:rPr>
          <w:rFonts w:eastAsia="Times New Roman"/>
        </w:rPr>
        <w:t>:</w:t>
      </w:r>
    </w:p>
    <w:p w14:paraId="083F8B2C" w14:textId="77777777" w:rsidR="008526B1" w:rsidRPr="0062466A" w:rsidRDefault="00F215DE" w:rsidP="00C62E9C">
      <w:pPr>
        <w:spacing w:after="0" w:line="240" w:lineRule="auto"/>
        <w:ind w:firstLine="720"/>
        <w:jc w:val="both"/>
        <w:rPr>
          <w:b/>
          <w:bCs/>
        </w:rPr>
      </w:pPr>
      <w:r w:rsidRPr="00C647E5">
        <w:t>„</w:t>
      </w:r>
      <w:r w:rsidR="002C1EBB" w:rsidRPr="008526B1">
        <w:rPr>
          <w:b/>
        </w:rPr>
        <w:t>5</w:t>
      </w:r>
      <w:r w:rsidRPr="008526B1">
        <w:rPr>
          <w:b/>
        </w:rPr>
        <w:t xml:space="preserve">) </w:t>
      </w:r>
      <w:r w:rsidR="008526B1" w:rsidRPr="008526B1">
        <w:rPr>
          <w:b/>
          <w:bCs/>
        </w:rPr>
        <w:t>Australijos, Japonijos, Jungtinių Amerikos Valstijų, Kanados, Pietų Korėjos Respublikos, Naujosios Zelandijos piliečiams, kuriems išduotas leidimas laikinai gyventi</w:t>
      </w:r>
      <w:r w:rsidR="008526B1" w:rsidRPr="008526B1">
        <w:t xml:space="preserve"> </w:t>
      </w:r>
      <w:r w:rsidR="008526B1" w:rsidRPr="008526B1">
        <w:rPr>
          <w:b/>
          <w:bCs/>
        </w:rPr>
        <w:t xml:space="preserve">Lietuvos Respublikoje ir kurie dirba Lietuvos Respublikoje </w:t>
      </w:r>
      <w:r w:rsidR="008526B1" w:rsidRPr="003C55FD">
        <w:rPr>
          <w:b/>
          <w:bCs/>
        </w:rPr>
        <w:t>arba dirbo ne trumpesnį</w:t>
      </w:r>
      <w:r w:rsidR="008526B1" w:rsidRPr="003C55FD">
        <w:rPr>
          <w:b/>
          <w:bCs/>
          <w:color w:val="FF0000"/>
        </w:rPr>
        <w:t xml:space="preserve"> </w:t>
      </w:r>
      <w:r w:rsidR="008526B1" w:rsidRPr="003C55FD">
        <w:rPr>
          <w:b/>
          <w:bCs/>
        </w:rPr>
        <w:t>kaip 6 mėnesių laikotarpį ir yra įsiregistravę Užimtumo tarnyboje prie Lietuvos Respublikos socialinės apsaugos ir darbo ministerijos</w:t>
      </w:r>
      <w:r w:rsidR="008526B1" w:rsidRPr="003C55FD">
        <w:rPr>
          <w:color w:val="FF0000"/>
        </w:rPr>
        <w:t xml:space="preserve"> </w:t>
      </w:r>
      <w:r w:rsidR="008526B1" w:rsidRPr="003C55FD">
        <w:rPr>
          <w:b/>
        </w:rPr>
        <w:t>(toliau – Užimtumo tarnyba)</w:t>
      </w:r>
      <w:r w:rsidR="008526B1" w:rsidRPr="003C55FD">
        <w:rPr>
          <w:color w:val="FF0000"/>
        </w:rPr>
        <w:t xml:space="preserve"> </w:t>
      </w:r>
      <w:r w:rsidR="008526B1" w:rsidRPr="003C55FD">
        <w:rPr>
          <w:b/>
          <w:bCs/>
        </w:rPr>
        <w:t>kaip bedarbiai</w:t>
      </w:r>
      <w:r w:rsidR="008526B1" w:rsidRPr="008526B1">
        <w:rPr>
          <w:b/>
          <w:bCs/>
        </w:rPr>
        <w:t>, ir</w:t>
      </w:r>
      <w:r w:rsidR="008526B1" w:rsidRPr="008526B1">
        <w:rPr>
          <w:b/>
          <w:bCs/>
          <w:color w:val="FF0000"/>
        </w:rPr>
        <w:t xml:space="preserve"> </w:t>
      </w:r>
      <w:r w:rsidR="008526B1" w:rsidRPr="008526B1">
        <w:rPr>
          <w:b/>
          <w:bCs/>
        </w:rPr>
        <w:t xml:space="preserve">jų šeimos nariams, kuriems išduoti dokumentai, </w:t>
      </w:r>
      <w:r w:rsidR="0023022B">
        <w:rPr>
          <w:b/>
          <w:bCs/>
        </w:rPr>
        <w:t>suteikiantys</w:t>
      </w:r>
      <w:r w:rsidR="008526B1" w:rsidRPr="008526B1">
        <w:rPr>
          <w:b/>
          <w:bCs/>
        </w:rPr>
        <w:t xml:space="preserve"> teisę gyventi Lietuvos Respublikoje.</w:t>
      </w:r>
      <w:r w:rsidR="008526B1" w:rsidRPr="008526B1">
        <w:rPr>
          <w:bCs/>
        </w:rPr>
        <w:t>“</w:t>
      </w:r>
      <w:r w:rsidR="008526B1" w:rsidRPr="008526B1">
        <w:rPr>
          <w:color w:val="000000"/>
        </w:rPr>
        <w:t xml:space="preserve"> </w:t>
      </w:r>
    </w:p>
    <w:p w14:paraId="083F8B2D" w14:textId="77777777" w:rsidR="008526B1" w:rsidRDefault="008526B1" w:rsidP="00C62E9C">
      <w:pPr>
        <w:spacing w:after="0" w:line="240" w:lineRule="auto"/>
        <w:ind w:firstLine="720"/>
        <w:jc w:val="both"/>
      </w:pPr>
    </w:p>
    <w:p w14:paraId="083F8B2E" w14:textId="77777777" w:rsidR="00AF109E" w:rsidRDefault="00AF109E" w:rsidP="00C62E9C">
      <w:pPr>
        <w:spacing w:after="0" w:line="240" w:lineRule="auto"/>
        <w:ind w:firstLine="720"/>
        <w:jc w:val="both"/>
        <w:rPr>
          <w:b/>
        </w:rPr>
      </w:pPr>
      <w:r w:rsidRPr="00AF109E">
        <w:rPr>
          <w:b/>
        </w:rPr>
        <w:t>2 straipsnis. 8 straipsnio pakeitimas</w:t>
      </w:r>
    </w:p>
    <w:p w14:paraId="083F8B2F" w14:textId="77777777" w:rsidR="00AF109E" w:rsidRDefault="00AF109E" w:rsidP="00C62E9C">
      <w:pPr>
        <w:spacing w:after="0" w:line="240" w:lineRule="auto"/>
        <w:ind w:firstLine="720"/>
        <w:jc w:val="both"/>
      </w:pPr>
      <w:r w:rsidRPr="00AF109E">
        <w:t>Pakeisti 8 straipsnio 1 dalies 4 punktą ir jį išdėstyti taip:</w:t>
      </w:r>
    </w:p>
    <w:p w14:paraId="083F8B30" w14:textId="77777777" w:rsidR="00AF109E" w:rsidRPr="00AF109E" w:rsidRDefault="00AF109E" w:rsidP="00C62E9C">
      <w:pPr>
        <w:spacing w:after="0" w:line="240" w:lineRule="auto"/>
        <w:ind w:firstLine="720"/>
        <w:jc w:val="both"/>
      </w:pPr>
      <w:r>
        <w:t xml:space="preserve">„4) </w:t>
      </w:r>
      <w:r w:rsidRPr="00AF109E">
        <w:t xml:space="preserve">asmenys yra įsiregistravę Užimtumo tarnyboje </w:t>
      </w:r>
      <w:r w:rsidRPr="00AF109E">
        <w:rPr>
          <w:strike/>
        </w:rPr>
        <w:t>prie Lietuvos Respublikos socialinės apsaugos ir darbo ministerijos (toliau – Užimtumo tarnyba)</w:t>
      </w:r>
      <w:r w:rsidRPr="00AF109E">
        <w:t xml:space="preserve"> ar kitos valstybės valstybinėje įdarbinimo tarnyboje;</w:t>
      </w:r>
      <w:r>
        <w:t>“.</w:t>
      </w:r>
    </w:p>
    <w:p w14:paraId="083F8B31" w14:textId="77777777" w:rsidR="00CB346C" w:rsidRDefault="00CB346C" w:rsidP="00C62E9C">
      <w:pPr>
        <w:tabs>
          <w:tab w:val="left" w:pos="709"/>
        </w:tabs>
        <w:spacing w:after="0" w:line="240" w:lineRule="auto"/>
        <w:ind w:firstLine="720"/>
        <w:jc w:val="both"/>
        <w:rPr>
          <w:rFonts w:eastAsia="Times New Roman"/>
          <w:b/>
        </w:rPr>
      </w:pPr>
    </w:p>
    <w:p w14:paraId="083F8B32" w14:textId="77777777" w:rsidR="00CB346C" w:rsidRPr="00CB346C" w:rsidRDefault="00CB346C" w:rsidP="00C62E9C">
      <w:pPr>
        <w:tabs>
          <w:tab w:val="left" w:pos="709"/>
        </w:tabs>
        <w:spacing w:after="0" w:line="240" w:lineRule="auto"/>
        <w:ind w:firstLine="720"/>
        <w:jc w:val="both"/>
        <w:rPr>
          <w:b/>
        </w:rPr>
      </w:pPr>
      <w:r>
        <w:rPr>
          <w:b/>
        </w:rPr>
        <w:t>3</w:t>
      </w:r>
      <w:r w:rsidRPr="00CB346C">
        <w:rPr>
          <w:b/>
        </w:rPr>
        <w:t xml:space="preserve"> straipsnis. Įstatymo įsigaliojimas </w:t>
      </w:r>
    </w:p>
    <w:p w14:paraId="083F8B33" w14:textId="77777777" w:rsidR="00CB346C" w:rsidRPr="00CB346C" w:rsidRDefault="00CB346C" w:rsidP="00C62E9C">
      <w:pPr>
        <w:spacing w:after="0" w:line="240" w:lineRule="auto"/>
        <w:ind w:firstLine="720"/>
        <w:jc w:val="both"/>
        <w:rPr>
          <w:rFonts w:eastAsia="Times New Roman"/>
          <w:i/>
        </w:rPr>
      </w:pPr>
      <w:r w:rsidRPr="00CB346C">
        <w:t>Šis įstatymas</w:t>
      </w:r>
      <w:r w:rsidR="0023022B">
        <w:t xml:space="preserve"> </w:t>
      </w:r>
      <w:r w:rsidRPr="00CB346C">
        <w:t>įsigalioja</w:t>
      </w:r>
      <w:r w:rsidR="00A34F57">
        <w:t xml:space="preserve"> </w:t>
      </w:r>
      <w:r w:rsidR="00671B4E">
        <w:t xml:space="preserve">2019 m. </w:t>
      </w:r>
      <w:r w:rsidR="0023022B">
        <w:t>rugsėjo</w:t>
      </w:r>
      <w:r w:rsidR="00671B4E">
        <w:t xml:space="preserve"> 1 d.</w:t>
      </w:r>
    </w:p>
    <w:p w14:paraId="083F8B34" w14:textId="77777777" w:rsidR="00EE1B39" w:rsidRDefault="00EE1B39" w:rsidP="00C62E9C">
      <w:pPr>
        <w:spacing w:after="0" w:line="240" w:lineRule="auto"/>
        <w:jc w:val="both"/>
        <w:rPr>
          <w:rFonts w:eastAsia="Times New Roman"/>
          <w:i/>
        </w:rPr>
      </w:pPr>
    </w:p>
    <w:p w14:paraId="083F8B35" w14:textId="77777777" w:rsidR="00E554CA" w:rsidRPr="00CC51B1" w:rsidRDefault="00E554CA" w:rsidP="00C62E9C">
      <w:pPr>
        <w:spacing w:after="0" w:line="240" w:lineRule="auto"/>
        <w:ind w:firstLine="720"/>
        <w:jc w:val="both"/>
        <w:rPr>
          <w:rFonts w:eastAsia="Times New Roman"/>
          <w:i/>
        </w:rPr>
      </w:pPr>
      <w:r w:rsidRPr="00CC51B1">
        <w:rPr>
          <w:rFonts w:eastAsia="Times New Roman"/>
          <w:i/>
        </w:rPr>
        <w:t>Skelbiu šį Lietuvos Respublikos Seimo priimtą įstatymą.</w:t>
      </w:r>
    </w:p>
    <w:p w14:paraId="083F8B36" w14:textId="77777777" w:rsidR="00E554CA" w:rsidRDefault="00E554CA" w:rsidP="00C62E9C">
      <w:pPr>
        <w:spacing w:after="0" w:line="240" w:lineRule="auto"/>
        <w:jc w:val="both"/>
        <w:rPr>
          <w:rFonts w:eastAsia="Times New Roman"/>
        </w:rPr>
      </w:pPr>
    </w:p>
    <w:p w14:paraId="083F8B37" w14:textId="77777777" w:rsidR="00EE1B39" w:rsidRDefault="00EE1B39" w:rsidP="00C62E9C">
      <w:pPr>
        <w:spacing w:after="0" w:line="240" w:lineRule="auto"/>
        <w:jc w:val="both"/>
        <w:rPr>
          <w:rFonts w:eastAsia="Times New Roman"/>
        </w:rPr>
      </w:pPr>
    </w:p>
    <w:p w14:paraId="083F8B38" w14:textId="77777777" w:rsidR="00A7620C" w:rsidRPr="00CC51B1" w:rsidRDefault="00A7620C" w:rsidP="00C62E9C">
      <w:pPr>
        <w:spacing w:after="0" w:line="240" w:lineRule="auto"/>
        <w:jc w:val="both"/>
        <w:rPr>
          <w:rFonts w:eastAsia="Times New Roman"/>
        </w:rPr>
      </w:pPr>
    </w:p>
    <w:p w14:paraId="083F8B39" w14:textId="77777777" w:rsidR="00E554CA" w:rsidRDefault="00E554CA" w:rsidP="00C62E9C">
      <w:pPr>
        <w:spacing w:after="0" w:line="240" w:lineRule="auto"/>
        <w:jc w:val="both"/>
        <w:rPr>
          <w:rFonts w:eastAsia="Times New Roman"/>
        </w:rPr>
      </w:pPr>
      <w:r w:rsidRPr="00CC51B1">
        <w:rPr>
          <w:rFonts w:eastAsia="Times New Roman"/>
        </w:rPr>
        <w:t>Respublikos Prezidentas</w:t>
      </w:r>
    </w:p>
    <w:p w14:paraId="083F8B3A" w14:textId="77777777" w:rsidR="004B1D98" w:rsidRDefault="004B1D98" w:rsidP="00C62E9C">
      <w:pPr>
        <w:spacing w:after="0" w:line="240" w:lineRule="auto"/>
        <w:jc w:val="both"/>
        <w:rPr>
          <w:rFonts w:eastAsia="Times New Roman"/>
        </w:rPr>
      </w:pPr>
    </w:p>
    <w:sectPr w:rsidR="004B1D98" w:rsidSect="00D575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C8BA" w14:textId="77777777" w:rsidR="003262C5" w:rsidRDefault="003262C5" w:rsidP="009D581E">
      <w:pPr>
        <w:spacing w:after="0" w:line="240" w:lineRule="auto"/>
      </w:pPr>
      <w:r>
        <w:separator/>
      </w:r>
    </w:p>
  </w:endnote>
  <w:endnote w:type="continuationSeparator" w:id="0">
    <w:p w14:paraId="35744D4A" w14:textId="77777777" w:rsidR="003262C5" w:rsidRDefault="003262C5" w:rsidP="009D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27E12" w14:textId="77777777" w:rsidR="003262C5" w:rsidRDefault="003262C5" w:rsidP="009D581E">
      <w:pPr>
        <w:spacing w:after="0" w:line="240" w:lineRule="auto"/>
      </w:pPr>
      <w:r>
        <w:separator/>
      </w:r>
    </w:p>
  </w:footnote>
  <w:footnote w:type="continuationSeparator" w:id="0">
    <w:p w14:paraId="222153C5" w14:textId="77777777" w:rsidR="003262C5" w:rsidRDefault="003262C5" w:rsidP="009D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61699"/>
    <w:multiLevelType w:val="hybridMultilevel"/>
    <w:tmpl w:val="B7C81318"/>
    <w:lvl w:ilvl="0" w:tplc="2D92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CA"/>
    <w:rsid w:val="000316F8"/>
    <w:rsid w:val="00044C4A"/>
    <w:rsid w:val="000623EC"/>
    <w:rsid w:val="0007061E"/>
    <w:rsid w:val="000B4F1C"/>
    <w:rsid w:val="000E5599"/>
    <w:rsid w:val="000E7583"/>
    <w:rsid w:val="00100BF9"/>
    <w:rsid w:val="00110562"/>
    <w:rsid w:val="00120490"/>
    <w:rsid w:val="00154619"/>
    <w:rsid w:val="0015503F"/>
    <w:rsid w:val="00193590"/>
    <w:rsid w:val="001A1DC6"/>
    <w:rsid w:val="001D2649"/>
    <w:rsid w:val="001D3150"/>
    <w:rsid w:val="001F67EE"/>
    <w:rsid w:val="00223AA8"/>
    <w:rsid w:val="0023022B"/>
    <w:rsid w:val="00256957"/>
    <w:rsid w:val="002612D7"/>
    <w:rsid w:val="002735B2"/>
    <w:rsid w:val="00274E58"/>
    <w:rsid w:val="00277928"/>
    <w:rsid w:val="002841DF"/>
    <w:rsid w:val="00290F13"/>
    <w:rsid w:val="002978B6"/>
    <w:rsid w:val="002C1EBB"/>
    <w:rsid w:val="002C70F0"/>
    <w:rsid w:val="003262C5"/>
    <w:rsid w:val="00326B65"/>
    <w:rsid w:val="00337409"/>
    <w:rsid w:val="00350C56"/>
    <w:rsid w:val="00361BFC"/>
    <w:rsid w:val="003633E1"/>
    <w:rsid w:val="00363474"/>
    <w:rsid w:val="00372B4E"/>
    <w:rsid w:val="003769BE"/>
    <w:rsid w:val="0038689C"/>
    <w:rsid w:val="003A771D"/>
    <w:rsid w:val="003B7657"/>
    <w:rsid w:val="003C55FD"/>
    <w:rsid w:val="003C7B12"/>
    <w:rsid w:val="003F265D"/>
    <w:rsid w:val="004027E2"/>
    <w:rsid w:val="0041365F"/>
    <w:rsid w:val="0044044B"/>
    <w:rsid w:val="00450027"/>
    <w:rsid w:val="004A39E9"/>
    <w:rsid w:val="004B1D98"/>
    <w:rsid w:val="004E6EC0"/>
    <w:rsid w:val="00500696"/>
    <w:rsid w:val="00554567"/>
    <w:rsid w:val="005A734D"/>
    <w:rsid w:val="005B0BDC"/>
    <w:rsid w:val="005F64FD"/>
    <w:rsid w:val="0062466A"/>
    <w:rsid w:val="00640382"/>
    <w:rsid w:val="00661A53"/>
    <w:rsid w:val="00671B4E"/>
    <w:rsid w:val="00684635"/>
    <w:rsid w:val="00697485"/>
    <w:rsid w:val="006A72EB"/>
    <w:rsid w:val="006C6224"/>
    <w:rsid w:val="006C7156"/>
    <w:rsid w:val="006E3D02"/>
    <w:rsid w:val="0070284C"/>
    <w:rsid w:val="00724A7A"/>
    <w:rsid w:val="007269ED"/>
    <w:rsid w:val="00736CCA"/>
    <w:rsid w:val="00760FA0"/>
    <w:rsid w:val="00762273"/>
    <w:rsid w:val="007A097A"/>
    <w:rsid w:val="00800C30"/>
    <w:rsid w:val="008526B1"/>
    <w:rsid w:val="00863A13"/>
    <w:rsid w:val="00881E71"/>
    <w:rsid w:val="00893021"/>
    <w:rsid w:val="008F7FEC"/>
    <w:rsid w:val="00945537"/>
    <w:rsid w:val="009515E9"/>
    <w:rsid w:val="00963660"/>
    <w:rsid w:val="009706FF"/>
    <w:rsid w:val="0099066B"/>
    <w:rsid w:val="009C4AC6"/>
    <w:rsid w:val="009D581E"/>
    <w:rsid w:val="00A05E5B"/>
    <w:rsid w:val="00A34F57"/>
    <w:rsid w:val="00A44285"/>
    <w:rsid w:val="00A46191"/>
    <w:rsid w:val="00A655FD"/>
    <w:rsid w:val="00A70F31"/>
    <w:rsid w:val="00A727A3"/>
    <w:rsid w:val="00A7620C"/>
    <w:rsid w:val="00AA2288"/>
    <w:rsid w:val="00AC44EE"/>
    <w:rsid w:val="00AD355F"/>
    <w:rsid w:val="00AF109E"/>
    <w:rsid w:val="00B1327F"/>
    <w:rsid w:val="00B15ED8"/>
    <w:rsid w:val="00B238F3"/>
    <w:rsid w:val="00B24E18"/>
    <w:rsid w:val="00B56728"/>
    <w:rsid w:val="00B624C2"/>
    <w:rsid w:val="00BB72FC"/>
    <w:rsid w:val="00BE5857"/>
    <w:rsid w:val="00BF794F"/>
    <w:rsid w:val="00C13279"/>
    <w:rsid w:val="00C22F59"/>
    <w:rsid w:val="00C25B46"/>
    <w:rsid w:val="00C62E9C"/>
    <w:rsid w:val="00C647E5"/>
    <w:rsid w:val="00C650CA"/>
    <w:rsid w:val="00C65E60"/>
    <w:rsid w:val="00C71C74"/>
    <w:rsid w:val="00CB346C"/>
    <w:rsid w:val="00CC3F71"/>
    <w:rsid w:val="00CC51B1"/>
    <w:rsid w:val="00CE03A5"/>
    <w:rsid w:val="00CE494A"/>
    <w:rsid w:val="00CF419E"/>
    <w:rsid w:val="00D3165A"/>
    <w:rsid w:val="00D31FEC"/>
    <w:rsid w:val="00D46C60"/>
    <w:rsid w:val="00D5756C"/>
    <w:rsid w:val="00D57AEB"/>
    <w:rsid w:val="00D92F24"/>
    <w:rsid w:val="00E4086C"/>
    <w:rsid w:val="00E554CA"/>
    <w:rsid w:val="00E6421F"/>
    <w:rsid w:val="00E75D53"/>
    <w:rsid w:val="00E85EED"/>
    <w:rsid w:val="00EC660F"/>
    <w:rsid w:val="00EE1B39"/>
    <w:rsid w:val="00F05FA6"/>
    <w:rsid w:val="00F215DE"/>
    <w:rsid w:val="00F26117"/>
    <w:rsid w:val="00F83D14"/>
    <w:rsid w:val="00F84AE8"/>
    <w:rsid w:val="00F92366"/>
    <w:rsid w:val="00F92699"/>
    <w:rsid w:val="00F965EC"/>
    <w:rsid w:val="00F97B8F"/>
    <w:rsid w:val="00FA6539"/>
    <w:rsid w:val="00FB5AF7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8B20"/>
  <w15:docId w15:val="{8B2C28D4-EBDA-4B02-B9CB-3F48569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4CA"/>
    <w:pPr>
      <w:spacing w:after="200" w:line="276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769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9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9BE"/>
    <w:rPr>
      <w:rFonts w:ascii="Times New Roman" w:eastAsia="Arial Unicode MS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9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9BE"/>
    <w:rPr>
      <w:rFonts w:ascii="Times New Roman" w:eastAsia="Arial Unicode MS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69BE"/>
    <w:rPr>
      <w:rFonts w:ascii="Tahoma" w:eastAsia="Arial Unicode MS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D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581E"/>
    <w:rPr>
      <w:rFonts w:ascii="Times New Roman" w:eastAsia="Arial Unicode MS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581E"/>
    <w:rPr>
      <w:rFonts w:ascii="Times New Roman" w:eastAsia="Arial Unicode MS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C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</CharactersWithSpaces>
  <SharedDoc>false</SharedDoc>
  <HLinks>
    <vt:vector size="42" baseType="variant"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15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4194312</vt:i4>
      </vt:variant>
      <vt:variant>
        <vt:i4>12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4194315</vt:i4>
      </vt:variant>
      <vt:variant>
        <vt:i4>6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http://192.168.133.235/Litlex/ll.dll?Tekstas=1&amp;Id=55744&amp;BF=1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2018-12-21T09:28:00Z</dcterms:created>
  <dc:creator>vilmav</dc:creator>
  <cp:lastModifiedBy>Rūta Jasulaitienė</cp:lastModifiedBy>
  <cp:lastPrinted>2016-11-09T13:09:00Z</cp:lastPrinted>
  <dcterms:modified xsi:type="dcterms:W3CDTF">2018-12-21T09:28:00Z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-531130951</vt:i4>
  </property>
  <property fmtid="{D5CDD505-2E9C-101B-9397-08002B2CF9AE}" pid="4" name="_EmailSubject">
    <vt:lpwstr>darbo grupe del migracijos proceduru pataisyti projektai</vt:lpwstr>
  </property>
  <property fmtid="{D5CDD505-2E9C-101B-9397-08002B2CF9AE}" pid="5" name="_AuthorEmail">
    <vt:lpwstr>Rasa.Malaiskiene@socmin.lt</vt:lpwstr>
  </property>
  <property fmtid="{D5CDD505-2E9C-101B-9397-08002B2CF9AE}" pid="6" name="_AuthorEmailDisplayName">
    <vt:lpwstr>Rasa Malaiškienė</vt:lpwstr>
  </property>
  <property fmtid="{D5CDD505-2E9C-101B-9397-08002B2CF9AE}" pid="7" name="_PreviousAdHocReviewCycleID">
    <vt:i4>2053461851</vt:i4>
  </property>
  <property fmtid="{D5CDD505-2E9C-101B-9397-08002B2CF9AE}" pid="8" name="_ReviewingToolsShownOnce">
    <vt:lpwstr/>
  </property>
</Properties>
</file>