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862" w:rsidRDefault="00790862" w:rsidP="00790862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LIETUVOS RESPUBLIKOS</w:t>
      </w:r>
    </w:p>
    <w:p w:rsidR="00790862" w:rsidRDefault="00790862" w:rsidP="00790862">
      <w:pPr>
        <w:jc w:val="center"/>
        <w:rPr>
          <w:lang w:eastAsia="lt-LT"/>
        </w:rPr>
      </w:pPr>
      <w:r>
        <w:rPr>
          <w:b/>
          <w:bCs/>
          <w:lang w:eastAsia="lt-LT"/>
        </w:rPr>
        <w:t>V</w:t>
      </w:r>
      <w:r w:rsidR="00C847FC">
        <w:rPr>
          <w:b/>
          <w:bCs/>
          <w:lang w:eastAsia="lt-LT"/>
        </w:rPr>
        <w:t>YRIAUSYBĖS ĮSTATYMO NR. I-464 42</w:t>
      </w:r>
      <w:r>
        <w:rPr>
          <w:b/>
          <w:bCs/>
          <w:lang w:eastAsia="lt-LT"/>
        </w:rPr>
        <w:t xml:space="preserve"> </w:t>
      </w:r>
      <w:r w:rsidR="00385775">
        <w:rPr>
          <w:b/>
          <w:bCs/>
          <w:lang w:eastAsia="lt-LT"/>
        </w:rPr>
        <w:t>STRAIPSNIO</w:t>
      </w:r>
      <w:r>
        <w:rPr>
          <w:b/>
          <w:bCs/>
          <w:lang w:eastAsia="lt-LT"/>
        </w:rPr>
        <w:t xml:space="preserve"> PAKEITIMO</w:t>
      </w:r>
    </w:p>
    <w:p w:rsidR="00790862" w:rsidRDefault="00790862" w:rsidP="00790862">
      <w:pPr>
        <w:jc w:val="center"/>
        <w:rPr>
          <w:rFonts w:ascii="Times New Roman Bold" w:hAnsi="Times New Roman Bold"/>
          <w:b/>
          <w:caps/>
        </w:rPr>
      </w:pPr>
      <w:r>
        <w:rPr>
          <w:b/>
          <w:bCs/>
          <w:lang w:eastAsia="lt-LT"/>
        </w:rPr>
        <w:t xml:space="preserve">ĮSTATYMO </w:t>
      </w:r>
      <w:r>
        <w:rPr>
          <w:rFonts w:ascii="Times New Roman Bold" w:hAnsi="Times New Roman Bold"/>
          <w:b/>
          <w:caps/>
        </w:rPr>
        <w:t>projekto</w:t>
      </w:r>
    </w:p>
    <w:p w:rsidR="00790862" w:rsidRDefault="00790862" w:rsidP="00790862">
      <w:pPr>
        <w:jc w:val="center"/>
        <w:rPr>
          <w:b/>
        </w:rPr>
      </w:pPr>
      <w:r>
        <w:rPr>
          <w:b/>
        </w:rPr>
        <w:t>AIŠKINAMASIS RAŠTAS</w:t>
      </w:r>
    </w:p>
    <w:p w:rsidR="00790862" w:rsidRDefault="00790862" w:rsidP="00790862">
      <w:pPr>
        <w:ind w:left="1260" w:right="432" w:firstLine="180"/>
        <w:jc w:val="center"/>
        <w:rPr>
          <w:b/>
          <w:bCs/>
        </w:rPr>
      </w:pPr>
    </w:p>
    <w:p w:rsidR="001E70CE" w:rsidRDefault="001E70CE" w:rsidP="00790862">
      <w:pPr>
        <w:ind w:left="1260" w:right="432" w:firstLine="180"/>
        <w:jc w:val="center"/>
        <w:rPr>
          <w:b/>
          <w:bCs/>
        </w:rPr>
      </w:pPr>
    </w:p>
    <w:p w:rsidR="00790862" w:rsidRPr="00612BD7" w:rsidRDefault="00790862" w:rsidP="00CD497E">
      <w:pPr>
        <w:tabs>
          <w:tab w:val="left" w:pos="9900"/>
        </w:tabs>
        <w:spacing w:line="360" w:lineRule="auto"/>
        <w:ind w:right="72" w:firstLine="720"/>
        <w:jc w:val="both"/>
        <w:rPr>
          <w:b/>
          <w:bCs/>
        </w:rPr>
      </w:pPr>
      <w:r>
        <w:rPr>
          <w:b/>
          <w:bCs/>
        </w:rPr>
        <w:t xml:space="preserve">1. </w:t>
      </w:r>
      <w:r w:rsidRPr="00612BD7">
        <w:rPr>
          <w:b/>
          <w:bCs/>
        </w:rPr>
        <w:t>Įstatymo projekto rengimą paskatinusios priežastys, parengto įstatymo projekto tikslai ir uždaviniai</w:t>
      </w:r>
    </w:p>
    <w:p w:rsidR="0016421F" w:rsidRPr="0048444B" w:rsidRDefault="0016421F" w:rsidP="00CD497E">
      <w:pPr>
        <w:pStyle w:val="HTMLPreformatted"/>
        <w:spacing w:line="360" w:lineRule="auto"/>
        <w:ind w:right="72" w:firstLine="720"/>
        <w:jc w:val="both"/>
        <w:rPr>
          <w:bCs/>
          <w:sz w:val="24"/>
          <w:szCs w:val="24"/>
          <w:lang w:val="lt-LT"/>
        </w:rPr>
      </w:pPr>
      <w:r w:rsidRPr="0048444B">
        <w:rPr>
          <w:bCs/>
          <w:sz w:val="24"/>
          <w:szCs w:val="24"/>
          <w:lang w:val="lt-LT"/>
        </w:rPr>
        <w:t>Septynioliktosios Lietuvos Respublikos Vyriausybės programoje, kuriai Lietuvos Respublikos Seimas pritarė 2016 m. gruodžio 13 d. nutarimu Nr. XIII-82</w:t>
      </w:r>
      <w:r w:rsidR="00532D2A">
        <w:rPr>
          <w:bCs/>
          <w:sz w:val="24"/>
          <w:szCs w:val="24"/>
          <w:lang w:val="lt-LT"/>
        </w:rPr>
        <w:t xml:space="preserve"> „Dėl Lietuvos Respublikos Vyriausybės programos“</w:t>
      </w:r>
      <w:r w:rsidRPr="0048444B">
        <w:rPr>
          <w:bCs/>
          <w:sz w:val="24"/>
          <w:szCs w:val="24"/>
          <w:lang w:val="lt-LT"/>
        </w:rPr>
        <w:t>, numatyta, kad viena iš pagrindinių Vyriausybės 2016</w:t>
      </w:r>
      <w:r w:rsidR="005A1480">
        <w:rPr>
          <w:bCs/>
          <w:sz w:val="24"/>
          <w:szCs w:val="24"/>
          <w:lang w:val="lt-LT"/>
        </w:rPr>
        <w:t>–</w:t>
      </w:r>
      <w:r w:rsidRPr="0048444B">
        <w:rPr>
          <w:bCs/>
          <w:sz w:val="24"/>
          <w:szCs w:val="24"/>
          <w:lang w:val="lt-LT"/>
        </w:rPr>
        <w:t>2020 metų veiklos krypčių yra skaidresnė teisėkūra</w:t>
      </w:r>
      <w:r w:rsidR="00A61E90">
        <w:rPr>
          <w:bCs/>
          <w:sz w:val="24"/>
          <w:szCs w:val="24"/>
          <w:lang w:val="lt-LT"/>
        </w:rPr>
        <w:t xml:space="preserve"> be</w:t>
      </w:r>
      <w:r w:rsidR="004D5F7E">
        <w:rPr>
          <w:bCs/>
          <w:sz w:val="24"/>
          <w:szCs w:val="24"/>
          <w:lang w:val="lt-LT"/>
        </w:rPr>
        <w:t>i</w:t>
      </w:r>
      <w:r w:rsidR="00A61E90">
        <w:rPr>
          <w:bCs/>
          <w:sz w:val="24"/>
          <w:szCs w:val="24"/>
          <w:lang w:val="lt-LT"/>
        </w:rPr>
        <w:t xml:space="preserve"> viso viešojo sektoriaus skaidrumo ir atskaitomybės visuomenei </w:t>
      </w:r>
      <w:r w:rsidR="004D5F7E">
        <w:rPr>
          <w:bCs/>
          <w:sz w:val="24"/>
          <w:szCs w:val="24"/>
          <w:lang w:val="lt-LT"/>
        </w:rPr>
        <w:t>didinimas</w:t>
      </w:r>
      <w:r w:rsidR="00A61E90">
        <w:rPr>
          <w:bCs/>
          <w:sz w:val="24"/>
          <w:szCs w:val="24"/>
          <w:lang w:val="lt-LT"/>
        </w:rPr>
        <w:t xml:space="preserve">. Vyriausybės programos įgyvendinimo plane, patvirtintame </w:t>
      </w:r>
      <w:r w:rsidR="00BF6CA7" w:rsidRPr="00D23FE1">
        <w:rPr>
          <w:bCs/>
          <w:sz w:val="24"/>
          <w:szCs w:val="24"/>
          <w:lang w:val="lt-LT"/>
        </w:rPr>
        <w:t>Lietuvos Respublikos Vyriausybės</w:t>
      </w:r>
      <w:r w:rsidR="00BF6CA7" w:rsidRPr="00D23FE1">
        <w:rPr>
          <w:sz w:val="24"/>
          <w:szCs w:val="24"/>
          <w:lang w:val="lt-LT"/>
        </w:rPr>
        <w:t xml:space="preserve"> 2017 m. kovo 13 d. nutarimu Nr. 167</w:t>
      </w:r>
      <w:r w:rsidR="00BF6CA7" w:rsidRPr="00D23FE1">
        <w:rPr>
          <w:bCs/>
          <w:sz w:val="24"/>
          <w:szCs w:val="24"/>
          <w:lang w:val="lt-LT"/>
        </w:rPr>
        <w:t xml:space="preserve"> „Dėl </w:t>
      </w:r>
      <w:r w:rsidR="00BF6CA7" w:rsidRPr="00D23FE1">
        <w:rPr>
          <w:color w:val="000000"/>
          <w:sz w:val="24"/>
          <w:szCs w:val="24"/>
          <w:lang w:val="lt-LT"/>
        </w:rPr>
        <w:t>Lietuvos Respublikos Vyriausybės programos įgyvendinimo plano patvirtinimo“</w:t>
      </w:r>
      <w:bookmarkStart w:id="0" w:name="_GoBack"/>
      <w:bookmarkEnd w:id="0"/>
      <w:r w:rsidR="00A61E90">
        <w:rPr>
          <w:bCs/>
          <w:sz w:val="24"/>
          <w:szCs w:val="24"/>
          <w:lang w:val="lt-LT"/>
        </w:rPr>
        <w:t>, 2018 metų IV ketvirtį suplanuotas įgyvendinti konkretus veiksmas – Visuomenės informuotumo apie Vyriausybės veiklą didinimas ir Vyriausybės veiklos viešinimas pagal bendrus kriterijus</w:t>
      </w:r>
      <w:r w:rsidRPr="0048444B">
        <w:rPr>
          <w:bCs/>
          <w:sz w:val="24"/>
          <w:szCs w:val="24"/>
          <w:lang w:val="lt-LT"/>
        </w:rPr>
        <w:t xml:space="preserve">. </w:t>
      </w:r>
      <w:r w:rsidR="00CD497E">
        <w:rPr>
          <w:bCs/>
          <w:sz w:val="24"/>
          <w:szCs w:val="24"/>
          <w:lang w:val="lt-LT"/>
        </w:rPr>
        <w:t>Įgyvendinant š</w:t>
      </w:r>
      <w:r w:rsidR="00A61E90">
        <w:rPr>
          <w:bCs/>
          <w:sz w:val="24"/>
          <w:szCs w:val="24"/>
          <w:lang w:val="lt-LT"/>
        </w:rPr>
        <w:t>į</w:t>
      </w:r>
      <w:r w:rsidR="00CD497E">
        <w:rPr>
          <w:bCs/>
          <w:sz w:val="24"/>
          <w:szCs w:val="24"/>
          <w:lang w:val="lt-LT"/>
        </w:rPr>
        <w:t xml:space="preserve"> Vyriausybės programos </w:t>
      </w:r>
      <w:r w:rsidR="00A61E90">
        <w:rPr>
          <w:bCs/>
          <w:sz w:val="24"/>
          <w:szCs w:val="24"/>
          <w:lang w:val="lt-LT"/>
        </w:rPr>
        <w:t>įgyvendinimo plano veiksmą</w:t>
      </w:r>
      <w:r w:rsidR="005A1480">
        <w:rPr>
          <w:bCs/>
          <w:sz w:val="24"/>
          <w:szCs w:val="24"/>
          <w:lang w:val="lt-LT"/>
        </w:rPr>
        <w:t>,</w:t>
      </w:r>
      <w:r w:rsidR="00CD497E">
        <w:rPr>
          <w:bCs/>
          <w:sz w:val="24"/>
          <w:szCs w:val="24"/>
          <w:lang w:val="lt-LT"/>
        </w:rPr>
        <w:t xml:space="preserve"> parengtas </w:t>
      </w:r>
      <w:r w:rsidR="00CD497E" w:rsidRPr="0048444B">
        <w:rPr>
          <w:bCs/>
          <w:sz w:val="24"/>
          <w:szCs w:val="24"/>
          <w:lang w:val="lt-LT"/>
        </w:rPr>
        <w:t>Lietuvos Respublikos Vyriausybės įstatymo Nr. I-464 42 straipsnio pakeitimo įstatymo</w:t>
      </w:r>
      <w:r w:rsidR="00CD497E">
        <w:rPr>
          <w:sz w:val="24"/>
          <w:szCs w:val="24"/>
          <w:lang w:val="lt-LT"/>
        </w:rPr>
        <w:t xml:space="preserve"> projektas</w:t>
      </w:r>
      <w:r w:rsidR="00CD497E" w:rsidRPr="0048444B">
        <w:rPr>
          <w:sz w:val="24"/>
          <w:szCs w:val="24"/>
          <w:lang w:val="lt-LT"/>
        </w:rPr>
        <w:t xml:space="preserve"> (toliau – </w:t>
      </w:r>
      <w:r w:rsidR="005A1480">
        <w:rPr>
          <w:sz w:val="24"/>
          <w:szCs w:val="24"/>
          <w:lang w:val="lt-LT"/>
        </w:rPr>
        <w:t>Į</w:t>
      </w:r>
      <w:r w:rsidR="00CD497E" w:rsidRPr="0048444B">
        <w:rPr>
          <w:sz w:val="24"/>
          <w:szCs w:val="24"/>
          <w:lang w:val="lt-LT"/>
        </w:rPr>
        <w:t>statymo projektas)</w:t>
      </w:r>
      <w:r w:rsidR="00CD497E">
        <w:rPr>
          <w:sz w:val="24"/>
          <w:szCs w:val="24"/>
          <w:lang w:val="lt-LT"/>
        </w:rPr>
        <w:t>.</w:t>
      </w:r>
    </w:p>
    <w:p w:rsidR="00735301" w:rsidRDefault="00CD497E" w:rsidP="00CD497E">
      <w:pPr>
        <w:pStyle w:val="HTMLPreformatted"/>
        <w:spacing w:line="360" w:lineRule="auto"/>
        <w:ind w:right="72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Įstatymo projekto </w:t>
      </w:r>
      <w:r w:rsidR="00F00B50" w:rsidRPr="0048444B">
        <w:rPr>
          <w:sz w:val="24"/>
          <w:szCs w:val="24"/>
          <w:lang w:val="lt-LT"/>
        </w:rPr>
        <w:t xml:space="preserve">tikslas – užtikrinti </w:t>
      </w:r>
      <w:r w:rsidR="0016421F" w:rsidRPr="0048444B">
        <w:rPr>
          <w:sz w:val="24"/>
          <w:szCs w:val="24"/>
          <w:lang w:val="lt-LT"/>
        </w:rPr>
        <w:t xml:space="preserve">Vyriausybės priimamų sprendimų </w:t>
      </w:r>
      <w:r w:rsidR="00A959C2" w:rsidRPr="0048444B">
        <w:rPr>
          <w:sz w:val="24"/>
          <w:szCs w:val="24"/>
          <w:lang w:val="lt-LT"/>
        </w:rPr>
        <w:t>viešumą</w:t>
      </w:r>
      <w:r w:rsidR="00532D2A">
        <w:rPr>
          <w:sz w:val="24"/>
          <w:szCs w:val="24"/>
          <w:lang w:val="lt-LT"/>
        </w:rPr>
        <w:t xml:space="preserve"> </w:t>
      </w:r>
      <w:r w:rsidR="00735301">
        <w:rPr>
          <w:sz w:val="24"/>
          <w:szCs w:val="24"/>
          <w:lang w:val="lt-LT"/>
        </w:rPr>
        <w:t xml:space="preserve">ir </w:t>
      </w:r>
      <w:r w:rsidR="00D42EA5">
        <w:rPr>
          <w:sz w:val="24"/>
          <w:szCs w:val="24"/>
          <w:lang w:val="lt-LT"/>
        </w:rPr>
        <w:t xml:space="preserve">Vyriausybės </w:t>
      </w:r>
      <w:r w:rsidR="00735301">
        <w:rPr>
          <w:sz w:val="24"/>
          <w:szCs w:val="24"/>
          <w:lang w:val="lt-LT"/>
        </w:rPr>
        <w:t>atskaitingumą visuomenei.</w:t>
      </w:r>
    </w:p>
    <w:p w:rsidR="00F00B50" w:rsidRPr="0048444B" w:rsidRDefault="00735301" w:rsidP="00CD497E">
      <w:pPr>
        <w:pStyle w:val="HTMLPreformatted"/>
        <w:spacing w:line="360" w:lineRule="auto"/>
        <w:ind w:right="72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Įstatymo projekto uždaviniai</w:t>
      </w:r>
      <w:r w:rsidR="005A1480">
        <w:rPr>
          <w:sz w:val="24"/>
          <w:szCs w:val="24"/>
          <w:lang w:val="lt-LT"/>
        </w:rPr>
        <w:t>:</w:t>
      </w:r>
      <w:r w:rsidR="0010211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Vyriausybės posėdžių ir pasitarimų</w:t>
      </w:r>
      <w:r w:rsidR="00102110">
        <w:rPr>
          <w:sz w:val="24"/>
          <w:szCs w:val="24"/>
          <w:lang w:val="lt-LT"/>
        </w:rPr>
        <w:t xml:space="preserve"> tiesioginio transliavimo įtvirtinimas</w:t>
      </w:r>
      <w:r w:rsidR="00693247" w:rsidRPr="00693247">
        <w:rPr>
          <w:bCs/>
          <w:sz w:val="24"/>
          <w:szCs w:val="24"/>
          <w:lang w:val="lt-LT"/>
        </w:rPr>
        <w:t xml:space="preserve"> </w:t>
      </w:r>
      <w:r w:rsidR="00693247" w:rsidRPr="0048444B">
        <w:rPr>
          <w:bCs/>
          <w:sz w:val="24"/>
          <w:szCs w:val="24"/>
          <w:lang w:val="lt-LT"/>
        </w:rPr>
        <w:t xml:space="preserve">Lietuvos Respublikos Vyriausybės įstatyme (toliau – </w:t>
      </w:r>
      <w:r w:rsidR="005A1480">
        <w:rPr>
          <w:bCs/>
          <w:sz w:val="24"/>
          <w:szCs w:val="24"/>
          <w:lang w:val="lt-LT"/>
        </w:rPr>
        <w:t>Vyriausybės į</w:t>
      </w:r>
      <w:r w:rsidR="00693247" w:rsidRPr="0048444B">
        <w:rPr>
          <w:bCs/>
          <w:sz w:val="24"/>
          <w:szCs w:val="24"/>
          <w:lang w:val="lt-LT"/>
        </w:rPr>
        <w:t>statymas)</w:t>
      </w:r>
      <w:r w:rsidR="00693247">
        <w:rPr>
          <w:bCs/>
          <w:sz w:val="24"/>
          <w:szCs w:val="24"/>
          <w:lang w:val="lt-LT"/>
        </w:rPr>
        <w:t xml:space="preserve"> </w:t>
      </w:r>
      <w:r w:rsidR="00E6138F">
        <w:rPr>
          <w:sz w:val="24"/>
          <w:szCs w:val="24"/>
          <w:lang w:val="lt-LT"/>
        </w:rPr>
        <w:t xml:space="preserve">ir </w:t>
      </w:r>
      <w:r w:rsidR="00D33E6D" w:rsidRPr="00D33E6D">
        <w:rPr>
          <w:color w:val="000000"/>
          <w:sz w:val="24"/>
          <w:szCs w:val="24"/>
          <w:lang w:val="lt-LT"/>
        </w:rPr>
        <w:t xml:space="preserve">Vyriausybės posėdžių ir pasitarimų </w:t>
      </w:r>
      <w:r w:rsidR="00532D2A">
        <w:rPr>
          <w:color w:val="000000"/>
          <w:sz w:val="24"/>
          <w:szCs w:val="24"/>
          <w:lang w:val="lt-LT"/>
        </w:rPr>
        <w:t>viešinimo</w:t>
      </w:r>
      <w:r w:rsidR="005A1480">
        <w:rPr>
          <w:color w:val="000000"/>
          <w:sz w:val="24"/>
          <w:szCs w:val="24"/>
          <w:lang w:val="lt-LT"/>
        </w:rPr>
        <w:t xml:space="preserve"> bei</w:t>
      </w:r>
      <w:r w:rsidR="00532D2A">
        <w:rPr>
          <w:color w:val="000000"/>
          <w:sz w:val="24"/>
          <w:szCs w:val="24"/>
          <w:lang w:val="lt-LT"/>
        </w:rPr>
        <w:t xml:space="preserve"> </w:t>
      </w:r>
      <w:r w:rsidR="00102110">
        <w:rPr>
          <w:color w:val="000000"/>
          <w:sz w:val="24"/>
          <w:szCs w:val="24"/>
          <w:lang w:val="lt-LT"/>
        </w:rPr>
        <w:t>garso įrašų teisinio reguliavimo suvienodinimas</w:t>
      </w:r>
      <w:r>
        <w:rPr>
          <w:color w:val="000000"/>
          <w:sz w:val="24"/>
          <w:szCs w:val="24"/>
          <w:lang w:val="lt-LT"/>
        </w:rPr>
        <w:t>.</w:t>
      </w:r>
    </w:p>
    <w:p w:rsidR="00F00B50" w:rsidRPr="0048444B" w:rsidRDefault="00F00B50" w:rsidP="00CD497E">
      <w:pPr>
        <w:pStyle w:val="HTMLPreformatted"/>
        <w:spacing w:line="360" w:lineRule="auto"/>
        <w:ind w:right="72" w:firstLine="720"/>
        <w:jc w:val="both"/>
        <w:rPr>
          <w:b/>
          <w:bCs/>
          <w:sz w:val="24"/>
          <w:szCs w:val="24"/>
          <w:lang w:val="lt-LT"/>
        </w:rPr>
      </w:pPr>
    </w:p>
    <w:p w:rsidR="00790862" w:rsidRPr="0048444B" w:rsidRDefault="00385775" w:rsidP="00CD497E">
      <w:pPr>
        <w:pStyle w:val="HTMLPreformatted"/>
        <w:spacing w:line="360" w:lineRule="auto"/>
        <w:ind w:right="72" w:firstLine="720"/>
        <w:jc w:val="both"/>
        <w:rPr>
          <w:b/>
          <w:bCs/>
          <w:sz w:val="24"/>
          <w:szCs w:val="24"/>
          <w:lang w:val="lt-LT"/>
        </w:rPr>
      </w:pPr>
      <w:r w:rsidRPr="0048444B">
        <w:rPr>
          <w:b/>
          <w:bCs/>
          <w:sz w:val="24"/>
          <w:szCs w:val="24"/>
          <w:lang w:val="lt-LT"/>
        </w:rPr>
        <w:t>2. Įstatymo projekto</w:t>
      </w:r>
      <w:r w:rsidR="00790862" w:rsidRPr="0048444B">
        <w:rPr>
          <w:b/>
          <w:bCs/>
          <w:sz w:val="24"/>
          <w:szCs w:val="24"/>
          <w:lang w:val="lt-LT"/>
        </w:rPr>
        <w:t xml:space="preserve"> iniciatoriai (institucija, asmenys ar piliečių įgalioti atstovai) ir rengėjai</w:t>
      </w:r>
    </w:p>
    <w:p w:rsidR="00A959C2" w:rsidRPr="0048444B" w:rsidRDefault="00385775" w:rsidP="00CD497E">
      <w:pPr>
        <w:spacing w:line="360" w:lineRule="auto"/>
        <w:ind w:firstLine="720"/>
        <w:jc w:val="both"/>
        <w:rPr>
          <w:b/>
        </w:rPr>
      </w:pPr>
      <w:r w:rsidRPr="0048444B">
        <w:rPr>
          <w:lang w:eastAsia="lt-LT"/>
        </w:rPr>
        <w:t>Įstatymo projektą</w:t>
      </w:r>
      <w:r w:rsidR="00790862" w:rsidRPr="0048444B">
        <w:rPr>
          <w:lang w:eastAsia="lt-LT"/>
        </w:rPr>
        <w:t xml:space="preserve"> inicijavo</w:t>
      </w:r>
      <w:r w:rsidR="00D55FE7" w:rsidRPr="0048444B">
        <w:rPr>
          <w:lang w:eastAsia="lt-LT"/>
        </w:rPr>
        <w:t xml:space="preserve"> </w:t>
      </w:r>
      <w:r w:rsidR="00C847FC" w:rsidRPr="0048444B">
        <w:rPr>
          <w:lang w:eastAsia="lt-LT"/>
        </w:rPr>
        <w:t>Lietuvos Respu</w:t>
      </w:r>
      <w:r w:rsidR="00A959C2" w:rsidRPr="0048444B">
        <w:rPr>
          <w:lang w:eastAsia="lt-LT"/>
        </w:rPr>
        <w:t>blikos Vyriausybės kanceliarija, parengė</w:t>
      </w:r>
      <w:r w:rsidR="00A959C2" w:rsidRPr="0048444B">
        <w:t xml:space="preserve"> Vyriausybės kanceliarijos Teisės grupė (vyriausiasis patarėjas – Rimvydas Pilibaitis, tel. 8 706 63 775, el. p. </w:t>
      </w:r>
      <w:hyperlink r:id="rId8" w:history="1">
        <w:r w:rsidR="00A959C2" w:rsidRPr="0048444B">
          <w:rPr>
            <w:rStyle w:val="Hyperlink"/>
          </w:rPr>
          <w:t>rimvydas.pilibaitis@lrv.lt</w:t>
        </w:r>
      </w:hyperlink>
      <w:r w:rsidR="00A959C2" w:rsidRPr="0048444B">
        <w:t>).</w:t>
      </w:r>
    </w:p>
    <w:p w:rsidR="00790862" w:rsidRPr="0048444B" w:rsidRDefault="00A959C2" w:rsidP="0048444B">
      <w:pPr>
        <w:spacing w:line="360" w:lineRule="auto"/>
        <w:ind w:firstLine="720"/>
        <w:jc w:val="both"/>
        <w:rPr>
          <w:lang w:eastAsia="lt-LT"/>
        </w:rPr>
      </w:pPr>
      <w:r w:rsidRPr="0048444B">
        <w:t xml:space="preserve"> 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20"/>
        <w:jc w:val="both"/>
        <w:rPr>
          <w:b/>
          <w:bCs/>
        </w:rPr>
      </w:pPr>
      <w:r w:rsidRPr="0048444B">
        <w:rPr>
          <w:b/>
          <w:bCs/>
        </w:rPr>
        <w:t>3. Kaip šiu</w:t>
      </w:r>
      <w:r w:rsidR="00385775" w:rsidRPr="0048444B">
        <w:rPr>
          <w:b/>
          <w:bCs/>
        </w:rPr>
        <w:t xml:space="preserve">o metu yra reguliuojami </w:t>
      </w:r>
      <w:r w:rsidR="005A1480">
        <w:rPr>
          <w:b/>
          <w:bCs/>
        </w:rPr>
        <w:t>Į</w:t>
      </w:r>
      <w:r w:rsidR="00385775" w:rsidRPr="0048444B">
        <w:rPr>
          <w:b/>
          <w:bCs/>
        </w:rPr>
        <w:t>statymo projekte</w:t>
      </w:r>
      <w:r w:rsidRPr="0048444B">
        <w:rPr>
          <w:b/>
          <w:bCs/>
        </w:rPr>
        <w:t xml:space="preserve"> aptarti teisiniai santykiai</w:t>
      </w:r>
    </w:p>
    <w:p w:rsidR="00735301" w:rsidRPr="000A3EA4" w:rsidRDefault="00374074" w:rsidP="00735301">
      <w:pPr>
        <w:pStyle w:val="HTMLPreformatted"/>
        <w:spacing w:line="360" w:lineRule="auto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ab/>
      </w:r>
      <w:r w:rsidR="005A1480">
        <w:rPr>
          <w:bCs/>
          <w:sz w:val="24"/>
          <w:szCs w:val="24"/>
          <w:lang w:val="lt-LT"/>
        </w:rPr>
        <w:t>Vyriausybės į</w:t>
      </w:r>
      <w:r w:rsidR="00A959C2" w:rsidRPr="0048444B">
        <w:rPr>
          <w:bCs/>
          <w:sz w:val="24"/>
          <w:szCs w:val="24"/>
          <w:lang w:val="lt-LT"/>
        </w:rPr>
        <w:t>statyme nustatytas tik Vyriausybės posėdžių protokolavimas, garso įrašų darymas ir saugojimas, t. y</w:t>
      </w:r>
      <w:r w:rsidR="0048444B" w:rsidRPr="0048444B">
        <w:rPr>
          <w:bCs/>
          <w:sz w:val="24"/>
          <w:szCs w:val="24"/>
          <w:lang w:val="lt-LT"/>
        </w:rPr>
        <w:t>.</w:t>
      </w:r>
      <w:r w:rsidR="00A959C2" w:rsidRPr="0048444B">
        <w:rPr>
          <w:bCs/>
          <w:sz w:val="24"/>
          <w:szCs w:val="24"/>
          <w:lang w:val="lt-LT"/>
        </w:rPr>
        <w:t xml:space="preserve"> </w:t>
      </w:r>
      <w:r w:rsidR="005A1480">
        <w:rPr>
          <w:bCs/>
          <w:sz w:val="24"/>
          <w:szCs w:val="24"/>
          <w:lang w:val="lt-LT"/>
        </w:rPr>
        <w:t>Vyriausybės į</w:t>
      </w:r>
      <w:r w:rsidR="00A959C2" w:rsidRPr="0048444B">
        <w:rPr>
          <w:bCs/>
          <w:sz w:val="24"/>
          <w:szCs w:val="24"/>
          <w:lang w:val="lt-LT"/>
        </w:rPr>
        <w:t>statymo 42 straipsnis nustato</w:t>
      </w:r>
      <w:r w:rsidR="00BF6386" w:rsidRPr="0048444B">
        <w:rPr>
          <w:bCs/>
          <w:sz w:val="24"/>
          <w:szCs w:val="24"/>
          <w:lang w:val="lt-LT"/>
        </w:rPr>
        <w:t xml:space="preserve">, </w:t>
      </w:r>
      <w:r w:rsidR="00A959C2" w:rsidRPr="0048444B">
        <w:rPr>
          <w:bCs/>
          <w:sz w:val="24"/>
          <w:szCs w:val="24"/>
          <w:lang w:val="lt-LT"/>
        </w:rPr>
        <w:t xml:space="preserve">kad </w:t>
      </w:r>
      <w:r w:rsidR="00A959C2" w:rsidRPr="0048444B">
        <w:rPr>
          <w:color w:val="000000"/>
          <w:sz w:val="24"/>
          <w:szCs w:val="24"/>
          <w:lang w:val="lt-LT"/>
        </w:rPr>
        <w:t>Vyriausybės posėdžiai yra protokoluojami ir daromas jų garso įrašas, kuris perkeliamas į kompiuterines laikmenas. Kokie duomenys įrašomi į protokolą, nustato Vyriausybės darbo reglamentas</w:t>
      </w:r>
      <w:r w:rsidR="00CD497E">
        <w:rPr>
          <w:color w:val="000000"/>
          <w:sz w:val="24"/>
          <w:szCs w:val="24"/>
          <w:lang w:val="lt-LT"/>
        </w:rPr>
        <w:t>,</w:t>
      </w:r>
      <w:r w:rsidR="00CD497E" w:rsidRPr="00CD497E">
        <w:rPr>
          <w:sz w:val="24"/>
          <w:szCs w:val="24"/>
          <w:lang w:val="lt-LT" w:eastAsia="lt-LT"/>
        </w:rPr>
        <w:t xml:space="preserve"> </w:t>
      </w:r>
      <w:r w:rsidR="00CD497E" w:rsidRPr="000A3EA4">
        <w:rPr>
          <w:sz w:val="24"/>
          <w:szCs w:val="24"/>
          <w:lang w:val="lt-LT" w:eastAsia="lt-LT"/>
        </w:rPr>
        <w:t>patvirtint</w:t>
      </w:r>
      <w:r w:rsidR="00CD497E">
        <w:rPr>
          <w:sz w:val="24"/>
          <w:szCs w:val="24"/>
          <w:lang w:val="lt-LT" w:eastAsia="lt-LT"/>
        </w:rPr>
        <w:t>as</w:t>
      </w:r>
      <w:r w:rsidR="00CD497E" w:rsidRPr="000A3EA4">
        <w:rPr>
          <w:sz w:val="24"/>
          <w:szCs w:val="24"/>
          <w:lang w:val="lt-LT" w:eastAsia="lt-LT"/>
        </w:rPr>
        <w:t xml:space="preserve"> </w:t>
      </w:r>
      <w:r w:rsidR="00CD497E" w:rsidRPr="000A3EA4">
        <w:rPr>
          <w:bCs/>
          <w:sz w:val="24"/>
          <w:szCs w:val="24"/>
          <w:lang w:val="lt-LT"/>
        </w:rPr>
        <w:t xml:space="preserve">Lietuvos </w:t>
      </w:r>
      <w:r w:rsidR="00CD497E" w:rsidRPr="000A3EA4">
        <w:rPr>
          <w:bCs/>
          <w:sz w:val="24"/>
          <w:szCs w:val="24"/>
          <w:lang w:val="lt-LT"/>
        </w:rPr>
        <w:lastRenderedPageBreak/>
        <w:t xml:space="preserve">Respublikos </w:t>
      </w:r>
      <w:r w:rsidR="00CD497E" w:rsidRPr="000A3EA4">
        <w:rPr>
          <w:sz w:val="24"/>
          <w:szCs w:val="24"/>
          <w:lang w:val="lt-LT" w:eastAsia="lt-LT"/>
        </w:rPr>
        <w:t>Vyriausybės 1994 m. rugpjūčio 11 d. nutarimu Nr. 728</w:t>
      </w:r>
      <w:r w:rsidR="00CD497E" w:rsidRPr="000A3EA4">
        <w:rPr>
          <w:sz w:val="24"/>
          <w:szCs w:val="24"/>
          <w:lang w:val="lt-LT"/>
        </w:rPr>
        <w:t xml:space="preserve"> „Dėl Lietuvos Respublikos Vyriausybės darbo reglamento patvirtinimo“</w:t>
      </w:r>
      <w:r w:rsidR="00CD497E">
        <w:rPr>
          <w:sz w:val="24"/>
          <w:szCs w:val="24"/>
          <w:lang w:val="lt-LT"/>
        </w:rPr>
        <w:t xml:space="preserve"> (toliau </w:t>
      </w:r>
      <w:r w:rsidR="00CD497E" w:rsidRPr="0048444B">
        <w:t>–</w:t>
      </w:r>
      <w:r w:rsidR="00CD497E">
        <w:t xml:space="preserve"> </w:t>
      </w:r>
      <w:r w:rsidR="00CD497E" w:rsidRPr="000A3EA4">
        <w:rPr>
          <w:sz w:val="24"/>
          <w:szCs w:val="24"/>
          <w:lang w:val="lt-LT" w:eastAsia="lt-LT"/>
        </w:rPr>
        <w:t>Vyriausyb</w:t>
      </w:r>
      <w:r w:rsidR="00CD497E">
        <w:rPr>
          <w:sz w:val="24"/>
          <w:szCs w:val="24"/>
          <w:lang w:val="lt-LT" w:eastAsia="lt-LT"/>
        </w:rPr>
        <w:t>ės darbo reglamentas)</w:t>
      </w:r>
      <w:r w:rsidR="00A959C2" w:rsidRPr="0048444B">
        <w:rPr>
          <w:color w:val="000000"/>
          <w:sz w:val="24"/>
          <w:szCs w:val="24"/>
          <w:lang w:val="lt-LT"/>
        </w:rPr>
        <w:t xml:space="preserve">. Posėdžių garso įrašų kompiuterinės laikmenos saugomos </w:t>
      </w:r>
      <w:r w:rsidR="00CD497E">
        <w:rPr>
          <w:color w:val="000000"/>
          <w:sz w:val="24"/>
          <w:szCs w:val="24"/>
          <w:lang w:val="lt-LT"/>
        </w:rPr>
        <w:t>Lietuvos Respublikos d</w:t>
      </w:r>
      <w:r w:rsidR="00A959C2" w:rsidRPr="0048444B">
        <w:rPr>
          <w:color w:val="000000"/>
          <w:sz w:val="24"/>
          <w:szCs w:val="24"/>
          <w:lang w:val="lt-LT"/>
        </w:rPr>
        <w:t xml:space="preserve">okumentų ir archyvų įstatymo nustatyta tvarka. </w:t>
      </w:r>
      <w:r w:rsidR="005A1480">
        <w:rPr>
          <w:color w:val="000000"/>
          <w:sz w:val="24"/>
          <w:szCs w:val="24"/>
          <w:lang w:val="lt-LT"/>
        </w:rPr>
        <w:t>Vyriausybės į</w:t>
      </w:r>
      <w:r w:rsidR="00977650">
        <w:rPr>
          <w:color w:val="000000"/>
          <w:sz w:val="24"/>
          <w:szCs w:val="24"/>
          <w:lang w:val="lt-LT"/>
        </w:rPr>
        <w:t xml:space="preserve">statymas nenustato Vyriausybės posėdžių ir pasitarimų </w:t>
      </w:r>
      <w:r w:rsidR="00532D2A">
        <w:rPr>
          <w:color w:val="000000"/>
          <w:sz w:val="24"/>
          <w:szCs w:val="24"/>
          <w:lang w:val="lt-LT"/>
        </w:rPr>
        <w:t xml:space="preserve">tiesioginės </w:t>
      </w:r>
      <w:r w:rsidR="00977650">
        <w:rPr>
          <w:color w:val="000000"/>
          <w:sz w:val="24"/>
          <w:szCs w:val="24"/>
          <w:lang w:val="lt-LT"/>
        </w:rPr>
        <w:t>transliacijos</w:t>
      </w:r>
      <w:r w:rsidR="00532D2A">
        <w:rPr>
          <w:color w:val="000000"/>
          <w:sz w:val="24"/>
          <w:szCs w:val="24"/>
          <w:lang w:val="lt-LT"/>
        </w:rPr>
        <w:t xml:space="preserve">, </w:t>
      </w:r>
      <w:r w:rsidR="00977650">
        <w:rPr>
          <w:color w:val="000000"/>
          <w:sz w:val="24"/>
          <w:szCs w:val="24"/>
          <w:lang w:val="lt-LT"/>
        </w:rPr>
        <w:t>Vyriausybės pasitarimų garso įrašų darymo ir saugojim</w:t>
      </w:r>
      <w:r w:rsidR="00735301">
        <w:rPr>
          <w:color w:val="000000"/>
          <w:sz w:val="24"/>
          <w:szCs w:val="24"/>
          <w:lang w:val="lt-LT"/>
        </w:rPr>
        <w:t>o ir tik</w:t>
      </w:r>
      <w:r w:rsidR="00735301" w:rsidRPr="000A3EA4">
        <w:rPr>
          <w:bCs/>
          <w:sz w:val="24"/>
          <w:szCs w:val="24"/>
          <w:lang w:val="lt-LT"/>
        </w:rPr>
        <w:t xml:space="preserve"> </w:t>
      </w:r>
      <w:r w:rsidR="00735301" w:rsidRPr="000A3EA4">
        <w:rPr>
          <w:sz w:val="24"/>
          <w:szCs w:val="24"/>
          <w:lang w:val="lt-LT" w:eastAsia="lt-LT"/>
        </w:rPr>
        <w:t>Vyriausyb</w:t>
      </w:r>
      <w:r w:rsidR="00CD497E">
        <w:rPr>
          <w:sz w:val="24"/>
          <w:szCs w:val="24"/>
          <w:lang w:val="lt-LT" w:eastAsia="lt-LT"/>
        </w:rPr>
        <w:t xml:space="preserve">ės darbo reglamente </w:t>
      </w:r>
      <w:r w:rsidR="00CD497E">
        <w:rPr>
          <w:sz w:val="24"/>
          <w:szCs w:val="24"/>
          <w:lang w:val="lt-LT"/>
        </w:rPr>
        <w:t>nustatytas Vyriausybės posėdžių tiesioginis transliavimas</w:t>
      </w:r>
      <w:r w:rsidR="0020107E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Esamas teisinis reguliavimas stokoja sistemiškumo,</w:t>
      </w:r>
      <w:r w:rsidRPr="00374074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nuoseklumo ir aiškumo, nes ne visi teisiniai santykiai sureguliuoti </w:t>
      </w:r>
      <w:r w:rsidR="005A1480">
        <w:rPr>
          <w:sz w:val="24"/>
          <w:szCs w:val="24"/>
          <w:lang w:val="lt-LT"/>
        </w:rPr>
        <w:t>Vyriausybės į</w:t>
      </w:r>
      <w:r>
        <w:rPr>
          <w:sz w:val="24"/>
          <w:szCs w:val="24"/>
          <w:lang w:val="lt-LT"/>
        </w:rPr>
        <w:t>statyme ir nepagrįstai nustatytas</w:t>
      </w:r>
      <w:r w:rsidR="005A1480" w:rsidRPr="005A1480">
        <w:rPr>
          <w:sz w:val="24"/>
          <w:szCs w:val="24"/>
          <w:lang w:val="lt-LT"/>
        </w:rPr>
        <w:t xml:space="preserve"> </w:t>
      </w:r>
      <w:r w:rsidR="005A1480">
        <w:rPr>
          <w:sz w:val="24"/>
          <w:szCs w:val="24"/>
          <w:lang w:val="lt-LT"/>
        </w:rPr>
        <w:t>Vyriausybės posėdžių ir pasitarimų</w:t>
      </w:r>
      <w:r>
        <w:rPr>
          <w:sz w:val="24"/>
          <w:szCs w:val="24"/>
          <w:lang w:val="lt-LT"/>
        </w:rPr>
        <w:t xml:space="preserve"> skirtingas </w:t>
      </w:r>
      <w:r w:rsidR="00693247">
        <w:rPr>
          <w:sz w:val="24"/>
          <w:szCs w:val="24"/>
          <w:lang w:val="lt-LT"/>
        </w:rPr>
        <w:t>teisinis reguliavimas.</w:t>
      </w:r>
    </w:p>
    <w:p w:rsidR="00A959C2" w:rsidRPr="0048444B" w:rsidRDefault="00A959C2" w:rsidP="0048444B">
      <w:pPr>
        <w:pStyle w:val="HTMLPreformatted"/>
        <w:spacing w:line="360" w:lineRule="auto"/>
        <w:ind w:right="72" w:firstLine="720"/>
        <w:jc w:val="both"/>
        <w:rPr>
          <w:b/>
          <w:bCs/>
          <w:sz w:val="24"/>
          <w:szCs w:val="24"/>
          <w:lang w:val="lt-LT"/>
        </w:rPr>
      </w:pPr>
    </w:p>
    <w:p w:rsidR="00790862" w:rsidRPr="0048444B" w:rsidRDefault="00790862" w:rsidP="0048444B">
      <w:pPr>
        <w:pStyle w:val="HTMLPreformatted"/>
        <w:spacing w:line="360" w:lineRule="auto"/>
        <w:ind w:right="72" w:firstLine="720"/>
        <w:jc w:val="both"/>
        <w:rPr>
          <w:b/>
          <w:bCs/>
          <w:sz w:val="24"/>
          <w:szCs w:val="24"/>
          <w:lang w:val="lt-LT"/>
        </w:rPr>
      </w:pPr>
      <w:r w:rsidRPr="0048444B">
        <w:rPr>
          <w:b/>
          <w:bCs/>
          <w:sz w:val="24"/>
          <w:szCs w:val="24"/>
          <w:lang w:val="lt-LT"/>
        </w:rPr>
        <w:t>4. Kokios siūlomos naujos teisinio reguliavimo nuostatos ir kokių teigiamų rezultatų laukiama</w:t>
      </w:r>
    </w:p>
    <w:p w:rsidR="00AA3A2D" w:rsidRDefault="00F00B50" w:rsidP="00AA3A2D">
      <w:pPr>
        <w:spacing w:line="360" w:lineRule="auto"/>
        <w:ind w:firstLine="720"/>
        <w:jc w:val="both"/>
      </w:pPr>
      <w:r w:rsidRPr="0048444B">
        <w:t>Į</w:t>
      </w:r>
      <w:r w:rsidR="00C23D22" w:rsidRPr="0048444B">
        <w:t xml:space="preserve">statymo </w:t>
      </w:r>
      <w:r w:rsidR="00E6138F">
        <w:t>projekto siūlymas</w:t>
      </w:r>
      <w:r w:rsidR="00612BD7" w:rsidRPr="0048444B">
        <w:t xml:space="preserve"> </w:t>
      </w:r>
      <w:r w:rsidR="00E6138F">
        <w:t>Vyriausybės posėdžius ir pasitarimus tiesiogiai transliuoti</w:t>
      </w:r>
      <w:r w:rsidR="00AA3A2D" w:rsidRPr="00AA3A2D">
        <w:t xml:space="preserve"> internetu, išskyrus tuos</w:t>
      </w:r>
      <w:r w:rsidR="00511B6D">
        <w:t xml:space="preserve"> posėdžius ir pasitarimus</w:t>
      </w:r>
      <w:r w:rsidR="00AA3A2D" w:rsidRPr="00AA3A2D">
        <w:t>, kuriuose svarstoma valstybės ar tarnybos paslaptį sudaranti informacija</w:t>
      </w:r>
      <w:r w:rsidR="00AA3A2D">
        <w:t>, užtikrins Vyriau</w:t>
      </w:r>
      <w:r w:rsidR="00E6138F">
        <w:t xml:space="preserve">sybės priimamų sprendimų viešumo </w:t>
      </w:r>
      <w:r w:rsidR="00CC2F56">
        <w:t xml:space="preserve">ir skaidrumo </w:t>
      </w:r>
      <w:r w:rsidR="00E6138F">
        <w:t>didinimą</w:t>
      </w:r>
      <w:r w:rsidR="00AA3A2D">
        <w:t xml:space="preserve">. </w:t>
      </w:r>
      <w:r w:rsidR="005A1480">
        <w:t xml:space="preserve">Pagal </w:t>
      </w:r>
      <w:r w:rsidR="005A1480" w:rsidRPr="000A3EA4">
        <w:rPr>
          <w:lang w:eastAsia="lt-LT"/>
        </w:rPr>
        <w:t>Vyriausyb</w:t>
      </w:r>
      <w:r w:rsidR="005A1480">
        <w:rPr>
          <w:lang w:eastAsia="lt-LT"/>
        </w:rPr>
        <w:t>ės darbo reglamento nuostatas</w:t>
      </w:r>
      <w:r w:rsidR="005A1480">
        <w:t xml:space="preserve"> š</w:t>
      </w:r>
      <w:r w:rsidR="00374074">
        <w:t>iuo metu</w:t>
      </w:r>
      <w:r w:rsidR="005A1480">
        <w:t xml:space="preserve"> tiesiogiai</w:t>
      </w:r>
      <w:r w:rsidR="00374074">
        <w:t xml:space="preserve"> </w:t>
      </w:r>
      <w:r w:rsidR="005A1480">
        <w:t>transliuojami</w:t>
      </w:r>
      <w:r w:rsidR="00374074">
        <w:t xml:space="preserve"> tik Vyriausybės posėdži</w:t>
      </w:r>
      <w:r w:rsidR="005A1480">
        <w:t>ai</w:t>
      </w:r>
      <w:r w:rsidR="00374074">
        <w:rPr>
          <w:lang w:eastAsia="lt-LT"/>
        </w:rPr>
        <w:t xml:space="preserve">, tačiau </w:t>
      </w:r>
      <w:r w:rsidR="005A1480">
        <w:rPr>
          <w:lang w:eastAsia="lt-LT"/>
        </w:rPr>
        <w:t>Vyriausybės į</w:t>
      </w:r>
      <w:r w:rsidR="00374074">
        <w:rPr>
          <w:lang w:eastAsia="lt-LT"/>
        </w:rPr>
        <w:t>statymas</w:t>
      </w:r>
      <w:r w:rsidR="00693247">
        <w:rPr>
          <w:lang w:eastAsia="lt-LT"/>
        </w:rPr>
        <w:t xml:space="preserve"> tokios pareigos nenustato.</w:t>
      </w:r>
      <w:r w:rsidR="00224B1A">
        <w:rPr>
          <w:lang w:eastAsia="lt-LT"/>
        </w:rPr>
        <w:t xml:space="preserve"> </w:t>
      </w:r>
      <w:r w:rsidR="0095318F">
        <w:rPr>
          <w:lang w:eastAsia="lt-LT"/>
        </w:rPr>
        <w:t xml:space="preserve">Atsiras ne tik įstatyminis pagrindas </w:t>
      </w:r>
      <w:r w:rsidR="00CA67A5">
        <w:rPr>
          <w:lang w:eastAsia="lt-LT"/>
        </w:rPr>
        <w:t>tiesiogiai transliuoti</w:t>
      </w:r>
      <w:r w:rsidR="00224B1A">
        <w:rPr>
          <w:lang w:eastAsia="lt-LT"/>
        </w:rPr>
        <w:t xml:space="preserve"> Vyriausybės posėdži</w:t>
      </w:r>
      <w:r w:rsidR="00CA67A5">
        <w:rPr>
          <w:lang w:eastAsia="lt-LT"/>
        </w:rPr>
        <w:t>us</w:t>
      </w:r>
      <w:r w:rsidR="00224B1A">
        <w:rPr>
          <w:lang w:eastAsia="lt-LT"/>
        </w:rPr>
        <w:t xml:space="preserve">, bet </w:t>
      </w:r>
      <w:r w:rsidR="00CA67A5">
        <w:rPr>
          <w:lang w:eastAsia="lt-LT"/>
        </w:rPr>
        <w:t>bus įteisinta ir Vyriausybės pasitarimų tiesioginė transliacija. V</w:t>
      </w:r>
      <w:r w:rsidR="00102110">
        <w:t>isuomenė galės tiesiogiai stebėti</w:t>
      </w:r>
      <w:r w:rsidR="00224B1A">
        <w:t xml:space="preserve"> ir Vyriausybės pasitarimus</w:t>
      </w:r>
      <w:r w:rsidR="009F4602">
        <w:t>, t. y. pasitarimuose</w:t>
      </w:r>
      <w:r w:rsidR="00224B1A">
        <w:t xml:space="preserve"> </w:t>
      </w:r>
      <w:r w:rsidR="00631ABE">
        <w:t xml:space="preserve"> svarstomus Vyriausybės svarbiausius klausimus, teisės aktų projektus</w:t>
      </w:r>
      <w:r w:rsidR="00911ADF">
        <w:t>, dėl kurių nesutarimų nepavyko išspręst</w:t>
      </w:r>
      <w:r w:rsidR="00631ABE">
        <w:t>i, Lietuvos Respublikos pozicijas</w:t>
      </w:r>
      <w:r w:rsidR="00911ADF">
        <w:t xml:space="preserve"> dėl pasiūlymų priimti Europos Sąjungos teisės aktus ir dėl kitų Europos Sąjungos </w:t>
      </w:r>
      <w:r w:rsidR="00631ABE">
        <w:t>dokumentų, Vyriausybei pateiktų ataskaitų pristatymą, aptariamas Vyriausybės pozicija</w:t>
      </w:r>
      <w:r w:rsidR="00911ADF">
        <w:t>s dėl Trišalėje taryboje numatomų svarstyti klausimų, Vyriausybės</w:t>
      </w:r>
      <w:r w:rsidR="00631ABE">
        <w:t xml:space="preserve"> komisijų, darbo grupių pateiktas išvadas, pasiūlymus</w:t>
      </w:r>
      <w:r w:rsidR="00911ADF">
        <w:t xml:space="preserve"> dėl prioritetinių teisėkūros iniciatyvų ir jų pove</w:t>
      </w:r>
      <w:r w:rsidR="00631ABE">
        <w:t>ikio vertinimo rezultatų ir kitą</w:t>
      </w:r>
      <w:r w:rsidR="00911ADF">
        <w:t xml:space="preserve"> Vyriausybei pateikt</w:t>
      </w:r>
      <w:r w:rsidR="00631ABE">
        <w:t>ą informaciją</w:t>
      </w:r>
      <w:r w:rsidR="00911ADF">
        <w:t xml:space="preserve">. </w:t>
      </w:r>
    </w:p>
    <w:p w:rsidR="00790862" w:rsidRPr="0048444B" w:rsidRDefault="00737ABD" w:rsidP="00AA3A2D">
      <w:pPr>
        <w:spacing w:line="360" w:lineRule="auto"/>
        <w:ind w:firstLine="720"/>
        <w:jc w:val="both"/>
      </w:pPr>
      <w:r>
        <w:t xml:space="preserve">Įstatymo </w:t>
      </w:r>
      <w:r w:rsidR="00D42EA5">
        <w:t xml:space="preserve">projekte siūlomas teisinis reguliavimas </w:t>
      </w:r>
      <w:r w:rsidR="00215276">
        <w:t>užtikrins vienodą</w:t>
      </w:r>
      <w:r w:rsidR="0022580E">
        <w:t xml:space="preserve"> Vyriausybės posėdžių ir pasitarimų</w:t>
      </w:r>
      <w:r w:rsidR="00215276">
        <w:t xml:space="preserve"> garso įrašų darymą ir saugojimą.</w:t>
      </w:r>
      <w:r w:rsidR="007F5E30">
        <w:t xml:space="preserve"> </w:t>
      </w:r>
      <w:r w:rsidR="00D14D85">
        <w:t xml:space="preserve">Įvertinus esamas technines galimybes, </w:t>
      </w:r>
      <w:r w:rsidR="009F4602">
        <w:t>Į</w:t>
      </w:r>
      <w:r w:rsidR="007F5E30">
        <w:t xml:space="preserve">statymo projekte </w:t>
      </w:r>
      <w:r w:rsidR="00D42EA5">
        <w:t xml:space="preserve">siūloma nustatyti </w:t>
      </w:r>
      <w:r w:rsidR="007F5E30">
        <w:t>garso įraš</w:t>
      </w:r>
      <w:r w:rsidR="00D42EA5">
        <w:t xml:space="preserve">ų darymą ir saugojimą, </w:t>
      </w:r>
      <w:r w:rsidR="00D42EA5" w:rsidRPr="00CE0A41">
        <w:t xml:space="preserve">nes </w:t>
      </w:r>
      <w:r w:rsidR="004263E9" w:rsidRPr="00CE0A41">
        <w:t xml:space="preserve">užtikrinti ilgalaikį </w:t>
      </w:r>
      <w:r w:rsidR="00D42EA5" w:rsidRPr="00CE0A41">
        <w:t>vaizdo įrašų</w:t>
      </w:r>
      <w:r w:rsidR="004263E9" w:rsidRPr="00CE0A41">
        <w:t xml:space="preserve"> saugojimą ir jų atkuriamumą būtų sudėtinga dėl laba</w:t>
      </w:r>
      <w:r w:rsidR="004263E9" w:rsidRPr="00D04D04">
        <w:t>i greitai besikeičiančių technologijų,</w:t>
      </w:r>
      <w:r w:rsidR="008A0891" w:rsidRPr="00D04D04">
        <w:t xml:space="preserve"> taip pat būtų reikalingas</w:t>
      </w:r>
      <w:r w:rsidR="008A0891">
        <w:t xml:space="preserve"> didel</w:t>
      </w:r>
      <w:r w:rsidR="009F4602">
        <w:t>io kiekio</w:t>
      </w:r>
      <w:r w:rsidR="008A0891">
        <w:t xml:space="preserve"> duomenų saugojimas</w:t>
      </w:r>
      <w:r w:rsidR="007F5E30">
        <w:t>, o ta</w:t>
      </w:r>
      <w:r w:rsidR="009F4602">
        <w:t>m reikėtų</w:t>
      </w:r>
      <w:r w:rsidR="007F5E30">
        <w:t xml:space="preserve"> daug papildomų valstybės biudžeto lėšų</w:t>
      </w:r>
      <w:r w:rsidR="00D42EA5">
        <w:t xml:space="preserve">. </w:t>
      </w:r>
      <w:r w:rsidR="00D14D85">
        <w:t xml:space="preserve">Atsižvelgiant į tai, kad Vyriausybės posėdžių ir pasitarimų tiesioginės transliacijos bus vykdomos socialiniuose tinkluose </w:t>
      </w:r>
      <w:r w:rsidR="00D14D85" w:rsidRPr="0035676E">
        <w:rPr>
          <w:i/>
        </w:rPr>
        <w:t xml:space="preserve">Facebook </w:t>
      </w:r>
      <w:r w:rsidR="00D14D85">
        <w:t xml:space="preserve">ir </w:t>
      </w:r>
      <w:r w:rsidR="00D14D85" w:rsidRPr="0035676E">
        <w:rPr>
          <w:i/>
        </w:rPr>
        <w:t>YouTube</w:t>
      </w:r>
      <w:r w:rsidR="00D14D85">
        <w:t>, pagrindinis tikslas – Vyriausybės priimamų sprendimų viešumo užtikrinimas</w:t>
      </w:r>
      <w:r w:rsidR="009F4602">
        <w:t xml:space="preserve"> –</w:t>
      </w:r>
      <w:r w:rsidR="00D14D85">
        <w:t xml:space="preserve"> bus pasiektas. </w:t>
      </w:r>
    </w:p>
    <w:p w:rsidR="00790862" w:rsidRPr="0048444B" w:rsidRDefault="00790862" w:rsidP="0048444B">
      <w:pPr>
        <w:pStyle w:val="BodyTextIndent2"/>
        <w:tabs>
          <w:tab w:val="left" w:pos="540"/>
          <w:tab w:val="left" w:pos="720"/>
        </w:tabs>
        <w:spacing w:line="360" w:lineRule="auto"/>
        <w:ind w:right="72"/>
      </w:pPr>
    </w:p>
    <w:p w:rsidR="00790862" w:rsidRPr="0048444B" w:rsidRDefault="00790862" w:rsidP="0048444B">
      <w:pPr>
        <w:pStyle w:val="BodyTextIndent2"/>
        <w:tabs>
          <w:tab w:val="left" w:pos="540"/>
          <w:tab w:val="left" w:pos="720"/>
        </w:tabs>
        <w:spacing w:line="360" w:lineRule="auto"/>
        <w:ind w:right="72"/>
      </w:pPr>
      <w:r w:rsidRPr="0048444B">
        <w:lastRenderedPageBreak/>
        <w:t>5. Numatomo teisinio reguliavimo poveikio vertinimo rez</w:t>
      </w:r>
      <w:r w:rsidR="00774F8C">
        <w:t xml:space="preserve">ultatai (jeigu rengiant </w:t>
      </w:r>
      <w:r w:rsidR="009F4602">
        <w:t>Į</w:t>
      </w:r>
      <w:r w:rsidR="00774F8C">
        <w:t>statymo projektą</w:t>
      </w:r>
      <w:r w:rsidRPr="0048444B">
        <w:t xml:space="preserve"> toks vertinimas turi būti atliktas ir jo rezultatai nepateikiami atskiru dokumentu), galimos neigiamos </w:t>
      </w:r>
      <w:r w:rsidR="00774F8C">
        <w:t>priimto</w:t>
      </w:r>
      <w:r w:rsidRPr="0048444B">
        <w:t xml:space="preserve"> įstatym</w:t>
      </w:r>
      <w:r w:rsidR="00774F8C">
        <w:t>o</w:t>
      </w:r>
      <w:r w:rsidRPr="0048444B">
        <w:t xml:space="preserve"> pasekmės ir kokių priemonių reikėtų imtis, kad tokių pasekmių būtų išvengta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</w:pPr>
      <w:r w:rsidRPr="0048444B">
        <w:t>Neigiamų siūlomo teisinio reguliavimo pasekmių nenumatoma.</w:t>
      </w:r>
    </w:p>
    <w:p w:rsidR="00790862" w:rsidRPr="0048444B" w:rsidRDefault="0038577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  <w:r w:rsidRPr="0048444B">
        <w:rPr>
          <w:b/>
          <w:bCs/>
        </w:rPr>
        <w:t>6. Kokią įtaką priimtas</w:t>
      </w:r>
      <w:r w:rsidR="00790862" w:rsidRPr="0048444B">
        <w:rPr>
          <w:b/>
          <w:bCs/>
        </w:rPr>
        <w:t xml:space="preserve"> įstatyma</w:t>
      </w:r>
      <w:r w:rsidRPr="0048444B">
        <w:rPr>
          <w:b/>
          <w:bCs/>
        </w:rPr>
        <w:t>s</w:t>
      </w:r>
      <w:r w:rsidR="00790862" w:rsidRPr="0048444B">
        <w:rPr>
          <w:b/>
          <w:bCs/>
        </w:rPr>
        <w:t xml:space="preserve"> turės kriminogeninei situacijai, korupcijai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</w:pPr>
      <w:r w:rsidRPr="0048444B">
        <w:t xml:space="preserve">Kriminogeninei situacijai, korupcijai </w:t>
      </w:r>
      <w:r w:rsidR="009F4602">
        <w:t xml:space="preserve">priimtas </w:t>
      </w:r>
      <w:r w:rsidRPr="0048444B">
        <w:t>įstatyma</w:t>
      </w:r>
      <w:r w:rsidR="00385775" w:rsidRPr="0048444B">
        <w:t>s</w:t>
      </w:r>
      <w:r w:rsidRPr="0048444B">
        <w:t xml:space="preserve"> įtakos neturės.</w:t>
      </w:r>
    </w:p>
    <w:p w:rsidR="00D42EA5" w:rsidRPr="0048444B" w:rsidRDefault="00D42EA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</w:p>
    <w:p w:rsidR="00790862" w:rsidRPr="0048444B" w:rsidRDefault="0038577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  <w:r w:rsidRPr="0048444B">
        <w:rPr>
          <w:b/>
          <w:bCs/>
        </w:rPr>
        <w:t xml:space="preserve">7. Kaip </w:t>
      </w:r>
      <w:r w:rsidR="009F4602">
        <w:rPr>
          <w:b/>
          <w:bCs/>
        </w:rPr>
        <w:t xml:space="preserve">priimto </w:t>
      </w:r>
      <w:r w:rsidRPr="0048444B">
        <w:rPr>
          <w:b/>
          <w:bCs/>
        </w:rPr>
        <w:t>įstatymo</w:t>
      </w:r>
      <w:r w:rsidR="00790862" w:rsidRPr="0048444B">
        <w:rPr>
          <w:b/>
          <w:bCs/>
        </w:rPr>
        <w:t xml:space="preserve"> įgyvendinimas atsilieps verslo sąlygoms ir jo plėtrai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</w:pPr>
      <w:r w:rsidRPr="0048444B">
        <w:t>Verslui ir jo plėtrai įstatyma</w:t>
      </w:r>
      <w:r w:rsidR="00385775" w:rsidRPr="0048444B">
        <w:t>s</w:t>
      </w:r>
      <w:r w:rsidRPr="0048444B">
        <w:t xml:space="preserve"> įtakos neturės.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</w:p>
    <w:p w:rsidR="00790862" w:rsidRPr="0048444B" w:rsidRDefault="0038577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  <w:r w:rsidRPr="0048444B">
        <w:rPr>
          <w:b/>
          <w:bCs/>
        </w:rPr>
        <w:t>8. Įstatymo</w:t>
      </w:r>
      <w:r w:rsidR="00790862" w:rsidRPr="0048444B">
        <w:rPr>
          <w:b/>
          <w:bCs/>
        </w:rPr>
        <w:t xml:space="preserve"> inkorporavimas į teisinę sistemą, kokius teisės aktus būtina priimti, kokius galiojančius teisės aktus reikia pakeisti ar pripažinti netekusiais galios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Cs/>
        </w:rPr>
      </w:pPr>
      <w:r w:rsidRPr="0048444B">
        <w:rPr>
          <w:bCs/>
        </w:rPr>
        <w:t xml:space="preserve">Priėmus </w:t>
      </w:r>
      <w:r w:rsidR="009F4602">
        <w:rPr>
          <w:bCs/>
        </w:rPr>
        <w:t>Į</w:t>
      </w:r>
      <w:r w:rsidRPr="0048444B">
        <w:rPr>
          <w:bCs/>
        </w:rPr>
        <w:t>statym</w:t>
      </w:r>
      <w:r w:rsidR="00385775" w:rsidRPr="0048444B">
        <w:rPr>
          <w:bCs/>
        </w:rPr>
        <w:t>o projektą</w:t>
      </w:r>
      <w:r w:rsidR="009F4602">
        <w:rPr>
          <w:bCs/>
        </w:rPr>
        <w:t>,</w:t>
      </w:r>
      <w:r w:rsidRPr="0048444B">
        <w:rPr>
          <w:bCs/>
        </w:rPr>
        <w:t xml:space="preserve"> </w:t>
      </w:r>
      <w:r w:rsidR="00385775" w:rsidRPr="0048444B">
        <w:rPr>
          <w:bCs/>
        </w:rPr>
        <w:t>kitų įstatymų keisti nereikės.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</w:p>
    <w:p w:rsidR="00790862" w:rsidRPr="0048444B" w:rsidRDefault="0038577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  <w:r w:rsidRPr="0048444B">
        <w:rPr>
          <w:b/>
          <w:bCs/>
        </w:rPr>
        <w:t xml:space="preserve">9. Ar </w:t>
      </w:r>
      <w:r w:rsidR="009F4602">
        <w:rPr>
          <w:b/>
          <w:bCs/>
        </w:rPr>
        <w:t>Į</w:t>
      </w:r>
      <w:r w:rsidRPr="0048444B">
        <w:rPr>
          <w:b/>
          <w:bCs/>
        </w:rPr>
        <w:t>statymo</w:t>
      </w:r>
      <w:r w:rsidR="00790862" w:rsidRPr="0048444B">
        <w:rPr>
          <w:b/>
          <w:bCs/>
        </w:rPr>
        <w:t xml:space="preserve"> projekta</w:t>
      </w:r>
      <w:r w:rsidRPr="0048444B">
        <w:rPr>
          <w:b/>
          <w:bCs/>
        </w:rPr>
        <w:t>s parengtas</w:t>
      </w:r>
      <w:r w:rsidR="00790862" w:rsidRPr="0048444B">
        <w:rPr>
          <w:b/>
          <w:bCs/>
        </w:rPr>
        <w:t xml:space="preserve"> laikantis Lietuvos Respublikos valstybinės kalbos, Teisėkūros pagrindų </w:t>
      </w:r>
      <w:r w:rsidRPr="0048444B">
        <w:rPr>
          <w:b/>
          <w:bCs/>
        </w:rPr>
        <w:t xml:space="preserve">įstatymų reikalavimų, o </w:t>
      </w:r>
      <w:r w:rsidR="009F4602">
        <w:rPr>
          <w:b/>
          <w:bCs/>
        </w:rPr>
        <w:t>Į</w:t>
      </w:r>
      <w:r w:rsidRPr="0048444B">
        <w:rPr>
          <w:b/>
          <w:bCs/>
        </w:rPr>
        <w:t>statymo projekto</w:t>
      </w:r>
      <w:r w:rsidR="00790862" w:rsidRPr="0048444B">
        <w:rPr>
          <w:b/>
          <w:bCs/>
        </w:rPr>
        <w:t xml:space="preserve"> sąvokos ir jas įvardijantys terminai įvertinti Terminų banko įstatymo ir jo įgyvendinamųjų teisės aktų nustatyta tvarka</w:t>
      </w:r>
    </w:p>
    <w:p w:rsidR="00790862" w:rsidRPr="0048444B" w:rsidRDefault="0038577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Cs/>
        </w:rPr>
      </w:pPr>
      <w:r w:rsidRPr="0048444B">
        <w:t>Įstatymo projektas</w:t>
      </w:r>
      <w:r w:rsidR="00790862" w:rsidRPr="0048444B">
        <w:t xml:space="preserve"> parengt</w:t>
      </w:r>
      <w:r w:rsidRPr="0048444B">
        <w:t>as</w:t>
      </w:r>
      <w:r w:rsidR="00790862" w:rsidRPr="0048444B">
        <w:t xml:space="preserve"> laikantis Valstybinės kalbos, Teisėkūros pagrindų įstatymų reikalavimų ir atitinka bendrinės lietuvių kalbos normas. Įstatym</w:t>
      </w:r>
      <w:r w:rsidRPr="0048444B">
        <w:t>o projekt</w:t>
      </w:r>
      <w:r w:rsidR="00790862" w:rsidRPr="0048444B">
        <w:t>e</w:t>
      </w:r>
      <w:r w:rsidR="009F4602">
        <w:t xml:space="preserve"> naujos sąvokos</w:t>
      </w:r>
      <w:r w:rsidR="00790862" w:rsidRPr="0048444B">
        <w:t xml:space="preserve"> nevartojamos. 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</w:pPr>
    </w:p>
    <w:p w:rsidR="00790862" w:rsidRPr="0048444B" w:rsidRDefault="0038577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  <w:r w:rsidRPr="0048444B">
        <w:rPr>
          <w:b/>
          <w:bCs/>
        </w:rPr>
        <w:t xml:space="preserve">10. Ar </w:t>
      </w:r>
      <w:r w:rsidR="009F4602">
        <w:rPr>
          <w:b/>
          <w:bCs/>
        </w:rPr>
        <w:t>Į</w:t>
      </w:r>
      <w:r w:rsidRPr="0048444B">
        <w:rPr>
          <w:b/>
          <w:bCs/>
        </w:rPr>
        <w:t>statymo</w:t>
      </w:r>
      <w:r w:rsidR="00790862" w:rsidRPr="0048444B">
        <w:rPr>
          <w:b/>
          <w:bCs/>
        </w:rPr>
        <w:t xml:space="preserve"> projekta</w:t>
      </w:r>
      <w:r w:rsidRPr="0048444B">
        <w:rPr>
          <w:b/>
          <w:bCs/>
        </w:rPr>
        <w:t>s</w:t>
      </w:r>
      <w:r w:rsidR="00790862" w:rsidRPr="0048444B">
        <w:rPr>
          <w:b/>
          <w:bCs/>
        </w:rPr>
        <w:t xml:space="preserve"> atitinka Žmogaus teisių ir pagrindinių laisvių apsaugos konvencijos nuostatas ir Europos Sąjungos dokumentus</w:t>
      </w:r>
    </w:p>
    <w:p w:rsidR="00790862" w:rsidRPr="0048444B" w:rsidRDefault="00385775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</w:pPr>
      <w:r w:rsidRPr="0048444B">
        <w:t>Įstatymo projektas</w:t>
      </w:r>
      <w:r w:rsidR="00790862" w:rsidRPr="0048444B">
        <w:t xml:space="preserve"> neprieštarauja Europos žmogaus teisių ir pagrindinių laisvių apsaugos konvencijos nuostatoms ir Europos Sąjungos dokumentams.</w:t>
      </w:r>
    </w:p>
    <w:p w:rsidR="00790862" w:rsidRPr="0048444B" w:rsidRDefault="00790862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</w:pPr>
    </w:p>
    <w:p w:rsidR="00790862" w:rsidRPr="000A3EA4" w:rsidRDefault="00774F8C" w:rsidP="0048444B">
      <w:pPr>
        <w:tabs>
          <w:tab w:val="left" w:pos="54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 w:firstLine="720"/>
        <w:jc w:val="both"/>
        <w:rPr>
          <w:b/>
          <w:bCs/>
        </w:rPr>
      </w:pPr>
      <w:r>
        <w:rPr>
          <w:b/>
          <w:bCs/>
        </w:rPr>
        <w:t>11. Jeigu įstatymui</w:t>
      </w:r>
      <w:r w:rsidR="00790862" w:rsidRPr="0048444B">
        <w:rPr>
          <w:b/>
          <w:bCs/>
        </w:rPr>
        <w:t xml:space="preserve"> įgyvendinti reikia įgyvendinamųjų teisės aktų – kas ir kada juos turėtų priimti</w:t>
      </w:r>
    </w:p>
    <w:p w:rsidR="00790862" w:rsidRPr="000A3EA4" w:rsidRDefault="00E731B9" w:rsidP="0048444B">
      <w:pPr>
        <w:pStyle w:val="HTMLPreformatted"/>
        <w:spacing w:line="360" w:lineRule="auto"/>
        <w:jc w:val="both"/>
        <w:rPr>
          <w:bCs/>
          <w:sz w:val="24"/>
          <w:szCs w:val="24"/>
          <w:lang w:val="lt-LT"/>
        </w:rPr>
      </w:pPr>
      <w:r w:rsidRPr="000A3EA4">
        <w:rPr>
          <w:bCs/>
          <w:sz w:val="24"/>
          <w:szCs w:val="24"/>
          <w:lang w:val="lt-LT"/>
        </w:rPr>
        <w:tab/>
        <w:t xml:space="preserve">Vyriausybė </w:t>
      </w:r>
      <w:r w:rsidR="00774F8C">
        <w:rPr>
          <w:bCs/>
          <w:sz w:val="24"/>
          <w:szCs w:val="24"/>
          <w:lang w:val="lt-LT"/>
        </w:rPr>
        <w:t xml:space="preserve">iki įstatymo įsigaliojimo </w:t>
      </w:r>
      <w:r w:rsidRPr="000A3EA4">
        <w:rPr>
          <w:bCs/>
          <w:sz w:val="24"/>
          <w:szCs w:val="24"/>
          <w:lang w:val="lt-LT"/>
        </w:rPr>
        <w:t>turės</w:t>
      </w:r>
      <w:r w:rsidR="00BF6386" w:rsidRPr="000A3EA4">
        <w:rPr>
          <w:bCs/>
          <w:sz w:val="24"/>
          <w:szCs w:val="24"/>
          <w:lang w:val="lt-LT"/>
        </w:rPr>
        <w:t xml:space="preserve"> </w:t>
      </w:r>
      <w:r w:rsidRPr="000A3EA4">
        <w:rPr>
          <w:bCs/>
          <w:sz w:val="24"/>
          <w:szCs w:val="24"/>
          <w:lang w:val="lt-LT"/>
        </w:rPr>
        <w:t>pakeisti</w:t>
      </w:r>
      <w:r w:rsidR="00BF6386" w:rsidRPr="000A3EA4">
        <w:rPr>
          <w:bCs/>
          <w:sz w:val="24"/>
          <w:szCs w:val="24"/>
          <w:lang w:val="lt-LT"/>
        </w:rPr>
        <w:t xml:space="preserve"> </w:t>
      </w:r>
      <w:r w:rsidR="000A3EA4" w:rsidRPr="000A3EA4">
        <w:rPr>
          <w:sz w:val="24"/>
          <w:szCs w:val="24"/>
          <w:lang w:val="lt-LT" w:eastAsia="lt-LT"/>
        </w:rPr>
        <w:t>Vyriausybės darbo reglamentą</w:t>
      </w:r>
      <w:r w:rsidR="0020107E">
        <w:rPr>
          <w:sz w:val="24"/>
          <w:szCs w:val="24"/>
          <w:lang w:val="lt-LT" w:eastAsia="lt-LT"/>
        </w:rPr>
        <w:t>.</w:t>
      </w:r>
    </w:p>
    <w:p w:rsidR="00790862" w:rsidRPr="0048444B" w:rsidRDefault="00790862" w:rsidP="0048444B">
      <w:pPr>
        <w:tabs>
          <w:tab w:val="left" w:pos="1296"/>
        </w:tabs>
        <w:spacing w:line="360" w:lineRule="auto"/>
        <w:ind w:right="72" w:firstLine="720"/>
        <w:jc w:val="both"/>
        <w:rPr>
          <w:b/>
          <w:bCs/>
        </w:rPr>
      </w:pPr>
    </w:p>
    <w:p w:rsidR="00790862" w:rsidRPr="0048444B" w:rsidRDefault="00790862" w:rsidP="0048444B">
      <w:pPr>
        <w:tabs>
          <w:tab w:val="left" w:pos="1296"/>
        </w:tabs>
        <w:spacing w:line="360" w:lineRule="auto"/>
        <w:ind w:right="72" w:firstLine="720"/>
        <w:jc w:val="both"/>
        <w:rPr>
          <w:b/>
          <w:bCs/>
        </w:rPr>
      </w:pPr>
      <w:r w:rsidRPr="0048444B">
        <w:rPr>
          <w:b/>
          <w:bCs/>
        </w:rPr>
        <w:t>12. Kiek valstybės, savivaldybių biudžetų ir kitų valstybės įsteigt</w:t>
      </w:r>
      <w:r w:rsidR="00385775" w:rsidRPr="0048444B">
        <w:rPr>
          <w:b/>
          <w:bCs/>
        </w:rPr>
        <w:t>ų fondų lėšų prireiks įstatymui</w:t>
      </w:r>
      <w:r w:rsidRPr="0048444B">
        <w:rPr>
          <w:b/>
          <w:bCs/>
        </w:rPr>
        <w:t xml:space="preserve"> įgyvendinti, ar bus galima sutaupyti (pateikiami prognozuojami rodikliai einamaisiais ir artimiausiais 3 biudžetiniais metais)</w:t>
      </w:r>
    </w:p>
    <w:p w:rsidR="00790862" w:rsidRPr="0048444B" w:rsidRDefault="00385775" w:rsidP="0048444B">
      <w:pPr>
        <w:tabs>
          <w:tab w:val="left" w:pos="1296"/>
        </w:tabs>
        <w:spacing w:line="360" w:lineRule="auto"/>
        <w:ind w:right="72" w:firstLine="720"/>
        <w:jc w:val="both"/>
        <w:rPr>
          <w:bCs/>
        </w:rPr>
      </w:pPr>
      <w:r w:rsidRPr="0048444B">
        <w:rPr>
          <w:bCs/>
        </w:rPr>
        <w:lastRenderedPageBreak/>
        <w:t>Siūlomam įstatymui</w:t>
      </w:r>
      <w:r w:rsidR="00790862" w:rsidRPr="0048444B">
        <w:rPr>
          <w:bCs/>
        </w:rPr>
        <w:t xml:space="preserve"> įgyvendinti papildomų valstybės, savivaldybių biudžetų ir kitų valstybės įsteigtų fondų lėšų nereikės.</w:t>
      </w:r>
    </w:p>
    <w:p w:rsidR="00790862" w:rsidRPr="0048444B" w:rsidRDefault="00790862" w:rsidP="0048444B">
      <w:pPr>
        <w:tabs>
          <w:tab w:val="left" w:pos="1296"/>
        </w:tabs>
        <w:spacing w:line="360" w:lineRule="auto"/>
        <w:ind w:right="72" w:firstLine="720"/>
        <w:jc w:val="both"/>
        <w:rPr>
          <w:bCs/>
        </w:rPr>
      </w:pPr>
    </w:p>
    <w:p w:rsidR="00790862" w:rsidRPr="0048444B" w:rsidRDefault="00385775" w:rsidP="0048444B">
      <w:pPr>
        <w:pStyle w:val="HTMLPreformatted"/>
        <w:spacing w:line="360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48444B">
        <w:rPr>
          <w:b/>
          <w:bCs/>
          <w:sz w:val="24"/>
          <w:szCs w:val="24"/>
          <w:lang w:val="lt-LT"/>
        </w:rPr>
        <w:t>13. Įstatymo projekto</w:t>
      </w:r>
      <w:r w:rsidR="00790862" w:rsidRPr="0048444B">
        <w:rPr>
          <w:b/>
          <w:bCs/>
          <w:sz w:val="24"/>
          <w:szCs w:val="24"/>
          <w:lang w:val="lt-LT"/>
        </w:rPr>
        <w:t xml:space="preserve"> rengimo metu gauti specialistų vertinimai ir išvados</w:t>
      </w:r>
    </w:p>
    <w:p w:rsidR="00790862" w:rsidRPr="0048444B" w:rsidRDefault="00385775" w:rsidP="0048444B">
      <w:pPr>
        <w:pStyle w:val="HTMLPreformatted"/>
        <w:spacing w:line="360" w:lineRule="auto"/>
        <w:ind w:firstLine="720"/>
        <w:jc w:val="both"/>
        <w:rPr>
          <w:bCs/>
          <w:sz w:val="24"/>
          <w:szCs w:val="24"/>
          <w:lang w:val="lt-LT"/>
        </w:rPr>
      </w:pPr>
      <w:r w:rsidRPr="0048444B">
        <w:rPr>
          <w:bCs/>
          <w:sz w:val="24"/>
          <w:szCs w:val="24"/>
          <w:lang w:val="lt-LT"/>
        </w:rPr>
        <w:t>Įstatymo projekto</w:t>
      </w:r>
      <w:r w:rsidR="00790862" w:rsidRPr="0048444B">
        <w:rPr>
          <w:bCs/>
          <w:sz w:val="24"/>
          <w:szCs w:val="24"/>
          <w:lang w:val="lt-LT"/>
        </w:rPr>
        <w:t xml:space="preserve"> rengimo metu specialistų vertinimo ir išvadų negauta.</w:t>
      </w:r>
    </w:p>
    <w:p w:rsidR="00790862" w:rsidRPr="0048444B" w:rsidRDefault="00790862" w:rsidP="0048444B">
      <w:pPr>
        <w:pStyle w:val="HTMLPreformatted"/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:rsidR="00790862" w:rsidRPr="0048444B" w:rsidRDefault="00790862" w:rsidP="0048444B">
      <w:pPr>
        <w:pStyle w:val="HTMLPreformatted"/>
        <w:spacing w:line="360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48444B">
        <w:rPr>
          <w:b/>
          <w:bCs/>
          <w:sz w:val="24"/>
          <w:szCs w:val="24"/>
          <w:lang w:val="lt-LT"/>
        </w:rPr>
        <w:t>14. Reikšminiai žodžiai, kurių reikia šiam projektui įtraukti į kompiuterinę paieškos sistemą, įskaitant Europos žodyno „</w:t>
      </w:r>
      <w:proofErr w:type="spellStart"/>
      <w:r w:rsidRPr="0048444B">
        <w:rPr>
          <w:b/>
          <w:bCs/>
          <w:sz w:val="24"/>
          <w:szCs w:val="24"/>
          <w:lang w:val="lt-LT"/>
        </w:rPr>
        <w:t>Eurovoc</w:t>
      </w:r>
      <w:proofErr w:type="spellEnd"/>
      <w:r w:rsidRPr="0048444B">
        <w:rPr>
          <w:b/>
          <w:bCs/>
          <w:sz w:val="24"/>
          <w:szCs w:val="24"/>
          <w:lang w:val="lt-LT"/>
        </w:rPr>
        <w:t xml:space="preserve">“ terminus, temas bei sritis  </w:t>
      </w:r>
    </w:p>
    <w:p w:rsidR="00790862" w:rsidRPr="0048444B" w:rsidRDefault="00790862" w:rsidP="0048444B">
      <w:pPr>
        <w:pStyle w:val="HTMLPreformatted"/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48444B">
        <w:rPr>
          <w:bCs/>
          <w:sz w:val="24"/>
          <w:szCs w:val="24"/>
          <w:lang w:val="lt-LT"/>
        </w:rPr>
        <w:t>Reikšminiai žodžiai:</w:t>
      </w:r>
      <w:r w:rsidRPr="0048444B">
        <w:rPr>
          <w:sz w:val="24"/>
          <w:szCs w:val="24"/>
          <w:lang w:val="lt-LT"/>
        </w:rPr>
        <w:t xml:space="preserve"> „</w:t>
      </w:r>
      <w:r w:rsidR="000A3EA4">
        <w:rPr>
          <w:sz w:val="24"/>
          <w:szCs w:val="24"/>
          <w:lang w:val="lt-LT"/>
        </w:rPr>
        <w:t>Vyriausybės posėdžiai ir pasitarimai</w:t>
      </w:r>
      <w:r w:rsidRPr="0048444B">
        <w:rPr>
          <w:sz w:val="24"/>
          <w:szCs w:val="24"/>
          <w:lang w:val="lt-LT"/>
        </w:rPr>
        <w:t>“, „</w:t>
      </w:r>
      <w:r w:rsidR="000A3EA4">
        <w:rPr>
          <w:sz w:val="24"/>
          <w:szCs w:val="24"/>
          <w:lang w:val="lt-LT"/>
        </w:rPr>
        <w:t>garso įrašas</w:t>
      </w:r>
      <w:r w:rsidRPr="0048444B">
        <w:rPr>
          <w:sz w:val="24"/>
          <w:szCs w:val="24"/>
          <w:lang w:val="lt-LT"/>
        </w:rPr>
        <w:t>“.</w:t>
      </w:r>
    </w:p>
    <w:p w:rsidR="00790862" w:rsidRPr="0048444B" w:rsidRDefault="00790862" w:rsidP="0048444B">
      <w:pPr>
        <w:pStyle w:val="HTMLPreformatted"/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:rsidR="00790862" w:rsidRPr="0048444B" w:rsidRDefault="00790862" w:rsidP="0048444B">
      <w:pPr>
        <w:tabs>
          <w:tab w:val="left" w:pos="1276"/>
          <w:tab w:val="left" w:pos="2592"/>
          <w:tab w:val="left" w:pos="3888"/>
          <w:tab w:val="left" w:pos="4320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ind w:firstLine="720"/>
        <w:rPr>
          <w:b/>
          <w:bCs/>
        </w:rPr>
      </w:pPr>
      <w:r w:rsidRPr="0048444B">
        <w:rPr>
          <w:b/>
          <w:bCs/>
        </w:rPr>
        <w:t xml:space="preserve">15. Kiti, iniciatorių nuomone, reikalingi pagrindimai ir paaiškinimai </w:t>
      </w:r>
    </w:p>
    <w:p w:rsidR="00790862" w:rsidRDefault="002A3B95" w:rsidP="0048444B">
      <w:pPr>
        <w:tabs>
          <w:tab w:val="left" w:pos="1276"/>
          <w:tab w:val="left" w:pos="2592"/>
          <w:tab w:val="left" w:pos="3888"/>
          <w:tab w:val="left" w:pos="4320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ind w:firstLine="720"/>
        <w:jc w:val="both"/>
        <w:rPr>
          <w:bCs/>
        </w:rPr>
      </w:pPr>
      <w:r w:rsidRPr="0048444B">
        <w:t>Atsižvelgiant į tai, kad</w:t>
      </w:r>
      <w:r w:rsidRPr="0048444B">
        <w:rPr>
          <w:bCs/>
        </w:rPr>
        <w:t xml:space="preserve"> </w:t>
      </w:r>
      <w:r w:rsidR="0015158B" w:rsidRPr="0048444B">
        <w:t xml:space="preserve">šiuo metu </w:t>
      </w:r>
      <w:r w:rsidR="009F4602">
        <w:rPr>
          <w:bCs/>
        </w:rPr>
        <w:t>Į</w:t>
      </w:r>
      <w:r w:rsidR="001E70CE" w:rsidRPr="0048444B">
        <w:rPr>
          <w:bCs/>
        </w:rPr>
        <w:t>statymo projekte siūlomas tei</w:t>
      </w:r>
      <w:r w:rsidR="006A0990">
        <w:rPr>
          <w:bCs/>
        </w:rPr>
        <w:t>sinis reguliavimas aktualus dėl Vyriausy</w:t>
      </w:r>
      <w:r w:rsidR="00735301">
        <w:rPr>
          <w:bCs/>
        </w:rPr>
        <w:t>bės priimamų sprendimų viešumo didinimo</w:t>
      </w:r>
      <w:r w:rsidR="001E70CE" w:rsidRPr="0048444B">
        <w:rPr>
          <w:bCs/>
        </w:rPr>
        <w:t>,</w:t>
      </w:r>
      <w:r w:rsidR="00126D35" w:rsidRPr="0048444B">
        <w:rPr>
          <w:bCs/>
        </w:rPr>
        <w:t xml:space="preserve"> </w:t>
      </w:r>
      <w:r w:rsidR="009F4602">
        <w:rPr>
          <w:bCs/>
        </w:rPr>
        <w:t>Į</w:t>
      </w:r>
      <w:r w:rsidR="00126D35" w:rsidRPr="0048444B">
        <w:rPr>
          <w:bCs/>
        </w:rPr>
        <w:t>statymo</w:t>
      </w:r>
      <w:r w:rsidRPr="0048444B">
        <w:rPr>
          <w:bCs/>
        </w:rPr>
        <w:t xml:space="preserve"> projektas turėtų</w:t>
      </w:r>
      <w:r w:rsidR="00D55FE7" w:rsidRPr="0048444B">
        <w:rPr>
          <w:bCs/>
        </w:rPr>
        <w:t xml:space="preserve"> būti svarstomas skubos tvarka</w:t>
      </w:r>
      <w:r w:rsidR="00385775" w:rsidRPr="0048444B">
        <w:rPr>
          <w:bCs/>
        </w:rPr>
        <w:t>.</w:t>
      </w:r>
    </w:p>
    <w:p w:rsidR="00735301" w:rsidRPr="0048444B" w:rsidRDefault="00735301" w:rsidP="0048444B">
      <w:pPr>
        <w:tabs>
          <w:tab w:val="left" w:pos="1276"/>
          <w:tab w:val="left" w:pos="2592"/>
          <w:tab w:val="left" w:pos="3888"/>
          <w:tab w:val="left" w:pos="4320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ind w:firstLine="720"/>
        <w:jc w:val="both"/>
      </w:pPr>
      <w:r>
        <w:rPr>
          <w:bCs/>
        </w:rPr>
        <w:t xml:space="preserve">Atsižvelgiant į tai, kad iki </w:t>
      </w:r>
      <w:r w:rsidR="007F5E30">
        <w:rPr>
          <w:bCs/>
        </w:rPr>
        <w:t xml:space="preserve">keičiamo </w:t>
      </w:r>
      <w:r w:rsidR="009F4602">
        <w:rPr>
          <w:bCs/>
        </w:rPr>
        <w:t>Vyriausybės į</w:t>
      </w:r>
      <w:r>
        <w:rPr>
          <w:bCs/>
        </w:rPr>
        <w:t>statymo</w:t>
      </w:r>
      <w:r w:rsidR="00693247">
        <w:rPr>
          <w:bCs/>
        </w:rPr>
        <w:t xml:space="preserve"> įsigaliojimo turės būti priimtas</w:t>
      </w:r>
      <w:r>
        <w:rPr>
          <w:bCs/>
        </w:rPr>
        <w:t xml:space="preserve"> jo </w:t>
      </w:r>
      <w:r w:rsidR="00693247">
        <w:rPr>
          <w:bCs/>
        </w:rPr>
        <w:t>įgyvendinamasis</w:t>
      </w:r>
      <w:r>
        <w:rPr>
          <w:bCs/>
        </w:rPr>
        <w:t xml:space="preserve"> </w:t>
      </w:r>
      <w:r w:rsidR="00693247">
        <w:rPr>
          <w:bCs/>
        </w:rPr>
        <w:t>teisės aktas</w:t>
      </w:r>
      <w:r w:rsidR="00774F8C">
        <w:rPr>
          <w:bCs/>
        </w:rPr>
        <w:t xml:space="preserve">, </w:t>
      </w:r>
      <w:r w:rsidR="009F4602">
        <w:rPr>
          <w:bCs/>
        </w:rPr>
        <w:t>Į</w:t>
      </w:r>
      <w:r>
        <w:rPr>
          <w:bCs/>
        </w:rPr>
        <w:t xml:space="preserve">statymo projekte </w:t>
      </w:r>
      <w:r w:rsidR="007F5E30">
        <w:rPr>
          <w:bCs/>
        </w:rPr>
        <w:t>siūloma nukelti jo įsigaliojimo terminą</w:t>
      </w:r>
      <w:r>
        <w:rPr>
          <w:bCs/>
        </w:rPr>
        <w:t>.</w:t>
      </w:r>
    </w:p>
    <w:p w:rsidR="00790862" w:rsidRPr="0048444B" w:rsidRDefault="00790862" w:rsidP="0048444B">
      <w:pPr>
        <w:tabs>
          <w:tab w:val="left" w:pos="540"/>
          <w:tab w:val="left" w:pos="709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72"/>
        <w:jc w:val="center"/>
      </w:pPr>
      <w:r w:rsidRPr="0048444B">
        <w:t>_______________</w:t>
      </w:r>
    </w:p>
    <w:sectPr w:rsidR="00790862" w:rsidRPr="0048444B" w:rsidSect="0052005D">
      <w:headerReference w:type="default" r:id="rId9"/>
      <w:pgSz w:w="11906" w:h="16838"/>
      <w:pgMar w:top="1701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9E8" w:rsidRDefault="004609E8" w:rsidP="00E731B9">
      <w:r>
        <w:separator/>
      </w:r>
    </w:p>
  </w:endnote>
  <w:endnote w:type="continuationSeparator" w:id="0">
    <w:p w:rsidR="004609E8" w:rsidRDefault="004609E8" w:rsidP="00E7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9E8" w:rsidRDefault="004609E8" w:rsidP="00E731B9">
      <w:r>
        <w:separator/>
      </w:r>
    </w:p>
  </w:footnote>
  <w:footnote w:type="continuationSeparator" w:id="0">
    <w:p w:rsidR="004609E8" w:rsidRDefault="004609E8" w:rsidP="00E7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749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005D" w:rsidRDefault="005200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2D2A" w:rsidRDefault="0053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00278"/>
    <w:multiLevelType w:val="hybridMultilevel"/>
    <w:tmpl w:val="BAF25758"/>
    <w:lvl w:ilvl="0" w:tplc="93BE740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2F"/>
    <w:rsid w:val="00022350"/>
    <w:rsid w:val="00082CC3"/>
    <w:rsid w:val="000833EB"/>
    <w:rsid w:val="000A3EA4"/>
    <w:rsid w:val="000B12FB"/>
    <w:rsid w:val="00102110"/>
    <w:rsid w:val="0010255A"/>
    <w:rsid w:val="001148C0"/>
    <w:rsid w:val="0012267E"/>
    <w:rsid w:val="00126D35"/>
    <w:rsid w:val="0015158B"/>
    <w:rsid w:val="0016421F"/>
    <w:rsid w:val="0018242F"/>
    <w:rsid w:val="001C7829"/>
    <w:rsid w:val="001E70CE"/>
    <w:rsid w:val="0020107E"/>
    <w:rsid w:val="00215276"/>
    <w:rsid w:val="00216B80"/>
    <w:rsid w:val="00221D03"/>
    <w:rsid w:val="00224B1A"/>
    <w:rsid w:val="0022580E"/>
    <w:rsid w:val="002A3B95"/>
    <w:rsid w:val="002B3C10"/>
    <w:rsid w:val="0035676E"/>
    <w:rsid w:val="00374074"/>
    <w:rsid w:val="00385775"/>
    <w:rsid w:val="003D75B5"/>
    <w:rsid w:val="004263E9"/>
    <w:rsid w:val="004609E8"/>
    <w:rsid w:val="0048444B"/>
    <w:rsid w:val="004B5D1C"/>
    <w:rsid w:val="004D5F7E"/>
    <w:rsid w:val="004F1E87"/>
    <w:rsid w:val="00511B6D"/>
    <w:rsid w:val="0052005D"/>
    <w:rsid w:val="00526B4B"/>
    <w:rsid w:val="00532D2A"/>
    <w:rsid w:val="00544F55"/>
    <w:rsid w:val="005727BE"/>
    <w:rsid w:val="005862FB"/>
    <w:rsid w:val="005A1480"/>
    <w:rsid w:val="00612BD7"/>
    <w:rsid w:val="00631ABE"/>
    <w:rsid w:val="006574A7"/>
    <w:rsid w:val="00693247"/>
    <w:rsid w:val="006A0990"/>
    <w:rsid w:val="006A0AF1"/>
    <w:rsid w:val="006E6221"/>
    <w:rsid w:val="00735301"/>
    <w:rsid w:val="00737ABD"/>
    <w:rsid w:val="00774F8C"/>
    <w:rsid w:val="00790862"/>
    <w:rsid w:val="007B488A"/>
    <w:rsid w:val="007F5E30"/>
    <w:rsid w:val="00820FCA"/>
    <w:rsid w:val="008A0891"/>
    <w:rsid w:val="008A42F5"/>
    <w:rsid w:val="00911ADF"/>
    <w:rsid w:val="009265B4"/>
    <w:rsid w:val="0094618A"/>
    <w:rsid w:val="0095318F"/>
    <w:rsid w:val="00961B70"/>
    <w:rsid w:val="00977650"/>
    <w:rsid w:val="009A26C3"/>
    <w:rsid w:val="009F3639"/>
    <w:rsid w:val="009F4602"/>
    <w:rsid w:val="00A61E90"/>
    <w:rsid w:val="00A642D5"/>
    <w:rsid w:val="00A959C2"/>
    <w:rsid w:val="00AA3A2D"/>
    <w:rsid w:val="00AF481A"/>
    <w:rsid w:val="00AF5DE7"/>
    <w:rsid w:val="00B003D9"/>
    <w:rsid w:val="00B43B57"/>
    <w:rsid w:val="00B947AD"/>
    <w:rsid w:val="00B96D08"/>
    <w:rsid w:val="00BF3E72"/>
    <w:rsid w:val="00BF6386"/>
    <w:rsid w:val="00BF6CA7"/>
    <w:rsid w:val="00C23D22"/>
    <w:rsid w:val="00C67269"/>
    <w:rsid w:val="00C769C4"/>
    <w:rsid w:val="00C847FC"/>
    <w:rsid w:val="00CA190D"/>
    <w:rsid w:val="00CA67A5"/>
    <w:rsid w:val="00CC2F56"/>
    <w:rsid w:val="00CD037C"/>
    <w:rsid w:val="00CD497E"/>
    <w:rsid w:val="00CE0A41"/>
    <w:rsid w:val="00D04D04"/>
    <w:rsid w:val="00D14D85"/>
    <w:rsid w:val="00D24590"/>
    <w:rsid w:val="00D33E6D"/>
    <w:rsid w:val="00D42EA5"/>
    <w:rsid w:val="00D55FE7"/>
    <w:rsid w:val="00E6138F"/>
    <w:rsid w:val="00E731B9"/>
    <w:rsid w:val="00EA17DA"/>
    <w:rsid w:val="00EA473E"/>
    <w:rsid w:val="00EA6E6F"/>
    <w:rsid w:val="00F00B50"/>
    <w:rsid w:val="00F02AC8"/>
    <w:rsid w:val="00F14EC1"/>
    <w:rsid w:val="00F538E7"/>
    <w:rsid w:val="00F65DA5"/>
    <w:rsid w:val="00FB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0BCC7"/>
  <w15:chartTrackingRefBased/>
  <w15:docId w15:val="{7A3D5296-6625-4251-9A1E-D3D3E293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79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7908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790862"/>
    <w:pPr>
      <w:ind w:right="-1080" w:firstLine="720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908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1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1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31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1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A959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EA4"/>
    <w:pPr>
      <w:ind w:left="720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4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1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13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imvydas.pilibaiti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895D-8C34-4232-84EC-DA356C8F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5245</Words>
  <Characters>2991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2018-10-31T07:20:00Z</dcterms:created>
  <dc:creator>Aida Gritienė</dc:creator>
  <cp:lastModifiedBy>Aida Gritienė</cp:lastModifiedBy>
  <dcterms:modified xsi:type="dcterms:W3CDTF">2018-10-31T07:22:00Z</dcterms:modified>
  <cp:revision>3</cp:revision>
</cp:coreProperties>
</file>