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21" w:rsidRDefault="00BF59C6" w:rsidP="00DB38F6">
      <w:pPr>
        <w:ind w:left="7230" w:firstLine="0"/>
        <w:rPr>
          <w:b/>
        </w:rPr>
      </w:pPr>
      <w:bookmarkStart w:id="0" w:name="_GoBack"/>
      <w:bookmarkEnd w:id="0"/>
      <w:r w:rsidRPr="00BF59C6">
        <w:rPr>
          <w:b/>
        </w:rPr>
        <w:t>Projekt</w:t>
      </w:r>
      <w:r w:rsidR="00181F50">
        <w:rPr>
          <w:b/>
        </w:rPr>
        <w:t>o</w:t>
      </w:r>
    </w:p>
    <w:p w:rsidR="00181F50" w:rsidRPr="00BF59C6" w:rsidRDefault="00181F50" w:rsidP="00DB38F6">
      <w:pPr>
        <w:ind w:left="7230" w:firstLine="0"/>
        <w:rPr>
          <w:b/>
        </w:rPr>
      </w:pPr>
      <w:r>
        <w:rPr>
          <w:b/>
        </w:rPr>
        <w:t>lyginamasis variantas</w:t>
      </w:r>
    </w:p>
    <w:p w:rsidR="00BF59C6" w:rsidRPr="00BF59C6" w:rsidRDefault="00BF59C6" w:rsidP="00BF59C6">
      <w:pPr>
        <w:jc w:val="center"/>
        <w:rPr>
          <w:b/>
        </w:rPr>
      </w:pPr>
    </w:p>
    <w:p w:rsidR="00BF59C6" w:rsidRPr="00BF59C6" w:rsidRDefault="00BF59C6" w:rsidP="00BF59C6">
      <w:pPr>
        <w:spacing w:line="240" w:lineRule="auto"/>
        <w:ind w:firstLine="0"/>
        <w:jc w:val="center"/>
        <w:rPr>
          <w:rFonts w:eastAsia="Times New Roman"/>
          <w:color w:val="000000"/>
          <w:lang w:eastAsia="lt-LT"/>
        </w:rPr>
      </w:pPr>
      <w:r w:rsidRPr="00BF59C6">
        <w:rPr>
          <w:rFonts w:eastAsia="Times New Roman"/>
          <w:b/>
          <w:bCs/>
          <w:caps/>
          <w:color w:val="000000"/>
          <w:lang w:eastAsia="lt-LT"/>
        </w:rPr>
        <w:t>LIETUVOS RESPUBLIKOS</w:t>
      </w:r>
    </w:p>
    <w:p w:rsidR="00BF59C6" w:rsidRPr="00BF59C6" w:rsidRDefault="00BF59C6" w:rsidP="00BF59C6">
      <w:pPr>
        <w:spacing w:line="240" w:lineRule="auto"/>
        <w:ind w:firstLine="0"/>
        <w:jc w:val="center"/>
        <w:rPr>
          <w:rFonts w:eastAsia="Times New Roman"/>
          <w:b/>
          <w:bCs/>
          <w:caps/>
          <w:color w:val="000000"/>
          <w:lang w:eastAsia="lt-LT"/>
        </w:rPr>
      </w:pPr>
      <w:r w:rsidRPr="00BF59C6">
        <w:rPr>
          <w:rFonts w:eastAsia="Times New Roman"/>
          <w:b/>
          <w:bCs/>
          <w:caps/>
          <w:color w:val="000000"/>
          <w:lang w:eastAsia="lt-LT"/>
        </w:rPr>
        <w:t>CIVILINIO PROCESO KODEKSO 570, 629, 631, 663, 668, 688, 689, 736, 739, 746 IR 749 STRAIPSNIŲ PAKEITIMO ĮSTATYMo nr. XIII-1460</w:t>
      </w:r>
      <w:r w:rsidR="008042DA">
        <w:rPr>
          <w:rFonts w:eastAsia="Times New Roman"/>
          <w:b/>
          <w:bCs/>
          <w:caps/>
          <w:color w:val="000000"/>
          <w:lang w:eastAsia="lt-LT"/>
        </w:rPr>
        <w:t xml:space="preserve"> 12 straipsnio</w:t>
      </w:r>
      <w:r w:rsidRPr="00BF59C6">
        <w:rPr>
          <w:rFonts w:eastAsia="Times New Roman"/>
          <w:b/>
          <w:bCs/>
          <w:caps/>
          <w:color w:val="000000"/>
          <w:lang w:eastAsia="lt-LT"/>
        </w:rPr>
        <w:t xml:space="preserve"> pakeitimo</w:t>
      </w:r>
    </w:p>
    <w:p w:rsidR="00BF59C6" w:rsidRPr="00BF59C6" w:rsidRDefault="00BF59C6" w:rsidP="00BF59C6">
      <w:pPr>
        <w:spacing w:line="240" w:lineRule="auto"/>
        <w:ind w:firstLine="0"/>
        <w:jc w:val="center"/>
        <w:rPr>
          <w:rFonts w:eastAsia="Times New Roman"/>
          <w:b/>
          <w:bCs/>
          <w:caps/>
          <w:color w:val="000000"/>
          <w:lang w:eastAsia="lt-LT"/>
        </w:rPr>
      </w:pPr>
      <w:r w:rsidRPr="00BF59C6">
        <w:rPr>
          <w:rFonts w:eastAsia="Times New Roman"/>
          <w:b/>
          <w:bCs/>
          <w:caps/>
          <w:color w:val="000000"/>
          <w:lang w:eastAsia="lt-LT"/>
        </w:rPr>
        <w:t>įstatymas</w:t>
      </w:r>
    </w:p>
    <w:p w:rsidR="00BF59C6" w:rsidRPr="00BF59C6" w:rsidRDefault="00BF59C6" w:rsidP="00BF59C6">
      <w:pPr>
        <w:spacing w:line="240" w:lineRule="auto"/>
        <w:ind w:firstLine="0"/>
        <w:jc w:val="center"/>
        <w:rPr>
          <w:rFonts w:eastAsia="Times New Roman"/>
          <w:b/>
          <w:bCs/>
          <w:caps/>
          <w:color w:val="000000"/>
          <w:lang w:eastAsia="lt-LT"/>
        </w:rPr>
      </w:pPr>
    </w:p>
    <w:p w:rsidR="00BF59C6" w:rsidRPr="00BF59C6" w:rsidRDefault="00BF59C6" w:rsidP="00BF59C6">
      <w:pPr>
        <w:pStyle w:val="ISTATYMAS"/>
        <w:spacing w:line="240" w:lineRule="auto"/>
        <w:rPr>
          <w:color w:val="auto"/>
          <w:sz w:val="24"/>
          <w:szCs w:val="24"/>
        </w:rPr>
      </w:pPr>
      <w:r w:rsidRPr="00BF59C6">
        <w:rPr>
          <w:color w:val="auto"/>
          <w:sz w:val="24"/>
          <w:szCs w:val="24"/>
        </w:rPr>
        <w:t>2020 m.                          d. Nr. </w:t>
      </w:r>
    </w:p>
    <w:p w:rsidR="00BF59C6" w:rsidRPr="00BF59C6" w:rsidRDefault="00BF59C6" w:rsidP="00BF59C6">
      <w:pPr>
        <w:pStyle w:val="ISTATYMAS"/>
        <w:spacing w:line="240" w:lineRule="auto"/>
        <w:rPr>
          <w:color w:val="auto"/>
          <w:sz w:val="24"/>
          <w:szCs w:val="24"/>
        </w:rPr>
      </w:pPr>
      <w:r w:rsidRPr="00BF59C6">
        <w:rPr>
          <w:color w:val="auto"/>
          <w:sz w:val="24"/>
          <w:szCs w:val="24"/>
        </w:rPr>
        <w:t xml:space="preserve"> Vilnius</w:t>
      </w:r>
    </w:p>
    <w:p w:rsidR="00BF59C6" w:rsidRPr="00BF59C6" w:rsidRDefault="00BF59C6" w:rsidP="00BF59C6">
      <w:pPr>
        <w:spacing w:line="240" w:lineRule="auto"/>
        <w:ind w:firstLine="0"/>
        <w:jc w:val="center"/>
        <w:rPr>
          <w:rFonts w:eastAsia="Times New Roman"/>
          <w:b/>
          <w:bCs/>
          <w:caps/>
          <w:color w:val="000000"/>
          <w:lang w:eastAsia="lt-LT"/>
        </w:rPr>
      </w:pPr>
    </w:p>
    <w:p w:rsidR="00BF59C6" w:rsidRPr="00BF59C6" w:rsidRDefault="00BF59C6" w:rsidP="00DB38F6">
      <w:pPr>
        <w:spacing w:line="240" w:lineRule="auto"/>
        <w:rPr>
          <w:rFonts w:eastAsia="Times New Roman"/>
          <w:b/>
          <w:bCs/>
          <w:color w:val="000000"/>
          <w:lang w:eastAsia="lt-LT"/>
        </w:rPr>
      </w:pPr>
      <w:r w:rsidRPr="00BF59C6">
        <w:rPr>
          <w:rFonts w:eastAsia="Times New Roman"/>
          <w:b/>
          <w:bCs/>
          <w:color w:val="000000"/>
          <w:lang w:eastAsia="lt-LT"/>
        </w:rPr>
        <w:t>1 straipsnis. 12 straipsnio pakeitimas</w:t>
      </w:r>
    </w:p>
    <w:p w:rsidR="00BF59C6" w:rsidRPr="00BF59C6" w:rsidRDefault="00BF59C6" w:rsidP="00DB38F6">
      <w:pPr>
        <w:spacing w:line="240" w:lineRule="auto"/>
        <w:rPr>
          <w:rFonts w:eastAsia="Times New Roman"/>
          <w:bCs/>
          <w:color w:val="000000"/>
          <w:lang w:eastAsia="lt-LT"/>
        </w:rPr>
      </w:pPr>
      <w:r w:rsidRPr="00BF59C6">
        <w:rPr>
          <w:rFonts w:eastAsia="Times New Roman"/>
          <w:bCs/>
          <w:color w:val="000000"/>
          <w:lang w:eastAsia="lt-LT"/>
        </w:rPr>
        <w:t>Pakeisti 12 straipsnio 3 dalį ir ją išdėstyti taip:</w:t>
      </w:r>
    </w:p>
    <w:p w:rsidR="00BF59C6" w:rsidRPr="00BF59C6" w:rsidRDefault="00BF59C6" w:rsidP="00DB38F6">
      <w:pPr>
        <w:spacing w:line="240" w:lineRule="auto"/>
        <w:rPr>
          <w:color w:val="000000"/>
        </w:rPr>
      </w:pPr>
      <w:r w:rsidRPr="00BF59C6">
        <w:rPr>
          <w:rFonts w:eastAsia="Times New Roman"/>
          <w:bCs/>
          <w:color w:val="000000"/>
          <w:lang w:eastAsia="lt-LT"/>
        </w:rPr>
        <w:t xml:space="preserve">„3. </w:t>
      </w:r>
      <w:r w:rsidRPr="00BF59C6">
        <w:rPr>
          <w:color w:val="000000"/>
        </w:rPr>
        <w:t xml:space="preserve">Šio įstatymo 5 </w:t>
      </w:r>
      <w:r>
        <w:rPr>
          <w:color w:val="000000"/>
        </w:rPr>
        <w:t xml:space="preserve">ir 7 straipsniai įsigalioja </w:t>
      </w:r>
      <w:r w:rsidRPr="00181F50">
        <w:rPr>
          <w:strike/>
          <w:color w:val="000000"/>
        </w:rPr>
        <w:t>202</w:t>
      </w:r>
      <w:r w:rsidR="00181F50" w:rsidRPr="00181F50">
        <w:rPr>
          <w:strike/>
          <w:color w:val="000000"/>
        </w:rPr>
        <w:t>0</w:t>
      </w:r>
      <w:r w:rsidR="00181F50">
        <w:rPr>
          <w:color w:val="000000"/>
        </w:rPr>
        <w:t xml:space="preserve"> </w:t>
      </w:r>
      <w:r w:rsidR="00181F50">
        <w:rPr>
          <w:b/>
          <w:color w:val="000000"/>
        </w:rPr>
        <w:t>2022</w:t>
      </w:r>
      <w:r w:rsidRPr="00BF59C6">
        <w:rPr>
          <w:color w:val="000000"/>
        </w:rPr>
        <w:t xml:space="preserve"> m. liepos 1 d.“</w:t>
      </w:r>
    </w:p>
    <w:p w:rsidR="00BF59C6" w:rsidRPr="00BF59C6" w:rsidRDefault="00BF59C6" w:rsidP="00BF59C6">
      <w:pPr>
        <w:spacing w:line="240" w:lineRule="auto"/>
        <w:ind w:firstLine="0"/>
        <w:rPr>
          <w:color w:val="000000"/>
        </w:rPr>
      </w:pPr>
    </w:p>
    <w:p w:rsidR="00BF59C6" w:rsidRPr="00BF59C6" w:rsidRDefault="00BF59C6" w:rsidP="00BF59C6">
      <w:pPr>
        <w:spacing w:line="240" w:lineRule="auto"/>
        <w:ind w:firstLine="0"/>
        <w:rPr>
          <w:color w:val="000000"/>
        </w:rPr>
      </w:pPr>
    </w:p>
    <w:p w:rsidR="00BF59C6" w:rsidRPr="00BF59C6" w:rsidRDefault="00BF59C6" w:rsidP="00BF59C6">
      <w:pPr>
        <w:pStyle w:val="HTMLiankstoformatuotas"/>
        <w:ind w:firstLine="851"/>
        <w:rPr>
          <w:rFonts w:ascii="Times New Roman" w:hAnsi="Times New Roman"/>
          <w:i/>
          <w:sz w:val="24"/>
          <w:szCs w:val="24"/>
        </w:rPr>
      </w:pPr>
      <w:r w:rsidRPr="00BF59C6">
        <w:rPr>
          <w:rFonts w:ascii="Times New Roman" w:hAnsi="Times New Roman"/>
          <w:i/>
          <w:sz w:val="24"/>
          <w:szCs w:val="24"/>
        </w:rPr>
        <w:t>Skelbiu šį Lietuvos Respublikos Seimo priimtą įstatymą.</w:t>
      </w:r>
    </w:p>
    <w:p w:rsidR="00BF59C6" w:rsidRPr="00BF59C6" w:rsidRDefault="00BF59C6" w:rsidP="00BF59C6"/>
    <w:p w:rsidR="00BF59C6" w:rsidRPr="00BF59C6" w:rsidRDefault="00BF59C6" w:rsidP="00BF59C6">
      <w:pPr>
        <w:outlineLvl w:val="0"/>
      </w:pPr>
    </w:p>
    <w:p w:rsidR="00BF59C6" w:rsidRPr="00BF59C6" w:rsidRDefault="00BF59C6" w:rsidP="00BF59C6">
      <w:pPr>
        <w:ind w:firstLine="0"/>
        <w:outlineLvl w:val="0"/>
      </w:pPr>
      <w:r w:rsidRPr="00BF59C6">
        <w:t>Respublikos Prezidentas</w:t>
      </w:r>
    </w:p>
    <w:p w:rsidR="00BF59C6" w:rsidRPr="00BF59C6" w:rsidRDefault="00BF59C6" w:rsidP="00BF59C6">
      <w:pPr>
        <w:spacing w:line="240" w:lineRule="auto"/>
        <w:ind w:firstLine="0"/>
        <w:rPr>
          <w:rFonts w:eastAsia="Times New Roman"/>
          <w:color w:val="000000"/>
          <w:lang w:eastAsia="lt-LT"/>
        </w:rPr>
      </w:pPr>
    </w:p>
    <w:p w:rsidR="00BF59C6" w:rsidRPr="00BF59C6" w:rsidRDefault="00BF59C6" w:rsidP="00BF59C6">
      <w:pPr>
        <w:ind w:firstLine="0"/>
        <w:jc w:val="center"/>
      </w:pPr>
    </w:p>
    <w:sectPr w:rsidR="00BF59C6" w:rsidRPr="00BF59C6" w:rsidSect="00BF59C6">
      <w:pgSz w:w="11906" w:h="16838" w:code="9"/>
      <w:pgMar w:top="1134" w:right="567" w:bottom="1134" w:left="1701" w:header="1134" w:footer="1134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B39A3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C6"/>
    <w:rsid w:val="000C0AEE"/>
    <w:rsid w:val="00181F50"/>
    <w:rsid w:val="006002F3"/>
    <w:rsid w:val="00742408"/>
    <w:rsid w:val="007A2477"/>
    <w:rsid w:val="008042DA"/>
    <w:rsid w:val="00971E1C"/>
    <w:rsid w:val="00BF59C6"/>
    <w:rsid w:val="00DB38F6"/>
    <w:rsid w:val="00E5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F3641-0F64-46BF-9CDF-F4ABE9F6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line="259" w:lineRule="auto"/>
        <w:ind w:firstLine="851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1">
    <w:name w:val="Stilius1"/>
    <w:uiPriority w:val="99"/>
    <w:rsid w:val="000C0AEE"/>
    <w:pPr>
      <w:numPr>
        <w:numId w:val="1"/>
      </w:numPr>
    </w:pPr>
  </w:style>
  <w:style w:type="paragraph" w:customStyle="1" w:styleId="ISTATYMAS">
    <w:name w:val="ISTATYMAS"/>
    <w:basedOn w:val="prastasis"/>
    <w:rsid w:val="00BF59C6"/>
    <w:pPr>
      <w:keepLines/>
      <w:suppressAutoHyphens/>
      <w:autoSpaceDE w:val="0"/>
      <w:autoSpaceDN w:val="0"/>
      <w:adjustRightInd w:val="0"/>
      <w:spacing w:line="288" w:lineRule="auto"/>
      <w:ind w:firstLine="0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rsid w:val="00BF59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F59C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E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0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2020-04-28T09:55:00Z</dcterms:created>
  <dc:creator>Artūras Remeikis</dc:creator>
  <cp:lastModifiedBy>Martynas Remeikis</cp:lastModifiedBy>
  <dcterms:modified xsi:type="dcterms:W3CDTF">2020-04-28T09:55:00Z</dcterms:modified>
  <cp:revision>2</cp:revision>
</cp:coreProperties>
</file>