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3882BEBD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862D92">
        <w:t xml:space="preserve">sveikatos apsaugos </w:t>
      </w:r>
      <w:r w:rsidR="00513598">
        <w:t xml:space="preserve">ministras leistų atvykti į Lietuvos Respublikos teritoriją </w:t>
      </w:r>
      <w:r w:rsidR="00C279EF" w:rsidRPr="00C279EF">
        <w:rPr>
          <w:bCs/>
        </w:rPr>
        <w:t>Serbijos Respublikos pilietei</w:t>
      </w:r>
      <w:r w:rsidR="00C279EF">
        <w:rPr>
          <w:b/>
        </w:rPr>
        <w:t xml:space="preserve"> </w:t>
      </w:r>
      <w:bookmarkStart w:id="0" w:name="_GoBack"/>
      <w:r w:rsidR="00C279EF" w:rsidRPr="00C279EF">
        <w:rPr>
          <w:bCs/>
        </w:rPr>
        <w:t>medicininei procedūrai atlikti</w:t>
      </w:r>
      <w:bookmarkEnd w:id="0"/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82CC9" w14:textId="77777777" w:rsidR="00222AA4" w:rsidRDefault="00222AA4">
      <w:r>
        <w:separator/>
      </w:r>
    </w:p>
  </w:endnote>
  <w:endnote w:type="continuationSeparator" w:id="0">
    <w:p w14:paraId="15841050" w14:textId="77777777" w:rsidR="00222AA4" w:rsidRDefault="0022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78838" w14:textId="77777777" w:rsidR="00222AA4" w:rsidRDefault="00222AA4">
      <w:r>
        <w:separator/>
      </w:r>
    </w:p>
  </w:footnote>
  <w:footnote w:type="continuationSeparator" w:id="0">
    <w:p w14:paraId="4ED76D04" w14:textId="77777777" w:rsidR="00222AA4" w:rsidRDefault="0022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12614"/>
    <w:rsid w:val="00220C50"/>
    <w:rsid w:val="00222A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77A1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103B"/>
    <w:rsid w:val="00966AB2"/>
    <w:rsid w:val="00973560"/>
    <w:rsid w:val="00974431"/>
    <w:rsid w:val="00980FC7"/>
    <w:rsid w:val="0098287B"/>
    <w:rsid w:val="009845A4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279EF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Donatas Keršis</cp:lastModifiedBy>
  <cp:revision>3</cp:revision>
  <cp:lastPrinted>2008-04-04T07:03:00Z</cp:lastPrinted>
  <dcterms:created xsi:type="dcterms:W3CDTF">2020-07-10T08:57:00Z</dcterms:created>
  <dcterms:modified xsi:type="dcterms:W3CDTF">2020-07-10T10:05:00Z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